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4A" w:rsidRDefault="00954A4A" w:rsidP="004603AB">
      <w:pPr>
        <w:jc w:val="center"/>
        <w:rPr>
          <w:b/>
          <w:bCs/>
          <w:color w:val="000000"/>
          <w:sz w:val="30"/>
          <w:szCs w:val="32"/>
        </w:rPr>
      </w:pPr>
      <w:r>
        <w:rPr>
          <w:b/>
          <w:bCs/>
          <w:color w:val="000000"/>
          <w:sz w:val="30"/>
          <w:szCs w:val="32"/>
        </w:rPr>
        <w:t>CHUYÊN ĐỀ DẠY HỌC</w:t>
      </w:r>
    </w:p>
    <w:p w:rsidR="00E027A0" w:rsidRPr="00E027A0" w:rsidRDefault="00E027A0" w:rsidP="004603AB">
      <w:pPr>
        <w:jc w:val="center"/>
        <w:rPr>
          <w:b/>
          <w:bCs/>
          <w:color w:val="000000"/>
          <w:sz w:val="30"/>
          <w:szCs w:val="32"/>
        </w:rPr>
      </w:pPr>
      <w:r w:rsidRPr="00E027A0">
        <w:rPr>
          <w:b/>
          <w:bCs/>
          <w:color w:val="000000"/>
          <w:sz w:val="30"/>
          <w:szCs w:val="32"/>
        </w:rPr>
        <w:t>VẬN DỤNG PHƯƠNG PHÁP TRÒ CHƠI ĐỂ GÓP PHẦN NÂNG CAO HỨNG THÚ VÀ HIỆU QUẢ HỌC TẬP CỦA HỌC SINH TRO</w:t>
      </w:r>
      <w:r w:rsidR="00E21D5D">
        <w:rPr>
          <w:b/>
          <w:bCs/>
          <w:color w:val="000000"/>
          <w:sz w:val="30"/>
          <w:szCs w:val="32"/>
        </w:rPr>
        <w:t>NG MÔN NGỮ VĂN 6 Ở TRƯỜN</w:t>
      </w:r>
      <w:r w:rsidR="00954A4A">
        <w:rPr>
          <w:b/>
          <w:bCs/>
          <w:color w:val="000000"/>
          <w:sz w:val="30"/>
          <w:szCs w:val="32"/>
        </w:rPr>
        <w:t>G</w:t>
      </w:r>
      <w:r w:rsidR="00E21D5D">
        <w:rPr>
          <w:b/>
          <w:bCs/>
          <w:color w:val="000000"/>
          <w:sz w:val="30"/>
          <w:szCs w:val="32"/>
        </w:rPr>
        <w:t xml:space="preserve"> THCS NGUYỄN THẾ BẢO</w:t>
      </w:r>
    </w:p>
    <w:p w:rsidR="00954A4A" w:rsidRDefault="00954A4A" w:rsidP="00FD25D9">
      <w:pPr>
        <w:pStyle w:val="ListParagraph"/>
        <w:spacing w:before="120" w:after="120" w:line="240" w:lineRule="auto"/>
        <w:ind w:left="0" w:firstLine="720"/>
        <w:contextualSpacing w:val="0"/>
        <w:jc w:val="both"/>
        <w:rPr>
          <w:rFonts w:ascii="Times New Roman" w:hAnsi="Times New Roman"/>
          <w:b/>
          <w:sz w:val="28"/>
          <w:szCs w:val="28"/>
        </w:rPr>
      </w:pPr>
    </w:p>
    <w:p w:rsidR="006E5CC4" w:rsidRPr="009D7FEC" w:rsidRDefault="006E5CC4" w:rsidP="00FD25D9">
      <w:pPr>
        <w:pStyle w:val="ListParagraph"/>
        <w:spacing w:before="120" w:after="120" w:line="240" w:lineRule="auto"/>
        <w:ind w:left="0" w:firstLine="720"/>
        <w:contextualSpacing w:val="0"/>
        <w:jc w:val="both"/>
        <w:rPr>
          <w:rFonts w:ascii="Times New Roman" w:hAnsi="Times New Roman"/>
          <w:b/>
          <w:sz w:val="28"/>
          <w:szCs w:val="28"/>
        </w:rPr>
      </w:pPr>
      <w:r w:rsidRPr="009D7FEC">
        <w:rPr>
          <w:rFonts w:ascii="Times New Roman" w:hAnsi="Times New Roman"/>
          <w:b/>
          <w:sz w:val="28"/>
          <w:szCs w:val="28"/>
        </w:rPr>
        <w:t>1. Lí do chọ</w:t>
      </w:r>
      <w:r w:rsidR="00954A4A">
        <w:rPr>
          <w:rFonts w:ascii="Times New Roman" w:hAnsi="Times New Roman"/>
          <w:b/>
          <w:sz w:val="28"/>
          <w:szCs w:val="28"/>
        </w:rPr>
        <w:t xml:space="preserve">n chuyên đề: </w:t>
      </w:r>
    </w:p>
    <w:p w:rsidR="002B56CB" w:rsidRPr="009D7FEC" w:rsidRDefault="00CB1A29" w:rsidP="00FD25D9">
      <w:pPr>
        <w:shd w:val="clear" w:color="auto" w:fill="FFFFFF"/>
        <w:spacing w:before="120" w:after="120"/>
        <w:ind w:firstLine="567"/>
        <w:jc w:val="both"/>
        <w:rPr>
          <w:sz w:val="28"/>
          <w:szCs w:val="28"/>
          <w:shd w:val="clear" w:color="auto" w:fill="FFFFFF"/>
          <w:lang w:val="pt-BR"/>
        </w:rPr>
      </w:pPr>
      <w:r w:rsidRPr="009D7FEC">
        <w:rPr>
          <w:sz w:val="28"/>
          <w:szCs w:val="28"/>
          <w:shd w:val="clear" w:color="auto" w:fill="FFFFFF"/>
          <w:lang w:val="pt-BR"/>
        </w:rPr>
        <w:t>Thứ nhất, n</w:t>
      </w:r>
      <w:r w:rsidR="002B56CB" w:rsidRPr="009D7FEC">
        <w:rPr>
          <w:sz w:val="28"/>
          <w:szCs w:val="28"/>
          <w:shd w:val="clear" w:color="auto" w:fill="FFFFFF"/>
          <w:lang w:val="pt-BR"/>
        </w:rPr>
        <w:t>ăm 2018, Bộ Giáo dục và Đào tạo tổ chức họp báo công bố chương trình giáo dục phổ thông mới. Chương trình này được xây dựng theo định hướng tiếp cận năng lực, phù hợp với xu thế phát triển của các nước tiên tiến, nhằm tạo chuyển biến căn bản, toàn diện về chất lượng và hiệu quả giáo dục phổ thông; kết hợp dạy chữ, dạy người và định hướng nghề nghiệp; phát huy tốt nhất tiềm năng của mỗi học sinh.</w:t>
      </w:r>
      <w:r w:rsidR="00A936A6" w:rsidRPr="009D7FEC">
        <w:rPr>
          <w:sz w:val="28"/>
          <w:szCs w:val="28"/>
          <w:shd w:val="clear" w:color="auto" w:fill="FFFFFF"/>
          <w:lang w:val="pt-BR"/>
        </w:rPr>
        <w:t xml:space="preserve"> Đ</w:t>
      </w:r>
      <w:r w:rsidR="002B56CB" w:rsidRPr="009D7FEC">
        <w:rPr>
          <w:sz w:val="28"/>
          <w:szCs w:val="28"/>
          <w:shd w:val="clear" w:color="auto" w:fill="FFFFFF"/>
          <w:lang w:val="pt-BR"/>
        </w:rPr>
        <w:t>ổi mới phương pháp dạy học là một giải pháp then chốt, có tính đột phá cho việc thực hiện chương trình này. Một trong những biện pháp góp phần tích cực vào việc đổi mới phương pháp dạy và học là đưa các trò chơi phù hợp với đối tượng học sinh và nội dung bài học nhằm phát huy năng lực của học sinh và tăng thêm hứng thú cho giờ học, qua đó để nâng cao chất lượng dạy và học bộ môn.</w:t>
      </w:r>
    </w:p>
    <w:p w:rsidR="00A936A6" w:rsidRPr="009D7FEC" w:rsidRDefault="00396ABC" w:rsidP="00FD25D9">
      <w:pPr>
        <w:shd w:val="clear" w:color="auto" w:fill="FFFFFF"/>
        <w:spacing w:before="120" w:after="120"/>
        <w:ind w:firstLine="567"/>
        <w:jc w:val="both"/>
        <w:rPr>
          <w:sz w:val="28"/>
          <w:szCs w:val="28"/>
          <w:shd w:val="clear" w:color="auto" w:fill="FFFFFF"/>
          <w:lang w:val="pt-BR"/>
        </w:rPr>
      </w:pPr>
      <w:r w:rsidRPr="009D7FEC">
        <w:rPr>
          <w:sz w:val="28"/>
          <w:szCs w:val="28"/>
          <w:shd w:val="clear" w:color="auto" w:fill="FFFFFF"/>
          <w:lang w:val="pt-BR"/>
        </w:rPr>
        <w:t>Thứ hai là hiện nay</w:t>
      </w:r>
      <w:r w:rsidR="00A936A6" w:rsidRPr="009D7FEC">
        <w:rPr>
          <w:sz w:val="28"/>
          <w:szCs w:val="28"/>
          <w:shd w:val="clear" w:color="auto" w:fill="FFFFFF"/>
          <w:lang w:val="pt-BR"/>
        </w:rPr>
        <w:t xml:space="preserve"> nhu cầu xã hội và định hướng phát triển nghề nghiệp của gia đình đối với các em ngay từ nhỏ nên đa phần các em chỉ chú trọng đến các môn khoa học tự nhiên mà ít quan tâm đến các môn học khoa học xã hội nói chung và môn Văn nói riêng. Vì vậy, khi học các môn này học sinh chưa mấy hứng thú và chưa tích cực học tập</w:t>
      </w:r>
      <w:r w:rsidRPr="009D7FEC">
        <w:rPr>
          <w:sz w:val="28"/>
          <w:szCs w:val="28"/>
          <w:shd w:val="clear" w:color="auto" w:fill="FFFFFF"/>
          <w:lang w:val="pt-BR"/>
        </w:rPr>
        <w:t>. Do vậy, khi giảng dạy, giáo viên phải tìm ra phương pháp kích thích hứng thú và tính tích cực học tập của  học sinh.</w:t>
      </w:r>
    </w:p>
    <w:p w:rsidR="00396ABC" w:rsidRPr="009D7FEC" w:rsidRDefault="00396ABC" w:rsidP="00FD25D9">
      <w:pPr>
        <w:shd w:val="clear" w:color="auto" w:fill="FFFFFF"/>
        <w:spacing w:before="120" w:after="120"/>
        <w:ind w:firstLine="567"/>
        <w:jc w:val="both"/>
        <w:rPr>
          <w:sz w:val="28"/>
          <w:szCs w:val="28"/>
          <w:shd w:val="clear" w:color="auto" w:fill="FFFFFF"/>
          <w:lang w:val="pt-BR"/>
        </w:rPr>
      </w:pPr>
      <w:r w:rsidRPr="009D7FEC">
        <w:rPr>
          <w:sz w:val="28"/>
          <w:szCs w:val="28"/>
          <w:shd w:val="clear" w:color="auto" w:fill="FFFFFF"/>
          <w:lang w:val="pt-BR"/>
        </w:rPr>
        <w:t>Thứ ba, môn Ngữ văn là một môn chính, số tiết trong tuần nhiều và cũn</w:t>
      </w:r>
      <w:r w:rsidR="00625480" w:rsidRPr="009D7FEC">
        <w:rPr>
          <w:sz w:val="28"/>
          <w:szCs w:val="28"/>
          <w:shd w:val="clear" w:color="auto" w:fill="FFFFFF"/>
          <w:lang w:val="pt-BR"/>
        </w:rPr>
        <w:t>g là môn thi bắt buộc vào lớp 10. Đồng thời, môn Ngữ văn không đơn thuần chỉ cung cấp kiến thức mà còn bồi dưỡng tình cảm, hình thành nhân cách cho các em. Chính vì vậy khơi gợi hứng thú và kích thích tính tích cực học tập là hết sức cần thiết.</w:t>
      </w:r>
    </w:p>
    <w:p w:rsidR="00625480" w:rsidRPr="009D7FEC" w:rsidRDefault="00625480" w:rsidP="00FD25D9">
      <w:pPr>
        <w:shd w:val="clear" w:color="auto" w:fill="FFFFFF"/>
        <w:spacing w:before="120" w:after="120"/>
        <w:ind w:firstLine="567"/>
        <w:jc w:val="both"/>
        <w:rPr>
          <w:sz w:val="28"/>
          <w:szCs w:val="28"/>
          <w:shd w:val="clear" w:color="auto" w:fill="FFFFFF"/>
          <w:lang w:val="pt-BR"/>
        </w:rPr>
      </w:pPr>
      <w:r w:rsidRPr="009D7FEC">
        <w:rPr>
          <w:sz w:val="28"/>
          <w:szCs w:val="28"/>
          <w:shd w:val="clear" w:color="auto" w:fill="FFFFFF"/>
          <w:lang w:val="pt-BR"/>
        </w:rPr>
        <w:t>Thứ tư, qua thực tế giảng dạy học sinh khối 6 ở</w:t>
      </w:r>
      <w:r w:rsidR="00A05D9E">
        <w:rPr>
          <w:sz w:val="28"/>
          <w:szCs w:val="28"/>
          <w:shd w:val="clear" w:color="auto" w:fill="FFFFFF"/>
          <w:lang w:val="pt-BR"/>
        </w:rPr>
        <w:t xml:space="preserve"> trường THCS Nguyễn Thế Bảo</w:t>
      </w:r>
      <w:r w:rsidRPr="009D7FEC">
        <w:rPr>
          <w:sz w:val="28"/>
          <w:szCs w:val="28"/>
          <w:shd w:val="clear" w:color="auto" w:fill="FFFFFF"/>
          <w:lang w:val="pt-BR"/>
        </w:rPr>
        <w:t>, tôi thấy nhiều học si</w:t>
      </w:r>
      <w:r w:rsidR="00CA31CB" w:rsidRPr="009D7FEC">
        <w:rPr>
          <w:sz w:val="28"/>
          <w:szCs w:val="28"/>
          <w:shd w:val="clear" w:color="auto" w:fill="FFFFFF"/>
          <w:lang w:val="pt-BR"/>
        </w:rPr>
        <w:t>nh chưa hứng thú với môn học dẫn đến kết quả học tập chưa cao. Tôi xét thấy cần phải đổi mới về cách thức truyền thụ để học sinh tiếp cận được nhanh nhất</w:t>
      </w:r>
      <w:r w:rsidR="008F0B10" w:rsidRPr="009D7FEC">
        <w:rPr>
          <w:sz w:val="28"/>
          <w:szCs w:val="28"/>
          <w:shd w:val="clear" w:color="auto" w:fill="FFFFFF"/>
          <w:lang w:val="pt-BR"/>
        </w:rPr>
        <w:t>,</w:t>
      </w:r>
      <w:r w:rsidR="00CA31CB" w:rsidRPr="009D7FEC">
        <w:rPr>
          <w:sz w:val="28"/>
          <w:szCs w:val="28"/>
          <w:shd w:val="clear" w:color="auto" w:fill="FFFFFF"/>
          <w:lang w:val="pt-BR"/>
        </w:rPr>
        <w:t xml:space="preserve"> hiệu quả nhất.</w:t>
      </w:r>
    </w:p>
    <w:p w:rsidR="006E5CC4" w:rsidRPr="009D7FEC" w:rsidRDefault="008F0B10" w:rsidP="00FD25D9">
      <w:pPr>
        <w:shd w:val="clear" w:color="auto" w:fill="FFFFFF"/>
        <w:spacing w:before="120" w:after="120"/>
        <w:ind w:firstLine="567"/>
        <w:jc w:val="both"/>
        <w:rPr>
          <w:sz w:val="28"/>
          <w:szCs w:val="28"/>
          <w:shd w:val="clear" w:color="auto" w:fill="FFFFFF"/>
          <w:lang w:val="pt-BR"/>
        </w:rPr>
      </w:pPr>
      <w:r w:rsidRPr="009D7FEC">
        <w:rPr>
          <w:sz w:val="28"/>
          <w:szCs w:val="28"/>
          <w:shd w:val="clear" w:color="auto" w:fill="FFFFFF"/>
          <w:lang w:val="pt-BR"/>
        </w:rPr>
        <w:t>Xuất phát từ những lí do mang tính thực tiễn đó cùng với kinh nghiệm giảng dạy của bản thân, tôi đã lựa chọn biện pháp</w:t>
      </w:r>
      <w:r w:rsidR="006E5CC4" w:rsidRPr="009D7FEC">
        <w:rPr>
          <w:color w:val="000000"/>
          <w:sz w:val="28"/>
          <w:szCs w:val="28"/>
        </w:rPr>
        <w:t>“</w:t>
      </w:r>
      <w:r w:rsidR="004455CD" w:rsidRPr="009D7FEC">
        <w:rPr>
          <w:rFonts w:eastAsia="MS Mincho"/>
          <w:i/>
          <w:color w:val="000000"/>
          <w:sz w:val="28"/>
          <w:szCs w:val="28"/>
          <w:shd w:val="clear" w:color="auto" w:fill="FFFFFF"/>
          <w:lang w:eastAsia="ja-JP"/>
        </w:rPr>
        <w:t>Vận dụ</w:t>
      </w:r>
      <w:r w:rsidR="00ED2810">
        <w:rPr>
          <w:rFonts w:eastAsia="MS Mincho"/>
          <w:i/>
          <w:color w:val="000000"/>
          <w:sz w:val="28"/>
          <w:szCs w:val="28"/>
          <w:shd w:val="clear" w:color="auto" w:fill="FFFFFF"/>
          <w:lang w:eastAsia="ja-JP"/>
        </w:rPr>
        <w:t xml:space="preserve">ng phương pháp trò chơi </w:t>
      </w:r>
      <w:r w:rsidR="004455CD" w:rsidRPr="009D7FEC">
        <w:rPr>
          <w:rFonts w:eastAsia="MS Mincho"/>
          <w:i/>
          <w:color w:val="000000"/>
          <w:sz w:val="28"/>
          <w:szCs w:val="28"/>
          <w:shd w:val="clear" w:color="auto" w:fill="FFFFFF"/>
          <w:lang w:eastAsia="ja-JP"/>
        </w:rPr>
        <w:t>để góp phần nâng cao hứng thú và hiệu quả học tập của học sinh trong môn Ngữ văn 6 ở trườ</w:t>
      </w:r>
      <w:r w:rsidR="00A05D9E">
        <w:rPr>
          <w:rFonts w:eastAsia="MS Mincho"/>
          <w:i/>
          <w:color w:val="000000"/>
          <w:sz w:val="28"/>
          <w:szCs w:val="28"/>
          <w:shd w:val="clear" w:color="auto" w:fill="FFFFFF"/>
          <w:lang w:eastAsia="ja-JP"/>
        </w:rPr>
        <w:t>ng TH</w:t>
      </w:r>
      <w:r w:rsidR="004455CD" w:rsidRPr="009D7FEC">
        <w:rPr>
          <w:rFonts w:eastAsia="MS Mincho"/>
          <w:i/>
          <w:color w:val="000000"/>
          <w:sz w:val="28"/>
          <w:szCs w:val="28"/>
          <w:shd w:val="clear" w:color="auto" w:fill="FFFFFF"/>
          <w:lang w:eastAsia="ja-JP"/>
        </w:rPr>
        <w:t xml:space="preserve">CS </w:t>
      </w:r>
      <w:r w:rsidR="00A05D9E">
        <w:rPr>
          <w:rFonts w:eastAsia="MS Mincho"/>
          <w:i/>
          <w:color w:val="000000"/>
          <w:sz w:val="28"/>
          <w:szCs w:val="28"/>
          <w:shd w:val="clear" w:color="auto" w:fill="FFFFFF"/>
          <w:lang w:eastAsia="ja-JP"/>
        </w:rPr>
        <w:t>Nguyễn Thế Bảo</w:t>
      </w:r>
      <w:r w:rsidR="006E5CC4" w:rsidRPr="009D7FEC">
        <w:rPr>
          <w:i/>
          <w:color w:val="000000"/>
          <w:sz w:val="28"/>
          <w:szCs w:val="28"/>
          <w:lang w:val="vi-VN"/>
        </w:rPr>
        <w:t>”</w:t>
      </w:r>
      <w:r w:rsidR="006E5CC4" w:rsidRPr="009D7FEC">
        <w:rPr>
          <w:color w:val="000000"/>
          <w:sz w:val="28"/>
          <w:szCs w:val="28"/>
        </w:rPr>
        <w:t xml:space="preserve">. </w:t>
      </w:r>
    </w:p>
    <w:p w:rsidR="006E5CC4" w:rsidRPr="009D7FEC" w:rsidRDefault="006E5CC4" w:rsidP="00FD25D9">
      <w:pPr>
        <w:spacing w:before="120" w:after="120"/>
        <w:ind w:firstLine="720"/>
        <w:jc w:val="both"/>
        <w:rPr>
          <w:b/>
          <w:color w:val="000000"/>
          <w:sz w:val="28"/>
          <w:szCs w:val="28"/>
        </w:rPr>
      </w:pPr>
      <w:r w:rsidRPr="009D7FEC">
        <w:rPr>
          <w:b/>
          <w:color w:val="000000"/>
          <w:sz w:val="28"/>
          <w:szCs w:val="28"/>
        </w:rPr>
        <w:t>2. Nội dung biện pháp</w:t>
      </w:r>
    </w:p>
    <w:p w:rsidR="006E5CC4" w:rsidRPr="009D7FEC" w:rsidRDefault="006E5CC4" w:rsidP="00FD25D9">
      <w:pPr>
        <w:spacing w:before="120" w:after="120"/>
        <w:ind w:firstLine="720"/>
        <w:jc w:val="both"/>
        <w:rPr>
          <w:b/>
          <w:sz w:val="28"/>
          <w:szCs w:val="28"/>
          <w:shd w:val="clear" w:color="auto" w:fill="FFFFFF"/>
          <w:lang w:val="pt-BR"/>
        </w:rPr>
      </w:pPr>
      <w:r w:rsidRPr="009D7FEC">
        <w:rPr>
          <w:b/>
          <w:sz w:val="28"/>
          <w:szCs w:val="28"/>
          <w:shd w:val="clear" w:color="auto" w:fill="FFFFFF"/>
          <w:lang w:val="pt-BR"/>
        </w:rPr>
        <w:t>2.1. Tính mới của biện pháp</w:t>
      </w:r>
    </w:p>
    <w:p w:rsidR="006E5CC4" w:rsidRPr="009D7FEC" w:rsidRDefault="00A327BA" w:rsidP="00FD25D9">
      <w:pPr>
        <w:widowControl w:val="0"/>
        <w:autoSpaceDE w:val="0"/>
        <w:autoSpaceDN w:val="0"/>
        <w:adjustRightInd w:val="0"/>
        <w:spacing w:before="120" w:after="120"/>
        <w:ind w:firstLine="720"/>
        <w:jc w:val="both"/>
        <w:rPr>
          <w:rFonts w:eastAsia="MS Mincho"/>
          <w:color w:val="FF0000"/>
          <w:sz w:val="28"/>
          <w:szCs w:val="28"/>
          <w:lang w:eastAsia="ja-JP"/>
        </w:rPr>
      </w:pPr>
      <w:r w:rsidRPr="009D7FEC">
        <w:rPr>
          <w:rFonts w:eastAsia="MS Mincho"/>
          <w:sz w:val="28"/>
          <w:szCs w:val="28"/>
          <w:lang w:eastAsia="ja-JP"/>
        </w:rPr>
        <w:t xml:space="preserve">- </w:t>
      </w:r>
      <w:r w:rsidR="006E5CC4" w:rsidRPr="009D7FEC">
        <w:rPr>
          <w:rFonts w:eastAsia="MS Mincho"/>
          <w:sz w:val="28"/>
          <w:szCs w:val="28"/>
          <w:lang w:eastAsia="ja-JP"/>
        </w:rPr>
        <w:t>Trong lớp học truyền thống, người học sẽ được nghe giảng bài, và sau đó làm bài tập thực hành tại lớp hoặc tại nhà để xử lý thông tin và tiếp nhận kiến thức, do đó, học sinh tiếp nhận kiến thức có phần thụ động, chưa phát huy được các năng lực chung cũng như các năng lực đặc thù.</w:t>
      </w:r>
    </w:p>
    <w:p w:rsidR="006E5CC4" w:rsidRPr="009D7FEC" w:rsidRDefault="00A327BA" w:rsidP="00FD25D9">
      <w:pPr>
        <w:widowControl w:val="0"/>
        <w:autoSpaceDE w:val="0"/>
        <w:autoSpaceDN w:val="0"/>
        <w:adjustRightInd w:val="0"/>
        <w:spacing w:before="120" w:after="120"/>
        <w:ind w:firstLine="720"/>
        <w:jc w:val="both"/>
        <w:rPr>
          <w:color w:val="FF0000"/>
          <w:sz w:val="28"/>
          <w:szCs w:val="28"/>
        </w:rPr>
      </w:pPr>
      <w:r w:rsidRPr="009D7FEC">
        <w:rPr>
          <w:color w:val="000000"/>
          <w:sz w:val="28"/>
          <w:szCs w:val="28"/>
        </w:rPr>
        <w:lastRenderedPageBreak/>
        <w:t xml:space="preserve">- </w:t>
      </w:r>
      <w:r w:rsidR="006E5CC4" w:rsidRPr="009D7FEC">
        <w:rPr>
          <w:color w:val="000000"/>
          <w:sz w:val="28"/>
          <w:szCs w:val="28"/>
        </w:rPr>
        <w:t xml:space="preserve">Ngược lại, khi trong lớp học được thiết kế bằng các trò chơi phù hợp, giáo viên tổ chức cho học sinh học tập chủ động, tự lực ngay trong không gian của lớp học để giải quyết các vấn đề trong học tập một cách tự nhiên, hứng thú. </w:t>
      </w:r>
    </w:p>
    <w:p w:rsidR="006E5CC4" w:rsidRPr="009D7FEC" w:rsidRDefault="00A327BA" w:rsidP="00FD25D9">
      <w:pPr>
        <w:widowControl w:val="0"/>
        <w:autoSpaceDE w:val="0"/>
        <w:autoSpaceDN w:val="0"/>
        <w:adjustRightInd w:val="0"/>
        <w:spacing w:before="120" w:after="120"/>
        <w:ind w:firstLine="720"/>
        <w:jc w:val="both"/>
        <w:rPr>
          <w:color w:val="000000"/>
          <w:sz w:val="28"/>
          <w:szCs w:val="28"/>
        </w:rPr>
      </w:pPr>
      <w:r w:rsidRPr="009D7FEC">
        <w:rPr>
          <w:color w:val="000000"/>
          <w:kern w:val="24"/>
          <w:sz w:val="28"/>
          <w:szCs w:val="28"/>
        </w:rPr>
        <w:t xml:space="preserve">- </w:t>
      </w:r>
      <w:r w:rsidR="006E5CC4" w:rsidRPr="009D7FEC">
        <w:rPr>
          <w:color w:val="000000"/>
          <w:kern w:val="24"/>
          <w:sz w:val="28"/>
          <w:szCs w:val="28"/>
        </w:rPr>
        <w:t>Phương pháp tổ chức trò chơi là cách thức hoạt động của thầy và trò nhằm đạt được mục tiêu dạy - học. Phương pháp dạy học này mang tính tích cực, độc lập, sáng tạo. Cần chú ý đến hai</w:t>
      </w:r>
      <w:r w:rsidR="00393E82" w:rsidRPr="009D7FEC">
        <w:rPr>
          <w:color w:val="000000"/>
          <w:kern w:val="24"/>
          <w:sz w:val="28"/>
          <w:szCs w:val="28"/>
        </w:rPr>
        <w:t xml:space="preserve"> yếu tố: Học sinh phải được học</w:t>
      </w:r>
      <w:r w:rsidR="006E5CC4" w:rsidRPr="009D7FEC">
        <w:rPr>
          <w:color w:val="000000"/>
          <w:kern w:val="24"/>
          <w:sz w:val="28"/>
          <w:szCs w:val="28"/>
        </w:rPr>
        <w:t xml:space="preserve"> trong không khí vui vẻ, phấn khởi, học mà chơi, chơi mà học; học sinh phải được tự do tìm hiểu, suy nghĩ, khám phá và tự tìm tòi ra kiến thức của bài học dưới sự dẫn dắt, gợi mở của giáo viên qua các trò chơi.</w:t>
      </w:r>
      <w:r w:rsidR="006E5CC4" w:rsidRPr="009D7FEC">
        <w:rPr>
          <w:sz w:val="28"/>
          <w:szCs w:val="28"/>
        </w:rPr>
        <w:t xml:space="preserve">Vì vậy, </w:t>
      </w:r>
      <w:r w:rsidR="006E5CC4" w:rsidRPr="009D7FEC">
        <w:rPr>
          <w:bCs/>
          <w:color w:val="000000"/>
          <w:kern w:val="24"/>
          <w:sz w:val="28"/>
          <w:szCs w:val="28"/>
        </w:rPr>
        <w:t>trò chơi không những chỉ giúp các em lĩnh hội được tri thức mà còn giúp các em củng cố và khắc sâu các tri thức đó.</w:t>
      </w:r>
      <w:r w:rsidR="00F71FF9">
        <w:rPr>
          <w:bCs/>
          <w:color w:val="000000"/>
          <w:kern w:val="24"/>
          <w:sz w:val="28"/>
          <w:szCs w:val="28"/>
        </w:rPr>
        <w:t xml:space="preserve"> </w:t>
      </w:r>
      <w:r w:rsidR="006E5CC4" w:rsidRPr="009D7FEC">
        <w:rPr>
          <w:color w:val="000000"/>
          <w:sz w:val="28"/>
          <w:szCs w:val="28"/>
        </w:rPr>
        <w:t xml:space="preserve">Đồng thời, dạy học sử dụng phương pháp tổ chức trò chơi phù hợp trong các hoạt động học sẽ </w:t>
      </w:r>
      <w:r w:rsidR="006E5CC4" w:rsidRPr="009D7FEC">
        <w:rPr>
          <w:color w:val="000000"/>
          <w:sz w:val="28"/>
          <w:szCs w:val="28"/>
          <w:lang w:val="pt-BR"/>
        </w:rPr>
        <w:t>giúp cho học sinh</w:t>
      </w:r>
      <w:r w:rsidR="006E5CC4" w:rsidRPr="009D7FEC">
        <w:rPr>
          <w:color w:val="000000"/>
          <w:sz w:val="28"/>
          <w:szCs w:val="28"/>
          <w:lang w:val="nl-NL"/>
        </w:rPr>
        <w:t xml:space="preserve"> phát huy tính tích cực, tự lực và sáng tạo, phát triển năng lực hành động, năng lực hợp tác làm việc </w:t>
      </w:r>
      <w:r w:rsidR="006E5CC4" w:rsidRPr="009D7FEC">
        <w:rPr>
          <w:color w:val="000000"/>
          <w:sz w:val="28"/>
          <w:szCs w:val="28"/>
          <w:lang w:val="pt-BR"/>
        </w:rPr>
        <w:t xml:space="preserve">của học sinh đặc biệt </w:t>
      </w:r>
      <w:r w:rsidR="006E5CC4" w:rsidRPr="009D7FEC">
        <w:rPr>
          <w:color w:val="000000"/>
          <w:sz w:val="28"/>
          <w:szCs w:val="28"/>
        </w:rPr>
        <w:t>hình thành và rèn luyện kĩ năng cần thiết cho tất cả học sinh trong lớp và từ đó sẽ rèn luyện sự tự tin cho các em.</w:t>
      </w:r>
    </w:p>
    <w:p w:rsidR="006E5CC4" w:rsidRPr="009D7FEC" w:rsidRDefault="006E5CC4" w:rsidP="00FD25D9">
      <w:pPr>
        <w:spacing w:before="120" w:after="120"/>
        <w:ind w:firstLine="720"/>
        <w:jc w:val="both"/>
        <w:rPr>
          <w:b/>
          <w:sz w:val="28"/>
          <w:szCs w:val="28"/>
        </w:rPr>
      </w:pPr>
      <w:r w:rsidRPr="009D7FEC">
        <w:rPr>
          <w:b/>
          <w:color w:val="000000"/>
          <w:sz w:val="28"/>
          <w:szCs w:val="28"/>
        </w:rPr>
        <w:t xml:space="preserve">2.2. </w:t>
      </w:r>
      <w:r w:rsidRPr="009D7FEC">
        <w:rPr>
          <w:b/>
          <w:sz w:val="28"/>
          <w:szCs w:val="28"/>
        </w:rPr>
        <w:t xml:space="preserve"> Mô tả biện pháp: </w:t>
      </w:r>
    </w:p>
    <w:p w:rsidR="006E5CC4" w:rsidRPr="009D7FEC" w:rsidRDefault="006E5CC4" w:rsidP="00FD25D9">
      <w:pPr>
        <w:spacing w:before="120" w:after="120"/>
        <w:ind w:firstLine="720"/>
        <w:jc w:val="both"/>
        <w:rPr>
          <w:b/>
          <w:sz w:val="28"/>
          <w:szCs w:val="28"/>
        </w:rPr>
      </w:pPr>
      <w:r w:rsidRPr="009D7FEC">
        <w:rPr>
          <w:b/>
          <w:sz w:val="28"/>
          <w:szCs w:val="28"/>
        </w:rPr>
        <w:t xml:space="preserve">2.2.1. Nguyên tắc và hình thức lồng ghép trò chơi trong dạy và học Ngữ văn </w:t>
      </w:r>
    </w:p>
    <w:p w:rsidR="006E5CC4" w:rsidRPr="009D7FEC" w:rsidRDefault="00A327BA" w:rsidP="00FD25D9">
      <w:pPr>
        <w:spacing w:before="120" w:after="120"/>
        <w:ind w:firstLine="720"/>
        <w:jc w:val="both"/>
        <w:rPr>
          <w:sz w:val="28"/>
          <w:szCs w:val="28"/>
        </w:rPr>
      </w:pPr>
      <w:r w:rsidRPr="009D7FEC">
        <w:rPr>
          <w:sz w:val="28"/>
          <w:szCs w:val="28"/>
        </w:rPr>
        <w:t xml:space="preserve">- </w:t>
      </w:r>
      <w:r w:rsidR="006E5CC4" w:rsidRPr="009D7FEC">
        <w:rPr>
          <w:sz w:val="28"/>
          <w:szCs w:val="28"/>
        </w:rPr>
        <w:t>Giáo viên cần chú ý đến đặc thù của từng phân môn; lưu ý mối quan hệ giữa trò chơi với hệ thống câu hỏi; vận dụng linh hoạt, hợp lí, đúng mức và đúng lúc để không xáo trộn nhiều không gian lớp học, nhanh chóng ổn định lớp học khi trò chơi kết thúc; trò chơi phải phù hợp với nội dung, mục tiêu cần đạt, không vận dụng cho tất cả các tiết học, đôi khi gây phản cảm, phản tác dụng.</w:t>
      </w:r>
    </w:p>
    <w:p w:rsidR="006E5CC4" w:rsidRPr="009D7FEC" w:rsidRDefault="006E5CC4" w:rsidP="00FD25D9">
      <w:pPr>
        <w:spacing w:before="120" w:after="120"/>
        <w:ind w:firstLine="720"/>
        <w:jc w:val="both"/>
        <w:rPr>
          <w:sz w:val="28"/>
          <w:szCs w:val="28"/>
        </w:rPr>
      </w:pPr>
      <w:r w:rsidRPr="009D7FEC">
        <w:rPr>
          <w:sz w:val="28"/>
          <w:szCs w:val="28"/>
        </w:rPr>
        <w:t>- Xem trò chơi là một hình thức tổ chức cho một đơn vị kiến thức nhỏ trong giờ học để triển khai ở các bước khác nhau của bài giảng (phần tìm hiểu ngữ liệu, phần luyện tập, củng cố bài, …)</w:t>
      </w:r>
    </w:p>
    <w:p w:rsidR="006E5CC4" w:rsidRPr="009D7FEC" w:rsidRDefault="006E5CC4" w:rsidP="00FD25D9">
      <w:pPr>
        <w:spacing w:before="120" w:after="120"/>
        <w:ind w:firstLine="720"/>
        <w:jc w:val="both"/>
        <w:rPr>
          <w:b/>
          <w:i/>
          <w:color w:val="000000"/>
          <w:sz w:val="28"/>
          <w:szCs w:val="28"/>
          <w:u w:val="single"/>
        </w:rPr>
      </w:pPr>
      <w:r w:rsidRPr="009D7FEC">
        <w:rPr>
          <w:b/>
          <w:sz w:val="28"/>
          <w:szCs w:val="28"/>
        </w:rPr>
        <w:t xml:space="preserve">2.2.2. </w:t>
      </w:r>
      <w:r w:rsidRPr="009D7FEC">
        <w:rPr>
          <w:b/>
          <w:color w:val="000000"/>
          <w:sz w:val="28"/>
          <w:szCs w:val="28"/>
        </w:rPr>
        <w:t>Cách thực hiện của biện pháp</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 xml:space="preserve">* Bước 1: Lựa chọn cách thức tổ chức trò chơi đa dạng về hình thức với nhiều mục đích khác nhau: trò chơi vận động, trò chơi trí tuệ, trò chơi tạo tâm thế, trò chơi rèn các kỹ năng hoặc các trò chơi mang tính chất thi đua như đường lên đỉnh Olympia...Việc lựa chọn trò chơi nào, vào hoạt động nào của bài học là điều giáo viên cần nghiên cứu cụ thể để đảm bảo được mục tiêu của bài học, các năng lực cần hình thành và phát triển. </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 Bước 2: Sử dụng trò chơi đan xen với các hoạt động tìm hiểu và vận dụng kiến thức trong các tiết học.</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Hiện nay, bài giảng của giáo viên được thiết kế theo hướng phát triển năng lực học sinh với bốn hoạt động như sau :</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 Hoạt động 1 : Khởi động</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 Hoạt động 2 : Hình thành kiến thức</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 Hoạt động 3 : Luyện tập</w:t>
      </w:r>
    </w:p>
    <w:p w:rsidR="006E5CC4" w:rsidRPr="009D7FEC" w:rsidRDefault="006E5CC4" w:rsidP="00FD25D9">
      <w:pPr>
        <w:shd w:val="clear" w:color="auto" w:fill="FFFFFF"/>
        <w:spacing w:before="120" w:after="120"/>
        <w:ind w:firstLine="720"/>
        <w:jc w:val="both"/>
        <w:rPr>
          <w:sz w:val="28"/>
          <w:szCs w:val="28"/>
        </w:rPr>
      </w:pPr>
      <w:r w:rsidRPr="009D7FEC">
        <w:rPr>
          <w:sz w:val="28"/>
          <w:szCs w:val="28"/>
        </w:rPr>
        <w:t>- Hoạt động 4 : Vận dụng</w:t>
      </w:r>
    </w:p>
    <w:p w:rsidR="006E5CC4" w:rsidRPr="009D7FEC" w:rsidRDefault="00A327BA" w:rsidP="00FD25D9">
      <w:pPr>
        <w:shd w:val="clear" w:color="auto" w:fill="FFFFFF"/>
        <w:spacing w:before="120" w:after="120"/>
        <w:ind w:firstLine="720"/>
        <w:jc w:val="both"/>
        <w:rPr>
          <w:b/>
          <w:sz w:val="28"/>
          <w:szCs w:val="28"/>
        </w:rPr>
      </w:pPr>
      <w:r w:rsidRPr="009D7FEC">
        <w:rPr>
          <w:b/>
          <w:sz w:val="28"/>
          <w:szCs w:val="28"/>
        </w:rPr>
        <w:t>a) Đối với hoạt động khởi động</w:t>
      </w:r>
    </w:p>
    <w:p w:rsidR="006E5CC4" w:rsidRPr="009D7FEC" w:rsidRDefault="006E5CC4" w:rsidP="00FD25D9">
      <w:pPr>
        <w:shd w:val="clear" w:color="auto" w:fill="FFFFFF"/>
        <w:spacing w:before="120" w:after="120"/>
        <w:ind w:firstLine="720"/>
        <w:jc w:val="both"/>
        <w:rPr>
          <w:sz w:val="28"/>
          <w:szCs w:val="28"/>
        </w:rPr>
      </w:pPr>
      <w:r w:rsidRPr="009D7FEC">
        <w:rPr>
          <w:sz w:val="28"/>
          <w:szCs w:val="28"/>
          <w:lang w:val="de-DE"/>
        </w:rPr>
        <w:lastRenderedPageBreak/>
        <w:t xml:space="preserve">Hoạt động khởi động bài học thường chỉ vài phút đầu giờ nhưng có ý nghĩa rất quan trọng trong việc kích hoạt sự tích cực của người học. </w:t>
      </w:r>
      <w:r w:rsidRPr="009D7FEC">
        <w:rPr>
          <w:sz w:val="28"/>
          <w:szCs w:val="28"/>
        </w:rPr>
        <w:t>Các trò chơi thường được vận dụng để tạo tâm thế học tập hoặc kết hợp với kiểm tra bài cũ. Cách làm này tránh được tâm lí lo sợ của học sinh khi giáo viên vào lớp , mở sổ điểm và  yêu cầu học sinh lên bảng trả lời các câu hỏi vấn đáp về bài cũ. Hình thức trò chơi đa dạng, phong phú sẽ giúp học sinh có sự tò mò, kích thích sự chú ý và tạo tâm thế thoải mái khi giờ học bắt đầu.</w:t>
      </w:r>
    </w:p>
    <w:p w:rsidR="00A327BA" w:rsidRPr="009D7FEC" w:rsidRDefault="006E5CC4" w:rsidP="00FD25D9">
      <w:pPr>
        <w:pStyle w:val="NormalWeb"/>
        <w:shd w:val="clear" w:color="auto" w:fill="FFFFFF"/>
        <w:spacing w:before="120" w:beforeAutospacing="0" w:after="120" w:afterAutospacing="0"/>
        <w:ind w:firstLine="720"/>
        <w:jc w:val="both"/>
        <w:rPr>
          <w:sz w:val="28"/>
          <w:szCs w:val="28"/>
          <w:lang w:val="de-DE"/>
        </w:rPr>
      </w:pPr>
      <w:r w:rsidRPr="009D7FEC">
        <w:rPr>
          <w:sz w:val="28"/>
          <w:szCs w:val="28"/>
          <w:lang w:val="de-DE"/>
        </w:rPr>
        <w:t xml:space="preserve">Phương pháp phổ biến nhất để đáp ứng được yêu cầu của hoạt động khởi động là tổ chức trò chơi như ô chữ bí mật, đuổi hình bắt chữ,  vòng quay kì diệu, tiếp sức, ai nhanh hơn, ngôi sao may mắn, đoán tranh …  </w:t>
      </w:r>
    </w:p>
    <w:p w:rsidR="006E5CC4" w:rsidRPr="009D7FEC" w:rsidRDefault="006E5CC4" w:rsidP="00FD25D9">
      <w:pPr>
        <w:pStyle w:val="NormalWeb"/>
        <w:shd w:val="clear" w:color="auto" w:fill="FFFFFF"/>
        <w:spacing w:before="120" w:beforeAutospacing="0" w:after="120" w:afterAutospacing="0"/>
        <w:ind w:firstLine="720"/>
        <w:jc w:val="both"/>
        <w:rPr>
          <w:sz w:val="28"/>
          <w:szCs w:val="28"/>
          <w:lang w:val="de-DE"/>
        </w:rPr>
      </w:pPr>
      <w:r w:rsidRPr="009D7FEC">
        <w:rPr>
          <w:sz w:val="28"/>
          <w:szCs w:val="28"/>
          <w:lang w:val="de-DE"/>
        </w:rPr>
        <w:t>Thời gian để tổ chức trò chơi trong hoạt động khởi động khoảng 5-6 phút.</w:t>
      </w:r>
    </w:p>
    <w:p w:rsidR="006E5CC4" w:rsidRPr="009D7FEC" w:rsidRDefault="006E5CC4" w:rsidP="00FD25D9">
      <w:pPr>
        <w:spacing w:before="120" w:after="120"/>
        <w:ind w:firstLine="720"/>
        <w:jc w:val="both"/>
        <w:rPr>
          <w:sz w:val="28"/>
          <w:szCs w:val="28"/>
          <w:lang w:val="de-DE"/>
        </w:rPr>
      </w:pPr>
      <w:r w:rsidRPr="009D7FEC">
        <w:rPr>
          <w:sz w:val="28"/>
          <w:szCs w:val="28"/>
          <w:lang w:val="de-DE"/>
        </w:rPr>
        <w:t>Để sử dụng hiệu quả trò chơi trong hoạt động khởi động, giáo viên cần:</w:t>
      </w:r>
    </w:p>
    <w:p w:rsidR="006E5CC4" w:rsidRPr="009D7FEC" w:rsidRDefault="006E5CC4" w:rsidP="00FD25D9">
      <w:pPr>
        <w:spacing w:before="120" w:after="120"/>
        <w:ind w:firstLine="720"/>
        <w:jc w:val="both"/>
        <w:rPr>
          <w:sz w:val="28"/>
          <w:szCs w:val="28"/>
          <w:lang w:val="de-DE"/>
        </w:rPr>
      </w:pPr>
      <w:r w:rsidRPr="009D7FEC">
        <w:rPr>
          <w:sz w:val="28"/>
          <w:szCs w:val="28"/>
          <w:lang w:val="de-DE"/>
        </w:rPr>
        <w:t>- Xác định được những kiến thức trong bài cũ cần huy động ở học sinh. Những kiến thức đó cần liên quan đến bài mới.</w:t>
      </w:r>
    </w:p>
    <w:p w:rsidR="006E5CC4" w:rsidRPr="009D7FEC" w:rsidRDefault="006E5CC4" w:rsidP="00FD25D9">
      <w:pPr>
        <w:spacing w:before="120" w:after="120"/>
        <w:ind w:firstLine="720"/>
        <w:jc w:val="both"/>
        <w:rPr>
          <w:sz w:val="28"/>
          <w:szCs w:val="28"/>
          <w:lang w:val="de-DE"/>
        </w:rPr>
      </w:pPr>
      <w:r w:rsidRPr="009D7FEC">
        <w:rPr>
          <w:sz w:val="28"/>
          <w:szCs w:val="28"/>
          <w:lang w:val="de-DE"/>
        </w:rPr>
        <w:t>- Trò chơi phải tạo được mâu thuẫn nhận thức để học sinh chú ý giải quyết trong giờ học.</w:t>
      </w:r>
    </w:p>
    <w:p w:rsidR="006E5CC4" w:rsidRPr="009D7FEC" w:rsidRDefault="006E5CC4" w:rsidP="00FD25D9">
      <w:pPr>
        <w:spacing w:before="120" w:after="120"/>
        <w:ind w:firstLine="720"/>
        <w:jc w:val="both"/>
        <w:rPr>
          <w:sz w:val="28"/>
          <w:szCs w:val="28"/>
          <w:lang w:val="de-DE"/>
        </w:rPr>
      </w:pPr>
      <w:r w:rsidRPr="009D7FEC">
        <w:rPr>
          <w:sz w:val="28"/>
          <w:szCs w:val="28"/>
          <w:lang w:val="de-DE"/>
        </w:rPr>
        <w:t>- GV lựa chọn trò chơi phù hợp với nội dung kiến thức trong từng bài học.</w:t>
      </w:r>
    </w:p>
    <w:p w:rsidR="006E5CC4" w:rsidRPr="009D7FEC" w:rsidRDefault="006E5CC4" w:rsidP="00FD25D9">
      <w:pPr>
        <w:spacing w:before="120" w:after="120"/>
        <w:ind w:firstLine="720"/>
        <w:jc w:val="both"/>
        <w:rPr>
          <w:sz w:val="28"/>
          <w:szCs w:val="28"/>
          <w:lang w:val="de-DE"/>
        </w:rPr>
      </w:pPr>
      <w:r w:rsidRPr="009D7FEC">
        <w:rPr>
          <w:sz w:val="28"/>
          <w:szCs w:val="28"/>
          <w:lang w:val="de-DE"/>
        </w:rPr>
        <w:t>- Ngoài việc đảm bảo tiến trình của trò chơi, sau khi HS đã hoàn thành trò chơi, GV cần có thao tác kết nối với bài mới bằng câu hỏi nêu vấn đề, tạo mâu thuẫn nhận thức. Từ đó giáo viên giới thiệu vào bài mới.  </w:t>
      </w:r>
    </w:p>
    <w:p w:rsidR="006E5CC4" w:rsidRPr="009D7FEC" w:rsidRDefault="006E5CC4" w:rsidP="00FD25D9">
      <w:pPr>
        <w:spacing w:before="120" w:after="120"/>
        <w:ind w:firstLine="720"/>
        <w:jc w:val="both"/>
        <w:rPr>
          <w:b/>
          <w:i/>
          <w:sz w:val="28"/>
          <w:szCs w:val="28"/>
          <w:lang w:val="de-DE"/>
        </w:rPr>
      </w:pPr>
      <w:r w:rsidRPr="009D7FEC">
        <w:rPr>
          <w:b/>
          <w:sz w:val="28"/>
          <w:szCs w:val="28"/>
          <w:lang w:val="de-DE"/>
        </w:rPr>
        <w:t>Ví dụ 1.</w:t>
      </w:r>
      <w:r w:rsidRPr="009D7FEC">
        <w:rPr>
          <w:sz w:val="28"/>
          <w:szCs w:val="28"/>
          <w:lang w:val="de-DE"/>
        </w:rPr>
        <w:t xml:space="preserve"> Trong hoạt động khởi động </w:t>
      </w:r>
      <w:r w:rsidRPr="009D7FEC">
        <w:rPr>
          <w:i/>
          <w:sz w:val="28"/>
          <w:szCs w:val="28"/>
          <w:lang w:val="de-DE"/>
        </w:rPr>
        <w:t>văn bản 2 Sự tích hồ Gươm</w:t>
      </w:r>
      <w:r w:rsidRPr="009D7FEC">
        <w:rPr>
          <w:sz w:val="28"/>
          <w:szCs w:val="28"/>
          <w:lang w:val="de-DE"/>
        </w:rPr>
        <w:t xml:space="preserve">, tôi cho học sinh chơi trò chơi </w:t>
      </w:r>
      <w:r w:rsidRPr="009D7FEC">
        <w:rPr>
          <w:b/>
          <w:i/>
          <w:sz w:val="28"/>
          <w:szCs w:val="28"/>
          <w:lang w:val="de-DE"/>
        </w:rPr>
        <w:t>Giải mã ô chữ</w:t>
      </w:r>
    </w:p>
    <w:p w:rsidR="006E5CC4" w:rsidRPr="009D7FEC" w:rsidRDefault="006E5CC4" w:rsidP="00FD25D9">
      <w:pPr>
        <w:spacing w:before="120" w:after="120"/>
        <w:ind w:firstLine="720"/>
        <w:jc w:val="both"/>
        <w:rPr>
          <w:rFonts w:eastAsia="Calibri"/>
          <w:sz w:val="28"/>
          <w:szCs w:val="28"/>
          <w:lang w:val="fr-FR"/>
        </w:rPr>
      </w:pPr>
      <w:r w:rsidRPr="009D7FEC">
        <w:rPr>
          <w:sz w:val="28"/>
          <w:szCs w:val="28"/>
          <w:lang w:val="de-DE"/>
        </w:rPr>
        <w:t>- Mục đích:</w:t>
      </w:r>
      <w:r w:rsidRPr="009D7FEC">
        <w:rPr>
          <w:rFonts w:eastAsia="Calibri"/>
          <w:sz w:val="28"/>
          <w:szCs w:val="28"/>
          <w:lang w:val="fr-FR"/>
        </w:rPr>
        <w:t xml:space="preserve"> Rèn kĩ năng huy động kiến thức liên môn để kết nối với bài mới.</w:t>
      </w:r>
    </w:p>
    <w:p w:rsidR="006E5CC4" w:rsidRPr="009D7FEC" w:rsidRDefault="006E5CC4" w:rsidP="00FD25D9">
      <w:pPr>
        <w:spacing w:before="120" w:after="120"/>
        <w:ind w:firstLine="720"/>
        <w:jc w:val="both"/>
        <w:rPr>
          <w:sz w:val="28"/>
          <w:szCs w:val="28"/>
          <w:lang w:val="de-DE"/>
        </w:rPr>
      </w:pPr>
      <w:r w:rsidRPr="009D7FEC">
        <w:rPr>
          <w:sz w:val="28"/>
          <w:szCs w:val="28"/>
          <w:lang w:val="de-DE"/>
        </w:rPr>
        <w:t>- Chuẩn bị: Giáo viên soạn sẵn ô chữ trong powerpoint.</w:t>
      </w:r>
    </w:p>
    <w:p w:rsidR="006E5CC4" w:rsidRPr="009D7FEC" w:rsidRDefault="006E5CC4" w:rsidP="00FD25D9">
      <w:pPr>
        <w:spacing w:before="120" w:after="120"/>
        <w:ind w:firstLine="720"/>
        <w:jc w:val="both"/>
        <w:rPr>
          <w:sz w:val="28"/>
          <w:szCs w:val="28"/>
          <w:lang w:val="de-DE"/>
        </w:rPr>
      </w:pPr>
      <w:r w:rsidRPr="009D7FEC">
        <w:rPr>
          <w:sz w:val="28"/>
          <w:szCs w:val="28"/>
          <w:lang w:val="de-DE"/>
        </w:rPr>
        <w:t>- Cách tiến hành: Cả lớp cùng chơi.</w:t>
      </w:r>
    </w:p>
    <w:p w:rsidR="006E5CC4" w:rsidRPr="009D7FEC" w:rsidRDefault="006E5CC4" w:rsidP="00FD25D9">
      <w:pPr>
        <w:spacing w:before="120" w:after="120"/>
        <w:ind w:firstLine="720"/>
        <w:jc w:val="both"/>
        <w:rPr>
          <w:sz w:val="28"/>
          <w:szCs w:val="28"/>
          <w:lang w:val="de-DE"/>
        </w:rPr>
      </w:pPr>
      <w:r w:rsidRPr="009D7FEC">
        <w:rPr>
          <w:sz w:val="28"/>
          <w:szCs w:val="28"/>
          <w:lang w:val="de-DE"/>
        </w:rPr>
        <w:t>+ GV phổ biến luật chơi.</w:t>
      </w:r>
    </w:p>
    <w:p w:rsidR="006E5CC4" w:rsidRPr="009D7FEC" w:rsidRDefault="006E5CC4" w:rsidP="00FD25D9">
      <w:pPr>
        <w:spacing w:before="120" w:after="120"/>
        <w:ind w:firstLine="720"/>
        <w:jc w:val="both"/>
        <w:rPr>
          <w:sz w:val="28"/>
          <w:szCs w:val="28"/>
          <w:lang w:val="de-DE"/>
        </w:rPr>
      </w:pPr>
      <w:r w:rsidRPr="009D7FEC">
        <w:rPr>
          <w:sz w:val="28"/>
          <w:szCs w:val="28"/>
          <w:lang w:val="de-DE"/>
        </w:rPr>
        <w:t>+ HS tiến hành chơi.</w:t>
      </w:r>
    </w:p>
    <w:p w:rsidR="006E5CC4" w:rsidRPr="009D7FEC" w:rsidRDefault="006E5CC4" w:rsidP="00FD25D9">
      <w:pPr>
        <w:spacing w:before="120" w:after="120"/>
        <w:ind w:firstLine="720"/>
        <w:jc w:val="both"/>
        <w:rPr>
          <w:sz w:val="28"/>
          <w:szCs w:val="28"/>
          <w:lang w:val="de-DE"/>
        </w:rPr>
      </w:pPr>
      <w:r w:rsidRPr="009D7FEC">
        <w:rPr>
          <w:sz w:val="28"/>
          <w:szCs w:val="28"/>
          <w:lang w:val="de-DE"/>
        </w:rPr>
        <w:t>Câu 1( 5 chữ cái): Thủ đô nước ta là thành phố nào?</w:t>
      </w:r>
    </w:p>
    <w:p w:rsidR="006E5CC4" w:rsidRPr="009D7FEC" w:rsidRDefault="006E5CC4" w:rsidP="00FD25D9">
      <w:pPr>
        <w:spacing w:before="120" w:after="120"/>
        <w:ind w:firstLine="720"/>
        <w:jc w:val="both"/>
        <w:rPr>
          <w:sz w:val="28"/>
          <w:szCs w:val="28"/>
          <w:lang w:val="de-DE"/>
        </w:rPr>
      </w:pPr>
      <w:r w:rsidRPr="009D7FEC">
        <w:rPr>
          <w:sz w:val="28"/>
          <w:szCs w:val="28"/>
          <w:lang w:val="de-DE"/>
        </w:rPr>
        <w:t>Câ</w:t>
      </w:r>
      <w:r w:rsidR="00EA1677">
        <w:rPr>
          <w:sz w:val="28"/>
          <w:szCs w:val="28"/>
          <w:lang w:val="de-DE"/>
        </w:rPr>
        <w:t>u 2( 8 chữ cái): Đ</w:t>
      </w:r>
      <w:r w:rsidRPr="009D7FEC">
        <w:rPr>
          <w:sz w:val="28"/>
          <w:szCs w:val="28"/>
          <w:lang w:val="de-DE"/>
        </w:rPr>
        <w:t>ây là một quận của Hà Nội gắn liền với một truyền thuyết lịch sử?</w:t>
      </w:r>
    </w:p>
    <w:p w:rsidR="006E5CC4" w:rsidRPr="009D7FEC" w:rsidRDefault="006E5CC4" w:rsidP="00FD25D9">
      <w:pPr>
        <w:spacing w:before="120" w:after="120"/>
        <w:ind w:firstLine="720"/>
        <w:jc w:val="both"/>
        <w:rPr>
          <w:sz w:val="28"/>
          <w:szCs w:val="28"/>
          <w:lang w:val="de-DE"/>
        </w:rPr>
      </w:pPr>
      <w:r w:rsidRPr="009D7FEC">
        <w:rPr>
          <w:sz w:val="28"/>
          <w:szCs w:val="28"/>
          <w:lang w:val="de-DE"/>
        </w:rPr>
        <w:t>Câu 3( 11 chữ cái): Ai là ng</w:t>
      </w:r>
      <w:r w:rsidR="00EA1677">
        <w:rPr>
          <w:sz w:val="28"/>
          <w:szCs w:val="28"/>
          <w:lang w:val="de-DE"/>
        </w:rPr>
        <w:t>ười cho Lê lợi mượ</w:t>
      </w:r>
      <w:r w:rsidRPr="009D7FEC">
        <w:rPr>
          <w:sz w:val="28"/>
          <w:szCs w:val="28"/>
          <w:lang w:val="de-DE"/>
        </w:rPr>
        <w:t>n gươm báu?</w:t>
      </w:r>
    </w:p>
    <w:p w:rsidR="006E5CC4" w:rsidRPr="009D7FEC" w:rsidRDefault="006E5CC4" w:rsidP="00FD25D9">
      <w:pPr>
        <w:spacing w:before="120" w:after="120"/>
        <w:ind w:firstLine="720"/>
        <w:jc w:val="both"/>
        <w:rPr>
          <w:sz w:val="28"/>
          <w:szCs w:val="28"/>
          <w:lang w:val="de-DE"/>
        </w:rPr>
      </w:pPr>
      <w:r w:rsidRPr="009D7FEC">
        <w:rPr>
          <w:sz w:val="28"/>
          <w:szCs w:val="28"/>
          <w:lang w:val="de-DE"/>
        </w:rPr>
        <w:t>Câu 4( 6 ch</w:t>
      </w:r>
      <w:r w:rsidR="00EA1677">
        <w:rPr>
          <w:sz w:val="28"/>
          <w:szCs w:val="28"/>
          <w:lang w:val="de-DE"/>
        </w:rPr>
        <w:t xml:space="preserve">ữ cái): Cây cầu được sơn màu đỏ </w:t>
      </w:r>
      <w:r w:rsidRPr="009D7FEC">
        <w:rPr>
          <w:sz w:val="28"/>
          <w:szCs w:val="28"/>
          <w:lang w:val="de-DE"/>
        </w:rPr>
        <w:t>đặc trưng nối liền với đền Ngọc Sơn?</w:t>
      </w:r>
    </w:p>
    <w:p w:rsidR="006E5CC4" w:rsidRPr="009D7FEC" w:rsidRDefault="006E5CC4" w:rsidP="00FD25D9">
      <w:pPr>
        <w:spacing w:before="120" w:after="120"/>
        <w:ind w:firstLine="720"/>
        <w:jc w:val="both"/>
        <w:rPr>
          <w:sz w:val="28"/>
          <w:szCs w:val="28"/>
          <w:lang w:val="de-DE"/>
        </w:rPr>
      </w:pPr>
      <w:r w:rsidRPr="009D7FEC">
        <w:rPr>
          <w:sz w:val="28"/>
          <w:szCs w:val="28"/>
          <w:lang w:val="de-DE"/>
        </w:rPr>
        <w:t>Câu 5( 5 chữ cái):  “ Ba lần ở ẩn Chí Linh/ Mười năm ở ẩn tan tành giặc Minh ” là ai?</w:t>
      </w:r>
    </w:p>
    <w:p w:rsidR="006E5CC4" w:rsidRPr="009D7FEC" w:rsidRDefault="006E5CC4" w:rsidP="00FD25D9">
      <w:pPr>
        <w:spacing w:before="120" w:after="120"/>
        <w:ind w:firstLine="720"/>
        <w:jc w:val="both"/>
        <w:rPr>
          <w:sz w:val="28"/>
          <w:szCs w:val="28"/>
        </w:rPr>
      </w:pPr>
      <w:r w:rsidRPr="009D7FEC">
        <w:rPr>
          <w:sz w:val="28"/>
          <w:szCs w:val="28"/>
          <w:lang w:val="de-DE"/>
        </w:rPr>
        <w:t xml:space="preserve">Câu 6( 6 chữ cái): </w:t>
      </w:r>
      <w:r w:rsidRPr="009D7FEC">
        <w:rPr>
          <w:sz w:val="28"/>
          <w:szCs w:val="28"/>
        </w:rPr>
        <w:t>“Núi gì vạn cổ còn xanh / Khi xưa Lê Lợi dấy quân diệt thù” ?</w:t>
      </w:r>
    </w:p>
    <w:p w:rsidR="006E5CC4" w:rsidRPr="009D7FEC" w:rsidRDefault="006E5CC4" w:rsidP="00FD25D9">
      <w:pPr>
        <w:spacing w:before="120" w:after="120"/>
        <w:ind w:firstLine="720"/>
        <w:jc w:val="both"/>
        <w:rPr>
          <w:sz w:val="28"/>
          <w:szCs w:val="28"/>
        </w:rPr>
      </w:pPr>
      <w:r w:rsidRPr="009D7FEC">
        <w:rPr>
          <w:sz w:val="28"/>
          <w:szCs w:val="28"/>
        </w:rPr>
        <w:t>Từ khóa: Hồ Gươm</w:t>
      </w:r>
    </w:p>
    <w:p w:rsidR="006E5CC4" w:rsidRPr="009D7FEC" w:rsidRDefault="00A327BA" w:rsidP="00FD25D9">
      <w:pPr>
        <w:spacing w:before="120" w:after="120"/>
        <w:jc w:val="both"/>
        <w:rPr>
          <w:sz w:val="28"/>
          <w:szCs w:val="28"/>
        </w:rPr>
      </w:pPr>
      <w:r w:rsidRPr="009D7FEC">
        <w:rPr>
          <w:noProof/>
          <w:sz w:val="28"/>
          <w:szCs w:val="28"/>
        </w:rPr>
        <w:lastRenderedPageBreak/>
        <w:drawing>
          <wp:inline distT="0" distB="0" distL="0" distR="0">
            <wp:extent cx="4956809" cy="1531620"/>
            <wp:effectExtent l="19050" t="0" r="0" b="0"/>
            <wp:docPr id="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pic:cNvPicPr>
                  </pic:nvPicPr>
                  <pic:blipFill>
                    <a:blip r:embed="rId7">
                      <a:extLst>
                        <a:ext uri="{28A0092B-C50C-407E-A947-70E740481C1C}">
                          <a14:useLocalDpi xmlns:a14="http://schemas.microsoft.com/office/drawing/2010/main" val="0"/>
                        </a:ext>
                      </a:extLst>
                    </a:blip>
                    <a:srcRect l="-523" t="-2229" r="-496" b="-1598"/>
                    <a:stretch>
                      <a:fillRect/>
                    </a:stretch>
                  </pic:blipFill>
                  <pic:spPr bwMode="auto">
                    <a:xfrm>
                      <a:off x="0" y="0"/>
                      <a:ext cx="4960620" cy="1532798"/>
                    </a:xfrm>
                    <a:prstGeom prst="rect">
                      <a:avLst/>
                    </a:prstGeom>
                    <a:noFill/>
                    <a:ln>
                      <a:noFill/>
                    </a:ln>
                  </pic:spPr>
                </pic:pic>
              </a:graphicData>
            </a:graphic>
          </wp:inline>
        </w:drawing>
      </w:r>
    </w:p>
    <w:p w:rsidR="006E5CC4" w:rsidRPr="009D7FEC" w:rsidRDefault="006E5CC4" w:rsidP="00FD25D9">
      <w:pPr>
        <w:tabs>
          <w:tab w:val="left" w:pos="720"/>
        </w:tabs>
        <w:spacing w:before="120" w:after="120"/>
        <w:jc w:val="both"/>
        <w:rPr>
          <w:sz w:val="28"/>
          <w:szCs w:val="28"/>
        </w:rPr>
      </w:pPr>
      <w:r w:rsidRPr="009D7FEC">
        <w:rPr>
          <w:sz w:val="28"/>
          <w:szCs w:val="28"/>
        </w:rPr>
        <w:tab/>
        <w:t>- GV kết luận từ đó dẫn dắt vào bài mới.</w:t>
      </w:r>
    </w:p>
    <w:p w:rsidR="006E5CC4" w:rsidRPr="00430595" w:rsidRDefault="006E5CC4" w:rsidP="00FD25D9">
      <w:pPr>
        <w:spacing w:before="120" w:after="120"/>
        <w:jc w:val="both"/>
        <w:rPr>
          <w:b/>
          <w:i/>
          <w:sz w:val="28"/>
          <w:szCs w:val="28"/>
          <w:lang w:val="de-DE"/>
        </w:rPr>
      </w:pPr>
      <w:r w:rsidRPr="009D7FEC">
        <w:rPr>
          <w:sz w:val="28"/>
          <w:szCs w:val="28"/>
          <w:lang w:val="de-DE"/>
        </w:rPr>
        <w:tab/>
      </w:r>
      <w:r w:rsidRPr="009D7FEC">
        <w:rPr>
          <w:b/>
          <w:sz w:val="28"/>
          <w:szCs w:val="28"/>
          <w:lang w:val="de-DE"/>
        </w:rPr>
        <w:t>Ví dụ 2.</w:t>
      </w:r>
      <w:r w:rsidRPr="009D7FEC">
        <w:rPr>
          <w:sz w:val="28"/>
          <w:szCs w:val="28"/>
          <w:lang w:val="de-DE"/>
        </w:rPr>
        <w:t xml:space="preserve"> Khi dạy bài thực hành Tiếng Việt : </w:t>
      </w:r>
      <w:r w:rsidRPr="009D7FEC">
        <w:rPr>
          <w:i/>
          <w:sz w:val="28"/>
          <w:szCs w:val="28"/>
          <w:lang w:val="de-DE"/>
        </w:rPr>
        <w:t>Thành ngữ</w:t>
      </w:r>
      <w:r w:rsidRPr="009D7FEC">
        <w:rPr>
          <w:sz w:val="28"/>
          <w:szCs w:val="28"/>
          <w:lang w:val="de-DE"/>
        </w:rPr>
        <w:t xml:space="preserve">, tôi sử dụng trò chơi </w:t>
      </w:r>
      <w:r w:rsidRPr="00430595">
        <w:rPr>
          <w:b/>
          <w:i/>
          <w:sz w:val="28"/>
          <w:szCs w:val="28"/>
          <w:lang w:val="de-DE"/>
        </w:rPr>
        <w:t>Đuổi hình bắt chữ.</w:t>
      </w:r>
    </w:p>
    <w:p w:rsidR="006E5CC4" w:rsidRPr="009D7FEC" w:rsidRDefault="006E5CC4" w:rsidP="00FD25D9">
      <w:pPr>
        <w:pStyle w:val="NormalWeb"/>
        <w:shd w:val="clear" w:color="auto" w:fill="FFFFFF"/>
        <w:spacing w:before="120" w:beforeAutospacing="0" w:after="120" w:afterAutospacing="0"/>
        <w:jc w:val="both"/>
        <w:rPr>
          <w:color w:val="000000"/>
          <w:sz w:val="28"/>
          <w:szCs w:val="28"/>
          <w:shd w:val="clear" w:color="auto" w:fill="FFFFFF"/>
          <w:lang w:val="de-DE"/>
        </w:rPr>
      </w:pPr>
      <w:r w:rsidRPr="009D7FEC">
        <w:rPr>
          <w:i/>
          <w:sz w:val="28"/>
          <w:szCs w:val="28"/>
          <w:lang w:val="de-DE"/>
        </w:rPr>
        <w:tab/>
      </w:r>
      <w:r w:rsidRPr="009D7FEC">
        <w:rPr>
          <w:color w:val="000000"/>
          <w:sz w:val="28"/>
          <w:szCs w:val="28"/>
          <w:shd w:val="clear" w:color="auto" w:fill="FFFFFF"/>
          <w:lang w:val="de-DE"/>
        </w:rPr>
        <w:t>- Mục đích: Rèn kĩ năng quan sát, phản xạ nhanh, ghi nhớ nhanh của học sinh.</w:t>
      </w:r>
    </w:p>
    <w:p w:rsidR="006E5CC4" w:rsidRPr="009D7FEC" w:rsidRDefault="006E5CC4" w:rsidP="00FD25D9">
      <w:pPr>
        <w:pStyle w:val="NormalWeb"/>
        <w:shd w:val="clear" w:color="auto" w:fill="FFFFFF"/>
        <w:spacing w:before="120" w:beforeAutospacing="0" w:after="120" w:afterAutospacing="0"/>
        <w:jc w:val="both"/>
        <w:rPr>
          <w:color w:val="000000"/>
          <w:sz w:val="28"/>
          <w:szCs w:val="28"/>
          <w:shd w:val="clear" w:color="auto" w:fill="FFFFFF"/>
          <w:lang w:val="de-DE"/>
        </w:rPr>
      </w:pPr>
      <w:r w:rsidRPr="009D7FEC">
        <w:rPr>
          <w:color w:val="000000"/>
          <w:sz w:val="28"/>
          <w:szCs w:val="28"/>
          <w:shd w:val="clear" w:color="auto" w:fill="FFFFFF"/>
          <w:lang w:val="de-DE"/>
        </w:rPr>
        <w:tab/>
        <w:t>- Chuẩn bị: Giáo viên chuẩn bị hình ảnh</w:t>
      </w:r>
    </w:p>
    <w:p w:rsidR="006E5CC4" w:rsidRPr="009D7FEC" w:rsidRDefault="006E5CC4" w:rsidP="00FD25D9">
      <w:pPr>
        <w:pStyle w:val="NormalWeb"/>
        <w:shd w:val="clear" w:color="auto" w:fill="FFFFFF"/>
        <w:spacing w:before="120" w:beforeAutospacing="0" w:after="120" w:afterAutospacing="0"/>
        <w:jc w:val="both"/>
        <w:rPr>
          <w:color w:val="000000"/>
          <w:sz w:val="28"/>
          <w:szCs w:val="28"/>
          <w:shd w:val="clear" w:color="auto" w:fill="FFFFFF"/>
          <w:lang w:val="de-DE"/>
        </w:rPr>
      </w:pPr>
      <w:r w:rsidRPr="009D7FEC">
        <w:rPr>
          <w:color w:val="000000"/>
          <w:sz w:val="28"/>
          <w:szCs w:val="28"/>
          <w:shd w:val="clear" w:color="auto" w:fill="FFFFFF"/>
          <w:lang w:val="de-DE"/>
        </w:rPr>
        <w:tab/>
        <w:t xml:space="preserve">- Cách tiến hành: </w:t>
      </w:r>
    </w:p>
    <w:p w:rsidR="006E5CC4" w:rsidRPr="009D7FEC" w:rsidRDefault="006E5CC4" w:rsidP="00FD25D9">
      <w:pPr>
        <w:pStyle w:val="NormalWeb"/>
        <w:shd w:val="clear" w:color="auto" w:fill="FFFFFF"/>
        <w:spacing w:before="120" w:beforeAutospacing="0" w:after="120" w:afterAutospacing="0"/>
        <w:jc w:val="both"/>
        <w:rPr>
          <w:color w:val="000000"/>
          <w:sz w:val="28"/>
          <w:szCs w:val="28"/>
          <w:shd w:val="clear" w:color="auto" w:fill="FFFFFF"/>
          <w:lang w:val="de-DE"/>
        </w:rPr>
      </w:pPr>
      <w:r w:rsidRPr="009D7FEC">
        <w:rPr>
          <w:color w:val="000000"/>
          <w:sz w:val="28"/>
          <w:szCs w:val="28"/>
          <w:shd w:val="clear" w:color="auto" w:fill="FFFFFF"/>
          <w:lang w:val="de-DE"/>
        </w:rPr>
        <w:tab/>
        <w:t>+ Học sinh cả lớp cùng chơi.</w:t>
      </w:r>
    </w:p>
    <w:p w:rsidR="006E5CC4" w:rsidRPr="009D7FEC" w:rsidRDefault="006E5CC4" w:rsidP="00FD25D9">
      <w:pPr>
        <w:spacing w:before="120" w:after="120"/>
        <w:jc w:val="both"/>
        <w:rPr>
          <w:color w:val="000000"/>
          <w:sz w:val="28"/>
          <w:szCs w:val="28"/>
          <w:shd w:val="clear" w:color="auto" w:fill="FFFFFF"/>
          <w:lang w:val="de-DE"/>
        </w:rPr>
      </w:pPr>
      <w:r w:rsidRPr="009D7FEC">
        <w:rPr>
          <w:color w:val="000000"/>
          <w:sz w:val="28"/>
          <w:szCs w:val="28"/>
          <w:shd w:val="clear" w:color="auto" w:fill="FFFFFF"/>
          <w:lang w:val="de-DE"/>
        </w:rPr>
        <w:tab/>
        <w:t>+ Giáo viên phổ biến luật chơi: GV chiếu lần lượt từng bức tranh và yêu cầu học sinh đoán thành ngữ. Học sinh phải quan sát bức tranh và đoán nhanh thành ngữ.</w:t>
      </w:r>
    </w:p>
    <w:p w:rsidR="006E5CC4" w:rsidRPr="009D7FEC" w:rsidRDefault="00430595" w:rsidP="00FD25D9">
      <w:pPr>
        <w:spacing w:before="120" w:after="120"/>
        <w:jc w:val="both"/>
        <w:rPr>
          <w:b/>
          <w:color w:val="000000"/>
          <w:sz w:val="28"/>
          <w:szCs w:val="28"/>
          <w:shd w:val="clear" w:color="auto" w:fill="FFFFFF"/>
          <w:lang w:val="de-DE"/>
        </w:rPr>
      </w:pPr>
      <w:r>
        <w:rPr>
          <w:b/>
          <w:color w:val="000000"/>
          <w:sz w:val="28"/>
          <w:szCs w:val="28"/>
          <w:shd w:val="clear" w:color="auto" w:fill="FFFFFF"/>
          <w:lang w:val="de-DE"/>
        </w:rPr>
        <w:t xml:space="preserve">                                         </w:t>
      </w:r>
      <w:r w:rsidR="006E5CC4" w:rsidRPr="009D7FEC">
        <w:rPr>
          <w:b/>
          <w:color w:val="000000"/>
          <w:sz w:val="28"/>
          <w:szCs w:val="28"/>
          <w:shd w:val="clear" w:color="auto" w:fill="FFFFFF"/>
          <w:lang w:val="de-DE"/>
        </w:rPr>
        <w:t>ĐUỔI HÌNH BẮT CHỮ</w:t>
      </w:r>
    </w:p>
    <w:p w:rsidR="006E5CC4" w:rsidRPr="009D7FEC" w:rsidRDefault="006E5CC4" w:rsidP="00FD25D9">
      <w:pPr>
        <w:spacing w:before="120" w:after="120"/>
        <w:jc w:val="both"/>
        <w:rPr>
          <w:color w:val="000000"/>
          <w:sz w:val="28"/>
          <w:szCs w:val="28"/>
          <w:shd w:val="clear" w:color="auto" w:fill="FFFFFF"/>
          <w:lang w:val="de-DE"/>
        </w:rPr>
      </w:pPr>
      <w:r w:rsidRPr="009D7FEC">
        <w:rPr>
          <w:color w:val="000000"/>
          <w:sz w:val="28"/>
          <w:szCs w:val="28"/>
          <w:shd w:val="clear" w:color="auto" w:fill="FFFFFF"/>
          <w:lang w:val="de-DE"/>
        </w:rPr>
        <w:tab/>
      </w:r>
      <w:r w:rsidR="009803CC" w:rsidRPr="009D7FEC">
        <w:rPr>
          <w:noProof/>
          <w:color w:val="000000"/>
          <w:sz w:val="28"/>
          <w:szCs w:val="28"/>
          <w:shd w:val="clear" w:color="auto" w:fill="FFFFFF"/>
        </w:rPr>
        <w:drawing>
          <wp:inline distT="0" distB="0" distL="0" distR="0">
            <wp:extent cx="2404110" cy="1341120"/>
            <wp:effectExtent l="0" t="0" r="0" b="0"/>
            <wp:docPr id="2" name="Picture 2" descr="Không có mô tả ản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hông có mô tả ảnh."/>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110" cy="1341120"/>
                    </a:xfrm>
                    <a:prstGeom prst="rect">
                      <a:avLst/>
                    </a:prstGeom>
                    <a:noFill/>
                    <a:ln>
                      <a:noFill/>
                    </a:ln>
                  </pic:spPr>
                </pic:pic>
              </a:graphicData>
            </a:graphic>
          </wp:inline>
        </w:drawing>
      </w:r>
      <w:r w:rsidR="009803CC" w:rsidRPr="009D7FEC">
        <w:rPr>
          <w:noProof/>
          <w:color w:val="000000"/>
          <w:sz w:val="28"/>
          <w:szCs w:val="28"/>
          <w:shd w:val="clear" w:color="auto" w:fill="FFFFFF"/>
        </w:rPr>
        <w:drawing>
          <wp:inline distT="0" distB="0" distL="0" distR="0">
            <wp:extent cx="2409825" cy="1347612"/>
            <wp:effectExtent l="0" t="0" r="0" b="5080"/>
            <wp:docPr id="3" name="Picture 3" descr="Không có mô tả ản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hông có mô tả ảnh."/>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1842" cy="1348740"/>
                    </a:xfrm>
                    <a:prstGeom prst="rect">
                      <a:avLst/>
                    </a:prstGeom>
                    <a:noFill/>
                    <a:ln>
                      <a:noFill/>
                    </a:ln>
                  </pic:spPr>
                </pic:pic>
              </a:graphicData>
            </a:graphic>
          </wp:inline>
        </w:drawing>
      </w:r>
    </w:p>
    <w:p w:rsidR="00A327BA" w:rsidRPr="00EA1677" w:rsidRDefault="00430595" w:rsidP="00FD25D9">
      <w:pPr>
        <w:spacing w:before="120" w:after="120"/>
        <w:jc w:val="both"/>
        <w:rPr>
          <w:bCs/>
          <w:color w:val="000000"/>
          <w:sz w:val="28"/>
          <w:szCs w:val="28"/>
          <w:shd w:val="clear" w:color="auto" w:fill="FFFFFF"/>
        </w:rPr>
      </w:pPr>
      <w:r>
        <w:rPr>
          <w:bCs/>
          <w:color w:val="000000"/>
          <w:sz w:val="28"/>
          <w:szCs w:val="28"/>
          <w:shd w:val="clear" w:color="auto" w:fill="FFFFFF"/>
        </w:rPr>
        <w:t xml:space="preserve">                   </w:t>
      </w:r>
      <w:r w:rsidR="006E5CC4" w:rsidRPr="009D7FEC">
        <w:rPr>
          <w:bCs/>
          <w:color w:val="000000"/>
          <w:sz w:val="28"/>
          <w:szCs w:val="28"/>
          <w:shd w:val="clear" w:color="auto" w:fill="FFFFFF"/>
          <w:lang w:val="vi-VN"/>
        </w:rPr>
        <w:t>Chọc gậy bánh xe</w:t>
      </w:r>
      <w:r>
        <w:rPr>
          <w:bCs/>
          <w:color w:val="000000"/>
          <w:sz w:val="28"/>
          <w:szCs w:val="28"/>
          <w:shd w:val="clear" w:color="auto" w:fill="FFFFFF"/>
        </w:rPr>
        <w:t xml:space="preserve">                        </w:t>
      </w:r>
      <w:r w:rsidR="006E5CC4" w:rsidRPr="009D7FEC">
        <w:rPr>
          <w:bCs/>
          <w:color w:val="000000"/>
          <w:sz w:val="28"/>
          <w:szCs w:val="28"/>
          <w:shd w:val="clear" w:color="auto" w:fill="FFFFFF"/>
        </w:rPr>
        <w:t>Há miệng chờ sung</w:t>
      </w:r>
    </w:p>
    <w:p w:rsidR="006E5CC4" w:rsidRPr="009D7FEC" w:rsidRDefault="009803CC" w:rsidP="00FD25D9">
      <w:pPr>
        <w:spacing w:before="120" w:after="120"/>
        <w:ind w:left="720"/>
        <w:jc w:val="both"/>
        <w:rPr>
          <w:color w:val="000000"/>
          <w:sz w:val="28"/>
          <w:szCs w:val="28"/>
          <w:shd w:val="clear" w:color="auto" w:fill="FFFFFF"/>
        </w:rPr>
      </w:pPr>
      <w:r w:rsidRPr="009D7FEC">
        <w:rPr>
          <w:noProof/>
          <w:color w:val="000000"/>
          <w:sz w:val="28"/>
          <w:szCs w:val="28"/>
          <w:shd w:val="clear" w:color="auto" w:fill="FFFFFF"/>
        </w:rPr>
        <w:drawing>
          <wp:inline distT="0" distB="0" distL="0" distR="0">
            <wp:extent cx="2312670" cy="1341120"/>
            <wp:effectExtent l="0" t="0" r="0" b="0"/>
            <wp:docPr id="4" name="Picture 4" descr="Không có mô tả ản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hông có mô tả ảnh."/>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2670" cy="1341120"/>
                    </a:xfrm>
                    <a:prstGeom prst="rect">
                      <a:avLst/>
                    </a:prstGeom>
                    <a:noFill/>
                    <a:ln>
                      <a:noFill/>
                    </a:ln>
                  </pic:spPr>
                </pic:pic>
              </a:graphicData>
            </a:graphic>
          </wp:inline>
        </w:drawing>
      </w:r>
      <w:r w:rsidRPr="009D7FEC">
        <w:rPr>
          <w:noProof/>
          <w:color w:val="000000"/>
          <w:sz w:val="28"/>
          <w:szCs w:val="28"/>
          <w:shd w:val="clear" w:color="auto" w:fill="FFFFFF"/>
        </w:rPr>
        <w:drawing>
          <wp:inline distT="0" distB="0" distL="0" distR="0">
            <wp:extent cx="2505075" cy="1341120"/>
            <wp:effectExtent l="0" t="0" r="0" b="0"/>
            <wp:docPr id="5" name="Picture 5" descr="Không có mô tả ản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341120"/>
                    </a:xfrm>
                    <a:prstGeom prst="rect">
                      <a:avLst/>
                    </a:prstGeom>
                    <a:noFill/>
                    <a:ln>
                      <a:noFill/>
                    </a:ln>
                  </pic:spPr>
                </pic:pic>
              </a:graphicData>
            </a:graphic>
          </wp:inline>
        </w:drawing>
      </w:r>
    </w:p>
    <w:p w:rsidR="006E5CC4" w:rsidRDefault="006E5CC4" w:rsidP="00FD25D9">
      <w:pPr>
        <w:spacing w:before="120" w:after="120"/>
        <w:jc w:val="both"/>
        <w:rPr>
          <w:sz w:val="28"/>
          <w:szCs w:val="28"/>
          <w:lang w:val="de-DE"/>
        </w:rPr>
      </w:pPr>
      <w:r w:rsidRPr="009D7FEC">
        <w:rPr>
          <w:i/>
          <w:sz w:val="28"/>
          <w:szCs w:val="28"/>
          <w:lang w:val="de-DE"/>
        </w:rPr>
        <w:tab/>
      </w:r>
      <w:r w:rsidRPr="009D7FEC">
        <w:rPr>
          <w:sz w:val="28"/>
          <w:szCs w:val="28"/>
          <w:lang w:val="de-DE"/>
        </w:rPr>
        <w:t xml:space="preserve">       </w:t>
      </w:r>
      <w:r w:rsidR="00430595">
        <w:rPr>
          <w:sz w:val="28"/>
          <w:szCs w:val="28"/>
          <w:lang w:val="de-DE"/>
        </w:rPr>
        <w:t xml:space="preserve"> </w:t>
      </w:r>
      <w:r w:rsidRPr="009D7FEC">
        <w:rPr>
          <w:sz w:val="28"/>
          <w:szCs w:val="28"/>
          <w:lang w:val="de-DE"/>
        </w:rPr>
        <w:t xml:space="preserve">Gắp lửa bỏ tay người                    </w:t>
      </w:r>
      <w:r w:rsidR="005B7CE5">
        <w:rPr>
          <w:sz w:val="28"/>
          <w:szCs w:val="28"/>
          <w:lang w:val="de-DE"/>
        </w:rPr>
        <w:t xml:space="preserve"> </w:t>
      </w:r>
      <w:r w:rsidRPr="009D7FEC">
        <w:rPr>
          <w:sz w:val="28"/>
          <w:szCs w:val="28"/>
          <w:lang w:val="de-DE"/>
        </w:rPr>
        <w:t xml:space="preserve"> Múa rìu qua mắt thợ</w:t>
      </w:r>
    </w:p>
    <w:p w:rsidR="00EA1677" w:rsidRDefault="00EA1677" w:rsidP="00FD25D9">
      <w:pPr>
        <w:spacing w:before="120" w:after="120"/>
        <w:jc w:val="both"/>
        <w:rPr>
          <w:sz w:val="28"/>
          <w:szCs w:val="28"/>
          <w:lang w:val="de-DE"/>
        </w:rPr>
      </w:pPr>
      <w:r>
        <w:rPr>
          <w:sz w:val="28"/>
          <w:szCs w:val="28"/>
          <w:lang w:val="de-DE"/>
        </w:rPr>
        <w:t xml:space="preserve">          </w:t>
      </w:r>
      <w:r w:rsidRPr="00EA1677">
        <w:rPr>
          <w:noProof/>
          <w:sz w:val="28"/>
          <w:szCs w:val="28"/>
        </w:rPr>
        <w:drawing>
          <wp:inline distT="0" distB="0" distL="0" distR="0">
            <wp:extent cx="2396490" cy="1348740"/>
            <wp:effectExtent l="19050" t="0" r="3810" b="0"/>
            <wp:docPr id="6" name="Picture 1" descr="Không có mô tả ảnh.">
              <a:extLst xmlns:a="http://schemas.openxmlformats.org/drawingml/2006/main">
                <a:ext uri="{FF2B5EF4-FFF2-40B4-BE49-F238E27FC236}">
                  <a16:creationId xmlns:a16="http://schemas.microsoft.com/office/drawing/2014/main" id="{14483935-4CED-514A-AE88-D67D23E9A1DF}"/>
                </a:ext>
              </a:extLst>
            </wp:docPr>
            <wp:cNvGraphicFramePr/>
            <a:graphic xmlns:a="http://schemas.openxmlformats.org/drawingml/2006/main">
              <a:graphicData uri="http://schemas.openxmlformats.org/drawingml/2006/picture">
                <pic:pic xmlns:pic="http://schemas.openxmlformats.org/drawingml/2006/picture">
                  <pic:nvPicPr>
                    <pic:cNvPr id="6146" name="Picture 2" descr="Không có mô tả ảnh.">
                      <a:extLst>
                        <a:ext uri="{FF2B5EF4-FFF2-40B4-BE49-F238E27FC236}">
                          <a16:creationId xmlns:a16="http://schemas.microsoft.com/office/drawing/2014/main" id="{14483935-4CED-514A-AE88-D67D23E9A1DF}"/>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7462" cy="13492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5B7CE5" w:rsidRPr="005B7CE5">
        <w:rPr>
          <w:noProof/>
          <w:sz w:val="28"/>
          <w:szCs w:val="28"/>
        </w:rPr>
        <w:drawing>
          <wp:inline distT="0" distB="0" distL="0" distR="0">
            <wp:extent cx="2388870" cy="1348740"/>
            <wp:effectExtent l="19050" t="0" r="0" b="0"/>
            <wp:docPr id="8" name="Picture 2" descr="Không có mô tả ảnh.">
              <a:extLst xmlns:a="http://schemas.openxmlformats.org/drawingml/2006/main">
                <a:ext uri="{FF2B5EF4-FFF2-40B4-BE49-F238E27FC236}">
                  <a16:creationId xmlns:a16="http://schemas.microsoft.com/office/drawing/2014/main" id="{9FA79EF4-BF60-0640-AA91-AB2E4250F596}"/>
                </a:ext>
              </a:extLst>
            </wp:docPr>
            <wp:cNvGraphicFramePr/>
            <a:graphic xmlns:a="http://schemas.openxmlformats.org/drawingml/2006/main">
              <a:graphicData uri="http://schemas.openxmlformats.org/drawingml/2006/picture">
                <pic:pic xmlns:pic="http://schemas.openxmlformats.org/drawingml/2006/picture">
                  <pic:nvPicPr>
                    <pic:cNvPr id="4098" name="Picture 2" descr="Không có mô tả ảnh.">
                      <a:extLst>
                        <a:ext uri="{FF2B5EF4-FFF2-40B4-BE49-F238E27FC236}">
                          <a16:creationId xmlns:a16="http://schemas.microsoft.com/office/drawing/2014/main" id="{9FA79EF4-BF60-0640-AA91-AB2E4250F596}"/>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9738" cy="134923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A1677" w:rsidRPr="009D7FEC" w:rsidRDefault="00EA1677" w:rsidP="00FD25D9">
      <w:pPr>
        <w:spacing w:before="120" w:after="120"/>
        <w:jc w:val="both"/>
        <w:rPr>
          <w:sz w:val="28"/>
          <w:szCs w:val="28"/>
          <w:lang w:val="de-DE"/>
        </w:rPr>
      </w:pPr>
      <w:r>
        <w:rPr>
          <w:sz w:val="28"/>
          <w:szCs w:val="28"/>
          <w:lang w:val="de-DE"/>
        </w:rPr>
        <w:lastRenderedPageBreak/>
        <w:t xml:space="preserve">                  Ngồi mát ăn bát vàng</w:t>
      </w:r>
      <w:r w:rsidR="005B7CE5">
        <w:rPr>
          <w:sz w:val="28"/>
          <w:szCs w:val="28"/>
          <w:lang w:val="de-DE"/>
        </w:rPr>
        <w:t xml:space="preserve">                      Thêm dầu vào lửa</w:t>
      </w:r>
    </w:p>
    <w:p w:rsidR="006E5CC4" w:rsidRPr="009D7FEC" w:rsidRDefault="006E5CC4" w:rsidP="00FD25D9">
      <w:pPr>
        <w:pStyle w:val="NormalWeb"/>
        <w:shd w:val="clear" w:color="auto" w:fill="FFFFFF"/>
        <w:spacing w:before="120" w:beforeAutospacing="0" w:after="120" w:afterAutospacing="0"/>
        <w:jc w:val="both"/>
        <w:rPr>
          <w:color w:val="000000"/>
          <w:sz w:val="28"/>
          <w:szCs w:val="28"/>
          <w:shd w:val="clear" w:color="auto" w:fill="FFFFFF"/>
          <w:lang w:val="de-DE"/>
        </w:rPr>
      </w:pPr>
      <w:r w:rsidRPr="009D7FEC">
        <w:rPr>
          <w:rFonts w:eastAsia="Calibri"/>
          <w:sz w:val="28"/>
          <w:szCs w:val="28"/>
          <w:lang w:val="fr-FR"/>
        </w:rPr>
        <w:tab/>
        <w:t xml:space="preserve">- </w:t>
      </w:r>
      <w:r w:rsidRPr="009D7FEC">
        <w:rPr>
          <w:color w:val="000000"/>
          <w:sz w:val="28"/>
          <w:szCs w:val="28"/>
          <w:shd w:val="clear" w:color="auto" w:fill="FFFFFF"/>
          <w:lang w:val="de-DE"/>
        </w:rPr>
        <w:t>Giáo viên kết luận, dẫn dắt vào bài mới.</w:t>
      </w:r>
    </w:p>
    <w:p w:rsidR="006E5CC4" w:rsidRPr="009D7FEC" w:rsidRDefault="006E5CC4" w:rsidP="00FD25D9">
      <w:pPr>
        <w:shd w:val="clear" w:color="auto" w:fill="FFFFFF"/>
        <w:spacing w:before="120" w:after="120"/>
        <w:ind w:firstLine="567"/>
        <w:jc w:val="both"/>
        <w:rPr>
          <w:sz w:val="28"/>
          <w:szCs w:val="28"/>
        </w:rPr>
      </w:pPr>
      <w:r w:rsidRPr="009D7FEC">
        <w:rPr>
          <w:sz w:val="28"/>
          <w:szCs w:val="28"/>
        </w:rPr>
        <w:t>Sau hoạt động khởi động, các em sẽ c</w:t>
      </w:r>
      <w:bookmarkStart w:id="0" w:name="_GoBack"/>
      <w:bookmarkEnd w:id="0"/>
      <w:r w:rsidRPr="009D7FEC">
        <w:rPr>
          <w:sz w:val="28"/>
          <w:szCs w:val="28"/>
        </w:rPr>
        <w:t>ó tâm thế bước vào tìm hiểu, khám phá kiến thức mới một cách chủ động và hào hứng.</w:t>
      </w:r>
    </w:p>
    <w:p w:rsidR="006E5CC4" w:rsidRPr="009D7FEC" w:rsidRDefault="006E5CC4" w:rsidP="00FD25D9">
      <w:pPr>
        <w:shd w:val="clear" w:color="auto" w:fill="FFFFFF"/>
        <w:tabs>
          <w:tab w:val="left" w:pos="720"/>
        </w:tabs>
        <w:spacing w:before="120" w:after="120"/>
        <w:jc w:val="both"/>
        <w:rPr>
          <w:b/>
          <w:sz w:val="28"/>
          <w:szCs w:val="28"/>
        </w:rPr>
      </w:pPr>
      <w:r w:rsidRPr="009D7FEC">
        <w:rPr>
          <w:b/>
          <w:sz w:val="28"/>
          <w:szCs w:val="28"/>
        </w:rPr>
        <w:tab/>
      </w:r>
      <w:r w:rsidR="00A327BA" w:rsidRPr="009D7FEC">
        <w:rPr>
          <w:b/>
          <w:sz w:val="28"/>
          <w:szCs w:val="28"/>
        </w:rPr>
        <w:t>b)</w:t>
      </w:r>
      <w:r w:rsidRPr="009D7FEC">
        <w:rPr>
          <w:b/>
          <w:sz w:val="28"/>
          <w:szCs w:val="28"/>
        </w:rPr>
        <w:t xml:space="preserve"> Đối với</w:t>
      </w:r>
      <w:r w:rsidR="00A327BA" w:rsidRPr="009D7FEC">
        <w:rPr>
          <w:b/>
          <w:sz w:val="28"/>
          <w:szCs w:val="28"/>
        </w:rPr>
        <w:t xml:space="preserve"> hoạt động hình thành kiến thức</w:t>
      </w:r>
    </w:p>
    <w:p w:rsidR="006E5CC4" w:rsidRPr="009D7FEC" w:rsidRDefault="006E5CC4" w:rsidP="00FD25D9">
      <w:pPr>
        <w:shd w:val="clear" w:color="auto" w:fill="FFFFFF"/>
        <w:spacing w:before="120" w:after="120"/>
        <w:ind w:firstLine="567"/>
        <w:jc w:val="both"/>
        <w:rPr>
          <w:sz w:val="28"/>
          <w:szCs w:val="28"/>
        </w:rPr>
      </w:pPr>
      <w:r w:rsidRPr="009D7FEC">
        <w:rPr>
          <w:sz w:val="28"/>
          <w:szCs w:val="28"/>
        </w:rPr>
        <w:tab/>
        <w:t>Các trò chơi thường được vận dụng để giúp các em vừa chơi vừa tìm hiểu được kiến thức mới trong bài. Vì vậy, sau khi áp dụng trò chơi, học sinh phải giải quyết được nhiệm vụ: Hình thành đơn vị kiến thức nào trong bài học.</w:t>
      </w:r>
    </w:p>
    <w:p w:rsidR="006E5CC4" w:rsidRPr="009D7FEC" w:rsidRDefault="006E5CC4" w:rsidP="00FD25D9">
      <w:pPr>
        <w:widowControl w:val="0"/>
        <w:autoSpaceDE w:val="0"/>
        <w:autoSpaceDN w:val="0"/>
        <w:adjustRightInd w:val="0"/>
        <w:spacing w:before="120" w:after="120"/>
        <w:ind w:firstLine="567"/>
        <w:jc w:val="both"/>
        <w:rPr>
          <w:sz w:val="28"/>
          <w:szCs w:val="28"/>
        </w:rPr>
      </w:pPr>
      <w:r w:rsidRPr="009D7FEC">
        <w:rPr>
          <w:sz w:val="28"/>
          <w:szCs w:val="28"/>
        </w:rPr>
        <w:tab/>
        <w:t>Trò chơi thường được tổ chức cho cá nhân hoặc cho nhóm nhỏ ( 2 người, hoặc 4- 6 người ) để tránh sự ồn ào, hoặc quá lộn xộn trong hoạt động.</w:t>
      </w:r>
    </w:p>
    <w:p w:rsidR="006E5CC4" w:rsidRPr="009D7FEC" w:rsidRDefault="006E5CC4" w:rsidP="00FD25D9">
      <w:pPr>
        <w:spacing w:before="120" w:after="120"/>
        <w:ind w:firstLine="720"/>
        <w:jc w:val="both"/>
        <w:rPr>
          <w:sz w:val="28"/>
          <w:szCs w:val="28"/>
          <w:lang w:val="de-DE"/>
        </w:rPr>
      </w:pPr>
      <w:r w:rsidRPr="009D7FEC">
        <w:rPr>
          <w:sz w:val="28"/>
          <w:szCs w:val="28"/>
          <w:lang w:val="de-DE"/>
        </w:rPr>
        <w:t>Một số trò chơi có thể sử dụng trong hoạt này như đuổi hình bắt chữ, trả lời nhanh, ai nhanh hơn, tiếp sức…</w:t>
      </w:r>
    </w:p>
    <w:p w:rsidR="006E5CC4" w:rsidRPr="009D7FEC" w:rsidRDefault="006E5CC4" w:rsidP="00FD25D9">
      <w:pPr>
        <w:spacing w:before="120" w:after="120"/>
        <w:ind w:firstLine="720"/>
        <w:jc w:val="both"/>
        <w:rPr>
          <w:sz w:val="28"/>
          <w:szCs w:val="28"/>
          <w:lang w:val="de-DE"/>
        </w:rPr>
      </w:pPr>
      <w:r w:rsidRPr="009D7FEC">
        <w:rPr>
          <w:sz w:val="28"/>
          <w:szCs w:val="28"/>
          <w:lang w:val="de-DE"/>
        </w:rPr>
        <w:t>Để sử dụng hiệu quả trò chơi trong hoạt động này, giáo viên cần chú ý:</w:t>
      </w:r>
    </w:p>
    <w:p w:rsidR="006E5CC4" w:rsidRPr="009D7FEC" w:rsidRDefault="006E5CC4" w:rsidP="00FD25D9">
      <w:pPr>
        <w:spacing w:before="120" w:after="120"/>
        <w:ind w:firstLine="720"/>
        <w:jc w:val="both"/>
        <w:rPr>
          <w:sz w:val="28"/>
          <w:szCs w:val="28"/>
          <w:lang w:val="de-DE"/>
        </w:rPr>
      </w:pPr>
      <w:r w:rsidRPr="009D7FEC">
        <w:rPr>
          <w:sz w:val="28"/>
          <w:szCs w:val="28"/>
          <w:lang w:val="de-DE"/>
        </w:rPr>
        <w:t>- Xác định được đơn vị kiến thức có thể tổ chức trò chơi; trò chơi để khai thác kiến thức hay để khắc sâu đơn vị kiến thức vừa học.</w:t>
      </w:r>
    </w:p>
    <w:p w:rsidR="006E5CC4" w:rsidRPr="009D7FEC" w:rsidRDefault="006E5CC4" w:rsidP="00FD25D9">
      <w:pPr>
        <w:spacing w:before="120" w:after="120"/>
        <w:ind w:firstLine="720"/>
        <w:jc w:val="both"/>
        <w:rPr>
          <w:sz w:val="28"/>
          <w:szCs w:val="28"/>
          <w:lang w:val="de-DE"/>
        </w:rPr>
      </w:pPr>
      <w:r w:rsidRPr="009D7FEC">
        <w:rPr>
          <w:sz w:val="28"/>
          <w:szCs w:val="28"/>
          <w:lang w:val="de-DE"/>
        </w:rPr>
        <w:t>- Lựa chọn trò chơi phù hợp.</w:t>
      </w:r>
    </w:p>
    <w:p w:rsidR="006E5CC4" w:rsidRPr="009D7FEC" w:rsidRDefault="006E5CC4" w:rsidP="00FD25D9">
      <w:pPr>
        <w:shd w:val="clear" w:color="auto" w:fill="FFFFFF"/>
        <w:spacing w:before="120" w:after="120"/>
        <w:ind w:firstLine="720"/>
        <w:jc w:val="both"/>
        <w:rPr>
          <w:sz w:val="28"/>
          <w:szCs w:val="28"/>
          <w:lang w:val="de-DE"/>
        </w:rPr>
      </w:pPr>
      <w:r w:rsidRPr="009D7FEC">
        <w:rPr>
          <w:sz w:val="28"/>
          <w:szCs w:val="28"/>
          <w:lang w:val="de-DE"/>
        </w:rPr>
        <w:t>- Sau khi HS chơi xong, giáo viên cần hướng dẫn các em phân tích ý nghĩa của trò chơi để học sinh rút ra được nội dung học tập từ trò chơi.</w:t>
      </w:r>
    </w:p>
    <w:p w:rsidR="006E5CC4" w:rsidRPr="009D7FEC" w:rsidRDefault="006E5CC4" w:rsidP="00FD25D9">
      <w:pPr>
        <w:spacing w:before="120" w:after="120"/>
        <w:ind w:firstLine="720"/>
        <w:jc w:val="both"/>
        <w:rPr>
          <w:sz w:val="28"/>
          <w:szCs w:val="28"/>
          <w:lang w:val="de-DE"/>
        </w:rPr>
      </w:pPr>
      <w:r w:rsidRPr="009D7FEC">
        <w:rPr>
          <w:sz w:val="28"/>
          <w:szCs w:val="28"/>
          <w:lang w:val="de-DE"/>
        </w:rPr>
        <w:t>- Sau trò chơi, giáo viên cần tạo sự kết nối với nội dung tiếp theo của bài học, tạo sự liền mạch cho tiết học.</w:t>
      </w:r>
    </w:p>
    <w:p w:rsidR="006E5CC4" w:rsidRPr="009D7FEC" w:rsidRDefault="006E5CC4" w:rsidP="00FD25D9">
      <w:pPr>
        <w:widowControl w:val="0"/>
        <w:autoSpaceDE w:val="0"/>
        <w:autoSpaceDN w:val="0"/>
        <w:adjustRightInd w:val="0"/>
        <w:spacing w:before="120" w:after="120"/>
        <w:ind w:firstLine="567"/>
        <w:jc w:val="both"/>
        <w:rPr>
          <w:sz w:val="28"/>
          <w:szCs w:val="28"/>
        </w:rPr>
      </w:pPr>
      <w:r w:rsidRPr="009D7FEC">
        <w:rPr>
          <w:b/>
          <w:sz w:val="28"/>
          <w:szCs w:val="28"/>
        </w:rPr>
        <w:t>Ví dụ 1.</w:t>
      </w:r>
      <w:r w:rsidR="00F71FF9">
        <w:rPr>
          <w:b/>
          <w:sz w:val="28"/>
          <w:szCs w:val="28"/>
        </w:rPr>
        <w:t xml:space="preserve"> </w:t>
      </w:r>
      <w:r w:rsidRPr="009D7FEC">
        <w:rPr>
          <w:sz w:val="28"/>
          <w:szCs w:val="28"/>
        </w:rPr>
        <w:t xml:space="preserve">Khi dạy văn bản </w:t>
      </w:r>
      <w:r w:rsidRPr="009D7FEC">
        <w:rPr>
          <w:i/>
          <w:sz w:val="28"/>
          <w:szCs w:val="28"/>
        </w:rPr>
        <w:t>Học thầy, học bạn</w:t>
      </w:r>
      <w:r w:rsidRPr="009D7FEC">
        <w:rPr>
          <w:sz w:val="28"/>
          <w:szCs w:val="28"/>
        </w:rPr>
        <w:t xml:space="preserve"> ở phần suy ngẫm và phản hồi, tôi sử dụng </w:t>
      </w:r>
      <w:r w:rsidR="00A96D1E" w:rsidRPr="00430595">
        <w:rPr>
          <w:sz w:val="28"/>
          <w:szCs w:val="28"/>
        </w:rPr>
        <w:t>trò chơi</w:t>
      </w:r>
      <w:r w:rsidR="00A96D1E" w:rsidRPr="009D7FEC">
        <w:rPr>
          <w:i/>
          <w:sz w:val="28"/>
          <w:szCs w:val="28"/>
        </w:rPr>
        <w:t xml:space="preserve"> </w:t>
      </w:r>
      <w:r w:rsidR="00A96D1E" w:rsidRPr="00430595">
        <w:rPr>
          <w:b/>
          <w:i/>
          <w:sz w:val="28"/>
          <w:szCs w:val="28"/>
        </w:rPr>
        <w:t>T</w:t>
      </w:r>
      <w:r w:rsidRPr="00430595">
        <w:rPr>
          <w:b/>
          <w:i/>
          <w:sz w:val="28"/>
          <w:szCs w:val="28"/>
        </w:rPr>
        <w:t>iếp sức</w:t>
      </w:r>
      <w:r w:rsidRPr="009D7FEC">
        <w:rPr>
          <w:sz w:val="28"/>
          <w:szCs w:val="28"/>
        </w:rPr>
        <w:t>.</w:t>
      </w:r>
    </w:p>
    <w:p w:rsidR="006E5CC4" w:rsidRPr="009D7FEC" w:rsidRDefault="006E5CC4" w:rsidP="00FD25D9">
      <w:pPr>
        <w:spacing w:before="120" w:after="120"/>
        <w:jc w:val="both"/>
        <w:rPr>
          <w:sz w:val="28"/>
          <w:szCs w:val="28"/>
          <w:lang w:val="de-DE"/>
        </w:rPr>
      </w:pPr>
      <w:r w:rsidRPr="009D7FEC">
        <w:rPr>
          <w:sz w:val="28"/>
          <w:szCs w:val="28"/>
          <w:lang w:val="de-DE"/>
        </w:rPr>
        <w:tab/>
        <w:t>- Mục đích: hs nắm được kiến thức và có kĩ năng phối hợp nhịp nhàng.</w:t>
      </w:r>
    </w:p>
    <w:p w:rsidR="006E5CC4" w:rsidRPr="009D7FEC" w:rsidRDefault="006E5CC4" w:rsidP="00FD25D9">
      <w:pPr>
        <w:spacing w:before="120" w:after="120"/>
        <w:jc w:val="both"/>
        <w:rPr>
          <w:sz w:val="28"/>
          <w:szCs w:val="28"/>
          <w:lang w:val="de-DE"/>
        </w:rPr>
      </w:pPr>
      <w:r w:rsidRPr="009D7FEC">
        <w:rPr>
          <w:sz w:val="28"/>
          <w:szCs w:val="28"/>
          <w:lang w:val="de-DE"/>
        </w:rPr>
        <w:tab/>
        <w:t>- Chuẩn bị: Giáo viên chuẩn bị trước 2 sơ đồ trống ( vẽ trên giấy rô ki).</w:t>
      </w:r>
    </w:p>
    <w:p w:rsidR="006E5CC4" w:rsidRPr="009D7FEC" w:rsidRDefault="006E5CC4" w:rsidP="00FD25D9">
      <w:pPr>
        <w:spacing w:before="120" w:after="120"/>
        <w:jc w:val="both"/>
        <w:rPr>
          <w:sz w:val="28"/>
          <w:szCs w:val="28"/>
          <w:lang w:val="de-DE"/>
        </w:rPr>
      </w:pPr>
      <w:r w:rsidRPr="009D7FEC">
        <w:rPr>
          <w:sz w:val="28"/>
          <w:szCs w:val="28"/>
          <w:lang w:val="de-DE"/>
        </w:rPr>
        <w:tab/>
        <w:t>Giáo viên chuẩn bị phần nội dung bằng mảnh bìa dán keo hai mặt ghi lí lẽ và dẫn</w:t>
      </w:r>
      <w:r w:rsidR="00A327BA" w:rsidRPr="009D7FEC">
        <w:rPr>
          <w:sz w:val="28"/>
          <w:szCs w:val="28"/>
          <w:lang w:val="de-DE"/>
        </w:rPr>
        <w:t xml:space="preserve"> chứng của ý kiến 1 và ý kiến 2</w:t>
      </w:r>
      <w:r w:rsidRPr="009D7FEC">
        <w:rPr>
          <w:sz w:val="28"/>
          <w:szCs w:val="28"/>
          <w:lang w:val="de-DE"/>
        </w:rPr>
        <w:t>.</w:t>
      </w:r>
    </w:p>
    <w:p w:rsidR="006E5CC4" w:rsidRPr="009D7FEC" w:rsidRDefault="006E5CC4" w:rsidP="00FD25D9">
      <w:pPr>
        <w:spacing w:before="120" w:after="120"/>
        <w:jc w:val="both"/>
        <w:rPr>
          <w:sz w:val="28"/>
          <w:szCs w:val="28"/>
          <w:lang w:val="de-DE"/>
        </w:rPr>
      </w:pPr>
      <w:r w:rsidRPr="009D7FEC">
        <w:rPr>
          <w:sz w:val="28"/>
          <w:szCs w:val="28"/>
          <w:lang w:val="de-DE"/>
        </w:rPr>
        <w:tab/>
        <w:t>- Cách tiến hành:</w:t>
      </w:r>
    </w:p>
    <w:p w:rsidR="006E5CC4" w:rsidRPr="009D7FEC" w:rsidRDefault="006E5CC4" w:rsidP="00FD25D9">
      <w:pPr>
        <w:spacing w:before="120" w:after="120"/>
        <w:jc w:val="both"/>
        <w:rPr>
          <w:sz w:val="28"/>
          <w:szCs w:val="28"/>
          <w:lang w:val="de-DE"/>
        </w:rPr>
      </w:pPr>
      <w:r w:rsidRPr="009D7FEC">
        <w:rPr>
          <w:sz w:val="28"/>
          <w:szCs w:val="28"/>
          <w:lang w:val="de-DE"/>
        </w:rPr>
        <w:tab/>
        <w:t>+ Giáo viên chia lớp thành 2 đội.</w:t>
      </w:r>
    </w:p>
    <w:p w:rsidR="006E5CC4" w:rsidRPr="009D7FEC" w:rsidRDefault="006E5CC4" w:rsidP="00FD25D9">
      <w:pPr>
        <w:spacing w:before="120" w:after="120"/>
        <w:jc w:val="both"/>
        <w:rPr>
          <w:sz w:val="28"/>
          <w:szCs w:val="28"/>
          <w:lang w:val="de-DE"/>
        </w:rPr>
      </w:pPr>
      <w:r w:rsidRPr="009D7FEC">
        <w:rPr>
          <w:sz w:val="28"/>
          <w:szCs w:val="28"/>
          <w:lang w:val="de-DE"/>
        </w:rPr>
        <w:tab/>
        <w:t>+ Giáo viên treo sơ đồ trống và phổ biến luật chơi.</w:t>
      </w:r>
    </w:p>
    <w:p w:rsidR="006E5CC4" w:rsidRPr="009D7FEC" w:rsidRDefault="006E5CC4" w:rsidP="00FD25D9">
      <w:pPr>
        <w:spacing w:before="120" w:after="120"/>
        <w:jc w:val="both"/>
        <w:rPr>
          <w:sz w:val="28"/>
          <w:szCs w:val="28"/>
          <w:lang w:val="de-DE"/>
        </w:rPr>
      </w:pPr>
      <w:r w:rsidRPr="009D7FEC">
        <w:rPr>
          <w:sz w:val="28"/>
          <w:szCs w:val="28"/>
          <w:lang w:val="de-DE"/>
        </w:rPr>
        <w:tab/>
      </w:r>
      <w:r w:rsidR="00A327BA" w:rsidRPr="009D7FEC">
        <w:rPr>
          <w:sz w:val="28"/>
          <w:szCs w:val="28"/>
          <w:lang w:val="de-DE"/>
        </w:rPr>
        <w:t>(</w:t>
      </w:r>
      <w:r w:rsidRPr="009D7FEC">
        <w:rPr>
          <w:sz w:val="28"/>
          <w:szCs w:val="28"/>
          <w:lang w:val="de-DE"/>
        </w:rPr>
        <w:t>Mỗi đội cử 1 em lên dán vào 1 ô và thứ tự đến em khác, đội nào hoàn thành trước và kết quả đúng thì đội đó thắng, thời gian là 3 phút</w:t>
      </w:r>
      <w:r w:rsidR="00A327BA" w:rsidRPr="009D7FEC">
        <w:rPr>
          <w:sz w:val="28"/>
          <w:szCs w:val="28"/>
          <w:lang w:val="de-DE"/>
        </w:rPr>
        <w:t>)</w:t>
      </w:r>
      <w:r w:rsidRPr="009D7FEC">
        <w:rPr>
          <w:sz w:val="28"/>
          <w:szCs w:val="28"/>
          <w:lang w:val="de-DE"/>
        </w:rPr>
        <w:t>.</w:t>
      </w:r>
    </w:p>
    <w:p w:rsidR="006E5CC4" w:rsidRPr="009D7FEC" w:rsidRDefault="006E5CC4" w:rsidP="00FD25D9">
      <w:pPr>
        <w:spacing w:before="120" w:after="120"/>
        <w:jc w:val="both"/>
        <w:rPr>
          <w:sz w:val="28"/>
          <w:szCs w:val="28"/>
          <w:lang w:val="de-DE"/>
        </w:rPr>
      </w:pPr>
      <w:r w:rsidRPr="009D7FEC">
        <w:rPr>
          <w:sz w:val="28"/>
          <w:szCs w:val="28"/>
          <w:lang w:val="de-DE"/>
        </w:rPr>
        <w:tab/>
        <w:t>+ Hs chơi.</w:t>
      </w:r>
    </w:p>
    <w:p w:rsidR="006E5CC4" w:rsidRPr="009D7FEC" w:rsidRDefault="006E5CC4" w:rsidP="00FD25D9">
      <w:pPr>
        <w:spacing w:before="120" w:after="120"/>
        <w:jc w:val="both"/>
        <w:rPr>
          <w:sz w:val="28"/>
          <w:szCs w:val="28"/>
          <w:lang w:val="de-DE"/>
        </w:rPr>
      </w:pPr>
      <w:r w:rsidRPr="009D7FEC">
        <w:rPr>
          <w:sz w:val="28"/>
          <w:szCs w:val="28"/>
          <w:lang w:val="de-DE"/>
        </w:rPr>
        <w:tab/>
        <w:t>+ Giáo viên nhận xét, công bố kết quả</w:t>
      </w:r>
    </w:p>
    <w:p w:rsidR="006E5CC4" w:rsidRPr="009D7FEC" w:rsidRDefault="006E5CC4" w:rsidP="00FD25D9">
      <w:pPr>
        <w:widowControl w:val="0"/>
        <w:autoSpaceDE w:val="0"/>
        <w:autoSpaceDN w:val="0"/>
        <w:adjustRightInd w:val="0"/>
        <w:spacing w:before="120" w:after="120"/>
        <w:ind w:firstLine="567"/>
        <w:jc w:val="both"/>
        <w:rPr>
          <w:i/>
          <w:sz w:val="28"/>
          <w:szCs w:val="28"/>
          <w:lang w:val="pl-PL"/>
        </w:rPr>
      </w:pPr>
      <w:r w:rsidRPr="009D7FEC">
        <w:rPr>
          <w:sz w:val="28"/>
          <w:szCs w:val="28"/>
          <w:lang w:val="pl-PL"/>
        </w:rPr>
        <w:tab/>
      </w:r>
      <w:r w:rsidRPr="009D7FEC">
        <w:rPr>
          <w:b/>
          <w:sz w:val="28"/>
          <w:szCs w:val="28"/>
          <w:lang w:val="pl-PL"/>
        </w:rPr>
        <w:t>Ví dụ</w:t>
      </w:r>
      <w:r w:rsidR="00430595">
        <w:rPr>
          <w:b/>
          <w:sz w:val="28"/>
          <w:szCs w:val="28"/>
          <w:lang w:val="pl-PL"/>
        </w:rPr>
        <w:t xml:space="preserve"> </w:t>
      </w:r>
      <w:r w:rsidRPr="009D7FEC">
        <w:rPr>
          <w:b/>
          <w:sz w:val="28"/>
          <w:szCs w:val="28"/>
          <w:lang w:val="pl-PL"/>
        </w:rPr>
        <w:t>2</w:t>
      </w:r>
      <w:r w:rsidRPr="009D7FEC">
        <w:rPr>
          <w:sz w:val="28"/>
          <w:szCs w:val="28"/>
          <w:lang w:val="pl-PL"/>
        </w:rPr>
        <w:t xml:space="preserve">. Khi dạy bài Thực hành Tiếng Việt : </w:t>
      </w:r>
      <w:r w:rsidRPr="00F71FF9">
        <w:rPr>
          <w:i/>
          <w:sz w:val="28"/>
          <w:szCs w:val="28"/>
          <w:lang w:val="pl-PL"/>
        </w:rPr>
        <w:t>Từ đơn và từ phức</w:t>
      </w:r>
      <w:r w:rsidRPr="009D7FEC">
        <w:rPr>
          <w:sz w:val="28"/>
          <w:szCs w:val="28"/>
          <w:lang w:val="pl-PL"/>
        </w:rPr>
        <w:t xml:space="preserve">, để phân biệt được từ láy và từ ghép, tôi sử dụng  </w:t>
      </w:r>
      <w:r w:rsidRPr="00430595">
        <w:rPr>
          <w:sz w:val="28"/>
          <w:szCs w:val="28"/>
          <w:lang w:val="pl-PL"/>
        </w:rPr>
        <w:t>t</w:t>
      </w:r>
      <w:r w:rsidR="00A96D1E" w:rsidRPr="00430595">
        <w:rPr>
          <w:sz w:val="28"/>
          <w:szCs w:val="28"/>
          <w:lang w:val="pl-PL"/>
        </w:rPr>
        <w:t>rò chơi</w:t>
      </w:r>
      <w:r w:rsidR="00A96D1E" w:rsidRPr="009D7FEC">
        <w:rPr>
          <w:i/>
          <w:sz w:val="28"/>
          <w:szCs w:val="28"/>
          <w:lang w:val="pl-PL"/>
        </w:rPr>
        <w:t xml:space="preserve"> </w:t>
      </w:r>
      <w:r w:rsidR="00A96D1E" w:rsidRPr="00430595">
        <w:rPr>
          <w:b/>
          <w:i/>
          <w:sz w:val="28"/>
          <w:szCs w:val="28"/>
          <w:lang w:val="pl-PL"/>
        </w:rPr>
        <w:t>Đ</w:t>
      </w:r>
      <w:r w:rsidRPr="00430595">
        <w:rPr>
          <w:b/>
          <w:i/>
          <w:sz w:val="28"/>
          <w:szCs w:val="28"/>
          <w:lang w:val="pl-PL"/>
        </w:rPr>
        <w:t>i tìm đồng đội</w:t>
      </w:r>
      <w:r w:rsidRPr="009D7FEC">
        <w:rPr>
          <w:i/>
          <w:sz w:val="28"/>
          <w:szCs w:val="28"/>
          <w:lang w:val="pl-PL"/>
        </w:rPr>
        <w:t>.</w:t>
      </w:r>
    </w:p>
    <w:p w:rsidR="006E5CC4" w:rsidRPr="009D7FEC" w:rsidRDefault="006E5CC4" w:rsidP="00FD25D9">
      <w:pPr>
        <w:spacing w:before="120" w:after="120"/>
        <w:ind w:firstLine="720"/>
        <w:jc w:val="both"/>
        <w:rPr>
          <w:sz w:val="28"/>
          <w:szCs w:val="28"/>
          <w:lang w:val="pl-PL"/>
        </w:rPr>
      </w:pPr>
      <w:r w:rsidRPr="009D7FEC">
        <w:rPr>
          <w:sz w:val="28"/>
          <w:szCs w:val="28"/>
          <w:lang w:val="pl-PL"/>
        </w:rPr>
        <w:t>- Mục đích : Giúp học sinh phân biệt được từ láy và từ ghép.</w:t>
      </w:r>
    </w:p>
    <w:p w:rsidR="006E5CC4" w:rsidRPr="009D7FEC" w:rsidRDefault="006E5CC4" w:rsidP="00FD25D9">
      <w:pPr>
        <w:spacing w:before="120" w:after="120"/>
        <w:ind w:firstLine="720"/>
        <w:jc w:val="both"/>
        <w:rPr>
          <w:sz w:val="28"/>
          <w:szCs w:val="28"/>
          <w:lang w:val="pl-PL"/>
        </w:rPr>
      </w:pPr>
      <w:r w:rsidRPr="009D7FEC">
        <w:rPr>
          <w:sz w:val="28"/>
          <w:szCs w:val="28"/>
          <w:lang w:val="pl-PL"/>
        </w:rPr>
        <w:lastRenderedPageBreak/>
        <w:t xml:space="preserve">- Cách thực hiện: Sau khi hình thành khái niệm từ láy và từ ghép, giáo viên tổ chức trò chơi bằng cách: </w:t>
      </w:r>
    </w:p>
    <w:p w:rsidR="006E5CC4" w:rsidRPr="009D7FEC" w:rsidRDefault="006E5CC4" w:rsidP="00FD25D9">
      <w:pPr>
        <w:spacing w:before="120" w:after="120"/>
        <w:ind w:firstLine="720"/>
        <w:jc w:val="both"/>
        <w:rPr>
          <w:sz w:val="28"/>
          <w:szCs w:val="28"/>
          <w:lang w:val="pl-PL"/>
        </w:rPr>
      </w:pPr>
      <w:r w:rsidRPr="009D7FEC">
        <w:rPr>
          <w:sz w:val="28"/>
          <w:szCs w:val="28"/>
          <w:lang w:val="pl-PL"/>
        </w:rPr>
        <w:t>+ Cho 12 từ: Tươi tốt, mênh mông, hoan hỷ, nho nhỏ, hoa huệ, thênh thang, nước non, bát ngát, mong muốn, lung linh, rì rào, ngọn ngành.</w:t>
      </w:r>
    </w:p>
    <w:p w:rsidR="006E5CC4" w:rsidRPr="009D7FEC" w:rsidRDefault="006E5CC4" w:rsidP="00FD25D9">
      <w:pPr>
        <w:spacing w:before="120" w:after="120"/>
        <w:ind w:firstLine="720"/>
        <w:jc w:val="both"/>
        <w:rPr>
          <w:sz w:val="28"/>
          <w:szCs w:val="28"/>
          <w:lang w:val="pl-PL"/>
        </w:rPr>
      </w:pPr>
      <w:r w:rsidRPr="009D7FEC">
        <w:rPr>
          <w:sz w:val="28"/>
          <w:szCs w:val="28"/>
          <w:lang w:val="pl-PL"/>
        </w:rPr>
        <w:t xml:space="preserve">Các từ này được ghi trên 12 phiếu. </w:t>
      </w:r>
    </w:p>
    <w:p w:rsidR="006E5CC4" w:rsidRPr="009D7FEC" w:rsidRDefault="006E5CC4" w:rsidP="00FD25D9">
      <w:pPr>
        <w:spacing w:before="120" w:after="120"/>
        <w:ind w:firstLine="720"/>
        <w:jc w:val="both"/>
        <w:rPr>
          <w:sz w:val="28"/>
          <w:szCs w:val="28"/>
          <w:lang w:val="pl-PL"/>
        </w:rPr>
      </w:pPr>
      <w:r w:rsidRPr="009D7FEC">
        <w:rPr>
          <w:sz w:val="28"/>
          <w:szCs w:val="28"/>
          <w:lang w:val="pl-PL"/>
        </w:rPr>
        <w:t>+ Chọn 12 học sinh lên chơi, mỗi học sinh bốc 1 phiếu (1 từ), giơ lên và học sinh tự</w:t>
      </w:r>
      <w:r w:rsidR="00A327BA" w:rsidRPr="009D7FEC">
        <w:rPr>
          <w:sz w:val="28"/>
          <w:szCs w:val="28"/>
          <w:lang w:val="pl-PL"/>
        </w:rPr>
        <w:t xml:space="preserve"> tìm đúng đồng đội của mình</w:t>
      </w:r>
      <w:r w:rsidRPr="009D7FEC">
        <w:rPr>
          <w:sz w:val="28"/>
          <w:szCs w:val="28"/>
          <w:lang w:val="pl-PL"/>
        </w:rPr>
        <w:t>.</w:t>
      </w:r>
    </w:p>
    <w:p w:rsidR="006E5CC4" w:rsidRPr="009D7FEC" w:rsidRDefault="006E5CC4" w:rsidP="00FD25D9">
      <w:pPr>
        <w:spacing w:before="120" w:after="120"/>
        <w:ind w:firstLine="720"/>
        <w:jc w:val="both"/>
        <w:rPr>
          <w:sz w:val="28"/>
          <w:szCs w:val="28"/>
          <w:lang w:val="pl-PL"/>
        </w:rPr>
      </w:pPr>
      <w:r w:rsidRPr="009D7FEC">
        <w:rPr>
          <w:sz w:val="28"/>
          <w:szCs w:val="28"/>
          <w:lang w:val="pl-PL"/>
        </w:rPr>
        <w:t>+ Trò chơi đ</w:t>
      </w:r>
      <w:r w:rsidR="00A327BA" w:rsidRPr="009D7FEC">
        <w:rPr>
          <w:sz w:val="28"/>
          <w:szCs w:val="28"/>
          <w:lang w:val="pl-PL"/>
        </w:rPr>
        <w:t>ược tính thời gian bằng bài hát</w:t>
      </w:r>
      <w:r w:rsidRPr="009D7FEC">
        <w:rPr>
          <w:sz w:val="28"/>
          <w:szCs w:val="28"/>
          <w:lang w:val="pl-PL"/>
        </w:rPr>
        <w:t>: Lớp chúng ta đoàn kết, vừa tạo không khí cho lớp học, vừa giáo dục tình cảm đạo đức qua trò chơi.</w:t>
      </w:r>
    </w:p>
    <w:p w:rsidR="006E5CC4" w:rsidRPr="009D7FEC" w:rsidRDefault="00A327BA" w:rsidP="00FD25D9">
      <w:pPr>
        <w:widowControl w:val="0"/>
        <w:tabs>
          <w:tab w:val="left" w:pos="720"/>
        </w:tabs>
        <w:autoSpaceDE w:val="0"/>
        <w:autoSpaceDN w:val="0"/>
        <w:adjustRightInd w:val="0"/>
        <w:spacing w:before="120" w:after="120"/>
        <w:ind w:firstLine="567"/>
        <w:jc w:val="both"/>
        <w:rPr>
          <w:b/>
          <w:sz w:val="28"/>
          <w:szCs w:val="28"/>
        </w:rPr>
      </w:pPr>
      <w:r w:rsidRPr="009D7FEC">
        <w:rPr>
          <w:b/>
          <w:sz w:val="28"/>
          <w:szCs w:val="28"/>
        </w:rPr>
        <w:tab/>
      </w:r>
      <w:r w:rsidR="006E5CC4" w:rsidRPr="009D7FEC">
        <w:rPr>
          <w:b/>
          <w:sz w:val="28"/>
          <w:szCs w:val="28"/>
        </w:rPr>
        <w:t>c</w:t>
      </w:r>
      <w:r w:rsidRPr="009D7FEC">
        <w:rPr>
          <w:b/>
          <w:sz w:val="28"/>
          <w:szCs w:val="28"/>
        </w:rPr>
        <w:t>)</w:t>
      </w:r>
      <w:r w:rsidR="00430595">
        <w:rPr>
          <w:b/>
          <w:sz w:val="28"/>
          <w:szCs w:val="28"/>
        </w:rPr>
        <w:t xml:space="preserve"> </w:t>
      </w:r>
      <w:r w:rsidR="006E5CC4" w:rsidRPr="009D7FEC">
        <w:rPr>
          <w:b/>
          <w:sz w:val="28"/>
          <w:szCs w:val="28"/>
        </w:rPr>
        <w:t xml:space="preserve">Đối với hoạt động </w:t>
      </w:r>
      <w:r w:rsidRPr="009D7FEC">
        <w:rPr>
          <w:b/>
          <w:sz w:val="28"/>
          <w:szCs w:val="28"/>
        </w:rPr>
        <w:t>luyện tập và vận dụng kiến thức</w:t>
      </w:r>
    </w:p>
    <w:p w:rsidR="006E5CC4" w:rsidRPr="009D7FEC" w:rsidRDefault="006E5CC4" w:rsidP="00FD25D9">
      <w:pPr>
        <w:widowControl w:val="0"/>
        <w:autoSpaceDE w:val="0"/>
        <w:autoSpaceDN w:val="0"/>
        <w:adjustRightInd w:val="0"/>
        <w:spacing w:before="120" w:after="120"/>
        <w:ind w:firstLine="567"/>
        <w:jc w:val="both"/>
        <w:rPr>
          <w:sz w:val="28"/>
          <w:szCs w:val="28"/>
        </w:rPr>
      </w:pPr>
      <w:r w:rsidRPr="009D7FEC">
        <w:rPr>
          <w:sz w:val="28"/>
          <w:szCs w:val="28"/>
        </w:rPr>
        <w:tab/>
        <w:t>Các trò chơi thường  nhằm mục đích củng cố kiến thức hoặc kỹ năng vận dụng kiến thức từ bài học.</w:t>
      </w:r>
    </w:p>
    <w:p w:rsidR="006E5CC4" w:rsidRPr="009D7FEC" w:rsidRDefault="006E5CC4" w:rsidP="00FD25D9">
      <w:pPr>
        <w:widowControl w:val="0"/>
        <w:autoSpaceDE w:val="0"/>
        <w:autoSpaceDN w:val="0"/>
        <w:adjustRightInd w:val="0"/>
        <w:spacing w:before="120" w:after="120"/>
        <w:ind w:firstLine="567"/>
        <w:jc w:val="both"/>
        <w:rPr>
          <w:sz w:val="28"/>
          <w:szCs w:val="28"/>
        </w:rPr>
      </w:pPr>
      <w:r w:rsidRPr="009D7FEC">
        <w:rPr>
          <w:sz w:val="28"/>
          <w:szCs w:val="28"/>
        </w:rPr>
        <w:tab/>
        <w:t>Trò chơi có thể áp dụng cho cá nhân hoặc nhóm lớn để không khí sôi nổi của giờ học được duy trì.</w:t>
      </w:r>
    </w:p>
    <w:p w:rsidR="006E5CC4" w:rsidRPr="009D7FEC" w:rsidRDefault="006E5CC4" w:rsidP="00FD25D9">
      <w:pPr>
        <w:spacing w:before="120" w:after="120"/>
        <w:ind w:firstLine="720"/>
        <w:jc w:val="both"/>
        <w:rPr>
          <w:sz w:val="28"/>
          <w:szCs w:val="28"/>
          <w:lang w:val="de-DE"/>
        </w:rPr>
      </w:pPr>
      <w:r w:rsidRPr="009D7FEC">
        <w:rPr>
          <w:sz w:val="28"/>
          <w:szCs w:val="28"/>
          <w:lang w:val="de-DE"/>
        </w:rPr>
        <w:t>Các trò chơi  có thể sử dụng trong hoạt động này như trò chơi đóng vai, giải ô chữ, rung chuông vàng, hái hoa ....</w:t>
      </w:r>
    </w:p>
    <w:p w:rsidR="006E5CC4" w:rsidRPr="009D7FEC" w:rsidRDefault="006E5CC4" w:rsidP="00FD25D9">
      <w:pPr>
        <w:spacing w:before="120" w:after="120"/>
        <w:ind w:firstLine="720"/>
        <w:jc w:val="both"/>
        <w:rPr>
          <w:sz w:val="28"/>
          <w:szCs w:val="28"/>
          <w:lang w:val="de-DE"/>
        </w:rPr>
      </w:pPr>
      <w:r w:rsidRPr="009D7FEC">
        <w:rPr>
          <w:sz w:val="28"/>
          <w:szCs w:val="28"/>
          <w:lang w:val="de-DE"/>
        </w:rPr>
        <w:t>Tổ chức trò chơi trong hoạt động này giáo viên cần chú ý:</w:t>
      </w:r>
    </w:p>
    <w:p w:rsidR="006E5CC4" w:rsidRPr="009D7FEC" w:rsidRDefault="006E5CC4" w:rsidP="00FD25D9">
      <w:pPr>
        <w:spacing w:before="120" w:after="120"/>
        <w:ind w:firstLine="720"/>
        <w:jc w:val="both"/>
        <w:rPr>
          <w:sz w:val="28"/>
          <w:szCs w:val="28"/>
          <w:lang w:val="de-DE"/>
        </w:rPr>
      </w:pPr>
      <w:r w:rsidRPr="009D7FEC">
        <w:rPr>
          <w:sz w:val="28"/>
          <w:szCs w:val="28"/>
          <w:lang w:val="de-DE"/>
        </w:rPr>
        <w:t>- Củng cố và khắc sâu được kiến thức của bài học.</w:t>
      </w:r>
    </w:p>
    <w:p w:rsidR="006E5CC4" w:rsidRPr="009D7FEC" w:rsidRDefault="006E5CC4" w:rsidP="00FD25D9">
      <w:pPr>
        <w:spacing w:before="120" w:after="120"/>
        <w:ind w:firstLine="720"/>
        <w:jc w:val="both"/>
        <w:rPr>
          <w:sz w:val="28"/>
          <w:szCs w:val="28"/>
          <w:lang w:val="de-DE"/>
        </w:rPr>
      </w:pPr>
      <w:r w:rsidRPr="009D7FEC">
        <w:rPr>
          <w:sz w:val="28"/>
          <w:szCs w:val="28"/>
          <w:lang w:val="de-DE"/>
        </w:rPr>
        <w:t>- Học sinh có thể vận dụng những kiến thức của các môn học khác hoặc trong đời sống để giải quyết yêu cầu của trò chơi.</w:t>
      </w:r>
    </w:p>
    <w:p w:rsidR="006E5CC4" w:rsidRPr="009D7FEC" w:rsidRDefault="006E5CC4" w:rsidP="00FD25D9">
      <w:pPr>
        <w:spacing w:before="120" w:after="120"/>
        <w:ind w:firstLine="720"/>
        <w:jc w:val="both"/>
        <w:rPr>
          <w:sz w:val="28"/>
          <w:szCs w:val="28"/>
          <w:lang w:val="de-DE"/>
        </w:rPr>
      </w:pPr>
      <w:r w:rsidRPr="009D7FEC">
        <w:rPr>
          <w:sz w:val="28"/>
          <w:szCs w:val="28"/>
          <w:lang w:val="de-DE"/>
        </w:rPr>
        <w:t>- Trò chơi có sự tham gia của học sinh cả lớp là tốt nhất.</w:t>
      </w:r>
    </w:p>
    <w:p w:rsidR="006E5CC4" w:rsidRPr="009D7FEC" w:rsidRDefault="006E5CC4" w:rsidP="00FD25D9">
      <w:pPr>
        <w:spacing w:before="120" w:after="120"/>
        <w:ind w:firstLine="720"/>
        <w:jc w:val="both"/>
        <w:rPr>
          <w:sz w:val="28"/>
          <w:szCs w:val="28"/>
        </w:rPr>
      </w:pPr>
      <w:r w:rsidRPr="009D7FEC">
        <w:rPr>
          <w:b/>
          <w:sz w:val="28"/>
          <w:szCs w:val="28"/>
        </w:rPr>
        <w:t>Ví dụ.</w:t>
      </w:r>
      <w:r w:rsidRPr="009D7FEC">
        <w:rPr>
          <w:sz w:val="28"/>
          <w:szCs w:val="28"/>
        </w:rPr>
        <w:t xml:space="preserve"> Khi dạy bài 2 Ngữ văn 6- MIỀN CỔ TÍCH, sau khi học sinh tìm hiểu, khám phá kiến thức xong, đến phần vận dụng sau văn bản, giáo viên cho học sinh thực hiện trò chơi </w:t>
      </w:r>
      <w:r w:rsidR="00430595" w:rsidRPr="00F71FF9">
        <w:rPr>
          <w:b/>
          <w:i/>
          <w:sz w:val="28"/>
          <w:szCs w:val="28"/>
        </w:rPr>
        <w:t>Đ</w:t>
      </w:r>
      <w:r w:rsidRPr="00F71FF9">
        <w:rPr>
          <w:b/>
          <w:i/>
          <w:sz w:val="28"/>
          <w:szCs w:val="28"/>
        </w:rPr>
        <w:t>óng vai</w:t>
      </w:r>
      <w:r w:rsidRPr="00F71FF9">
        <w:rPr>
          <w:i/>
          <w:sz w:val="28"/>
          <w:szCs w:val="28"/>
        </w:rPr>
        <w:t>.</w:t>
      </w:r>
    </w:p>
    <w:p w:rsidR="006E5CC4" w:rsidRDefault="00BA0BAB" w:rsidP="00FD25D9">
      <w:pPr>
        <w:spacing w:before="120" w:after="120"/>
        <w:ind w:firstLine="720"/>
        <w:jc w:val="both"/>
        <w:rPr>
          <w:noProof/>
          <w:sz w:val="26"/>
          <w:szCs w:val="28"/>
        </w:rPr>
      </w:pPr>
      <w:r>
        <w:rPr>
          <w:b/>
          <w:bCs/>
          <w:color w:val="FF0000"/>
          <w:sz w:val="40"/>
          <w:szCs w:val="40"/>
        </w:rPr>
        <w:t xml:space="preserve">       </w:t>
      </w:r>
      <w:r w:rsidR="0038671F">
        <w:rPr>
          <w:noProof/>
          <w:sz w:val="26"/>
          <w:szCs w:val="28"/>
        </w:rPr>
      </w:r>
      <w:r w:rsidR="0038671F">
        <w:rPr>
          <w:noProof/>
          <w:sz w:val="26"/>
          <w:szCs w:val="28"/>
        </w:rPr>
        <w:pict>
          <v:shapetype id="_x0000_t112" coordsize="21600,21600" o:spt="112" path="m,l,21600r21600,l21600,xem2610,nfl2610,21600em18990,nfl18990,21600e">
            <v:stroke joinstyle="miter"/>
            <v:path o:extrusionok="f" gradientshapeok="t" o:connecttype="rect" textboxrect="2610,0,18990,21600"/>
          </v:shapetype>
          <v:shape id="Flowchart: Predefined Process 28" o:spid="_x0000_s1029" type="#_x0000_t112" style="width:357.1pt;height:45pt;visibility:visible;mso-left-percent:-10001;mso-top-percent:-10001;mso-position-horizontal:absolute;mso-position-horizontal-relative:char;mso-position-vertical:absolute;mso-position-vertical-relative:line;mso-left-percent:-10001;mso-top-percent:-10001;v-text-anchor:middle" fillcolor="#375623 [1609]" strokecolor="#1f3763 [1604]" strokeweight="1pt">
            <v:path arrowok="t"/>
            <v:textbox>
              <w:txbxContent>
                <w:p w:rsidR="009803CC" w:rsidRDefault="009803CC" w:rsidP="009803CC">
                  <w:pPr>
                    <w:jc w:val="center"/>
                    <w:rPr>
                      <w:b/>
                      <w:bCs/>
                      <w:color w:val="FF0000"/>
                      <w:sz w:val="40"/>
                      <w:szCs w:val="40"/>
                    </w:rPr>
                  </w:pPr>
                  <w:r>
                    <w:rPr>
                      <w:b/>
                      <w:bCs/>
                      <w:color w:val="FF0000"/>
                      <w:sz w:val="40"/>
                      <w:szCs w:val="40"/>
                    </w:rPr>
                    <w:t>TRÒ CHƠI ĐÓNG VAI</w:t>
                  </w:r>
                </w:p>
              </w:txbxContent>
            </v:textbox>
            <w10:anchorlock/>
          </v:shape>
        </w:pict>
      </w:r>
    </w:p>
    <w:p w:rsidR="00BA0BAB" w:rsidRPr="009D7FEC" w:rsidRDefault="00BA0BAB" w:rsidP="00FD25D9">
      <w:pPr>
        <w:spacing w:before="120" w:after="120"/>
        <w:ind w:firstLine="720"/>
        <w:jc w:val="both"/>
        <w:rPr>
          <w:sz w:val="26"/>
          <w:szCs w:val="28"/>
        </w:rPr>
      </w:pPr>
    </w:p>
    <w:p w:rsidR="006E5CC4" w:rsidRPr="009D7FEC" w:rsidRDefault="009803CC" w:rsidP="00FD25D9">
      <w:pPr>
        <w:spacing w:before="120" w:after="120"/>
        <w:ind w:firstLine="720"/>
        <w:jc w:val="both"/>
        <w:rPr>
          <w:sz w:val="26"/>
          <w:szCs w:val="28"/>
        </w:rPr>
      </w:pPr>
      <w:r w:rsidRPr="009D7FEC">
        <w:rPr>
          <w:noProof/>
          <w:sz w:val="26"/>
          <w:szCs w:val="28"/>
        </w:rPr>
        <w:drawing>
          <wp:inline distT="0" distB="0" distL="0" distR="0">
            <wp:extent cx="5497830" cy="1918927"/>
            <wp:effectExtent l="0" t="0" r="7620" b="0"/>
            <wp:docPr id="7"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pic:cNvPicPr>
                  </pic:nvPicPr>
                  <pic:blipFill>
                    <a:blip r:embed="rId14">
                      <a:extLst>
                        <a:ext uri="{28A0092B-C50C-407E-A947-70E740481C1C}">
                          <a14:useLocalDpi xmlns:a14="http://schemas.microsoft.com/office/drawing/2010/main" val="0"/>
                        </a:ext>
                      </a:extLst>
                    </a:blip>
                    <a:srcRect l="-189" b="-333"/>
                    <a:stretch>
                      <a:fillRect/>
                    </a:stretch>
                  </pic:blipFill>
                  <pic:spPr bwMode="auto">
                    <a:xfrm>
                      <a:off x="0" y="0"/>
                      <a:ext cx="5501593" cy="1920240"/>
                    </a:xfrm>
                    <a:prstGeom prst="rect">
                      <a:avLst/>
                    </a:prstGeom>
                    <a:noFill/>
                    <a:ln>
                      <a:noFill/>
                    </a:ln>
                  </pic:spPr>
                </pic:pic>
              </a:graphicData>
            </a:graphic>
          </wp:inline>
        </w:drawing>
      </w:r>
    </w:p>
    <w:p w:rsidR="005C2F70" w:rsidRPr="009D7FEC" w:rsidRDefault="008F31B9" w:rsidP="00FD25D9">
      <w:pPr>
        <w:widowControl w:val="0"/>
        <w:autoSpaceDE w:val="0"/>
        <w:autoSpaceDN w:val="0"/>
        <w:adjustRightInd w:val="0"/>
        <w:spacing w:before="120" w:after="120"/>
        <w:ind w:firstLine="720"/>
        <w:jc w:val="both"/>
        <w:rPr>
          <w:b/>
          <w:sz w:val="28"/>
          <w:szCs w:val="28"/>
        </w:rPr>
      </w:pPr>
      <w:r w:rsidRPr="009D7FEC">
        <w:rPr>
          <w:b/>
          <w:sz w:val="28"/>
          <w:szCs w:val="28"/>
        </w:rPr>
        <w:t>2.2.</w:t>
      </w:r>
      <w:r w:rsidR="006E5CC4" w:rsidRPr="009D7FEC">
        <w:rPr>
          <w:b/>
          <w:sz w:val="28"/>
          <w:szCs w:val="28"/>
        </w:rPr>
        <w:t>3. Hiệu quả của việc áp dụng biện pháp trong thực tế dạy học</w:t>
      </w:r>
    </w:p>
    <w:p w:rsidR="005C2F70" w:rsidRPr="009D7FEC" w:rsidRDefault="005C2F70" w:rsidP="00FD25D9">
      <w:pPr>
        <w:widowControl w:val="0"/>
        <w:autoSpaceDE w:val="0"/>
        <w:autoSpaceDN w:val="0"/>
        <w:adjustRightInd w:val="0"/>
        <w:spacing w:before="120" w:after="120"/>
        <w:ind w:firstLine="720"/>
        <w:jc w:val="both"/>
        <w:rPr>
          <w:sz w:val="28"/>
          <w:szCs w:val="28"/>
        </w:rPr>
      </w:pPr>
      <w:r w:rsidRPr="009D7FEC">
        <w:rPr>
          <w:sz w:val="28"/>
          <w:szCs w:val="28"/>
        </w:rPr>
        <w:lastRenderedPageBreak/>
        <w:t xml:space="preserve">Tôi đã thực hiện biện pháp trên trong năm học 2021-2022 đối với học sinh khối 6 </w:t>
      </w:r>
      <w:r w:rsidR="00405A7A">
        <w:rPr>
          <w:sz w:val="28"/>
          <w:szCs w:val="28"/>
        </w:rPr>
        <w:t>trường THCS Nguyễn Thế Bảo</w:t>
      </w:r>
      <w:r w:rsidRPr="009D7FEC">
        <w:rPr>
          <w:sz w:val="28"/>
          <w:szCs w:val="28"/>
        </w:rPr>
        <w:t xml:space="preserve"> Bước đầu thực </w:t>
      </w:r>
      <w:r w:rsidR="00430595">
        <w:rPr>
          <w:sz w:val="28"/>
          <w:szCs w:val="28"/>
        </w:rPr>
        <w:t>hiện tôi đã đạt được những kết</w:t>
      </w:r>
      <w:r w:rsidRPr="009D7FEC">
        <w:rPr>
          <w:sz w:val="28"/>
          <w:szCs w:val="28"/>
        </w:rPr>
        <w:t xml:space="preserve"> quả nhất định như:</w:t>
      </w:r>
    </w:p>
    <w:p w:rsidR="006E5CC4" w:rsidRPr="009D7FEC" w:rsidRDefault="006E5CC4" w:rsidP="00FD25D9">
      <w:pPr>
        <w:spacing w:before="120" w:after="120"/>
        <w:ind w:firstLine="720"/>
        <w:jc w:val="both"/>
        <w:rPr>
          <w:rFonts w:eastAsia="MS Mincho"/>
          <w:color w:val="000000"/>
          <w:sz w:val="28"/>
          <w:szCs w:val="28"/>
          <w:lang w:eastAsia="ja-JP"/>
        </w:rPr>
      </w:pPr>
      <w:r w:rsidRPr="009D7FEC">
        <w:rPr>
          <w:rFonts w:eastAsia="MS Mincho"/>
          <w:color w:val="000000"/>
          <w:sz w:val="28"/>
          <w:szCs w:val="28"/>
          <w:lang w:eastAsia="ja-JP"/>
        </w:rPr>
        <w:t>- Học sinh mạnh dạn, tự tin hơn khi đứng trước tập thể. Nhiều em đã có kỹ năng trình bày tương đối tốt trước đám đông ý kiến của mình.</w:t>
      </w:r>
    </w:p>
    <w:p w:rsidR="005C2F70" w:rsidRPr="009D7FEC" w:rsidRDefault="005C2F70" w:rsidP="00FD25D9">
      <w:pPr>
        <w:spacing w:before="120" w:after="120"/>
        <w:ind w:firstLine="720"/>
        <w:jc w:val="both"/>
        <w:rPr>
          <w:rFonts w:eastAsia="MS Mincho"/>
          <w:color w:val="000000"/>
          <w:sz w:val="28"/>
          <w:szCs w:val="28"/>
          <w:lang w:eastAsia="ja-JP"/>
        </w:rPr>
      </w:pPr>
      <w:r w:rsidRPr="009D7FEC">
        <w:rPr>
          <w:rFonts w:eastAsia="MS Mincho"/>
          <w:color w:val="000000"/>
          <w:sz w:val="28"/>
          <w:szCs w:val="28"/>
          <w:lang w:eastAsia="ja-JP"/>
        </w:rPr>
        <w:t xml:space="preserve">- Học sinh hứng thú, tích cực hơn trong tiếp nhận, cảm nhận tác phẩm văn học. Toàn bộ thời gian trên lớp sẽ dành cho các hoạt động giải bài tập, ứng dụng lí thuyết bài giảng vào giải quyết vấn đề, thảo luận nhóm để hình thành kiến thức dưới sự hướng dẫn của giáo viên; </w:t>
      </w:r>
      <w:r w:rsidR="00C17E37" w:rsidRPr="009D7FEC">
        <w:rPr>
          <w:rFonts w:eastAsia="MS Mincho"/>
          <w:color w:val="000000"/>
          <w:sz w:val="28"/>
          <w:szCs w:val="28"/>
          <w:lang w:eastAsia="ja-JP"/>
        </w:rPr>
        <w:t>thay vì thuyết giảng, trong lớp học giáo viên đóng vai trò là người điều tiết, hỗ trợ, giúp họ</w:t>
      </w:r>
      <w:r w:rsidR="00430595">
        <w:rPr>
          <w:rFonts w:eastAsia="MS Mincho"/>
          <w:color w:val="000000"/>
          <w:sz w:val="28"/>
          <w:szCs w:val="28"/>
          <w:lang w:eastAsia="ja-JP"/>
        </w:rPr>
        <w:t>c sinh giải</w:t>
      </w:r>
      <w:r w:rsidR="00C17E37" w:rsidRPr="009D7FEC">
        <w:rPr>
          <w:rFonts w:eastAsia="MS Mincho"/>
          <w:color w:val="000000"/>
          <w:sz w:val="28"/>
          <w:szCs w:val="28"/>
          <w:lang w:eastAsia="ja-JP"/>
        </w:rPr>
        <w:t xml:space="preserve"> quyết những điểm khó hiểu trong bài học mới.</w:t>
      </w:r>
    </w:p>
    <w:p w:rsidR="006E5CC4" w:rsidRPr="009D7FEC" w:rsidRDefault="00C17E37" w:rsidP="00FD25D9">
      <w:pPr>
        <w:spacing w:before="120" w:after="120"/>
        <w:ind w:firstLine="720"/>
        <w:jc w:val="both"/>
        <w:rPr>
          <w:rFonts w:eastAsia="MS Mincho"/>
          <w:color w:val="000000"/>
          <w:sz w:val="28"/>
          <w:szCs w:val="28"/>
          <w:lang w:eastAsia="ja-JP"/>
        </w:rPr>
      </w:pPr>
      <w:r w:rsidRPr="009D7FEC">
        <w:rPr>
          <w:rFonts w:eastAsia="MS Mincho"/>
          <w:color w:val="000000"/>
          <w:sz w:val="28"/>
          <w:szCs w:val="28"/>
          <w:lang w:eastAsia="ja-JP"/>
        </w:rPr>
        <w:t xml:space="preserve">- Phương pháp này không cho phép học sinh ngồi nghe thụ động nên giảm được sự nhàm chán. Đồng thời, định hướng phát triển được những năng lực cần thiết như: năng lực tự chủ và tự học, năng lực công nghệ thông tin và truyền thông, năng lực tìm hiểu tự nhiên - xã hội, năng lực giải quyết vấn đề, năng lực giao tiếp, năng lực ngôn ngữ, năng lực hợp tác, năng lực văn học, năng lực thẩm mĩ..; phát triển cho học sinh tư duy phản biện, khả năng đặt câu hỏi... </w:t>
      </w:r>
    </w:p>
    <w:p w:rsidR="00C17E37" w:rsidRPr="009D7FEC" w:rsidRDefault="00C17E37" w:rsidP="00FD25D9">
      <w:pPr>
        <w:spacing w:before="120" w:after="120"/>
        <w:ind w:firstLine="720"/>
        <w:jc w:val="both"/>
        <w:rPr>
          <w:rFonts w:eastAsia="MS Mincho"/>
          <w:color w:val="000000"/>
          <w:sz w:val="28"/>
          <w:szCs w:val="28"/>
          <w:lang w:eastAsia="ja-JP"/>
        </w:rPr>
      </w:pPr>
      <w:r w:rsidRPr="009D7FEC">
        <w:rPr>
          <w:rFonts w:eastAsia="MS Mincho"/>
          <w:color w:val="000000"/>
          <w:sz w:val="28"/>
          <w:szCs w:val="28"/>
          <w:lang w:eastAsia="ja-JP"/>
        </w:rPr>
        <w:t>Sau thời gian thực hiên, tôi tiến hành khảo sát và thu được kết quả như sau:</w:t>
      </w:r>
    </w:p>
    <w:p w:rsidR="006E5CC4" w:rsidRPr="009D7FEC" w:rsidRDefault="006E5CC4" w:rsidP="00FD25D9">
      <w:pPr>
        <w:spacing w:before="120" w:after="120"/>
        <w:ind w:firstLine="720"/>
        <w:jc w:val="both"/>
        <w:rPr>
          <w:rFonts w:eastAsia="MS Mincho"/>
          <w:color w:val="000000"/>
          <w:sz w:val="28"/>
          <w:szCs w:val="28"/>
          <w:bdr w:val="none" w:sz="0" w:space="0" w:color="auto" w:frame="1"/>
          <w:shd w:val="clear" w:color="auto" w:fill="FFFFFF"/>
          <w:lang w:val="vi-VN" w:eastAsia="ja-JP"/>
        </w:rPr>
      </w:pPr>
      <w:r w:rsidRPr="009D7FEC">
        <w:rPr>
          <w:rFonts w:eastAsia="MS Mincho"/>
          <w:color w:val="000000"/>
          <w:sz w:val="28"/>
          <w:szCs w:val="28"/>
          <w:bdr w:val="none" w:sz="0" w:space="0" w:color="auto" w:frame="1"/>
          <w:shd w:val="clear" w:color="auto" w:fill="FFFFFF"/>
          <w:lang w:val="vi-VN" w:eastAsia="ja-JP"/>
        </w:rPr>
        <w:t>- Thời gian khảo</w:t>
      </w:r>
      <w:r w:rsidR="00430595">
        <w:rPr>
          <w:rFonts w:eastAsia="MS Mincho"/>
          <w:color w:val="000000"/>
          <w:sz w:val="28"/>
          <w:szCs w:val="28"/>
          <w:bdr w:val="none" w:sz="0" w:space="0" w:color="auto" w:frame="1"/>
          <w:shd w:val="clear" w:color="auto" w:fill="FFFFFF"/>
          <w:lang w:eastAsia="ja-JP"/>
        </w:rPr>
        <w:t xml:space="preserve"> </w:t>
      </w:r>
      <w:r w:rsidRPr="009D7FEC">
        <w:rPr>
          <w:rFonts w:eastAsia="MS Mincho"/>
          <w:color w:val="000000"/>
          <w:sz w:val="28"/>
          <w:szCs w:val="28"/>
          <w:bdr w:val="none" w:sz="0" w:space="0" w:color="auto" w:frame="1"/>
          <w:shd w:val="clear" w:color="auto" w:fill="FFFFFF"/>
          <w:lang w:val="vi-VN" w:eastAsia="ja-JP"/>
        </w:rPr>
        <w:t>sát:</w:t>
      </w:r>
      <w:r w:rsidRPr="009D7FEC">
        <w:rPr>
          <w:rFonts w:eastAsia="MS Mincho"/>
          <w:color w:val="000000"/>
          <w:sz w:val="28"/>
          <w:szCs w:val="28"/>
          <w:bdr w:val="none" w:sz="0" w:space="0" w:color="auto" w:frame="1"/>
          <w:shd w:val="clear" w:color="auto" w:fill="FFFFFF"/>
          <w:lang w:eastAsia="ja-JP"/>
        </w:rPr>
        <w:t xml:space="preserve"> Từ tháng 9 năm</w:t>
      </w:r>
      <w:r w:rsidRPr="009D7FEC">
        <w:rPr>
          <w:rFonts w:eastAsia="MS Mincho"/>
          <w:color w:val="000000"/>
          <w:sz w:val="28"/>
          <w:szCs w:val="28"/>
          <w:bdr w:val="none" w:sz="0" w:space="0" w:color="auto" w:frame="1"/>
          <w:shd w:val="clear" w:color="auto" w:fill="FFFFFF"/>
          <w:lang w:val="vi-VN" w:eastAsia="ja-JP"/>
        </w:rPr>
        <w:t xml:space="preserve"> 2021.</w:t>
      </w:r>
    </w:p>
    <w:p w:rsidR="006E5CC4" w:rsidRPr="009D7FEC" w:rsidRDefault="006E5CC4" w:rsidP="00FD25D9">
      <w:pPr>
        <w:spacing w:before="120" w:after="120"/>
        <w:ind w:firstLine="7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val="vi-VN" w:eastAsia="ja-JP"/>
        </w:rPr>
        <w:t>- Hình</w:t>
      </w:r>
      <w:r w:rsidR="00430595">
        <w:rPr>
          <w:rFonts w:eastAsia="MS Mincho"/>
          <w:color w:val="000000"/>
          <w:sz w:val="28"/>
          <w:szCs w:val="28"/>
          <w:bdr w:val="none" w:sz="0" w:space="0" w:color="auto" w:frame="1"/>
          <w:shd w:val="clear" w:color="auto" w:fill="FFFFFF"/>
          <w:lang w:eastAsia="ja-JP"/>
        </w:rPr>
        <w:t xml:space="preserve"> </w:t>
      </w:r>
      <w:r w:rsidRPr="009D7FEC">
        <w:rPr>
          <w:rFonts w:eastAsia="MS Mincho"/>
          <w:color w:val="000000"/>
          <w:sz w:val="28"/>
          <w:szCs w:val="28"/>
          <w:bdr w:val="none" w:sz="0" w:space="0" w:color="auto" w:frame="1"/>
          <w:shd w:val="clear" w:color="auto" w:fill="FFFFFF"/>
          <w:lang w:val="vi-VN" w:eastAsia="ja-JP"/>
        </w:rPr>
        <w:t xml:space="preserve">thức: </w:t>
      </w:r>
      <w:r w:rsidRPr="009D7FEC">
        <w:rPr>
          <w:rFonts w:eastAsia="MS Mincho"/>
          <w:color w:val="000000"/>
          <w:sz w:val="28"/>
          <w:szCs w:val="28"/>
          <w:bdr w:val="none" w:sz="0" w:space="0" w:color="auto" w:frame="1"/>
          <w:shd w:val="clear" w:color="auto" w:fill="FFFFFF"/>
          <w:lang w:eastAsia="ja-JP"/>
        </w:rPr>
        <w:t>Phát phiếu điều tra và làm bài kiểm tra.</w:t>
      </w:r>
    </w:p>
    <w:p w:rsidR="006E5CC4" w:rsidRPr="009D7FEC" w:rsidRDefault="006E5CC4" w:rsidP="00FD25D9">
      <w:pPr>
        <w:spacing w:before="120" w:after="120"/>
        <w:ind w:firstLine="720"/>
        <w:jc w:val="both"/>
        <w:rPr>
          <w:rFonts w:eastAsia="MS Mincho"/>
          <w:sz w:val="28"/>
          <w:szCs w:val="28"/>
          <w:bdr w:val="none" w:sz="0" w:space="0" w:color="auto" w:frame="1"/>
          <w:shd w:val="clear" w:color="auto" w:fill="FFFFFF"/>
          <w:lang w:eastAsia="ja-JP"/>
        </w:rPr>
      </w:pPr>
      <w:r w:rsidRPr="009D7FEC">
        <w:rPr>
          <w:rFonts w:eastAsia="MS Mincho"/>
          <w:sz w:val="28"/>
          <w:szCs w:val="28"/>
          <w:bdr w:val="none" w:sz="0" w:space="0" w:color="auto" w:frame="1"/>
          <w:shd w:val="clear" w:color="auto" w:fill="FFFFFF"/>
          <w:lang w:val="vi-VN" w:eastAsia="ja-JP"/>
        </w:rPr>
        <w:t>- Số</w:t>
      </w:r>
      <w:r w:rsidR="00430595">
        <w:rPr>
          <w:rFonts w:eastAsia="MS Mincho"/>
          <w:sz w:val="28"/>
          <w:szCs w:val="28"/>
          <w:bdr w:val="none" w:sz="0" w:space="0" w:color="auto" w:frame="1"/>
          <w:shd w:val="clear" w:color="auto" w:fill="FFFFFF"/>
          <w:lang w:eastAsia="ja-JP"/>
        </w:rPr>
        <w:t xml:space="preserve"> </w:t>
      </w:r>
      <w:r w:rsidRPr="009D7FEC">
        <w:rPr>
          <w:rFonts w:eastAsia="MS Mincho"/>
          <w:sz w:val="28"/>
          <w:szCs w:val="28"/>
          <w:bdr w:val="none" w:sz="0" w:space="0" w:color="auto" w:frame="1"/>
          <w:shd w:val="clear" w:color="auto" w:fill="FFFFFF"/>
          <w:lang w:val="vi-VN" w:eastAsia="ja-JP"/>
        </w:rPr>
        <w:t>lượng</w:t>
      </w:r>
      <w:r w:rsidR="00430595">
        <w:rPr>
          <w:rFonts w:eastAsia="MS Mincho"/>
          <w:sz w:val="28"/>
          <w:szCs w:val="28"/>
          <w:bdr w:val="none" w:sz="0" w:space="0" w:color="auto" w:frame="1"/>
          <w:shd w:val="clear" w:color="auto" w:fill="FFFFFF"/>
          <w:lang w:eastAsia="ja-JP"/>
        </w:rPr>
        <w:t xml:space="preserve"> </w:t>
      </w:r>
      <w:r w:rsidRPr="009D7FEC">
        <w:rPr>
          <w:rFonts w:eastAsia="MS Mincho"/>
          <w:sz w:val="28"/>
          <w:szCs w:val="28"/>
          <w:bdr w:val="none" w:sz="0" w:space="0" w:color="auto" w:frame="1"/>
          <w:shd w:val="clear" w:color="auto" w:fill="FFFFFF"/>
          <w:lang w:val="vi-VN" w:eastAsia="ja-JP"/>
        </w:rPr>
        <w:t>học sinh tham gia khảo</w:t>
      </w:r>
      <w:r w:rsidR="00C17E37" w:rsidRPr="009D7FEC">
        <w:rPr>
          <w:rFonts w:eastAsia="MS Mincho"/>
          <w:sz w:val="28"/>
          <w:szCs w:val="28"/>
          <w:bdr w:val="none" w:sz="0" w:space="0" w:color="auto" w:frame="1"/>
          <w:shd w:val="clear" w:color="auto" w:fill="FFFFFF"/>
          <w:lang w:eastAsia="ja-JP"/>
        </w:rPr>
        <w:t xml:space="preserve"> sát</w:t>
      </w:r>
      <w:r w:rsidRPr="009D7FEC">
        <w:rPr>
          <w:rFonts w:eastAsia="MS Mincho"/>
          <w:sz w:val="28"/>
          <w:szCs w:val="28"/>
          <w:bdr w:val="none" w:sz="0" w:space="0" w:color="auto" w:frame="1"/>
          <w:shd w:val="clear" w:color="auto" w:fill="FFFFFF"/>
          <w:lang w:val="vi-VN" w:eastAsia="ja-JP"/>
        </w:rPr>
        <w:t xml:space="preserve">: </w:t>
      </w:r>
      <w:r w:rsidRPr="009D7FEC">
        <w:rPr>
          <w:rFonts w:eastAsia="MS Mincho"/>
          <w:sz w:val="28"/>
          <w:szCs w:val="28"/>
          <w:bdr w:val="none" w:sz="0" w:space="0" w:color="auto" w:frame="1"/>
          <w:shd w:val="clear" w:color="auto" w:fill="FFFFFF"/>
          <w:lang w:eastAsia="ja-JP"/>
        </w:rPr>
        <w:t>46</w:t>
      </w:r>
      <w:r w:rsidRPr="009D7FEC">
        <w:rPr>
          <w:rFonts w:eastAsia="MS Mincho"/>
          <w:sz w:val="28"/>
          <w:szCs w:val="28"/>
          <w:bdr w:val="none" w:sz="0" w:space="0" w:color="auto" w:frame="1"/>
          <w:shd w:val="clear" w:color="auto" w:fill="FFFFFF"/>
          <w:lang w:val="vi-VN" w:eastAsia="ja-JP"/>
        </w:rPr>
        <w:t xml:space="preserve"> học sinh</w:t>
      </w:r>
    </w:p>
    <w:p w:rsidR="006E5CC4" w:rsidRPr="009D7FEC" w:rsidRDefault="00F74B49" w:rsidP="00FD25D9">
      <w:pPr>
        <w:tabs>
          <w:tab w:val="left" w:pos="720"/>
        </w:tabs>
        <w:spacing w:before="120" w:after="120"/>
        <w:jc w:val="both"/>
        <w:rPr>
          <w:b/>
          <w:bCs/>
          <w:sz w:val="28"/>
          <w:szCs w:val="28"/>
        </w:rPr>
      </w:pPr>
      <w:r w:rsidRPr="009D7FEC">
        <w:rPr>
          <w:b/>
          <w:sz w:val="28"/>
          <w:szCs w:val="28"/>
          <w:lang w:eastAsia="vi-VN"/>
        </w:rPr>
        <w:tab/>
      </w:r>
      <w:r w:rsidR="006E5CC4" w:rsidRPr="009D7FEC">
        <w:rPr>
          <w:b/>
          <w:sz w:val="28"/>
          <w:szCs w:val="28"/>
          <w:lang w:eastAsia="vi-VN"/>
        </w:rPr>
        <w:t>Bảng 1.</w:t>
      </w:r>
      <w:r w:rsidR="00F71FF9">
        <w:rPr>
          <w:b/>
          <w:sz w:val="28"/>
          <w:szCs w:val="28"/>
          <w:lang w:eastAsia="vi-VN"/>
        </w:rPr>
        <w:t xml:space="preserve"> </w:t>
      </w:r>
      <w:r w:rsidR="006E5CC4" w:rsidRPr="009D7FEC">
        <w:rPr>
          <w:b/>
          <w:bCs/>
          <w:sz w:val="28"/>
          <w:szCs w:val="28"/>
        </w:rPr>
        <w:t>Đánh giá thái độ yêu thích môn Ngữ văn 6 khi chưa áp dụng phương pháp trò chơi.</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881"/>
        <w:gridCol w:w="1291"/>
        <w:gridCol w:w="1538"/>
        <w:gridCol w:w="1420"/>
        <w:gridCol w:w="16"/>
        <w:gridCol w:w="1468"/>
      </w:tblGrid>
      <w:tr w:rsidR="006E5CC4" w:rsidRPr="009D7FEC" w:rsidTr="00E57435">
        <w:tc>
          <w:tcPr>
            <w:tcW w:w="746" w:type="dxa"/>
            <w:vMerge w:val="restart"/>
            <w:vAlign w:val="center"/>
          </w:tcPr>
          <w:p w:rsidR="006E5CC4" w:rsidRPr="009D7FEC" w:rsidRDefault="006E5CC4" w:rsidP="00FD25D9">
            <w:pPr>
              <w:spacing w:before="120" w:after="120"/>
              <w:jc w:val="both"/>
              <w:rPr>
                <w:b/>
                <w:bCs/>
                <w:sz w:val="28"/>
                <w:szCs w:val="28"/>
                <w:lang w:val="nl-NL"/>
              </w:rPr>
            </w:pPr>
            <w:r w:rsidRPr="009D7FEC">
              <w:rPr>
                <w:b/>
                <w:bCs/>
                <w:sz w:val="28"/>
                <w:szCs w:val="28"/>
                <w:lang w:val="nl-NL"/>
              </w:rPr>
              <w:t>STT</w:t>
            </w:r>
          </w:p>
        </w:tc>
        <w:tc>
          <w:tcPr>
            <w:tcW w:w="2881" w:type="dxa"/>
            <w:vMerge w:val="restart"/>
            <w:vAlign w:val="center"/>
          </w:tcPr>
          <w:p w:rsidR="006E5CC4" w:rsidRPr="009D7FEC" w:rsidRDefault="006E5CC4" w:rsidP="00FD25D9">
            <w:pPr>
              <w:spacing w:before="120" w:after="120"/>
              <w:jc w:val="both"/>
              <w:rPr>
                <w:b/>
                <w:bCs/>
                <w:sz w:val="28"/>
                <w:szCs w:val="28"/>
                <w:lang w:val="nl-NL"/>
              </w:rPr>
            </w:pPr>
            <w:r w:rsidRPr="009D7FEC">
              <w:rPr>
                <w:b/>
                <w:bCs/>
                <w:sz w:val="28"/>
                <w:szCs w:val="28"/>
                <w:lang w:val="nl-NL"/>
              </w:rPr>
              <w:t>Mức độ</w:t>
            </w:r>
          </w:p>
        </w:tc>
        <w:tc>
          <w:tcPr>
            <w:tcW w:w="2829" w:type="dxa"/>
            <w:gridSpan w:val="2"/>
          </w:tcPr>
          <w:p w:rsidR="006E5CC4" w:rsidRPr="009D7FEC" w:rsidRDefault="006E5CC4" w:rsidP="00FD25D9">
            <w:pPr>
              <w:spacing w:before="120" w:after="120"/>
              <w:jc w:val="both"/>
              <w:rPr>
                <w:b/>
                <w:bCs/>
                <w:sz w:val="28"/>
                <w:szCs w:val="28"/>
                <w:lang w:val="nl-NL"/>
              </w:rPr>
            </w:pPr>
            <w:r w:rsidRPr="009D7FEC">
              <w:rPr>
                <w:b/>
                <w:bCs/>
                <w:sz w:val="28"/>
                <w:szCs w:val="28"/>
                <w:lang w:val="nl-NL"/>
              </w:rPr>
              <w:t>Lớp 6A</w:t>
            </w:r>
            <w:r w:rsidR="00405A7A">
              <w:rPr>
                <w:b/>
                <w:bCs/>
                <w:sz w:val="28"/>
                <w:szCs w:val="28"/>
                <w:lang w:val="nl-NL"/>
              </w:rPr>
              <w:t>1</w:t>
            </w:r>
          </w:p>
        </w:tc>
        <w:tc>
          <w:tcPr>
            <w:tcW w:w="2904" w:type="dxa"/>
            <w:gridSpan w:val="3"/>
          </w:tcPr>
          <w:p w:rsidR="006E5CC4" w:rsidRPr="009D7FEC" w:rsidRDefault="00405A7A" w:rsidP="00FD25D9">
            <w:pPr>
              <w:spacing w:before="120" w:after="120"/>
              <w:jc w:val="both"/>
              <w:rPr>
                <w:b/>
                <w:bCs/>
                <w:sz w:val="28"/>
                <w:szCs w:val="28"/>
                <w:lang w:val="nl-NL"/>
              </w:rPr>
            </w:pPr>
            <w:r>
              <w:rPr>
                <w:b/>
                <w:bCs/>
                <w:sz w:val="28"/>
                <w:szCs w:val="28"/>
                <w:lang w:val="nl-NL"/>
              </w:rPr>
              <w:t>Lớp 6A2</w:t>
            </w:r>
          </w:p>
        </w:tc>
      </w:tr>
      <w:tr w:rsidR="006E5CC4" w:rsidRPr="009D7FEC" w:rsidTr="00E57435">
        <w:tc>
          <w:tcPr>
            <w:tcW w:w="746" w:type="dxa"/>
            <w:vMerge/>
          </w:tcPr>
          <w:p w:rsidR="006E5CC4" w:rsidRPr="009D7FEC" w:rsidRDefault="006E5CC4" w:rsidP="00FD25D9">
            <w:pPr>
              <w:spacing w:before="120" w:after="120"/>
              <w:jc w:val="both"/>
              <w:rPr>
                <w:b/>
                <w:bCs/>
                <w:sz w:val="28"/>
                <w:szCs w:val="28"/>
                <w:lang w:val="nl-NL"/>
              </w:rPr>
            </w:pPr>
          </w:p>
        </w:tc>
        <w:tc>
          <w:tcPr>
            <w:tcW w:w="2881" w:type="dxa"/>
            <w:vMerge/>
          </w:tcPr>
          <w:p w:rsidR="006E5CC4" w:rsidRPr="009D7FEC" w:rsidRDefault="006E5CC4" w:rsidP="00FD25D9">
            <w:pPr>
              <w:spacing w:before="120" w:after="120"/>
              <w:jc w:val="both"/>
              <w:rPr>
                <w:b/>
                <w:bCs/>
                <w:sz w:val="28"/>
                <w:szCs w:val="28"/>
                <w:lang w:val="nl-NL"/>
              </w:rPr>
            </w:pPr>
          </w:p>
        </w:tc>
        <w:tc>
          <w:tcPr>
            <w:tcW w:w="1291" w:type="dxa"/>
          </w:tcPr>
          <w:p w:rsidR="006E5CC4" w:rsidRPr="009D7FEC" w:rsidRDefault="006E5CC4" w:rsidP="00FD25D9">
            <w:pPr>
              <w:spacing w:before="120" w:after="120"/>
              <w:jc w:val="both"/>
              <w:rPr>
                <w:b/>
                <w:bCs/>
                <w:sz w:val="28"/>
                <w:szCs w:val="28"/>
                <w:lang w:val="nl-NL"/>
              </w:rPr>
            </w:pPr>
            <w:r w:rsidRPr="009D7FEC">
              <w:rPr>
                <w:b/>
                <w:bCs/>
                <w:sz w:val="28"/>
                <w:szCs w:val="28"/>
                <w:lang w:val="nl-NL"/>
              </w:rPr>
              <w:t>SL</w:t>
            </w:r>
          </w:p>
        </w:tc>
        <w:tc>
          <w:tcPr>
            <w:tcW w:w="1538" w:type="dxa"/>
          </w:tcPr>
          <w:p w:rsidR="006E5CC4" w:rsidRPr="009D7FEC" w:rsidRDefault="006E5CC4" w:rsidP="00FD25D9">
            <w:pPr>
              <w:spacing w:before="120" w:after="120"/>
              <w:jc w:val="both"/>
              <w:rPr>
                <w:b/>
                <w:bCs/>
                <w:sz w:val="28"/>
                <w:szCs w:val="28"/>
                <w:lang w:val="nl-NL"/>
              </w:rPr>
            </w:pPr>
            <w:r w:rsidRPr="009D7FEC">
              <w:rPr>
                <w:b/>
                <w:bCs/>
                <w:sz w:val="28"/>
                <w:szCs w:val="28"/>
                <w:lang w:val="nl-NL"/>
              </w:rPr>
              <w:t>Tỷ lệ (%)</w:t>
            </w:r>
          </w:p>
        </w:tc>
        <w:tc>
          <w:tcPr>
            <w:tcW w:w="1420" w:type="dxa"/>
          </w:tcPr>
          <w:p w:rsidR="006E5CC4" w:rsidRPr="009D7FEC" w:rsidRDefault="006E5CC4" w:rsidP="00FD25D9">
            <w:pPr>
              <w:spacing w:before="120" w:after="120"/>
              <w:jc w:val="both"/>
              <w:rPr>
                <w:b/>
                <w:bCs/>
                <w:sz w:val="28"/>
                <w:szCs w:val="28"/>
                <w:lang w:val="nl-NL"/>
              </w:rPr>
            </w:pPr>
            <w:r w:rsidRPr="009D7FEC">
              <w:rPr>
                <w:b/>
                <w:bCs/>
                <w:sz w:val="28"/>
                <w:szCs w:val="28"/>
                <w:lang w:val="nl-NL"/>
              </w:rPr>
              <w:t>SL</w:t>
            </w:r>
          </w:p>
        </w:tc>
        <w:tc>
          <w:tcPr>
            <w:tcW w:w="1484" w:type="dxa"/>
            <w:gridSpan w:val="2"/>
          </w:tcPr>
          <w:p w:rsidR="006E5CC4" w:rsidRPr="009D7FEC" w:rsidRDefault="006E5CC4" w:rsidP="00FD25D9">
            <w:pPr>
              <w:spacing w:before="120" w:after="120"/>
              <w:jc w:val="both"/>
              <w:rPr>
                <w:b/>
                <w:bCs/>
                <w:sz w:val="28"/>
                <w:szCs w:val="28"/>
                <w:lang w:val="nl-NL"/>
              </w:rPr>
            </w:pPr>
            <w:r w:rsidRPr="009D7FEC">
              <w:rPr>
                <w:b/>
                <w:bCs/>
                <w:sz w:val="28"/>
                <w:szCs w:val="28"/>
                <w:lang w:val="nl-NL"/>
              </w:rPr>
              <w:t>Tỷ lệ (%)</w:t>
            </w:r>
          </w:p>
        </w:tc>
      </w:tr>
      <w:tr w:rsidR="006E5CC4" w:rsidRPr="009D7FEC" w:rsidTr="00E57435">
        <w:tc>
          <w:tcPr>
            <w:tcW w:w="746" w:type="dxa"/>
          </w:tcPr>
          <w:p w:rsidR="006E5CC4" w:rsidRPr="009D7FEC" w:rsidRDefault="006E5CC4" w:rsidP="00FD25D9">
            <w:pPr>
              <w:spacing w:before="120" w:after="120"/>
              <w:jc w:val="both"/>
              <w:rPr>
                <w:bCs/>
                <w:sz w:val="28"/>
                <w:szCs w:val="28"/>
                <w:lang w:val="nl-NL"/>
              </w:rPr>
            </w:pPr>
            <w:r w:rsidRPr="009D7FEC">
              <w:rPr>
                <w:bCs/>
                <w:sz w:val="28"/>
                <w:szCs w:val="28"/>
                <w:lang w:val="nl-NL"/>
              </w:rPr>
              <w:t>1</w:t>
            </w:r>
          </w:p>
        </w:tc>
        <w:tc>
          <w:tcPr>
            <w:tcW w:w="2881" w:type="dxa"/>
          </w:tcPr>
          <w:p w:rsidR="006E5CC4" w:rsidRPr="009D7FEC" w:rsidRDefault="006E5CC4" w:rsidP="00FD25D9">
            <w:pPr>
              <w:spacing w:before="120" w:after="120"/>
              <w:jc w:val="both"/>
              <w:rPr>
                <w:sz w:val="28"/>
                <w:szCs w:val="28"/>
              </w:rPr>
            </w:pPr>
            <w:r w:rsidRPr="009D7FEC">
              <w:rPr>
                <w:sz w:val="28"/>
                <w:szCs w:val="28"/>
              </w:rPr>
              <w:t>Rất yêu thích</w:t>
            </w:r>
          </w:p>
        </w:tc>
        <w:tc>
          <w:tcPr>
            <w:tcW w:w="1291" w:type="dxa"/>
          </w:tcPr>
          <w:p w:rsidR="006E5CC4" w:rsidRPr="009D7FEC" w:rsidRDefault="006E5CC4" w:rsidP="00FD25D9">
            <w:pPr>
              <w:spacing w:before="120" w:after="120"/>
              <w:jc w:val="both"/>
              <w:rPr>
                <w:bCs/>
                <w:sz w:val="28"/>
                <w:szCs w:val="28"/>
                <w:lang w:val="nl-NL"/>
              </w:rPr>
            </w:pPr>
            <w:r w:rsidRPr="009D7FEC">
              <w:rPr>
                <w:bCs/>
                <w:sz w:val="28"/>
                <w:szCs w:val="28"/>
                <w:lang w:val="nl-NL"/>
              </w:rPr>
              <w:t>4</w:t>
            </w:r>
          </w:p>
        </w:tc>
        <w:tc>
          <w:tcPr>
            <w:tcW w:w="1538" w:type="dxa"/>
          </w:tcPr>
          <w:p w:rsidR="006E5CC4" w:rsidRPr="009D7FEC" w:rsidRDefault="006E5CC4" w:rsidP="00FD25D9">
            <w:pPr>
              <w:spacing w:before="120" w:after="120"/>
              <w:jc w:val="both"/>
              <w:rPr>
                <w:bCs/>
                <w:sz w:val="28"/>
                <w:szCs w:val="28"/>
                <w:lang w:val="nl-NL"/>
              </w:rPr>
            </w:pPr>
            <w:r w:rsidRPr="009D7FEC">
              <w:rPr>
                <w:bCs/>
                <w:sz w:val="28"/>
                <w:szCs w:val="28"/>
                <w:lang w:val="nl-NL"/>
              </w:rPr>
              <w:t>16,7%</w:t>
            </w:r>
          </w:p>
        </w:tc>
        <w:tc>
          <w:tcPr>
            <w:tcW w:w="1420" w:type="dxa"/>
          </w:tcPr>
          <w:p w:rsidR="006E5CC4" w:rsidRPr="009D7FEC" w:rsidRDefault="006E5CC4" w:rsidP="00FD25D9">
            <w:pPr>
              <w:spacing w:before="120" w:after="120"/>
              <w:jc w:val="both"/>
              <w:rPr>
                <w:bCs/>
                <w:sz w:val="28"/>
                <w:szCs w:val="28"/>
                <w:lang w:val="nl-NL"/>
              </w:rPr>
            </w:pPr>
            <w:r w:rsidRPr="009D7FEC">
              <w:rPr>
                <w:bCs/>
                <w:sz w:val="28"/>
                <w:szCs w:val="28"/>
                <w:lang w:val="nl-NL"/>
              </w:rPr>
              <w:t>2</w:t>
            </w:r>
          </w:p>
        </w:tc>
        <w:tc>
          <w:tcPr>
            <w:tcW w:w="1484" w:type="dxa"/>
            <w:gridSpan w:val="2"/>
          </w:tcPr>
          <w:p w:rsidR="006E5CC4" w:rsidRPr="009D7FEC" w:rsidRDefault="006E5CC4" w:rsidP="00FD25D9">
            <w:pPr>
              <w:spacing w:before="120" w:after="120"/>
              <w:jc w:val="both"/>
              <w:rPr>
                <w:bCs/>
                <w:sz w:val="28"/>
                <w:szCs w:val="28"/>
                <w:lang w:val="nl-NL"/>
              </w:rPr>
            </w:pPr>
            <w:r w:rsidRPr="009D7FEC">
              <w:rPr>
                <w:bCs/>
                <w:sz w:val="28"/>
                <w:szCs w:val="28"/>
                <w:lang w:val="nl-NL"/>
              </w:rPr>
              <w:t>9,1%</w:t>
            </w:r>
          </w:p>
        </w:tc>
      </w:tr>
      <w:tr w:rsidR="006E5CC4" w:rsidRPr="009D7FEC" w:rsidTr="00E57435">
        <w:tc>
          <w:tcPr>
            <w:tcW w:w="746" w:type="dxa"/>
          </w:tcPr>
          <w:p w:rsidR="006E5CC4" w:rsidRPr="009D7FEC" w:rsidRDefault="006E5CC4" w:rsidP="00FD25D9">
            <w:pPr>
              <w:spacing w:before="120" w:after="120"/>
              <w:jc w:val="both"/>
              <w:rPr>
                <w:bCs/>
                <w:sz w:val="28"/>
                <w:szCs w:val="28"/>
                <w:lang w:val="nl-NL"/>
              </w:rPr>
            </w:pPr>
            <w:r w:rsidRPr="009D7FEC">
              <w:rPr>
                <w:bCs/>
                <w:sz w:val="28"/>
                <w:szCs w:val="28"/>
                <w:lang w:val="nl-NL"/>
              </w:rPr>
              <w:t>2</w:t>
            </w:r>
          </w:p>
        </w:tc>
        <w:tc>
          <w:tcPr>
            <w:tcW w:w="2881" w:type="dxa"/>
          </w:tcPr>
          <w:p w:rsidR="006E5CC4" w:rsidRPr="009D7FEC" w:rsidRDefault="006E5CC4" w:rsidP="00FD25D9">
            <w:pPr>
              <w:spacing w:before="120" w:after="120"/>
              <w:jc w:val="both"/>
              <w:rPr>
                <w:sz w:val="28"/>
                <w:szCs w:val="28"/>
              </w:rPr>
            </w:pPr>
            <w:r w:rsidRPr="009D7FEC">
              <w:rPr>
                <w:sz w:val="28"/>
                <w:szCs w:val="28"/>
              </w:rPr>
              <w:t>Yêu thích</w:t>
            </w:r>
          </w:p>
        </w:tc>
        <w:tc>
          <w:tcPr>
            <w:tcW w:w="1291" w:type="dxa"/>
          </w:tcPr>
          <w:p w:rsidR="006E5CC4" w:rsidRPr="009D7FEC" w:rsidRDefault="006E5CC4" w:rsidP="00FD25D9">
            <w:pPr>
              <w:spacing w:before="120" w:after="120"/>
              <w:jc w:val="both"/>
              <w:rPr>
                <w:bCs/>
                <w:sz w:val="28"/>
                <w:szCs w:val="28"/>
                <w:lang w:val="nl-NL"/>
              </w:rPr>
            </w:pPr>
            <w:r w:rsidRPr="009D7FEC">
              <w:rPr>
                <w:bCs/>
                <w:sz w:val="28"/>
                <w:szCs w:val="28"/>
                <w:lang w:val="nl-NL"/>
              </w:rPr>
              <w:t>5</w:t>
            </w:r>
          </w:p>
        </w:tc>
        <w:tc>
          <w:tcPr>
            <w:tcW w:w="1538" w:type="dxa"/>
          </w:tcPr>
          <w:p w:rsidR="006E5CC4" w:rsidRPr="009D7FEC" w:rsidRDefault="006E5CC4" w:rsidP="00FD25D9">
            <w:pPr>
              <w:spacing w:before="120" w:after="120"/>
              <w:jc w:val="both"/>
              <w:rPr>
                <w:bCs/>
                <w:sz w:val="28"/>
                <w:szCs w:val="28"/>
                <w:lang w:val="nl-NL"/>
              </w:rPr>
            </w:pPr>
            <w:r w:rsidRPr="009D7FEC">
              <w:rPr>
                <w:bCs/>
                <w:sz w:val="28"/>
                <w:szCs w:val="28"/>
                <w:lang w:val="nl-NL"/>
              </w:rPr>
              <w:t>20,8%</w:t>
            </w:r>
          </w:p>
        </w:tc>
        <w:tc>
          <w:tcPr>
            <w:tcW w:w="1420" w:type="dxa"/>
          </w:tcPr>
          <w:p w:rsidR="006E5CC4" w:rsidRPr="009D7FEC" w:rsidRDefault="006E5CC4" w:rsidP="00FD25D9">
            <w:pPr>
              <w:spacing w:before="120" w:after="120"/>
              <w:jc w:val="both"/>
              <w:rPr>
                <w:bCs/>
                <w:sz w:val="28"/>
                <w:szCs w:val="28"/>
                <w:lang w:val="nl-NL"/>
              </w:rPr>
            </w:pPr>
            <w:r w:rsidRPr="009D7FEC">
              <w:rPr>
                <w:bCs/>
                <w:sz w:val="28"/>
                <w:szCs w:val="28"/>
                <w:lang w:val="nl-NL"/>
              </w:rPr>
              <w:t>6</w:t>
            </w:r>
          </w:p>
        </w:tc>
        <w:tc>
          <w:tcPr>
            <w:tcW w:w="1484" w:type="dxa"/>
            <w:gridSpan w:val="2"/>
          </w:tcPr>
          <w:p w:rsidR="006E5CC4" w:rsidRPr="009D7FEC" w:rsidRDefault="006E5CC4" w:rsidP="00FD25D9">
            <w:pPr>
              <w:spacing w:before="120" w:after="120"/>
              <w:jc w:val="both"/>
              <w:rPr>
                <w:bCs/>
                <w:sz w:val="28"/>
                <w:szCs w:val="28"/>
                <w:lang w:val="nl-NL"/>
              </w:rPr>
            </w:pPr>
            <w:r w:rsidRPr="009D7FEC">
              <w:rPr>
                <w:bCs/>
                <w:sz w:val="28"/>
                <w:szCs w:val="28"/>
                <w:lang w:val="nl-NL"/>
              </w:rPr>
              <w:t>27,3%</w:t>
            </w:r>
          </w:p>
        </w:tc>
      </w:tr>
      <w:tr w:rsidR="006E5CC4" w:rsidRPr="009D7FEC" w:rsidTr="00E57435">
        <w:tc>
          <w:tcPr>
            <w:tcW w:w="746" w:type="dxa"/>
          </w:tcPr>
          <w:p w:rsidR="006E5CC4" w:rsidRPr="009D7FEC" w:rsidRDefault="006E5CC4" w:rsidP="00FD25D9">
            <w:pPr>
              <w:spacing w:before="120" w:after="120"/>
              <w:jc w:val="both"/>
              <w:rPr>
                <w:bCs/>
                <w:sz w:val="28"/>
                <w:szCs w:val="28"/>
                <w:lang w:val="nl-NL"/>
              </w:rPr>
            </w:pPr>
            <w:r w:rsidRPr="009D7FEC">
              <w:rPr>
                <w:bCs/>
                <w:sz w:val="28"/>
                <w:szCs w:val="28"/>
                <w:lang w:val="nl-NL"/>
              </w:rPr>
              <w:t>3</w:t>
            </w:r>
          </w:p>
        </w:tc>
        <w:tc>
          <w:tcPr>
            <w:tcW w:w="2881" w:type="dxa"/>
          </w:tcPr>
          <w:p w:rsidR="006E5CC4" w:rsidRPr="009D7FEC" w:rsidRDefault="006E5CC4" w:rsidP="00FD25D9">
            <w:pPr>
              <w:spacing w:before="120" w:after="120"/>
              <w:jc w:val="both"/>
              <w:rPr>
                <w:sz w:val="28"/>
                <w:szCs w:val="28"/>
              </w:rPr>
            </w:pPr>
            <w:r w:rsidRPr="009D7FEC">
              <w:rPr>
                <w:sz w:val="28"/>
                <w:szCs w:val="28"/>
              </w:rPr>
              <w:t xml:space="preserve">Không yêu thích </w:t>
            </w:r>
          </w:p>
        </w:tc>
        <w:tc>
          <w:tcPr>
            <w:tcW w:w="1291" w:type="dxa"/>
          </w:tcPr>
          <w:p w:rsidR="006E5CC4" w:rsidRPr="009D7FEC" w:rsidRDefault="006E5CC4" w:rsidP="00FD25D9">
            <w:pPr>
              <w:spacing w:before="120" w:after="120"/>
              <w:jc w:val="both"/>
              <w:rPr>
                <w:bCs/>
                <w:sz w:val="28"/>
                <w:szCs w:val="28"/>
                <w:lang w:val="nl-NL"/>
              </w:rPr>
            </w:pPr>
            <w:r w:rsidRPr="009D7FEC">
              <w:rPr>
                <w:bCs/>
                <w:sz w:val="28"/>
                <w:szCs w:val="28"/>
                <w:lang w:val="nl-NL"/>
              </w:rPr>
              <w:t>15</w:t>
            </w:r>
          </w:p>
        </w:tc>
        <w:tc>
          <w:tcPr>
            <w:tcW w:w="1538" w:type="dxa"/>
          </w:tcPr>
          <w:p w:rsidR="006E5CC4" w:rsidRPr="009D7FEC" w:rsidRDefault="006E5CC4" w:rsidP="00FD25D9">
            <w:pPr>
              <w:spacing w:before="120" w:after="120"/>
              <w:jc w:val="both"/>
              <w:rPr>
                <w:bCs/>
                <w:sz w:val="28"/>
                <w:szCs w:val="28"/>
                <w:lang w:val="nl-NL"/>
              </w:rPr>
            </w:pPr>
            <w:r w:rsidRPr="009D7FEC">
              <w:rPr>
                <w:bCs/>
                <w:sz w:val="28"/>
                <w:szCs w:val="28"/>
                <w:lang w:val="nl-NL"/>
              </w:rPr>
              <w:t>62,5%</w:t>
            </w:r>
          </w:p>
        </w:tc>
        <w:tc>
          <w:tcPr>
            <w:tcW w:w="1420" w:type="dxa"/>
          </w:tcPr>
          <w:p w:rsidR="006E5CC4" w:rsidRPr="009D7FEC" w:rsidRDefault="006E5CC4" w:rsidP="00FD25D9">
            <w:pPr>
              <w:spacing w:before="120" w:after="120"/>
              <w:jc w:val="both"/>
              <w:rPr>
                <w:bCs/>
                <w:sz w:val="28"/>
                <w:szCs w:val="28"/>
                <w:lang w:val="nl-NL"/>
              </w:rPr>
            </w:pPr>
            <w:r w:rsidRPr="009D7FEC">
              <w:rPr>
                <w:bCs/>
                <w:sz w:val="28"/>
                <w:szCs w:val="28"/>
                <w:lang w:val="nl-NL"/>
              </w:rPr>
              <w:t>14</w:t>
            </w:r>
          </w:p>
        </w:tc>
        <w:tc>
          <w:tcPr>
            <w:tcW w:w="1484" w:type="dxa"/>
            <w:gridSpan w:val="2"/>
          </w:tcPr>
          <w:p w:rsidR="006E5CC4" w:rsidRPr="009D7FEC" w:rsidRDefault="006E5CC4" w:rsidP="00FD25D9">
            <w:pPr>
              <w:spacing w:before="120" w:after="120"/>
              <w:jc w:val="both"/>
              <w:rPr>
                <w:bCs/>
                <w:sz w:val="28"/>
                <w:szCs w:val="28"/>
                <w:lang w:val="nl-NL"/>
              </w:rPr>
            </w:pPr>
            <w:r w:rsidRPr="009D7FEC">
              <w:rPr>
                <w:bCs/>
                <w:sz w:val="28"/>
                <w:szCs w:val="28"/>
                <w:lang w:val="nl-NL"/>
              </w:rPr>
              <w:t>63,3%</w:t>
            </w:r>
          </w:p>
        </w:tc>
      </w:tr>
      <w:tr w:rsidR="006E5CC4" w:rsidRPr="009D7FEC" w:rsidTr="00E57435">
        <w:tc>
          <w:tcPr>
            <w:tcW w:w="3627" w:type="dxa"/>
            <w:gridSpan w:val="2"/>
          </w:tcPr>
          <w:p w:rsidR="006E5CC4" w:rsidRPr="009D7FEC" w:rsidRDefault="006E5CC4" w:rsidP="00FD25D9">
            <w:pPr>
              <w:spacing w:before="120" w:after="120"/>
              <w:jc w:val="both"/>
              <w:rPr>
                <w:b/>
                <w:bCs/>
                <w:sz w:val="28"/>
                <w:szCs w:val="28"/>
                <w:lang w:val="nl-NL"/>
              </w:rPr>
            </w:pPr>
            <w:r w:rsidRPr="009D7FEC">
              <w:rPr>
                <w:b/>
                <w:bCs/>
                <w:sz w:val="28"/>
                <w:szCs w:val="28"/>
                <w:lang w:val="nl-NL"/>
              </w:rPr>
              <w:t>Tổng</w:t>
            </w:r>
          </w:p>
        </w:tc>
        <w:tc>
          <w:tcPr>
            <w:tcW w:w="1291" w:type="dxa"/>
          </w:tcPr>
          <w:p w:rsidR="006E5CC4" w:rsidRPr="009D7FEC" w:rsidRDefault="006E5CC4" w:rsidP="00FD25D9">
            <w:pPr>
              <w:spacing w:before="120" w:after="120"/>
              <w:jc w:val="both"/>
              <w:rPr>
                <w:b/>
                <w:bCs/>
                <w:sz w:val="28"/>
                <w:szCs w:val="28"/>
              </w:rPr>
            </w:pPr>
            <w:r w:rsidRPr="009D7FEC">
              <w:rPr>
                <w:b/>
                <w:bCs/>
                <w:sz w:val="28"/>
                <w:szCs w:val="28"/>
              </w:rPr>
              <w:t>24</w:t>
            </w:r>
          </w:p>
        </w:tc>
        <w:tc>
          <w:tcPr>
            <w:tcW w:w="1538" w:type="dxa"/>
          </w:tcPr>
          <w:p w:rsidR="006E5CC4" w:rsidRPr="009D7FEC" w:rsidRDefault="006E5CC4" w:rsidP="00FD25D9">
            <w:pPr>
              <w:spacing w:before="120" w:after="120"/>
              <w:jc w:val="both"/>
              <w:rPr>
                <w:b/>
                <w:bCs/>
                <w:sz w:val="28"/>
                <w:szCs w:val="28"/>
                <w:lang w:val="vi-VN"/>
              </w:rPr>
            </w:pPr>
            <w:r w:rsidRPr="009D7FEC">
              <w:rPr>
                <w:b/>
                <w:bCs/>
                <w:sz w:val="28"/>
                <w:szCs w:val="28"/>
                <w:lang w:val="vi-VN"/>
              </w:rPr>
              <w:t>100</w:t>
            </w:r>
          </w:p>
        </w:tc>
        <w:tc>
          <w:tcPr>
            <w:tcW w:w="1436" w:type="dxa"/>
            <w:gridSpan w:val="2"/>
          </w:tcPr>
          <w:p w:rsidR="006E5CC4" w:rsidRPr="009D7FEC" w:rsidRDefault="006E5CC4" w:rsidP="00FD25D9">
            <w:pPr>
              <w:spacing w:before="120" w:after="120"/>
              <w:jc w:val="both"/>
              <w:rPr>
                <w:b/>
                <w:bCs/>
                <w:sz w:val="28"/>
                <w:szCs w:val="28"/>
              </w:rPr>
            </w:pPr>
            <w:r w:rsidRPr="009D7FEC">
              <w:rPr>
                <w:b/>
                <w:bCs/>
                <w:sz w:val="28"/>
                <w:szCs w:val="28"/>
              </w:rPr>
              <w:t>22</w:t>
            </w:r>
          </w:p>
        </w:tc>
        <w:tc>
          <w:tcPr>
            <w:tcW w:w="1468" w:type="dxa"/>
          </w:tcPr>
          <w:p w:rsidR="006E5CC4" w:rsidRPr="009D7FEC" w:rsidRDefault="006E5CC4" w:rsidP="00FD25D9">
            <w:pPr>
              <w:spacing w:before="120" w:after="120"/>
              <w:jc w:val="both"/>
              <w:rPr>
                <w:b/>
                <w:bCs/>
                <w:sz w:val="28"/>
                <w:szCs w:val="28"/>
              </w:rPr>
            </w:pPr>
            <w:r w:rsidRPr="009D7FEC">
              <w:rPr>
                <w:b/>
                <w:bCs/>
                <w:sz w:val="28"/>
                <w:szCs w:val="28"/>
              </w:rPr>
              <w:t>100</w:t>
            </w:r>
          </w:p>
        </w:tc>
      </w:tr>
    </w:tbl>
    <w:p w:rsidR="006E5CC4" w:rsidRPr="009D7FEC" w:rsidRDefault="006E5CC4" w:rsidP="00FD25D9">
      <w:pPr>
        <w:spacing w:before="120" w:after="120"/>
        <w:ind w:firstLine="720"/>
        <w:jc w:val="both"/>
        <w:rPr>
          <w:b/>
          <w:bCs/>
          <w:sz w:val="28"/>
          <w:szCs w:val="28"/>
        </w:rPr>
      </w:pPr>
      <w:r w:rsidRPr="009D7FEC">
        <w:rPr>
          <w:b/>
          <w:bCs/>
          <w:sz w:val="28"/>
          <w:szCs w:val="28"/>
        </w:rPr>
        <w:t>Bảng 2. Đánh giá thái độ yêu thích môn Ngữ văn 6 khi áp dụng phương pháp trò chơi</w:t>
      </w:r>
    </w:p>
    <w:tbl>
      <w:tblPr>
        <w:tblpPr w:leftFromText="180" w:rightFromText="180" w:vertAnchor="text" w:tblpX="3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529"/>
        <w:gridCol w:w="1423"/>
        <w:gridCol w:w="1530"/>
        <w:gridCol w:w="1296"/>
        <w:gridCol w:w="16"/>
        <w:gridCol w:w="1658"/>
      </w:tblGrid>
      <w:tr w:rsidR="006E5CC4" w:rsidRPr="009D7FEC" w:rsidTr="00F74B49">
        <w:tc>
          <w:tcPr>
            <w:tcW w:w="746" w:type="dxa"/>
            <w:vMerge w:val="restart"/>
            <w:tcBorders>
              <w:top w:val="single" w:sz="4" w:space="0" w:color="auto"/>
              <w:left w:val="single" w:sz="4" w:space="0" w:color="auto"/>
              <w:bottom w:val="single" w:sz="4" w:space="0" w:color="auto"/>
              <w:right w:val="single" w:sz="4" w:space="0" w:color="auto"/>
            </w:tcBorders>
            <w:vAlign w:val="center"/>
          </w:tcPr>
          <w:p w:rsidR="006E5CC4" w:rsidRPr="009D7FEC" w:rsidRDefault="006E5CC4" w:rsidP="00FD25D9">
            <w:pPr>
              <w:spacing w:before="120" w:after="120"/>
              <w:jc w:val="both"/>
              <w:rPr>
                <w:b/>
                <w:bCs/>
                <w:sz w:val="28"/>
                <w:szCs w:val="28"/>
                <w:lang w:val="nl-NL"/>
              </w:rPr>
            </w:pPr>
            <w:r w:rsidRPr="009D7FEC">
              <w:rPr>
                <w:b/>
                <w:bCs/>
                <w:sz w:val="28"/>
                <w:szCs w:val="28"/>
                <w:lang w:val="nl-NL"/>
              </w:rPr>
              <w:t>STT</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6E5CC4" w:rsidRPr="009D7FEC" w:rsidRDefault="006E5CC4" w:rsidP="00FD25D9">
            <w:pPr>
              <w:spacing w:before="120" w:after="120"/>
              <w:jc w:val="both"/>
              <w:rPr>
                <w:b/>
                <w:bCs/>
                <w:sz w:val="28"/>
                <w:szCs w:val="28"/>
                <w:lang w:val="nl-NL"/>
              </w:rPr>
            </w:pPr>
            <w:r w:rsidRPr="009D7FEC">
              <w:rPr>
                <w:b/>
                <w:bCs/>
                <w:sz w:val="28"/>
                <w:szCs w:val="28"/>
                <w:lang w:val="nl-NL"/>
              </w:rPr>
              <w:t>Mức độ</w:t>
            </w:r>
          </w:p>
        </w:tc>
        <w:tc>
          <w:tcPr>
            <w:tcW w:w="2953" w:type="dxa"/>
            <w:gridSpan w:val="2"/>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nl-NL"/>
              </w:rPr>
            </w:pPr>
            <w:r w:rsidRPr="009D7FEC">
              <w:rPr>
                <w:b/>
                <w:bCs/>
                <w:sz w:val="28"/>
                <w:szCs w:val="28"/>
                <w:lang w:val="nl-NL"/>
              </w:rPr>
              <w:t>Lớp 6A</w:t>
            </w:r>
            <w:r w:rsidR="00405A7A">
              <w:rPr>
                <w:b/>
                <w:bCs/>
                <w:sz w:val="28"/>
                <w:szCs w:val="28"/>
                <w:lang w:val="nl-NL"/>
              </w:rPr>
              <w:t>1</w:t>
            </w:r>
          </w:p>
        </w:tc>
        <w:tc>
          <w:tcPr>
            <w:tcW w:w="2970" w:type="dxa"/>
            <w:gridSpan w:val="3"/>
            <w:tcBorders>
              <w:left w:val="single" w:sz="4" w:space="0" w:color="auto"/>
            </w:tcBorders>
          </w:tcPr>
          <w:p w:rsidR="006E5CC4" w:rsidRPr="009D7FEC" w:rsidRDefault="006E5CC4" w:rsidP="00FD25D9">
            <w:pPr>
              <w:spacing w:before="120" w:after="120"/>
              <w:jc w:val="both"/>
              <w:rPr>
                <w:b/>
                <w:bCs/>
                <w:sz w:val="28"/>
                <w:szCs w:val="28"/>
                <w:lang w:val="nl-NL"/>
              </w:rPr>
            </w:pPr>
            <w:r w:rsidRPr="009D7FEC">
              <w:rPr>
                <w:b/>
                <w:bCs/>
                <w:sz w:val="28"/>
                <w:szCs w:val="28"/>
                <w:lang w:val="nl-NL"/>
              </w:rPr>
              <w:t>Lớp 6</w:t>
            </w:r>
            <w:r w:rsidR="00405A7A">
              <w:rPr>
                <w:b/>
                <w:bCs/>
                <w:sz w:val="28"/>
                <w:szCs w:val="28"/>
                <w:lang w:val="nl-NL"/>
              </w:rPr>
              <w:t>A2</w:t>
            </w:r>
          </w:p>
        </w:tc>
      </w:tr>
      <w:tr w:rsidR="006E5CC4" w:rsidRPr="009D7FEC" w:rsidTr="00F74B49">
        <w:tc>
          <w:tcPr>
            <w:tcW w:w="746" w:type="dxa"/>
            <w:vMerge/>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nl-NL"/>
              </w:rPr>
            </w:pPr>
          </w:p>
        </w:tc>
        <w:tc>
          <w:tcPr>
            <w:tcW w:w="2529" w:type="dxa"/>
            <w:vMerge/>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nl-NL"/>
              </w:rPr>
            </w:pPr>
          </w:p>
        </w:tc>
        <w:tc>
          <w:tcPr>
            <w:tcW w:w="1423"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nl-NL"/>
              </w:rPr>
            </w:pPr>
            <w:r w:rsidRPr="009D7FEC">
              <w:rPr>
                <w:b/>
                <w:bCs/>
                <w:sz w:val="28"/>
                <w:szCs w:val="28"/>
                <w:lang w:val="nl-NL"/>
              </w:rPr>
              <w:t>SL</w:t>
            </w:r>
          </w:p>
        </w:tc>
        <w:tc>
          <w:tcPr>
            <w:tcW w:w="1530"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nl-NL"/>
              </w:rPr>
            </w:pPr>
            <w:r w:rsidRPr="009D7FEC">
              <w:rPr>
                <w:b/>
                <w:bCs/>
                <w:sz w:val="28"/>
                <w:szCs w:val="28"/>
                <w:lang w:val="nl-NL"/>
              </w:rPr>
              <w:t>Tỷ lệ (%)</w:t>
            </w:r>
          </w:p>
        </w:tc>
        <w:tc>
          <w:tcPr>
            <w:tcW w:w="1296" w:type="dxa"/>
            <w:tcBorders>
              <w:left w:val="single" w:sz="4" w:space="0" w:color="auto"/>
            </w:tcBorders>
          </w:tcPr>
          <w:p w:rsidR="006E5CC4" w:rsidRPr="009D7FEC" w:rsidRDefault="006E5CC4" w:rsidP="00FD25D9">
            <w:pPr>
              <w:spacing w:before="120" w:after="120"/>
              <w:jc w:val="both"/>
              <w:rPr>
                <w:b/>
                <w:bCs/>
                <w:sz w:val="28"/>
                <w:szCs w:val="28"/>
                <w:lang w:val="nl-NL"/>
              </w:rPr>
            </w:pPr>
            <w:r w:rsidRPr="009D7FEC">
              <w:rPr>
                <w:b/>
                <w:bCs/>
                <w:sz w:val="28"/>
                <w:szCs w:val="28"/>
                <w:lang w:val="nl-NL"/>
              </w:rPr>
              <w:t>SL</w:t>
            </w:r>
          </w:p>
        </w:tc>
        <w:tc>
          <w:tcPr>
            <w:tcW w:w="1674" w:type="dxa"/>
            <w:gridSpan w:val="2"/>
          </w:tcPr>
          <w:p w:rsidR="006E5CC4" w:rsidRPr="009D7FEC" w:rsidRDefault="006E5CC4" w:rsidP="00FD25D9">
            <w:pPr>
              <w:spacing w:before="120" w:after="120"/>
              <w:jc w:val="both"/>
              <w:rPr>
                <w:b/>
                <w:bCs/>
                <w:sz w:val="28"/>
                <w:szCs w:val="28"/>
                <w:lang w:val="nl-NL"/>
              </w:rPr>
            </w:pPr>
            <w:r w:rsidRPr="009D7FEC">
              <w:rPr>
                <w:b/>
                <w:bCs/>
                <w:sz w:val="28"/>
                <w:szCs w:val="28"/>
                <w:lang w:val="nl-NL"/>
              </w:rPr>
              <w:t>Tỷ lệ (%)</w:t>
            </w:r>
          </w:p>
        </w:tc>
      </w:tr>
      <w:tr w:rsidR="006E5CC4" w:rsidRPr="009D7FEC" w:rsidTr="00F74B49">
        <w:tc>
          <w:tcPr>
            <w:tcW w:w="746"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1</w:t>
            </w:r>
          </w:p>
        </w:tc>
        <w:tc>
          <w:tcPr>
            <w:tcW w:w="2529"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sz w:val="28"/>
                <w:szCs w:val="28"/>
              </w:rPr>
            </w:pPr>
            <w:r w:rsidRPr="009D7FEC">
              <w:rPr>
                <w:sz w:val="28"/>
                <w:szCs w:val="28"/>
              </w:rPr>
              <w:t>Rất yêu thích</w:t>
            </w:r>
          </w:p>
        </w:tc>
        <w:tc>
          <w:tcPr>
            <w:tcW w:w="1423"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8</w:t>
            </w:r>
          </w:p>
        </w:tc>
        <w:tc>
          <w:tcPr>
            <w:tcW w:w="1530"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33,3%</w:t>
            </w:r>
          </w:p>
        </w:tc>
        <w:tc>
          <w:tcPr>
            <w:tcW w:w="1296" w:type="dxa"/>
            <w:tcBorders>
              <w:lef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7</w:t>
            </w:r>
          </w:p>
        </w:tc>
        <w:tc>
          <w:tcPr>
            <w:tcW w:w="1674" w:type="dxa"/>
            <w:gridSpan w:val="2"/>
          </w:tcPr>
          <w:p w:rsidR="006E5CC4" w:rsidRPr="009D7FEC" w:rsidRDefault="006E5CC4" w:rsidP="00FD25D9">
            <w:pPr>
              <w:spacing w:before="120" w:after="120"/>
              <w:jc w:val="both"/>
              <w:rPr>
                <w:bCs/>
                <w:sz w:val="28"/>
                <w:szCs w:val="28"/>
                <w:lang w:val="nl-NL"/>
              </w:rPr>
            </w:pPr>
            <w:r w:rsidRPr="009D7FEC">
              <w:rPr>
                <w:bCs/>
                <w:sz w:val="28"/>
                <w:szCs w:val="28"/>
                <w:lang w:val="nl-NL"/>
              </w:rPr>
              <w:t>31,8%</w:t>
            </w:r>
          </w:p>
        </w:tc>
      </w:tr>
      <w:tr w:rsidR="006E5CC4" w:rsidRPr="009D7FEC" w:rsidTr="00F74B49">
        <w:tc>
          <w:tcPr>
            <w:tcW w:w="746"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lastRenderedPageBreak/>
              <w:t>2</w:t>
            </w:r>
          </w:p>
        </w:tc>
        <w:tc>
          <w:tcPr>
            <w:tcW w:w="2529"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sz w:val="28"/>
                <w:szCs w:val="28"/>
              </w:rPr>
            </w:pPr>
            <w:r w:rsidRPr="009D7FEC">
              <w:rPr>
                <w:sz w:val="28"/>
                <w:szCs w:val="28"/>
              </w:rPr>
              <w:t>Yêu thích</w:t>
            </w:r>
          </w:p>
        </w:tc>
        <w:tc>
          <w:tcPr>
            <w:tcW w:w="1423"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11</w:t>
            </w:r>
          </w:p>
        </w:tc>
        <w:tc>
          <w:tcPr>
            <w:tcW w:w="1530"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45,8%</w:t>
            </w:r>
          </w:p>
        </w:tc>
        <w:tc>
          <w:tcPr>
            <w:tcW w:w="1296" w:type="dxa"/>
            <w:tcBorders>
              <w:lef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10</w:t>
            </w:r>
          </w:p>
        </w:tc>
        <w:tc>
          <w:tcPr>
            <w:tcW w:w="1674" w:type="dxa"/>
            <w:gridSpan w:val="2"/>
          </w:tcPr>
          <w:p w:rsidR="006E5CC4" w:rsidRPr="009D7FEC" w:rsidRDefault="006E5CC4" w:rsidP="00FD25D9">
            <w:pPr>
              <w:spacing w:before="120" w:after="120"/>
              <w:jc w:val="both"/>
              <w:rPr>
                <w:bCs/>
                <w:sz w:val="28"/>
                <w:szCs w:val="28"/>
                <w:lang w:val="nl-NL"/>
              </w:rPr>
            </w:pPr>
            <w:r w:rsidRPr="009D7FEC">
              <w:rPr>
                <w:bCs/>
                <w:sz w:val="28"/>
                <w:szCs w:val="28"/>
                <w:lang w:val="nl-NL"/>
              </w:rPr>
              <w:t>45,5%</w:t>
            </w:r>
          </w:p>
        </w:tc>
      </w:tr>
      <w:tr w:rsidR="006E5CC4" w:rsidRPr="009D7FEC" w:rsidTr="00F74B49">
        <w:tc>
          <w:tcPr>
            <w:tcW w:w="746"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3</w:t>
            </w:r>
          </w:p>
        </w:tc>
        <w:tc>
          <w:tcPr>
            <w:tcW w:w="2529"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sz w:val="28"/>
                <w:szCs w:val="28"/>
              </w:rPr>
            </w:pPr>
            <w:r w:rsidRPr="009D7FEC">
              <w:rPr>
                <w:sz w:val="28"/>
                <w:szCs w:val="28"/>
              </w:rPr>
              <w:t xml:space="preserve">Không yêu thích </w:t>
            </w:r>
          </w:p>
        </w:tc>
        <w:tc>
          <w:tcPr>
            <w:tcW w:w="1423"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5</w:t>
            </w:r>
          </w:p>
        </w:tc>
        <w:tc>
          <w:tcPr>
            <w:tcW w:w="1530"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20,8 %</w:t>
            </w:r>
          </w:p>
        </w:tc>
        <w:tc>
          <w:tcPr>
            <w:tcW w:w="1296" w:type="dxa"/>
            <w:tcBorders>
              <w:left w:val="single" w:sz="4" w:space="0" w:color="auto"/>
            </w:tcBorders>
          </w:tcPr>
          <w:p w:rsidR="006E5CC4" w:rsidRPr="009D7FEC" w:rsidRDefault="006E5CC4" w:rsidP="00FD25D9">
            <w:pPr>
              <w:spacing w:before="120" w:after="120"/>
              <w:jc w:val="both"/>
              <w:rPr>
                <w:bCs/>
                <w:sz w:val="28"/>
                <w:szCs w:val="28"/>
                <w:lang w:val="nl-NL"/>
              </w:rPr>
            </w:pPr>
            <w:r w:rsidRPr="009D7FEC">
              <w:rPr>
                <w:bCs/>
                <w:sz w:val="28"/>
                <w:szCs w:val="28"/>
                <w:lang w:val="nl-NL"/>
              </w:rPr>
              <w:t>5</w:t>
            </w:r>
          </w:p>
        </w:tc>
        <w:tc>
          <w:tcPr>
            <w:tcW w:w="1674" w:type="dxa"/>
            <w:gridSpan w:val="2"/>
          </w:tcPr>
          <w:p w:rsidR="006E5CC4" w:rsidRPr="009D7FEC" w:rsidRDefault="006E5CC4" w:rsidP="00FD25D9">
            <w:pPr>
              <w:spacing w:before="120" w:after="120"/>
              <w:jc w:val="both"/>
              <w:rPr>
                <w:bCs/>
                <w:sz w:val="28"/>
                <w:szCs w:val="28"/>
                <w:lang w:val="nl-NL"/>
              </w:rPr>
            </w:pPr>
            <w:r w:rsidRPr="009D7FEC">
              <w:rPr>
                <w:bCs/>
                <w:sz w:val="28"/>
                <w:szCs w:val="28"/>
                <w:lang w:val="nl-NL"/>
              </w:rPr>
              <w:t>22,7%</w:t>
            </w:r>
          </w:p>
        </w:tc>
      </w:tr>
      <w:tr w:rsidR="006E5CC4" w:rsidRPr="009D7FEC" w:rsidTr="00F74B49">
        <w:tc>
          <w:tcPr>
            <w:tcW w:w="3275" w:type="dxa"/>
            <w:gridSpan w:val="2"/>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nl-NL"/>
              </w:rPr>
            </w:pPr>
            <w:r w:rsidRPr="009D7FEC">
              <w:rPr>
                <w:b/>
                <w:bCs/>
                <w:sz w:val="28"/>
                <w:szCs w:val="28"/>
                <w:lang w:val="nl-NL"/>
              </w:rPr>
              <w:t>Tổng</w:t>
            </w:r>
          </w:p>
        </w:tc>
        <w:tc>
          <w:tcPr>
            <w:tcW w:w="1423"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rPr>
            </w:pPr>
            <w:r w:rsidRPr="009D7FEC">
              <w:rPr>
                <w:b/>
                <w:bCs/>
                <w:sz w:val="28"/>
                <w:szCs w:val="28"/>
              </w:rPr>
              <w:t>24</w:t>
            </w:r>
          </w:p>
        </w:tc>
        <w:tc>
          <w:tcPr>
            <w:tcW w:w="1530" w:type="dxa"/>
            <w:tcBorders>
              <w:top w:val="single" w:sz="4" w:space="0" w:color="auto"/>
              <w:left w:val="single" w:sz="4" w:space="0" w:color="auto"/>
              <w:bottom w:val="single" w:sz="4" w:space="0" w:color="auto"/>
              <w:right w:val="single" w:sz="4" w:space="0" w:color="auto"/>
            </w:tcBorders>
          </w:tcPr>
          <w:p w:rsidR="006E5CC4" w:rsidRPr="009D7FEC" w:rsidRDefault="006E5CC4" w:rsidP="00FD25D9">
            <w:pPr>
              <w:spacing w:before="120" w:after="120"/>
              <w:jc w:val="both"/>
              <w:rPr>
                <w:b/>
                <w:bCs/>
                <w:sz w:val="28"/>
                <w:szCs w:val="28"/>
                <w:lang w:val="vi-VN"/>
              </w:rPr>
            </w:pPr>
            <w:r w:rsidRPr="009D7FEC">
              <w:rPr>
                <w:b/>
                <w:bCs/>
                <w:sz w:val="28"/>
                <w:szCs w:val="28"/>
                <w:lang w:val="vi-VN"/>
              </w:rPr>
              <w:t>100</w:t>
            </w:r>
          </w:p>
        </w:tc>
        <w:tc>
          <w:tcPr>
            <w:tcW w:w="1312" w:type="dxa"/>
            <w:gridSpan w:val="2"/>
            <w:tcBorders>
              <w:left w:val="single" w:sz="4" w:space="0" w:color="auto"/>
            </w:tcBorders>
          </w:tcPr>
          <w:p w:rsidR="006E5CC4" w:rsidRPr="009D7FEC" w:rsidRDefault="006E5CC4" w:rsidP="00FD25D9">
            <w:pPr>
              <w:spacing w:before="120" w:after="120"/>
              <w:jc w:val="both"/>
              <w:rPr>
                <w:b/>
                <w:bCs/>
                <w:sz w:val="28"/>
                <w:szCs w:val="28"/>
              </w:rPr>
            </w:pPr>
            <w:r w:rsidRPr="009D7FEC">
              <w:rPr>
                <w:b/>
                <w:bCs/>
                <w:sz w:val="28"/>
                <w:szCs w:val="28"/>
              </w:rPr>
              <w:t>22</w:t>
            </w:r>
          </w:p>
        </w:tc>
        <w:tc>
          <w:tcPr>
            <w:tcW w:w="1658" w:type="dxa"/>
          </w:tcPr>
          <w:p w:rsidR="006E5CC4" w:rsidRPr="009D7FEC" w:rsidRDefault="006E5CC4" w:rsidP="00FD25D9">
            <w:pPr>
              <w:spacing w:before="120" w:after="120"/>
              <w:jc w:val="both"/>
              <w:rPr>
                <w:b/>
                <w:bCs/>
                <w:sz w:val="28"/>
                <w:szCs w:val="28"/>
              </w:rPr>
            </w:pPr>
            <w:r w:rsidRPr="009D7FEC">
              <w:rPr>
                <w:b/>
                <w:bCs/>
                <w:sz w:val="28"/>
                <w:szCs w:val="28"/>
              </w:rPr>
              <w:t>100</w:t>
            </w:r>
          </w:p>
        </w:tc>
      </w:tr>
    </w:tbl>
    <w:p w:rsidR="006E5CC4" w:rsidRPr="009D7FEC" w:rsidRDefault="006E5CC4" w:rsidP="00FD25D9">
      <w:pPr>
        <w:spacing w:before="120" w:after="120"/>
        <w:ind w:firstLine="720"/>
        <w:jc w:val="both"/>
        <w:rPr>
          <w:rFonts w:eastAsia="MS Mincho"/>
          <w:b/>
          <w:color w:val="000000"/>
          <w:sz w:val="28"/>
          <w:szCs w:val="28"/>
          <w:bdr w:val="none" w:sz="0" w:space="0" w:color="auto" w:frame="1"/>
          <w:shd w:val="clear" w:color="auto" w:fill="FFFFFF"/>
          <w:lang w:eastAsia="ja-JP"/>
        </w:rPr>
      </w:pPr>
      <w:r w:rsidRPr="009D7FEC">
        <w:rPr>
          <w:rFonts w:eastAsia="MS Mincho"/>
          <w:b/>
          <w:color w:val="000000"/>
          <w:sz w:val="28"/>
          <w:szCs w:val="28"/>
          <w:bdr w:val="none" w:sz="0" w:space="0" w:color="auto" w:frame="1"/>
          <w:shd w:val="clear" w:color="auto" w:fill="FFFFFF"/>
          <w:lang w:eastAsia="ja-JP"/>
        </w:rPr>
        <w:t>Bảng 3. Đánh giá kết quả học tập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063"/>
        <w:gridCol w:w="1389"/>
        <w:gridCol w:w="1321"/>
        <w:gridCol w:w="1243"/>
        <w:gridCol w:w="1220"/>
        <w:gridCol w:w="1059"/>
      </w:tblGrid>
      <w:tr w:rsidR="006E5CC4" w:rsidRPr="009D7FEC" w:rsidTr="006E5CC4">
        <w:tc>
          <w:tcPr>
            <w:tcW w:w="2988" w:type="dxa"/>
            <w:vMerge w:val="restart"/>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p>
        </w:tc>
        <w:tc>
          <w:tcPr>
            <w:tcW w:w="1080" w:type="dxa"/>
            <w:vMerge w:val="restart"/>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val="vi-VN" w:eastAsia="ja-JP"/>
              </w:rPr>
              <w:t xml:space="preserve">Tổng số </w:t>
            </w:r>
            <w:r w:rsidRPr="009D7FEC">
              <w:rPr>
                <w:rFonts w:eastAsia="MS Mincho"/>
                <w:b/>
                <w:bCs/>
                <w:color w:val="000000"/>
                <w:sz w:val="28"/>
                <w:szCs w:val="28"/>
                <w:bdr w:val="none" w:sz="0" w:space="0" w:color="auto" w:frame="1"/>
                <w:shd w:val="clear" w:color="auto" w:fill="FFFFFF"/>
                <w:lang w:eastAsia="ja-JP"/>
              </w:rPr>
              <w:t>HS</w:t>
            </w:r>
          </w:p>
        </w:tc>
        <w:tc>
          <w:tcPr>
            <w:tcW w:w="6390" w:type="dxa"/>
            <w:gridSpan w:val="5"/>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eastAsia="ja-JP"/>
              </w:rPr>
              <w:t>Kết quả học tập</w:t>
            </w:r>
            <w:r w:rsidRPr="009D7FEC">
              <w:rPr>
                <w:rFonts w:eastAsia="MS Mincho"/>
                <w:b/>
                <w:bCs/>
                <w:color w:val="000000"/>
                <w:sz w:val="28"/>
                <w:szCs w:val="28"/>
                <w:bdr w:val="none" w:sz="0" w:space="0" w:color="auto" w:frame="1"/>
                <w:shd w:val="clear" w:color="auto" w:fill="FFFFFF"/>
                <w:lang w:val="vi-VN" w:eastAsia="ja-JP"/>
              </w:rPr>
              <w:t xml:space="preserve"> môn Ngữ </w:t>
            </w:r>
            <w:r w:rsidRPr="009D7FEC">
              <w:rPr>
                <w:rFonts w:eastAsia="MS Mincho"/>
                <w:b/>
                <w:bCs/>
                <w:color w:val="000000"/>
                <w:sz w:val="28"/>
                <w:szCs w:val="28"/>
                <w:bdr w:val="none" w:sz="0" w:space="0" w:color="auto" w:frame="1"/>
                <w:shd w:val="clear" w:color="auto" w:fill="FFFFFF"/>
                <w:lang w:eastAsia="ja-JP"/>
              </w:rPr>
              <w:t>Văn 6</w:t>
            </w:r>
          </w:p>
        </w:tc>
      </w:tr>
      <w:tr w:rsidR="006E5CC4" w:rsidRPr="009D7FEC" w:rsidTr="006E5CC4">
        <w:tc>
          <w:tcPr>
            <w:tcW w:w="2988" w:type="dxa"/>
            <w:vMerge/>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p>
        </w:tc>
        <w:tc>
          <w:tcPr>
            <w:tcW w:w="1080" w:type="dxa"/>
            <w:vMerge/>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p>
        </w:tc>
        <w:tc>
          <w:tcPr>
            <w:tcW w:w="1440" w:type="dxa"/>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val="vi-VN" w:eastAsia="ja-JP"/>
              </w:rPr>
              <w:t>Giỏi</w:t>
            </w:r>
          </w:p>
        </w:tc>
        <w:tc>
          <w:tcPr>
            <w:tcW w:w="1350" w:type="dxa"/>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val="vi-VN" w:eastAsia="ja-JP"/>
              </w:rPr>
              <w:t>Khá</w:t>
            </w:r>
          </w:p>
        </w:tc>
        <w:tc>
          <w:tcPr>
            <w:tcW w:w="1260" w:type="dxa"/>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val="vi-VN" w:eastAsia="ja-JP"/>
              </w:rPr>
              <w:t>T</w:t>
            </w:r>
            <w:r w:rsidRPr="009D7FEC">
              <w:rPr>
                <w:rFonts w:eastAsia="MS Mincho"/>
                <w:b/>
                <w:bCs/>
                <w:color w:val="000000"/>
                <w:sz w:val="28"/>
                <w:szCs w:val="28"/>
                <w:bdr w:val="none" w:sz="0" w:space="0" w:color="auto" w:frame="1"/>
                <w:shd w:val="clear" w:color="auto" w:fill="FFFFFF"/>
                <w:lang w:eastAsia="ja-JP"/>
              </w:rPr>
              <w:t>.bình</w:t>
            </w:r>
          </w:p>
        </w:tc>
        <w:tc>
          <w:tcPr>
            <w:tcW w:w="1260" w:type="dxa"/>
          </w:tcPr>
          <w:p w:rsidR="006E5CC4" w:rsidRPr="009D7FEC" w:rsidRDefault="006E5CC4" w:rsidP="00FD25D9">
            <w:pPr>
              <w:spacing w:before="120" w:after="120"/>
              <w:ind w:firstLine="195"/>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val="vi-VN" w:eastAsia="ja-JP"/>
              </w:rPr>
              <w:t>Yếu</w:t>
            </w:r>
          </w:p>
        </w:tc>
        <w:tc>
          <w:tcPr>
            <w:tcW w:w="1080" w:type="dxa"/>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b/>
                <w:bCs/>
                <w:color w:val="000000"/>
                <w:sz w:val="28"/>
                <w:szCs w:val="28"/>
                <w:bdr w:val="none" w:sz="0" w:space="0" w:color="auto" w:frame="1"/>
                <w:shd w:val="clear" w:color="auto" w:fill="FFFFFF"/>
                <w:lang w:val="vi-VN" w:eastAsia="ja-JP"/>
              </w:rPr>
              <w:t>Kém</w:t>
            </w:r>
          </w:p>
        </w:tc>
      </w:tr>
      <w:tr w:rsidR="006E5CC4" w:rsidRPr="009D7FEC" w:rsidTr="006E5CC4">
        <w:tc>
          <w:tcPr>
            <w:tcW w:w="2988" w:type="dxa"/>
          </w:tcPr>
          <w:p w:rsidR="006E5CC4" w:rsidRPr="009D7FEC" w:rsidRDefault="006E5CC4" w:rsidP="00FD25D9">
            <w:pPr>
              <w:spacing w:before="120" w:after="120"/>
              <w:ind w:firstLine="180"/>
              <w:jc w:val="both"/>
              <w:rPr>
                <w:rFonts w:eastAsia="MS Mincho"/>
                <w:bCs/>
                <w:color w:val="000000"/>
                <w:sz w:val="28"/>
                <w:szCs w:val="28"/>
                <w:bdr w:val="none" w:sz="0" w:space="0" w:color="auto" w:frame="1"/>
                <w:shd w:val="clear" w:color="auto" w:fill="FFFFFF"/>
                <w:lang w:eastAsia="ja-JP"/>
              </w:rPr>
            </w:pPr>
            <w:r w:rsidRPr="009D7FEC">
              <w:rPr>
                <w:rFonts w:eastAsia="MS Mincho"/>
                <w:bCs/>
                <w:color w:val="000000"/>
                <w:sz w:val="28"/>
                <w:szCs w:val="28"/>
                <w:bdr w:val="none" w:sz="0" w:space="0" w:color="auto" w:frame="1"/>
                <w:shd w:val="clear" w:color="auto" w:fill="FFFFFF"/>
                <w:lang w:eastAsia="ja-JP"/>
              </w:rPr>
              <w:t>Trước khi áp dụng biệ</w:t>
            </w:r>
            <w:r w:rsidR="00F74B49" w:rsidRPr="009D7FEC">
              <w:rPr>
                <w:rFonts w:eastAsia="MS Mincho"/>
                <w:bCs/>
                <w:color w:val="000000"/>
                <w:sz w:val="28"/>
                <w:szCs w:val="28"/>
                <w:bdr w:val="none" w:sz="0" w:space="0" w:color="auto" w:frame="1"/>
                <w:shd w:val="clear" w:color="auto" w:fill="FFFFFF"/>
                <w:lang w:eastAsia="ja-JP"/>
              </w:rPr>
              <w:t>n pháp (</w:t>
            </w:r>
            <w:r w:rsidRPr="009D7FEC">
              <w:rPr>
                <w:rFonts w:eastAsia="MS Mincho"/>
                <w:bCs/>
                <w:color w:val="000000"/>
                <w:sz w:val="28"/>
                <w:szCs w:val="28"/>
                <w:bdr w:val="none" w:sz="0" w:space="0" w:color="auto" w:frame="1"/>
                <w:shd w:val="clear" w:color="auto" w:fill="FFFFFF"/>
                <w:lang w:eastAsia="ja-JP"/>
              </w:rPr>
              <w:t xml:space="preserve">Bài khảo sát đầu năm học 2021 - 2022) </w:t>
            </w:r>
          </w:p>
        </w:tc>
        <w:tc>
          <w:tcPr>
            <w:tcW w:w="1080" w:type="dxa"/>
            <w:vAlign w:val="center"/>
          </w:tcPr>
          <w:p w:rsidR="006E5CC4" w:rsidRPr="009D7FEC" w:rsidRDefault="006E5CC4" w:rsidP="00FD25D9">
            <w:pPr>
              <w:spacing w:before="120" w:after="120"/>
              <w:ind w:firstLine="195"/>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46</w:t>
            </w:r>
          </w:p>
        </w:tc>
        <w:tc>
          <w:tcPr>
            <w:tcW w:w="1440" w:type="dxa"/>
            <w:vAlign w:val="center"/>
          </w:tcPr>
          <w:p w:rsidR="006E5CC4" w:rsidRPr="009D7FEC" w:rsidRDefault="006E5CC4" w:rsidP="00FD25D9">
            <w:pPr>
              <w:spacing w:before="120" w:after="120"/>
              <w:ind w:firstLine="195"/>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5</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10,9 %</w:t>
            </w:r>
          </w:p>
        </w:tc>
        <w:tc>
          <w:tcPr>
            <w:tcW w:w="1350" w:type="dxa"/>
            <w:vAlign w:val="center"/>
          </w:tcPr>
          <w:p w:rsidR="006E5CC4" w:rsidRPr="009D7FEC" w:rsidRDefault="006E5CC4" w:rsidP="00FD25D9">
            <w:pPr>
              <w:spacing w:before="120" w:after="120"/>
              <w:ind w:firstLine="285"/>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12</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26,1 %</w:t>
            </w:r>
          </w:p>
        </w:tc>
        <w:tc>
          <w:tcPr>
            <w:tcW w:w="1260" w:type="dxa"/>
            <w:vAlign w:val="center"/>
          </w:tcPr>
          <w:p w:rsidR="006E5CC4" w:rsidRPr="009D7FEC" w:rsidRDefault="006E5CC4" w:rsidP="00FD25D9">
            <w:pPr>
              <w:spacing w:before="120" w:after="120"/>
              <w:ind w:firstLine="16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20</w:t>
            </w:r>
          </w:p>
          <w:p w:rsidR="006E5CC4" w:rsidRPr="009D7FEC" w:rsidRDefault="006E5CC4" w:rsidP="00FD25D9">
            <w:pPr>
              <w:spacing w:before="120" w:after="120"/>
              <w:ind w:firstLine="105"/>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43,5 %</w:t>
            </w:r>
          </w:p>
        </w:tc>
        <w:tc>
          <w:tcPr>
            <w:tcW w:w="1260" w:type="dxa"/>
            <w:vAlign w:val="center"/>
          </w:tcPr>
          <w:p w:rsidR="006E5CC4" w:rsidRPr="009D7FEC" w:rsidRDefault="006E5CC4" w:rsidP="00FD25D9">
            <w:pPr>
              <w:spacing w:before="120" w:after="120"/>
              <w:ind w:firstLine="16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7</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15,2 %</w:t>
            </w:r>
          </w:p>
        </w:tc>
        <w:tc>
          <w:tcPr>
            <w:tcW w:w="1080" w:type="dxa"/>
            <w:vAlign w:val="center"/>
          </w:tcPr>
          <w:p w:rsidR="006E5CC4" w:rsidRPr="009D7FEC" w:rsidRDefault="006E5CC4" w:rsidP="00FD25D9">
            <w:pPr>
              <w:spacing w:before="120" w:after="120"/>
              <w:ind w:hanging="18"/>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2</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4,3 %</w:t>
            </w:r>
          </w:p>
        </w:tc>
      </w:tr>
      <w:tr w:rsidR="006E5CC4" w:rsidRPr="009D7FEC" w:rsidTr="006E5CC4">
        <w:tc>
          <w:tcPr>
            <w:tcW w:w="2988" w:type="dxa"/>
          </w:tcPr>
          <w:p w:rsidR="006E5CC4" w:rsidRPr="009D7FEC" w:rsidRDefault="006E5CC4" w:rsidP="00FD25D9">
            <w:pPr>
              <w:spacing w:before="120" w:after="120"/>
              <w:ind w:firstLine="270"/>
              <w:jc w:val="both"/>
              <w:rPr>
                <w:rFonts w:eastAsia="MS Mincho"/>
                <w:color w:val="000000"/>
                <w:sz w:val="28"/>
                <w:szCs w:val="28"/>
                <w:bdr w:val="none" w:sz="0" w:space="0" w:color="auto" w:frame="1"/>
                <w:shd w:val="clear" w:color="auto" w:fill="FFFFFF"/>
                <w:lang w:eastAsia="ja-JP"/>
              </w:rPr>
            </w:pPr>
            <w:r w:rsidRPr="009D7FEC">
              <w:rPr>
                <w:rFonts w:eastAsia="MS Mincho"/>
                <w:bCs/>
                <w:color w:val="000000"/>
                <w:sz w:val="28"/>
                <w:szCs w:val="28"/>
                <w:bdr w:val="none" w:sz="0" w:space="0" w:color="auto" w:frame="1"/>
                <w:shd w:val="clear" w:color="auto" w:fill="FFFFFF"/>
                <w:lang w:eastAsia="ja-JP"/>
              </w:rPr>
              <w:t xml:space="preserve">Sau khi áp dụng biện pháp (Bài kiểm tra giữa HKI. Năm học 2021 </w:t>
            </w:r>
            <w:r w:rsidR="00F74B49" w:rsidRPr="009D7FEC">
              <w:rPr>
                <w:rFonts w:eastAsia="MS Mincho"/>
                <w:bCs/>
                <w:color w:val="000000"/>
                <w:sz w:val="28"/>
                <w:szCs w:val="28"/>
                <w:bdr w:val="none" w:sz="0" w:space="0" w:color="auto" w:frame="1"/>
                <w:shd w:val="clear" w:color="auto" w:fill="FFFFFF"/>
                <w:lang w:eastAsia="ja-JP"/>
              </w:rPr>
              <w:t>-</w:t>
            </w:r>
            <w:r w:rsidRPr="009D7FEC">
              <w:rPr>
                <w:rFonts w:eastAsia="MS Mincho"/>
                <w:bCs/>
                <w:color w:val="000000"/>
                <w:sz w:val="28"/>
                <w:szCs w:val="28"/>
                <w:bdr w:val="none" w:sz="0" w:space="0" w:color="auto" w:frame="1"/>
                <w:shd w:val="clear" w:color="auto" w:fill="FFFFFF"/>
                <w:lang w:eastAsia="ja-JP"/>
              </w:rPr>
              <w:t xml:space="preserve"> 2022) </w:t>
            </w:r>
          </w:p>
        </w:tc>
        <w:tc>
          <w:tcPr>
            <w:tcW w:w="1080" w:type="dxa"/>
            <w:vAlign w:val="center"/>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46</w:t>
            </w:r>
          </w:p>
        </w:tc>
        <w:tc>
          <w:tcPr>
            <w:tcW w:w="1440" w:type="dxa"/>
            <w:vAlign w:val="center"/>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7</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15,2 %</w:t>
            </w:r>
          </w:p>
        </w:tc>
        <w:tc>
          <w:tcPr>
            <w:tcW w:w="1350" w:type="dxa"/>
            <w:vAlign w:val="center"/>
          </w:tcPr>
          <w:p w:rsidR="006E5CC4" w:rsidRPr="009D7FEC" w:rsidRDefault="006E5CC4" w:rsidP="00FD25D9">
            <w:pPr>
              <w:spacing w:before="120" w:after="120"/>
              <w:ind w:firstLine="43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14</w:t>
            </w:r>
          </w:p>
          <w:p w:rsidR="006E5CC4" w:rsidRPr="009D7FEC" w:rsidRDefault="006E5CC4" w:rsidP="00FD25D9">
            <w:pPr>
              <w:spacing w:before="120" w:after="120"/>
              <w:ind w:firstLine="25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30,4 %</w:t>
            </w:r>
          </w:p>
        </w:tc>
        <w:tc>
          <w:tcPr>
            <w:tcW w:w="1260" w:type="dxa"/>
            <w:vAlign w:val="center"/>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19</w:t>
            </w:r>
          </w:p>
          <w:p w:rsidR="006E5CC4" w:rsidRPr="009D7FEC" w:rsidRDefault="006E5CC4" w:rsidP="00FD25D9">
            <w:pPr>
              <w:spacing w:before="120" w:after="120"/>
              <w:ind w:firstLine="16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41,3 %</w:t>
            </w:r>
          </w:p>
        </w:tc>
        <w:tc>
          <w:tcPr>
            <w:tcW w:w="1260" w:type="dxa"/>
            <w:vAlign w:val="center"/>
          </w:tcPr>
          <w:p w:rsidR="006E5CC4" w:rsidRPr="009D7FEC" w:rsidRDefault="006E5CC4" w:rsidP="00FD25D9">
            <w:pPr>
              <w:spacing w:before="120" w:after="120"/>
              <w:ind w:firstLine="43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5</w:t>
            </w:r>
          </w:p>
          <w:p w:rsidR="006E5CC4" w:rsidRPr="009D7FEC" w:rsidRDefault="006E5CC4" w:rsidP="00FD25D9">
            <w:pPr>
              <w:spacing w:before="120" w:after="120"/>
              <w:ind w:firstLine="16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10,9 %</w:t>
            </w:r>
          </w:p>
        </w:tc>
        <w:tc>
          <w:tcPr>
            <w:tcW w:w="1080" w:type="dxa"/>
            <w:vAlign w:val="center"/>
          </w:tcPr>
          <w:p w:rsidR="006E5CC4" w:rsidRPr="009D7FEC" w:rsidRDefault="006E5CC4" w:rsidP="00FD25D9">
            <w:pPr>
              <w:spacing w:before="120" w:after="120"/>
              <w:ind w:firstLine="25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2,2 %</w:t>
            </w:r>
          </w:p>
        </w:tc>
      </w:tr>
      <w:tr w:rsidR="006E5CC4" w:rsidRPr="009D7FEC" w:rsidTr="006E5CC4">
        <w:tc>
          <w:tcPr>
            <w:tcW w:w="2988" w:type="dxa"/>
          </w:tcPr>
          <w:p w:rsidR="006E5CC4" w:rsidRPr="009D7FEC" w:rsidRDefault="006E5CC4" w:rsidP="00FD25D9">
            <w:pPr>
              <w:spacing w:before="120" w:after="120"/>
              <w:ind w:firstLine="270"/>
              <w:jc w:val="both"/>
              <w:rPr>
                <w:rFonts w:eastAsia="MS Mincho"/>
                <w:color w:val="000000"/>
                <w:sz w:val="28"/>
                <w:szCs w:val="28"/>
                <w:bdr w:val="none" w:sz="0" w:space="0" w:color="auto" w:frame="1"/>
                <w:shd w:val="clear" w:color="auto" w:fill="FFFFFF"/>
                <w:lang w:eastAsia="ja-JP"/>
              </w:rPr>
            </w:pPr>
            <w:r w:rsidRPr="009D7FEC">
              <w:rPr>
                <w:rFonts w:eastAsia="MS Mincho"/>
                <w:bCs/>
                <w:color w:val="000000"/>
                <w:sz w:val="28"/>
                <w:szCs w:val="28"/>
                <w:bdr w:val="none" w:sz="0" w:space="0" w:color="auto" w:frame="1"/>
                <w:shd w:val="clear" w:color="auto" w:fill="FFFFFF"/>
                <w:lang w:eastAsia="ja-JP"/>
              </w:rPr>
              <w:t>Sau khi áp dụng biện pháp (Bài kiểm tra cuố</w:t>
            </w:r>
            <w:r w:rsidR="00F74B49" w:rsidRPr="009D7FEC">
              <w:rPr>
                <w:rFonts w:eastAsia="MS Mincho"/>
                <w:bCs/>
                <w:color w:val="000000"/>
                <w:sz w:val="28"/>
                <w:szCs w:val="28"/>
                <w:bdr w:val="none" w:sz="0" w:space="0" w:color="auto" w:frame="1"/>
                <w:shd w:val="clear" w:color="auto" w:fill="FFFFFF"/>
                <w:lang w:eastAsia="ja-JP"/>
              </w:rPr>
              <w:t>i  HK I</w:t>
            </w:r>
            <w:r w:rsidRPr="009D7FEC">
              <w:rPr>
                <w:rFonts w:eastAsia="MS Mincho"/>
                <w:bCs/>
                <w:color w:val="000000"/>
                <w:sz w:val="28"/>
                <w:szCs w:val="28"/>
                <w:bdr w:val="none" w:sz="0" w:space="0" w:color="auto" w:frame="1"/>
                <w:shd w:val="clear" w:color="auto" w:fill="FFFFFF"/>
                <w:lang w:eastAsia="ja-JP"/>
              </w:rPr>
              <w:t>. Năm họ</w:t>
            </w:r>
            <w:r w:rsidR="00F74B49" w:rsidRPr="009D7FEC">
              <w:rPr>
                <w:rFonts w:eastAsia="MS Mincho"/>
                <w:bCs/>
                <w:color w:val="000000"/>
                <w:sz w:val="28"/>
                <w:szCs w:val="28"/>
                <w:bdr w:val="none" w:sz="0" w:space="0" w:color="auto" w:frame="1"/>
                <w:shd w:val="clear" w:color="auto" w:fill="FFFFFF"/>
                <w:lang w:eastAsia="ja-JP"/>
              </w:rPr>
              <w:t>c 2021-</w:t>
            </w:r>
            <w:r w:rsidRPr="009D7FEC">
              <w:rPr>
                <w:rFonts w:eastAsia="MS Mincho"/>
                <w:bCs/>
                <w:color w:val="000000"/>
                <w:sz w:val="28"/>
                <w:szCs w:val="28"/>
                <w:bdr w:val="none" w:sz="0" w:space="0" w:color="auto" w:frame="1"/>
                <w:shd w:val="clear" w:color="auto" w:fill="FFFFFF"/>
                <w:lang w:eastAsia="ja-JP"/>
              </w:rPr>
              <w:t xml:space="preserve"> 2022) </w:t>
            </w:r>
          </w:p>
        </w:tc>
        <w:tc>
          <w:tcPr>
            <w:tcW w:w="1080" w:type="dxa"/>
            <w:vAlign w:val="center"/>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46</w:t>
            </w:r>
          </w:p>
        </w:tc>
        <w:tc>
          <w:tcPr>
            <w:tcW w:w="1440" w:type="dxa"/>
            <w:vAlign w:val="center"/>
          </w:tcPr>
          <w:p w:rsidR="006E5CC4" w:rsidRPr="009D7FEC" w:rsidRDefault="006E5CC4" w:rsidP="00FD25D9">
            <w:pPr>
              <w:spacing w:before="120" w:after="120"/>
              <w:ind w:firstLine="52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9</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19,6 %</w:t>
            </w:r>
          </w:p>
        </w:tc>
        <w:tc>
          <w:tcPr>
            <w:tcW w:w="1350" w:type="dxa"/>
            <w:vAlign w:val="center"/>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18</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39,1%</w:t>
            </w:r>
          </w:p>
        </w:tc>
        <w:tc>
          <w:tcPr>
            <w:tcW w:w="1260" w:type="dxa"/>
            <w:vAlign w:val="center"/>
          </w:tcPr>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17</w:t>
            </w:r>
          </w:p>
          <w:p w:rsidR="006E5CC4" w:rsidRPr="009D7FEC" w:rsidRDefault="006E5CC4" w:rsidP="00FD25D9">
            <w:pPr>
              <w:spacing w:before="120" w:after="120"/>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37  %</w:t>
            </w:r>
          </w:p>
        </w:tc>
        <w:tc>
          <w:tcPr>
            <w:tcW w:w="1260" w:type="dxa"/>
            <w:vAlign w:val="center"/>
          </w:tcPr>
          <w:p w:rsidR="006E5CC4" w:rsidRPr="009D7FEC" w:rsidRDefault="006E5CC4" w:rsidP="00FD25D9">
            <w:pPr>
              <w:spacing w:before="120" w:after="120"/>
              <w:ind w:firstLine="43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2</w:t>
            </w:r>
          </w:p>
          <w:p w:rsidR="006E5CC4" w:rsidRPr="009D7FEC" w:rsidRDefault="006E5CC4" w:rsidP="00FD25D9">
            <w:pPr>
              <w:spacing w:before="120" w:after="120"/>
              <w:ind w:firstLine="25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4,3 %</w:t>
            </w:r>
          </w:p>
        </w:tc>
        <w:tc>
          <w:tcPr>
            <w:tcW w:w="1080" w:type="dxa"/>
            <w:vAlign w:val="center"/>
          </w:tcPr>
          <w:p w:rsidR="006E5CC4" w:rsidRPr="009D7FEC" w:rsidRDefault="006E5CC4" w:rsidP="00FD25D9">
            <w:pPr>
              <w:spacing w:before="120" w:after="120"/>
              <w:ind w:firstLine="342"/>
              <w:jc w:val="both"/>
              <w:rPr>
                <w:rFonts w:eastAsia="MS Mincho"/>
                <w:color w:val="000000"/>
                <w:sz w:val="28"/>
                <w:szCs w:val="28"/>
                <w:bdr w:val="none" w:sz="0" w:space="0" w:color="auto" w:frame="1"/>
                <w:shd w:val="clear" w:color="auto" w:fill="FFFFFF"/>
                <w:lang w:eastAsia="ja-JP"/>
              </w:rPr>
            </w:pPr>
            <w:r w:rsidRPr="009D7FEC">
              <w:rPr>
                <w:rFonts w:eastAsia="MS Mincho"/>
                <w:color w:val="000000"/>
                <w:sz w:val="28"/>
                <w:szCs w:val="28"/>
                <w:bdr w:val="none" w:sz="0" w:space="0" w:color="auto" w:frame="1"/>
                <w:shd w:val="clear" w:color="auto" w:fill="FFFFFF"/>
                <w:lang w:eastAsia="ja-JP"/>
              </w:rPr>
              <w:t>0</w:t>
            </w:r>
          </w:p>
        </w:tc>
      </w:tr>
    </w:tbl>
    <w:p w:rsidR="006E5CC4" w:rsidRPr="009D7FEC" w:rsidRDefault="006E5CC4" w:rsidP="00FD25D9">
      <w:pPr>
        <w:pStyle w:val="NormalWeb"/>
        <w:shd w:val="clear" w:color="auto" w:fill="FFFFFF"/>
        <w:spacing w:before="120" w:beforeAutospacing="0" w:after="120" w:afterAutospacing="0"/>
        <w:ind w:firstLine="720"/>
        <w:jc w:val="both"/>
        <w:rPr>
          <w:rFonts w:eastAsia="MS Mincho"/>
          <w:color w:val="000000"/>
          <w:sz w:val="28"/>
          <w:szCs w:val="28"/>
          <w:lang w:eastAsia="ja-JP"/>
        </w:rPr>
      </w:pPr>
      <w:r w:rsidRPr="009D7FEC">
        <w:rPr>
          <w:rFonts w:eastAsia="MS Mincho"/>
          <w:bCs/>
          <w:iCs/>
          <w:color w:val="000000"/>
          <w:sz w:val="28"/>
          <w:szCs w:val="28"/>
          <w:lang w:eastAsia="ja-JP"/>
        </w:rPr>
        <w:t xml:space="preserve">Như vậy, </w:t>
      </w:r>
      <w:r w:rsidRPr="009D7FEC">
        <w:rPr>
          <w:spacing w:val="-4"/>
          <w:sz w:val="28"/>
          <w:szCs w:val="26"/>
        </w:rPr>
        <w:t>Những con số khảo sát trên ghi nhận sự chuyển biến theo chiều hướng tích cực khi áp dụng biện pháp.</w:t>
      </w:r>
    </w:p>
    <w:p w:rsidR="006E5CC4" w:rsidRPr="009D7FEC" w:rsidRDefault="006E5CC4" w:rsidP="00FD25D9">
      <w:pPr>
        <w:shd w:val="clear" w:color="auto" w:fill="FFFFFF"/>
        <w:spacing w:before="120" w:after="120"/>
        <w:ind w:firstLine="720"/>
        <w:jc w:val="both"/>
        <w:rPr>
          <w:rFonts w:eastAsia="MS Mincho"/>
          <w:color w:val="000000"/>
          <w:sz w:val="28"/>
          <w:szCs w:val="28"/>
          <w:shd w:val="clear" w:color="auto" w:fill="FFFFFF"/>
          <w:lang w:eastAsia="ja-JP"/>
        </w:rPr>
      </w:pPr>
      <w:r w:rsidRPr="009D7FEC">
        <w:rPr>
          <w:rFonts w:eastAsia="MS Mincho"/>
          <w:color w:val="000000"/>
          <w:sz w:val="28"/>
          <w:szCs w:val="28"/>
          <w:lang w:eastAsia="ja-JP"/>
        </w:rPr>
        <w:t>Với môn Ngữ văn, việ</w:t>
      </w:r>
      <w:r w:rsidR="00430595">
        <w:rPr>
          <w:rFonts w:eastAsia="MS Mincho"/>
          <w:color w:val="000000"/>
          <w:sz w:val="28"/>
          <w:szCs w:val="28"/>
          <w:lang w:eastAsia="ja-JP"/>
        </w:rPr>
        <w:t>c vận</w:t>
      </w:r>
      <w:r w:rsidRPr="009D7FEC">
        <w:rPr>
          <w:rFonts w:eastAsia="MS Mincho"/>
          <w:color w:val="000000"/>
          <w:sz w:val="28"/>
          <w:szCs w:val="28"/>
          <w:lang w:eastAsia="ja-JP"/>
        </w:rPr>
        <w:t xml:space="preserve"> dụ</w:t>
      </w:r>
      <w:r w:rsidR="00430595">
        <w:rPr>
          <w:rFonts w:eastAsia="MS Mincho"/>
          <w:color w:val="000000"/>
          <w:sz w:val="28"/>
          <w:szCs w:val="28"/>
          <w:lang w:eastAsia="ja-JP"/>
        </w:rPr>
        <w:t xml:space="preserve">ng phương pháp trò chơi </w:t>
      </w:r>
      <w:r w:rsidRPr="009D7FEC">
        <w:rPr>
          <w:rFonts w:eastAsia="MS Mincho"/>
          <w:color w:val="000000"/>
          <w:sz w:val="28"/>
          <w:szCs w:val="28"/>
          <w:lang w:eastAsia="ja-JP"/>
        </w:rPr>
        <w:t xml:space="preserve">đối với các bài học phù hợp sẽ tạo được hiệu quả cao trong dạy học, đáp ứng yêu cầu dạy học theo định hướng phát triển năng lực. </w:t>
      </w:r>
      <w:r w:rsidRPr="009D7FEC">
        <w:rPr>
          <w:rFonts w:eastAsia="MS Mincho"/>
          <w:color w:val="000000"/>
          <w:sz w:val="28"/>
          <w:szCs w:val="28"/>
          <w:shd w:val="clear" w:color="auto" w:fill="FFFFFF"/>
          <w:lang w:eastAsia="ja-JP"/>
        </w:rPr>
        <w:t>Giúp học sinh hình thành và phát triển những phẩm chất tốt đẹp cũng như các năng lực cốt lõi để sống và làm việc hiệu quả, để học suốt đời.</w:t>
      </w:r>
    </w:p>
    <w:p w:rsidR="008F31B9" w:rsidRPr="009D7FEC" w:rsidRDefault="00D673DF" w:rsidP="00FD25D9">
      <w:pPr>
        <w:shd w:val="clear" w:color="auto" w:fill="FFFFFF"/>
        <w:spacing w:before="120" w:after="120"/>
        <w:ind w:firstLine="720"/>
        <w:jc w:val="both"/>
        <w:rPr>
          <w:rFonts w:eastAsia="MS Mincho"/>
          <w:color w:val="000000"/>
          <w:sz w:val="28"/>
          <w:szCs w:val="28"/>
          <w:shd w:val="clear" w:color="auto" w:fill="FFFFFF"/>
          <w:lang w:eastAsia="ja-JP"/>
        </w:rPr>
      </w:pPr>
      <w:r w:rsidRPr="009D7FEC">
        <w:rPr>
          <w:rFonts w:eastAsia="MS Mincho"/>
          <w:b/>
          <w:color w:val="000000"/>
          <w:sz w:val="28"/>
          <w:szCs w:val="28"/>
          <w:shd w:val="clear" w:color="auto" w:fill="FFFFFF"/>
          <w:lang w:eastAsia="ja-JP"/>
        </w:rPr>
        <w:t>3.</w:t>
      </w:r>
      <w:r w:rsidR="008F31B9" w:rsidRPr="009D7FEC">
        <w:rPr>
          <w:rFonts w:eastAsia="MS Mincho"/>
          <w:b/>
          <w:color w:val="000000"/>
          <w:sz w:val="28"/>
          <w:szCs w:val="28"/>
          <w:shd w:val="clear" w:color="auto" w:fill="FFFFFF"/>
          <w:lang w:eastAsia="ja-JP"/>
        </w:rPr>
        <w:t xml:space="preserve"> Kết luận</w:t>
      </w:r>
    </w:p>
    <w:p w:rsidR="008F31B9" w:rsidRPr="009D7FEC" w:rsidRDefault="008F31B9" w:rsidP="00FD25D9">
      <w:pPr>
        <w:shd w:val="clear" w:color="auto" w:fill="FFFFFF"/>
        <w:spacing w:before="120" w:after="120"/>
        <w:ind w:firstLine="720"/>
        <w:jc w:val="both"/>
        <w:rPr>
          <w:rFonts w:eastAsia="MS Mincho"/>
          <w:color w:val="000000"/>
          <w:sz w:val="28"/>
          <w:szCs w:val="28"/>
          <w:shd w:val="clear" w:color="auto" w:fill="FFFFFF"/>
          <w:lang w:eastAsia="ja-JP"/>
        </w:rPr>
      </w:pPr>
      <w:r w:rsidRPr="009D7FEC">
        <w:rPr>
          <w:rFonts w:eastAsia="MS Mincho"/>
          <w:color w:val="000000"/>
          <w:sz w:val="28"/>
          <w:szCs w:val="28"/>
          <w:shd w:val="clear" w:color="auto" w:fill="FFFFFF"/>
          <w:lang w:eastAsia="ja-JP"/>
        </w:rPr>
        <w:t>Phương pháp trò chơi đã làm cho các hoạt động dạy học đa dạng, phong phú.</w:t>
      </w:r>
      <w:r w:rsidR="00F71FF9">
        <w:rPr>
          <w:rFonts w:eastAsia="MS Mincho"/>
          <w:color w:val="000000"/>
          <w:sz w:val="28"/>
          <w:szCs w:val="28"/>
          <w:shd w:val="clear" w:color="auto" w:fill="FFFFFF"/>
          <w:lang w:eastAsia="ja-JP"/>
        </w:rPr>
        <w:t xml:space="preserve"> </w:t>
      </w:r>
      <w:r w:rsidRPr="009D7FEC">
        <w:rPr>
          <w:rFonts w:eastAsia="MS Mincho"/>
          <w:color w:val="000000"/>
          <w:sz w:val="28"/>
          <w:szCs w:val="28"/>
          <w:shd w:val="clear" w:color="auto" w:fill="FFFFFF"/>
          <w:lang w:eastAsia="ja-JP"/>
        </w:rPr>
        <w:t>Trong phương p</w:t>
      </w:r>
      <w:r w:rsidR="005F72D0" w:rsidRPr="009D7FEC">
        <w:rPr>
          <w:rFonts w:eastAsia="MS Mincho"/>
          <w:color w:val="000000"/>
          <w:sz w:val="28"/>
          <w:szCs w:val="28"/>
          <w:shd w:val="clear" w:color="auto" w:fill="FFFFFF"/>
          <w:lang w:eastAsia="ja-JP"/>
        </w:rPr>
        <w:t>há</w:t>
      </w:r>
      <w:r w:rsidRPr="009D7FEC">
        <w:rPr>
          <w:rFonts w:eastAsia="MS Mincho"/>
          <w:color w:val="000000"/>
          <w:sz w:val="28"/>
          <w:szCs w:val="28"/>
          <w:shd w:val="clear" w:color="auto" w:fill="FFFFFF"/>
          <w:lang w:eastAsia="ja-JP"/>
        </w:rPr>
        <w:t>p này đòi hỏi người học phải tích cực, nỗ lực tham gia và bị cuốn hút vào trò chơi để hoàn thành nhiệm vụ học tập của mình.</w:t>
      </w:r>
      <w:r w:rsidR="00F71FF9">
        <w:rPr>
          <w:rFonts w:eastAsia="MS Mincho"/>
          <w:color w:val="000000"/>
          <w:sz w:val="28"/>
          <w:szCs w:val="28"/>
          <w:shd w:val="clear" w:color="auto" w:fill="FFFFFF"/>
          <w:lang w:eastAsia="ja-JP"/>
        </w:rPr>
        <w:t xml:space="preserve"> </w:t>
      </w:r>
      <w:r w:rsidRPr="009D7FEC">
        <w:rPr>
          <w:rFonts w:eastAsia="MS Mincho"/>
          <w:color w:val="000000"/>
          <w:sz w:val="28"/>
          <w:szCs w:val="28"/>
          <w:shd w:val="clear" w:color="auto" w:fill="FFFFFF"/>
          <w:lang w:eastAsia="ja-JP"/>
        </w:rPr>
        <w:t>Thông qua phương pháp này hình thành cho người học tính chủ động, năng động, linh hoạt và tinh thần trách nhiệm cao trong học tập.</w:t>
      </w:r>
    </w:p>
    <w:p w:rsidR="005F72D0" w:rsidRPr="009D7FEC" w:rsidRDefault="005F72D0" w:rsidP="00FD25D9">
      <w:pPr>
        <w:shd w:val="clear" w:color="auto" w:fill="FFFFFF"/>
        <w:spacing w:before="120" w:after="120"/>
        <w:ind w:firstLine="720"/>
        <w:jc w:val="both"/>
        <w:rPr>
          <w:rFonts w:eastAsia="MS Mincho"/>
          <w:color w:val="000000"/>
          <w:sz w:val="28"/>
          <w:szCs w:val="28"/>
          <w:shd w:val="clear" w:color="auto" w:fill="FFFFFF"/>
          <w:lang w:eastAsia="ja-JP"/>
        </w:rPr>
      </w:pPr>
      <w:r w:rsidRPr="009D7FEC">
        <w:rPr>
          <w:rFonts w:eastAsia="MS Mincho"/>
          <w:color w:val="000000"/>
          <w:sz w:val="28"/>
          <w:szCs w:val="28"/>
          <w:shd w:val="clear" w:color="auto" w:fill="FFFFFF"/>
          <w:lang w:eastAsia="ja-JP"/>
        </w:rPr>
        <w:t>Bằng những kinh nghiệm nhỏ tôi đã rút ra trong quá trình dạy ở trường, qua những bài học thu được trong việc dự giờ các đồng nghiệp, đặc biệt sự giúp đỡ tận tình của Ban giám hiệu nhà trường,</w:t>
      </w:r>
      <w:r w:rsidR="00430595">
        <w:rPr>
          <w:rFonts w:eastAsia="MS Mincho"/>
          <w:color w:val="000000"/>
          <w:sz w:val="28"/>
          <w:szCs w:val="28"/>
          <w:shd w:val="clear" w:color="auto" w:fill="FFFFFF"/>
          <w:lang w:eastAsia="ja-JP"/>
        </w:rPr>
        <w:t xml:space="preserve"> </w:t>
      </w:r>
      <w:r w:rsidRPr="009D7FEC">
        <w:rPr>
          <w:rFonts w:eastAsia="MS Mincho"/>
          <w:color w:val="000000"/>
          <w:sz w:val="28"/>
          <w:szCs w:val="28"/>
          <w:shd w:val="clear" w:color="auto" w:fill="FFFFFF"/>
          <w:lang w:eastAsia="ja-JP"/>
        </w:rPr>
        <w:t>của tổ</w:t>
      </w:r>
      <w:r w:rsidR="00430595">
        <w:rPr>
          <w:rFonts w:eastAsia="MS Mincho"/>
          <w:color w:val="000000"/>
          <w:sz w:val="28"/>
          <w:szCs w:val="28"/>
          <w:shd w:val="clear" w:color="auto" w:fill="FFFFFF"/>
          <w:lang w:eastAsia="ja-JP"/>
        </w:rPr>
        <w:t xml:space="preserve"> chuyên môn,</w:t>
      </w:r>
      <w:r w:rsidRPr="009D7FEC">
        <w:rPr>
          <w:rFonts w:eastAsia="MS Mincho"/>
          <w:color w:val="000000"/>
          <w:sz w:val="28"/>
          <w:szCs w:val="28"/>
          <w:shd w:val="clear" w:color="auto" w:fill="FFFFFF"/>
          <w:lang w:eastAsia="ja-JP"/>
        </w:rPr>
        <w:t xml:space="preserve"> tôi đã hoàn thành biện pháp “</w:t>
      </w:r>
      <w:r w:rsidRPr="009D7FEC">
        <w:rPr>
          <w:rFonts w:eastAsia="MS Mincho"/>
          <w:i/>
          <w:color w:val="000000"/>
          <w:sz w:val="28"/>
          <w:szCs w:val="28"/>
          <w:shd w:val="clear" w:color="auto" w:fill="FFFFFF"/>
          <w:lang w:eastAsia="ja-JP"/>
        </w:rPr>
        <w:t>Vận dụng phương pháp trò chơi  để góp phần nâng cao hứng thú và hiệu quả học tập của học sinh trong môn Ngữ văn 6 ở trườ</w:t>
      </w:r>
      <w:r w:rsidR="00405A7A">
        <w:rPr>
          <w:rFonts w:eastAsia="MS Mincho"/>
          <w:i/>
          <w:color w:val="000000"/>
          <w:sz w:val="28"/>
          <w:szCs w:val="28"/>
          <w:shd w:val="clear" w:color="auto" w:fill="FFFFFF"/>
          <w:lang w:eastAsia="ja-JP"/>
        </w:rPr>
        <w:t>ng THCS Nguyễn Thế Bảo</w:t>
      </w:r>
      <w:r w:rsidRPr="009D7FEC">
        <w:rPr>
          <w:rFonts w:eastAsia="MS Mincho"/>
          <w:i/>
          <w:color w:val="000000"/>
          <w:sz w:val="28"/>
          <w:szCs w:val="28"/>
          <w:shd w:val="clear" w:color="auto" w:fill="FFFFFF"/>
          <w:lang w:eastAsia="ja-JP"/>
        </w:rPr>
        <w:t xml:space="preserve">”. </w:t>
      </w:r>
      <w:r w:rsidRPr="009D7FEC">
        <w:rPr>
          <w:rFonts w:eastAsia="MS Mincho"/>
          <w:color w:val="000000"/>
          <w:sz w:val="28"/>
          <w:szCs w:val="28"/>
          <w:shd w:val="clear" w:color="auto" w:fill="FFFFFF"/>
          <w:lang w:eastAsia="ja-JP"/>
        </w:rPr>
        <w:t xml:space="preserve">Tuy nhiên, biện pháp có thể không tránh khỏi những hạn chết cần được bổ sung. Rất mong nhận được sự góp </w:t>
      </w:r>
      <w:r w:rsidRPr="009D7FEC">
        <w:rPr>
          <w:rFonts w:eastAsia="MS Mincho"/>
          <w:color w:val="000000"/>
          <w:sz w:val="28"/>
          <w:szCs w:val="28"/>
          <w:shd w:val="clear" w:color="auto" w:fill="FFFFFF"/>
          <w:lang w:eastAsia="ja-JP"/>
        </w:rPr>
        <w:lastRenderedPageBreak/>
        <w:t>ý</w:t>
      </w:r>
      <w:r w:rsidR="001D00A6" w:rsidRPr="009D7FEC">
        <w:rPr>
          <w:rFonts w:eastAsia="MS Mincho"/>
          <w:color w:val="000000"/>
          <w:sz w:val="28"/>
          <w:szCs w:val="28"/>
          <w:shd w:val="clear" w:color="auto" w:fill="FFFFFF"/>
          <w:lang w:eastAsia="ja-JP"/>
        </w:rPr>
        <w:t xml:space="preserve"> để vốn kinh nghiệm trong giảng dạy của tôi được phong phú hơn, biện pháp của tôi được hoàn thiện hơn.</w:t>
      </w:r>
    </w:p>
    <w:p w:rsidR="00FA6B08" w:rsidRPr="009D7FEC" w:rsidRDefault="004D7395" w:rsidP="00954A4A">
      <w:pPr>
        <w:spacing w:before="120" w:after="120"/>
        <w:jc w:val="both"/>
        <w:rPr>
          <w:b/>
          <w:bCs/>
          <w:color w:val="000000"/>
          <w:sz w:val="28"/>
          <w:szCs w:val="28"/>
        </w:rPr>
      </w:pPr>
      <w:r w:rsidRPr="009D7FEC">
        <w:rPr>
          <w:b/>
          <w:bCs/>
          <w:color w:val="000000"/>
          <w:sz w:val="28"/>
          <w:szCs w:val="28"/>
          <w:lang w:val="vi-VN"/>
        </w:rPr>
        <w:t xml:space="preserve"> ĐỀ XUẤT KIẾN NGH</w:t>
      </w:r>
      <w:r w:rsidRPr="009D7FEC">
        <w:rPr>
          <w:b/>
          <w:bCs/>
          <w:color w:val="000000"/>
          <w:sz w:val="28"/>
          <w:szCs w:val="28"/>
        </w:rPr>
        <w:t>Ị</w:t>
      </w:r>
    </w:p>
    <w:p w:rsidR="00E6742E" w:rsidRPr="009D7FEC" w:rsidRDefault="00E6742E" w:rsidP="00FD25D9">
      <w:pPr>
        <w:shd w:val="clear" w:color="auto" w:fill="FFFFFF"/>
        <w:spacing w:before="120" w:after="120"/>
        <w:ind w:firstLine="720"/>
        <w:jc w:val="both"/>
        <w:rPr>
          <w:rFonts w:eastAsia="MS Mincho"/>
          <w:color w:val="000000"/>
          <w:sz w:val="28"/>
          <w:szCs w:val="28"/>
          <w:shd w:val="clear" w:color="auto" w:fill="FFFFFF"/>
          <w:lang w:eastAsia="ja-JP"/>
        </w:rPr>
      </w:pPr>
      <w:r w:rsidRPr="009D7FEC">
        <w:rPr>
          <w:rFonts w:eastAsia="MS Mincho"/>
          <w:color w:val="000000"/>
          <w:sz w:val="28"/>
          <w:szCs w:val="28"/>
          <w:shd w:val="clear" w:color="auto" w:fill="FFFFFF"/>
          <w:lang w:eastAsia="ja-JP"/>
        </w:rPr>
        <w:t>Cần có chính sách khuyến khích giáo viên nghiên cứu tìm giải pháp hữu hiệu để góp phần nâng cao chất lượng giáo dục từng môn học.</w:t>
      </w:r>
      <w:r w:rsidR="00F71FF9">
        <w:rPr>
          <w:rFonts w:eastAsia="MS Mincho"/>
          <w:color w:val="000000"/>
          <w:sz w:val="28"/>
          <w:szCs w:val="28"/>
          <w:shd w:val="clear" w:color="auto" w:fill="FFFFFF"/>
          <w:lang w:eastAsia="ja-JP"/>
        </w:rPr>
        <w:t xml:space="preserve"> </w:t>
      </w:r>
      <w:r w:rsidRPr="009D7FEC">
        <w:rPr>
          <w:rFonts w:eastAsia="MS Mincho"/>
          <w:color w:val="000000"/>
          <w:sz w:val="28"/>
          <w:szCs w:val="28"/>
          <w:shd w:val="clear" w:color="auto" w:fill="FFFFFF"/>
          <w:lang w:eastAsia="ja-JP"/>
        </w:rPr>
        <w:t>Động viên, giúp đỡ và tạo điều kiện thuận lợi cho các giáo viên học tập để nâng cao trình độ, chất lượng dạy và học.</w:t>
      </w:r>
    </w:p>
    <w:p w:rsidR="00E6742E" w:rsidRPr="0046337C" w:rsidRDefault="00E6742E" w:rsidP="00FD25D9">
      <w:pPr>
        <w:shd w:val="clear" w:color="auto" w:fill="FFFFFF"/>
        <w:spacing w:before="120" w:after="120"/>
        <w:ind w:firstLine="720"/>
        <w:jc w:val="both"/>
        <w:rPr>
          <w:rFonts w:eastAsia="MS Mincho"/>
          <w:color w:val="000000"/>
          <w:sz w:val="28"/>
          <w:szCs w:val="28"/>
          <w:lang w:eastAsia="ja-JP"/>
        </w:rPr>
      </w:pPr>
      <w:r w:rsidRPr="009D7FEC">
        <w:rPr>
          <w:rFonts w:eastAsia="MS Mincho"/>
          <w:color w:val="000000"/>
          <w:sz w:val="28"/>
          <w:szCs w:val="28"/>
          <w:shd w:val="clear" w:color="auto" w:fill="FFFFFF"/>
          <w:lang w:eastAsia="ja-JP"/>
        </w:rPr>
        <w:t>Tăng cường đầu tư về cơ sở vật chất, phương tiện thiết bị dạy học phục vụ cho công tác dạy và học, đảm bảo cho việc áp dụng các phương pháp dạy học tích cực vào hoạt động dạy học hiện nay.</w:t>
      </w:r>
    </w:p>
    <w:p w:rsidR="00FA6B08" w:rsidRPr="00405A7A" w:rsidRDefault="00405A7A" w:rsidP="00405A7A">
      <w:pPr>
        <w:spacing w:before="120" w:after="120"/>
        <w:jc w:val="right"/>
        <w:rPr>
          <w:bCs/>
          <w:color w:val="000000"/>
          <w:sz w:val="28"/>
          <w:szCs w:val="28"/>
        </w:rPr>
      </w:pPr>
      <w:r w:rsidRPr="00405A7A">
        <w:rPr>
          <w:bCs/>
          <w:color w:val="000000"/>
          <w:sz w:val="28"/>
          <w:szCs w:val="28"/>
        </w:rPr>
        <w:t>Hòa Thắng, ngày 1/12/2022</w:t>
      </w:r>
    </w:p>
    <w:p w:rsidR="00405A7A" w:rsidRPr="00405A7A" w:rsidRDefault="00954A4A" w:rsidP="00405A7A">
      <w:pPr>
        <w:spacing w:before="120" w:after="120"/>
        <w:jc w:val="right"/>
        <w:rPr>
          <w:bCs/>
          <w:color w:val="000000"/>
          <w:sz w:val="28"/>
          <w:szCs w:val="28"/>
        </w:rPr>
      </w:pPr>
      <w:r>
        <w:rPr>
          <w:bCs/>
          <w:color w:val="000000"/>
          <w:sz w:val="28"/>
          <w:szCs w:val="28"/>
        </w:rPr>
        <w:t>Người viết chuyên đề</w:t>
      </w:r>
    </w:p>
    <w:p w:rsidR="00405A7A" w:rsidRPr="00405A7A" w:rsidRDefault="00405A7A" w:rsidP="00405A7A">
      <w:pPr>
        <w:spacing w:before="120" w:after="120"/>
        <w:jc w:val="right"/>
        <w:rPr>
          <w:bCs/>
          <w:color w:val="000000"/>
          <w:sz w:val="28"/>
          <w:szCs w:val="28"/>
        </w:rPr>
      </w:pPr>
    </w:p>
    <w:p w:rsidR="00405A7A" w:rsidRPr="00405A7A" w:rsidRDefault="00405A7A" w:rsidP="00405A7A">
      <w:pPr>
        <w:spacing w:before="120" w:after="120"/>
        <w:jc w:val="right"/>
        <w:rPr>
          <w:bCs/>
          <w:color w:val="000000"/>
          <w:sz w:val="28"/>
          <w:szCs w:val="28"/>
        </w:rPr>
      </w:pPr>
      <w:r w:rsidRPr="00405A7A">
        <w:rPr>
          <w:bCs/>
          <w:color w:val="000000"/>
          <w:sz w:val="28"/>
          <w:szCs w:val="28"/>
        </w:rPr>
        <w:t>Nguyễn Thị Hồng Nhiên</w:t>
      </w:r>
    </w:p>
    <w:sectPr w:rsidR="00405A7A" w:rsidRPr="00405A7A" w:rsidSect="009D7FEC">
      <w:headerReference w:type="even" r:id="rId15"/>
      <w:headerReference w:type="default" r:id="rId16"/>
      <w:pgSz w:w="11907" w:h="16840" w:code="9"/>
      <w:pgMar w:top="1138" w:right="850" w:bottom="1138" w:left="1138"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1F" w:rsidRDefault="0038671F">
      <w:r>
        <w:separator/>
      </w:r>
    </w:p>
  </w:endnote>
  <w:endnote w:type="continuationSeparator" w:id="0">
    <w:p w:rsidR="0038671F" w:rsidRDefault="003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1F" w:rsidRDefault="0038671F">
      <w:r>
        <w:separator/>
      </w:r>
    </w:p>
  </w:footnote>
  <w:footnote w:type="continuationSeparator" w:id="0">
    <w:p w:rsidR="0038671F" w:rsidRDefault="00386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5E1" w:rsidRDefault="00A11FC7" w:rsidP="004603AB">
    <w:pPr>
      <w:pStyle w:val="Header"/>
      <w:framePr w:wrap="around" w:vAnchor="text" w:hAnchor="margin" w:xAlign="center" w:y="1"/>
      <w:rPr>
        <w:rStyle w:val="PageNumber"/>
      </w:rPr>
    </w:pPr>
    <w:r>
      <w:rPr>
        <w:rStyle w:val="PageNumber"/>
      </w:rPr>
      <w:fldChar w:fldCharType="begin"/>
    </w:r>
    <w:r w:rsidR="006765E1">
      <w:rPr>
        <w:rStyle w:val="PageNumber"/>
      </w:rPr>
      <w:instrText xml:space="preserve">PAGE  </w:instrText>
    </w:r>
    <w:r>
      <w:rPr>
        <w:rStyle w:val="PageNumber"/>
      </w:rPr>
      <w:fldChar w:fldCharType="end"/>
    </w:r>
  </w:p>
  <w:p w:rsidR="006765E1" w:rsidRDefault="006765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138671"/>
      <w:docPartObj>
        <w:docPartGallery w:val="Page Numbers (Top of Page)"/>
        <w:docPartUnique/>
      </w:docPartObj>
    </w:sdtPr>
    <w:sdtEndPr>
      <w:rPr>
        <w:noProof/>
      </w:rPr>
    </w:sdtEndPr>
    <w:sdtContent>
      <w:p w:rsidR="009D7FEC" w:rsidRDefault="00A11FC7">
        <w:pPr>
          <w:pStyle w:val="Header"/>
          <w:jc w:val="center"/>
        </w:pPr>
        <w:r>
          <w:fldChar w:fldCharType="begin"/>
        </w:r>
        <w:r w:rsidR="009D7FEC">
          <w:instrText xml:space="preserve"> PAGE   \* MERGEFORMAT </w:instrText>
        </w:r>
        <w:r>
          <w:fldChar w:fldCharType="separate"/>
        </w:r>
        <w:r w:rsidR="0040009E">
          <w:rPr>
            <w:noProof/>
          </w:rPr>
          <w:t>9</w:t>
        </w:r>
        <w:r>
          <w:rPr>
            <w:noProof/>
          </w:rPr>
          <w:fldChar w:fldCharType="end"/>
        </w:r>
      </w:p>
    </w:sdtContent>
  </w:sdt>
  <w:p w:rsidR="00A96D1E" w:rsidRDefault="00A96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7395"/>
    <w:rsid w:val="000659CB"/>
    <w:rsid w:val="000A75CF"/>
    <w:rsid w:val="001034AE"/>
    <w:rsid w:val="0014126E"/>
    <w:rsid w:val="00146EBD"/>
    <w:rsid w:val="001A6E87"/>
    <w:rsid w:val="001D00A6"/>
    <w:rsid w:val="00237CC7"/>
    <w:rsid w:val="002656EF"/>
    <w:rsid w:val="002B56CB"/>
    <w:rsid w:val="002C785E"/>
    <w:rsid w:val="00322A79"/>
    <w:rsid w:val="00334547"/>
    <w:rsid w:val="00355B0A"/>
    <w:rsid w:val="0038671F"/>
    <w:rsid w:val="00393E82"/>
    <w:rsid w:val="00396ABC"/>
    <w:rsid w:val="003C351C"/>
    <w:rsid w:val="0040009E"/>
    <w:rsid w:val="00405A7A"/>
    <w:rsid w:val="00410DDB"/>
    <w:rsid w:val="00430595"/>
    <w:rsid w:val="00441541"/>
    <w:rsid w:val="004455CD"/>
    <w:rsid w:val="00447D21"/>
    <w:rsid w:val="004603AB"/>
    <w:rsid w:val="0046337C"/>
    <w:rsid w:val="004A6530"/>
    <w:rsid w:val="004C367E"/>
    <w:rsid w:val="004C666C"/>
    <w:rsid w:val="004D7395"/>
    <w:rsid w:val="00513C48"/>
    <w:rsid w:val="00553269"/>
    <w:rsid w:val="005875F1"/>
    <w:rsid w:val="005A528F"/>
    <w:rsid w:val="005B7CE5"/>
    <w:rsid w:val="005C2F70"/>
    <w:rsid w:val="005C3479"/>
    <w:rsid w:val="005F1C47"/>
    <w:rsid w:val="005F3B95"/>
    <w:rsid w:val="005F72D0"/>
    <w:rsid w:val="00625480"/>
    <w:rsid w:val="00634C62"/>
    <w:rsid w:val="00655176"/>
    <w:rsid w:val="006765E1"/>
    <w:rsid w:val="00690868"/>
    <w:rsid w:val="006E3671"/>
    <w:rsid w:val="006E5CC4"/>
    <w:rsid w:val="00707A7A"/>
    <w:rsid w:val="00772487"/>
    <w:rsid w:val="008F0B10"/>
    <w:rsid w:val="008F31B9"/>
    <w:rsid w:val="0092657D"/>
    <w:rsid w:val="00954A4A"/>
    <w:rsid w:val="00956E5A"/>
    <w:rsid w:val="009803CC"/>
    <w:rsid w:val="009A6F2D"/>
    <w:rsid w:val="009D7FEC"/>
    <w:rsid w:val="009F0667"/>
    <w:rsid w:val="00A029E4"/>
    <w:rsid w:val="00A05D9E"/>
    <w:rsid w:val="00A11FC7"/>
    <w:rsid w:val="00A27B13"/>
    <w:rsid w:val="00A327BA"/>
    <w:rsid w:val="00A936A6"/>
    <w:rsid w:val="00A96D1E"/>
    <w:rsid w:val="00B648EB"/>
    <w:rsid w:val="00BA0BAB"/>
    <w:rsid w:val="00BD0E2F"/>
    <w:rsid w:val="00BF1330"/>
    <w:rsid w:val="00BF6220"/>
    <w:rsid w:val="00C070F1"/>
    <w:rsid w:val="00C079F1"/>
    <w:rsid w:val="00C17E37"/>
    <w:rsid w:val="00C75A65"/>
    <w:rsid w:val="00CA31CB"/>
    <w:rsid w:val="00CB1A29"/>
    <w:rsid w:val="00CE4BAD"/>
    <w:rsid w:val="00CF0161"/>
    <w:rsid w:val="00D16E40"/>
    <w:rsid w:val="00D41B44"/>
    <w:rsid w:val="00D673DF"/>
    <w:rsid w:val="00E027A0"/>
    <w:rsid w:val="00E21D5D"/>
    <w:rsid w:val="00E57435"/>
    <w:rsid w:val="00E6742E"/>
    <w:rsid w:val="00E943CD"/>
    <w:rsid w:val="00EA1677"/>
    <w:rsid w:val="00ED2810"/>
    <w:rsid w:val="00ED3D3D"/>
    <w:rsid w:val="00EE68E8"/>
    <w:rsid w:val="00EF19A2"/>
    <w:rsid w:val="00EF1DD9"/>
    <w:rsid w:val="00F443BB"/>
    <w:rsid w:val="00F47BEB"/>
    <w:rsid w:val="00F71FF9"/>
    <w:rsid w:val="00F74B49"/>
    <w:rsid w:val="00FA6B08"/>
    <w:rsid w:val="00FC299B"/>
    <w:rsid w:val="00FD2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B5E1B"/>
  <w15:docId w15:val="{E0B3D6C1-D33D-49C5-97E0-24B1E582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9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4D739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aliases w:val="Normal (Web) Char"/>
    <w:basedOn w:val="Normal"/>
    <w:rsid w:val="004D7395"/>
    <w:pPr>
      <w:spacing w:before="100" w:beforeAutospacing="1" w:after="100" w:afterAutospacing="1"/>
    </w:pPr>
  </w:style>
  <w:style w:type="paragraph" w:styleId="Header">
    <w:name w:val="header"/>
    <w:basedOn w:val="Normal"/>
    <w:link w:val="HeaderChar"/>
    <w:uiPriority w:val="99"/>
    <w:rsid w:val="004D7395"/>
    <w:pPr>
      <w:tabs>
        <w:tab w:val="center" w:pos="4680"/>
        <w:tab w:val="right" w:pos="9360"/>
      </w:tabs>
    </w:pPr>
    <w:rPr>
      <w:sz w:val="28"/>
      <w:szCs w:val="28"/>
      <w:lang w:val="vi-VN" w:eastAsia="vi-VN"/>
    </w:rPr>
  </w:style>
  <w:style w:type="character" w:customStyle="1" w:styleId="HeaderChar">
    <w:name w:val="Header Char"/>
    <w:basedOn w:val="DefaultParagraphFont"/>
    <w:link w:val="Header"/>
    <w:uiPriority w:val="99"/>
    <w:locked/>
    <w:rsid w:val="004D7395"/>
    <w:rPr>
      <w:sz w:val="28"/>
      <w:szCs w:val="28"/>
      <w:lang w:val="vi-VN" w:eastAsia="vi-VN" w:bidi="ar-SA"/>
    </w:rPr>
  </w:style>
  <w:style w:type="character" w:styleId="PageNumber">
    <w:name w:val="page number"/>
    <w:basedOn w:val="DefaultParagraphFont"/>
    <w:rsid w:val="004D7395"/>
  </w:style>
  <w:style w:type="paragraph" w:styleId="Footer">
    <w:name w:val="footer"/>
    <w:basedOn w:val="Normal"/>
    <w:rsid w:val="00FA6B08"/>
    <w:pPr>
      <w:tabs>
        <w:tab w:val="center" w:pos="4320"/>
        <w:tab w:val="right" w:pos="8640"/>
      </w:tabs>
    </w:pPr>
  </w:style>
  <w:style w:type="paragraph" w:styleId="ListParagraph">
    <w:name w:val="List Paragraph"/>
    <w:basedOn w:val="Normal"/>
    <w:uiPriority w:val="34"/>
    <w:qFormat/>
    <w:rsid w:val="000659C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443BB"/>
    <w:rPr>
      <w:rFonts w:ascii="Tahoma" w:hAnsi="Tahoma" w:cs="Tahoma"/>
      <w:sz w:val="16"/>
      <w:szCs w:val="16"/>
    </w:rPr>
  </w:style>
  <w:style w:type="character" w:customStyle="1" w:styleId="BalloonTextChar">
    <w:name w:val="Balloon Text Char"/>
    <w:basedOn w:val="DefaultParagraphFont"/>
    <w:link w:val="BalloonText"/>
    <w:rsid w:val="00F443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86C0-FB61-47D7-8048-490B6508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PHÒNG GDĐT HUYỆN TÂY HÒA</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HUYỆN TÂY HÒA</dc:title>
  <dc:creator>Windows User</dc:creator>
  <cp:lastModifiedBy>Admin</cp:lastModifiedBy>
  <cp:revision>12</cp:revision>
  <cp:lastPrinted>2022-11-29T02:26:00Z</cp:lastPrinted>
  <dcterms:created xsi:type="dcterms:W3CDTF">2022-11-29T02:28:00Z</dcterms:created>
  <dcterms:modified xsi:type="dcterms:W3CDTF">2024-10-30T11:02:00Z</dcterms:modified>
</cp:coreProperties>
</file>