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B9" w:rsidRDefault="00CE0FB9" w:rsidP="002433D3">
      <w:pPr>
        <w:tabs>
          <w:tab w:val="left" w:pos="426"/>
          <w:tab w:val="left" w:pos="3686"/>
        </w:tabs>
        <w:spacing w:after="0"/>
        <w:jc w:val="center"/>
        <w:rPr>
          <w:rFonts w:cs="Times New Roman"/>
          <w:b/>
          <w:color w:val="000000" w:themeColor="text1"/>
          <w:sz w:val="27"/>
          <w:szCs w:val="27"/>
        </w:rPr>
      </w:pPr>
      <w:bookmarkStart w:id="0" w:name="_Hlk117780005"/>
      <w:r>
        <w:rPr>
          <w:rFonts w:cs="Times New Roman"/>
          <w:b/>
          <w:color w:val="000000" w:themeColor="text1"/>
          <w:sz w:val="27"/>
          <w:szCs w:val="27"/>
        </w:rPr>
        <w:t>Tiết 17 ÔN TẬP CUỐI HỌC KÌ I</w:t>
      </w:r>
    </w:p>
    <w:p w:rsidR="00CE0FB9" w:rsidRDefault="00CE0FB9" w:rsidP="002433D3">
      <w:pPr>
        <w:tabs>
          <w:tab w:val="left" w:pos="426"/>
          <w:tab w:val="left" w:pos="3686"/>
        </w:tabs>
        <w:spacing w:after="0"/>
        <w:jc w:val="center"/>
        <w:rPr>
          <w:rFonts w:cs="Times New Roman"/>
          <w:b/>
          <w:color w:val="000000" w:themeColor="text1"/>
          <w:sz w:val="27"/>
          <w:szCs w:val="27"/>
        </w:rPr>
      </w:pPr>
    </w:p>
    <w:p w:rsidR="00CE0FB9" w:rsidRDefault="00CE0FB9" w:rsidP="002433D3">
      <w:pPr>
        <w:tabs>
          <w:tab w:val="left" w:pos="426"/>
          <w:tab w:val="left" w:pos="3686"/>
        </w:tabs>
        <w:spacing w:after="0"/>
        <w:jc w:val="both"/>
        <w:rPr>
          <w:rFonts w:cs="Times New Roman"/>
          <w:b/>
          <w:color w:val="000000" w:themeColor="text1"/>
          <w:sz w:val="27"/>
          <w:szCs w:val="27"/>
        </w:rPr>
      </w:pPr>
      <w:r>
        <w:rPr>
          <w:rFonts w:cs="Times New Roman"/>
          <w:b/>
          <w:color w:val="000000" w:themeColor="text1"/>
          <w:sz w:val="27"/>
          <w:szCs w:val="27"/>
        </w:rPr>
        <w:t>I. Mục tiêu</w:t>
      </w:r>
    </w:p>
    <w:p w:rsidR="00067EF1" w:rsidRDefault="00067EF1" w:rsidP="002433D3">
      <w:pPr>
        <w:tabs>
          <w:tab w:val="left" w:pos="426"/>
          <w:tab w:val="left" w:pos="3686"/>
        </w:tabs>
        <w:spacing w:after="0"/>
        <w:jc w:val="both"/>
        <w:rPr>
          <w:rFonts w:cs="Times New Roman"/>
          <w:b/>
          <w:color w:val="000000" w:themeColor="text1"/>
          <w:sz w:val="27"/>
          <w:szCs w:val="27"/>
        </w:rPr>
      </w:pPr>
      <w:r>
        <w:rPr>
          <w:rFonts w:cs="Times New Roman"/>
          <w:b/>
          <w:color w:val="000000" w:themeColor="text1"/>
          <w:sz w:val="27"/>
          <w:szCs w:val="27"/>
        </w:rPr>
        <w:t>1. Kiến thức</w:t>
      </w:r>
    </w:p>
    <w:p w:rsidR="00067EF1" w:rsidRDefault="00067EF1" w:rsidP="002433D3">
      <w:pPr>
        <w:tabs>
          <w:tab w:val="left" w:pos="426"/>
          <w:tab w:val="left" w:pos="3686"/>
        </w:tabs>
        <w:spacing w:after="0"/>
        <w:jc w:val="both"/>
        <w:rPr>
          <w:rFonts w:cs="Times New Roman"/>
          <w:color w:val="000000" w:themeColor="text1"/>
          <w:sz w:val="27"/>
          <w:szCs w:val="27"/>
        </w:rPr>
      </w:pPr>
      <w:r>
        <w:rPr>
          <w:rFonts w:cs="Times New Roman"/>
          <w:color w:val="000000" w:themeColor="text1"/>
          <w:sz w:val="27"/>
          <w:szCs w:val="27"/>
        </w:rPr>
        <w:t>HS ôn tập lại các kiến thức về sự chuyển biến từ xã hội nguyên thủy sang xã hội có giai cấp và xã hội cổ đại (Ai Cập, Lưỡng Hà và Ấn Độ cổ đại)</w:t>
      </w:r>
    </w:p>
    <w:p w:rsidR="00067EF1" w:rsidRPr="00067EF1" w:rsidRDefault="00067EF1" w:rsidP="002433D3">
      <w:pPr>
        <w:tabs>
          <w:tab w:val="left" w:pos="426"/>
          <w:tab w:val="left" w:pos="3686"/>
        </w:tabs>
        <w:spacing w:after="0"/>
        <w:jc w:val="both"/>
        <w:rPr>
          <w:rFonts w:cs="Times New Roman"/>
          <w:b/>
          <w:color w:val="000000" w:themeColor="text1"/>
          <w:sz w:val="27"/>
          <w:szCs w:val="27"/>
        </w:rPr>
      </w:pPr>
      <w:r w:rsidRPr="00067EF1">
        <w:rPr>
          <w:rFonts w:cs="Times New Roman"/>
          <w:b/>
          <w:color w:val="000000" w:themeColor="text1"/>
          <w:sz w:val="27"/>
          <w:szCs w:val="27"/>
        </w:rPr>
        <w:t>2. Năng lực</w:t>
      </w:r>
    </w:p>
    <w:p w:rsidR="002433D3" w:rsidRPr="00815040" w:rsidRDefault="002433D3" w:rsidP="002433D3">
      <w:pPr>
        <w:rPr>
          <w:rFonts w:eastAsia="Calibri"/>
          <w:b/>
          <w:szCs w:val="28"/>
        </w:rPr>
      </w:pPr>
      <w:r w:rsidRPr="00815040">
        <w:rPr>
          <w:rFonts w:eastAsia="Calibri"/>
          <w:b/>
          <w:szCs w:val="28"/>
        </w:rPr>
        <w:t>* Năng lực chung</w:t>
      </w:r>
    </w:p>
    <w:p w:rsidR="002433D3" w:rsidRPr="00815040" w:rsidRDefault="002433D3" w:rsidP="002433D3">
      <w:pPr>
        <w:rPr>
          <w:rFonts w:eastAsia="Calibri"/>
          <w:b/>
          <w:szCs w:val="28"/>
        </w:rPr>
      </w:pPr>
      <w:r w:rsidRPr="00815040">
        <w:rPr>
          <w:rFonts w:eastAsia="Calibri"/>
          <w:b/>
          <w:szCs w:val="28"/>
        </w:rPr>
        <w:t xml:space="preserve">- </w:t>
      </w:r>
      <w:r w:rsidRPr="00815040">
        <w:rPr>
          <w:rFonts w:eastAsia="Calibri"/>
          <w:szCs w:val="28"/>
        </w:rPr>
        <w:t>Năng lực tự chủ và tự học: biết chủ động tích cực thực hiện nhiệm vụ học tập.</w:t>
      </w:r>
    </w:p>
    <w:p w:rsidR="002433D3" w:rsidRPr="00815040" w:rsidRDefault="002433D3" w:rsidP="002433D3">
      <w:pPr>
        <w:rPr>
          <w:rFonts w:eastAsia="Calibri"/>
          <w:b/>
          <w:szCs w:val="28"/>
        </w:rPr>
      </w:pPr>
      <w:r w:rsidRPr="00815040">
        <w:rPr>
          <w:rFonts w:eastAsia="Calibri"/>
          <w:b/>
          <w:szCs w:val="28"/>
        </w:rPr>
        <w:t xml:space="preserve">- </w:t>
      </w:r>
      <w:r w:rsidRPr="00815040">
        <w:rPr>
          <w:rFonts w:eastAsia="Calibri"/>
          <w:szCs w:val="28"/>
        </w:rPr>
        <w:t>Năng lực giao tiếp và hợp tác: biết chủ động đưa ra ý kiến giải pháp khi được giao nhiệm vụ để hoàn thành tốt khi làm việc nhóm.</w:t>
      </w:r>
    </w:p>
    <w:p w:rsidR="002433D3" w:rsidRPr="00815040" w:rsidRDefault="002433D3" w:rsidP="002433D3">
      <w:pPr>
        <w:rPr>
          <w:rFonts w:eastAsia="Calibri"/>
          <w:szCs w:val="28"/>
        </w:rPr>
      </w:pPr>
      <w:r w:rsidRPr="00815040">
        <w:rPr>
          <w:rFonts w:eastAsia="Calibri"/>
          <w:b/>
          <w:kern w:val="3"/>
          <w:szCs w:val="28"/>
        </w:rPr>
        <w:t xml:space="preserve">* Năng lực </w:t>
      </w:r>
      <w:r>
        <w:rPr>
          <w:rFonts w:eastAsia="Calibri"/>
          <w:b/>
          <w:kern w:val="3"/>
          <w:szCs w:val="28"/>
        </w:rPr>
        <w:t>Lịch sử</w:t>
      </w:r>
    </w:p>
    <w:p w:rsidR="002433D3" w:rsidRPr="00815040" w:rsidRDefault="002433D3" w:rsidP="002433D3">
      <w:pPr>
        <w:rPr>
          <w:rFonts w:eastAsia="Calibri"/>
          <w:szCs w:val="28"/>
        </w:rPr>
      </w:pPr>
      <w:r w:rsidRPr="00815040">
        <w:rPr>
          <w:rFonts w:eastAsia="Calibri"/>
          <w:szCs w:val="28"/>
        </w:rPr>
        <w:t xml:space="preserve">- Năng lực tìm hiểu </w:t>
      </w:r>
      <w:r>
        <w:rPr>
          <w:rFonts w:eastAsia="Calibri"/>
          <w:szCs w:val="28"/>
        </w:rPr>
        <w:t>Lịch sử</w:t>
      </w:r>
      <w:r w:rsidRPr="00815040">
        <w:rPr>
          <w:rFonts w:eastAsia="Calibri"/>
          <w:szCs w:val="28"/>
        </w:rPr>
        <w:t xml:space="preserve">: sử dụng sơ đồ, </w:t>
      </w:r>
      <w:r w:rsidRPr="00815040">
        <w:rPr>
          <w:rFonts w:eastAsia="Calibri"/>
          <w:spacing w:val="-3"/>
          <w:szCs w:val="28"/>
        </w:rPr>
        <w:t xml:space="preserve">lược </w:t>
      </w:r>
      <w:r w:rsidRPr="00815040">
        <w:rPr>
          <w:rFonts w:eastAsia="Calibri"/>
          <w:szCs w:val="28"/>
        </w:rPr>
        <w:t xml:space="preserve">đồ, tranh ảnh để xác định nội dung theo yêu cầu của giáo viên.  </w:t>
      </w:r>
    </w:p>
    <w:p w:rsidR="002433D3" w:rsidRPr="00815040" w:rsidRDefault="002433D3" w:rsidP="002433D3">
      <w:pPr>
        <w:rPr>
          <w:rFonts w:eastAsia="Calibri"/>
          <w:szCs w:val="28"/>
        </w:rPr>
      </w:pPr>
      <w:r w:rsidRPr="00815040">
        <w:rPr>
          <w:rFonts w:eastAsia="Calibri"/>
          <w:szCs w:val="28"/>
        </w:rPr>
        <w:t>- Vận dụng kiến thức, kĩ năng đã học: Biết liên hệ thực tế để giải thích các hiện tượng, các vấn đề liên quan đến bài học.</w:t>
      </w:r>
    </w:p>
    <w:p w:rsidR="002433D3" w:rsidRPr="00815040" w:rsidRDefault="002433D3" w:rsidP="002433D3">
      <w:pPr>
        <w:rPr>
          <w:rFonts w:eastAsia="Calibri"/>
          <w:szCs w:val="28"/>
        </w:rPr>
      </w:pPr>
      <w:r w:rsidRPr="00815040">
        <w:rPr>
          <w:rFonts w:eastAsia="Calibri"/>
          <w:b/>
          <w:szCs w:val="28"/>
        </w:rPr>
        <w:t>3. Về phẩm chất</w:t>
      </w:r>
    </w:p>
    <w:p w:rsidR="002433D3" w:rsidRPr="00815040" w:rsidRDefault="002433D3" w:rsidP="002433D3">
      <w:pPr>
        <w:rPr>
          <w:rFonts w:eastAsia="Calibri"/>
          <w:szCs w:val="28"/>
        </w:rPr>
      </w:pPr>
      <w:r w:rsidRPr="00815040">
        <w:rPr>
          <w:rFonts w:eastAsia="Calibri"/>
          <w:szCs w:val="28"/>
        </w:rPr>
        <w:t>-</w:t>
      </w:r>
      <w:r w:rsidRPr="00815040">
        <w:rPr>
          <w:rFonts w:eastAsia="Calibri"/>
          <w:b/>
          <w:szCs w:val="28"/>
        </w:rPr>
        <w:t xml:space="preserve"> </w:t>
      </w:r>
      <w:r w:rsidRPr="00815040">
        <w:rPr>
          <w:rFonts w:eastAsia="Calibri"/>
          <w:szCs w:val="28"/>
        </w:rPr>
        <w:t>Trách nhiệm: Thực hiện, tuyên truyền cho người thân về những giá trị mà bài học mang lại</w:t>
      </w:r>
    </w:p>
    <w:p w:rsidR="002433D3" w:rsidRPr="00815040" w:rsidRDefault="002433D3" w:rsidP="002433D3">
      <w:pPr>
        <w:rPr>
          <w:rFonts w:eastAsia="Calibri"/>
          <w:szCs w:val="28"/>
        </w:rPr>
      </w:pPr>
      <w:r w:rsidRPr="00815040">
        <w:rPr>
          <w:rFonts w:eastAsia="Calibri"/>
          <w:szCs w:val="28"/>
        </w:rPr>
        <w:t xml:space="preserve">- Chăm chỉ: tích cực, chủ động trong các hoạt động học </w:t>
      </w:r>
    </w:p>
    <w:p w:rsidR="002433D3" w:rsidRPr="00815040" w:rsidRDefault="002433D3" w:rsidP="002433D3">
      <w:pPr>
        <w:rPr>
          <w:rFonts w:eastAsia="Calibri"/>
          <w:szCs w:val="28"/>
        </w:rPr>
      </w:pPr>
      <w:r w:rsidRPr="00815040">
        <w:rPr>
          <w:rFonts w:eastAsia="Calibri"/>
          <w:szCs w:val="28"/>
        </w:rPr>
        <w:t>- Nhân ái: Chia sẻ, cảm thông với những sự khó khăn, thách thức của những vấn đề liên quan đến nội dung bài học.</w:t>
      </w:r>
    </w:p>
    <w:p w:rsidR="002433D3" w:rsidRPr="00815040" w:rsidRDefault="002433D3" w:rsidP="002433D3">
      <w:pPr>
        <w:jc w:val="both"/>
        <w:rPr>
          <w:rFonts w:eastAsia="Calibri"/>
          <w:szCs w:val="28"/>
        </w:rPr>
      </w:pPr>
      <w:r w:rsidRPr="00815040">
        <w:rPr>
          <w:rFonts w:eastAsia="Calibri"/>
          <w:b/>
          <w:bCs/>
          <w:szCs w:val="28"/>
        </w:rPr>
        <w:t>II. THIẾT BỊ DẠY HỌC VÀ HỌC LIỆU</w:t>
      </w:r>
    </w:p>
    <w:p w:rsidR="002433D3" w:rsidRPr="00815040" w:rsidRDefault="002433D3" w:rsidP="002433D3">
      <w:pPr>
        <w:jc w:val="both"/>
        <w:rPr>
          <w:rFonts w:eastAsia="Calibri"/>
          <w:b/>
          <w:bCs/>
          <w:szCs w:val="28"/>
          <w:lang w:val="es-ES"/>
        </w:rPr>
      </w:pPr>
      <w:r w:rsidRPr="00815040">
        <w:rPr>
          <w:rFonts w:eastAsia="Calibri"/>
          <w:b/>
          <w:bCs/>
          <w:szCs w:val="28"/>
          <w:lang w:val="es-ES"/>
        </w:rPr>
        <w:t>1. Chuẩn bị của giáo viên:</w:t>
      </w:r>
    </w:p>
    <w:p w:rsidR="002433D3" w:rsidRPr="00815040" w:rsidRDefault="002433D3" w:rsidP="002433D3">
      <w:pPr>
        <w:jc w:val="both"/>
        <w:rPr>
          <w:rFonts w:eastAsia="Calibri"/>
          <w:b/>
          <w:bCs/>
          <w:szCs w:val="28"/>
          <w:lang w:val="es-ES"/>
        </w:rPr>
      </w:pPr>
      <w:r w:rsidRPr="00815040">
        <w:rPr>
          <w:rFonts w:eastAsia="Calibri"/>
          <w:szCs w:val="28"/>
          <w:lang w:eastAsia="vi-VN" w:bidi="vi-VN"/>
        </w:rPr>
        <w:t xml:space="preserve">- </w:t>
      </w:r>
      <w:r w:rsidRPr="00815040">
        <w:rPr>
          <w:szCs w:val="28"/>
        </w:rPr>
        <w:t xml:space="preserve">Kế hoạch bài dạy, </w:t>
      </w:r>
      <w:r>
        <w:rPr>
          <w:szCs w:val="28"/>
        </w:rPr>
        <w:t>sách giáo khoa, sách giáo viên.</w:t>
      </w:r>
    </w:p>
    <w:p w:rsidR="002433D3" w:rsidRPr="00815040" w:rsidRDefault="002433D3" w:rsidP="002433D3">
      <w:pPr>
        <w:jc w:val="both"/>
        <w:rPr>
          <w:rFonts w:eastAsia="Calibri"/>
          <w:b/>
          <w:bCs/>
          <w:szCs w:val="28"/>
          <w:lang w:val="es-ES"/>
        </w:rPr>
      </w:pPr>
      <w:r w:rsidRPr="00815040">
        <w:rPr>
          <w:szCs w:val="28"/>
        </w:rPr>
        <w:t>- Phiếu học tập, bảng phụ ghi câu hỏi thảo luận nhóm và bảng nhóm cho HS trả lời.</w:t>
      </w:r>
    </w:p>
    <w:p w:rsidR="002433D3" w:rsidRPr="00815040" w:rsidRDefault="002433D3" w:rsidP="002433D3">
      <w:pPr>
        <w:ind w:right="-58"/>
        <w:rPr>
          <w:rFonts w:eastAsia="Calibri"/>
          <w:szCs w:val="28"/>
          <w:lang w:val="es-ES"/>
        </w:rPr>
      </w:pPr>
      <w:r w:rsidRPr="00815040">
        <w:rPr>
          <w:rFonts w:eastAsia="Calibri"/>
          <w:b/>
          <w:szCs w:val="28"/>
          <w:lang w:val="es-ES"/>
        </w:rPr>
        <w:t xml:space="preserve">2. Chuẩn bị của học sinh: </w:t>
      </w:r>
    </w:p>
    <w:p w:rsidR="002433D3" w:rsidRPr="00815040" w:rsidRDefault="002433D3" w:rsidP="002433D3">
      <w:pPr>
        <w:suppressAutoHyphens/>
        <w:autoSpaceDN w:val="0"/>
        <w:ind w:right="-58"/>
        <w:jc w:val="both"/>
        <w:textAlignment w:val="baseline"/>
        <w:rPr>
          <w:rFonts w:eastAsia="Calibri"/>
          <w:szCs w:val="28"/>
          <w:lang w:val="es-ES"/>
        </w:rPr>
      </w:pPr>
      <w:r w:rsidRPr="00815040">
        <w:rPr>
          <w:rFonts w:eastAsia="Calibri"/>
          <w:szCs w:val="28"/>
          <w:lang w:val="vi-VN"/>
        </w:rPr>
        <w:lastRenderedPageBreak/>
        <w:t>- S</w:t>
      </w:r>
      <w:r w:rsidRPr="00815040">
        <w:rPr>
          <w:rFonts w:eastAsia="Calibri"/>
          <w:szCs w:val="28"/>
          <w:lang w:val="es-ES"/>
        </w:rPr>
        <w:t>ách giáo khoa, vở ghi</w:t>
      </w:r>
    </w:p>
    <w:p w:rsidR="002433D3" w:rsidRDefault="002433D3" w:rsidP="002433D3">
      <w:pPr>
        <w:suppressAutoHyphens/>
        <w:autoSpaceDN w:val="0"/>
        <w:ind w:right="-58"/>
        <w:jc w:val="both"/>
        <w:textAlignment w:val="baseline"/>
        <w:rPr>
          <w:rFonts w:eastAsia="Calibri"/>
          <w:szCs w:val="28"/>
          <w:lang w:val="vi-VN"/>
        </w:rPr>
      </w:pPr>
      <w:r w:rsidRPr="00815040">
        <w:rPr>
          <w:rFonts w:eastAsia="Calibri"/>
          <w:szCs w:val="28"/>
          <w:lang w:val="vi-VN"/>
        </w:rPr>
        <w:t>- Hoàn thành phiếu bài tập.</w:t>
      </w:r>
    </w:p>
    <w:p w:rsidR="002433D3" w:rsidRPr="00AC2E77" w:rsidRDefault="002433D3" w:rsidP="002433D3">
      <w:pPr>
        <w:suppressAutoHyphens/>
        <w:autoSpaceDN w:val="0"/>
        <w:jc w:val="both"/>
        <w:textAlignment w:val="baseline"/>
        <w:rPr>
          <w:rFonts w:eastAsia="Calibri"/>
          <w:b/>
          <w:szCs w:val="28"/>
          <w:lang w:val="vi-VN"/>
        </w:rPr>
      </w:pPr>
      <w:r w:rsidRPr="00AC2E77">
        <w:rPr>
          <w:rFonts w:eastAsia="Calibri"/>
          <w:b/>
          <w:szCs w:val="28"/>
          <w:lang w:val="vi-VN"/>
        </w:rPr>
        <w:t>III. TIẾN TRÌNH DẠY HỌC</w:t>
      </w:r>
    </w:p>
    <w:p w:rsidR="002433D3" w:rsidRPr="00AC2E77" w:rsidRDefault="002433D3" w:rsidP="002433D3">
      <w:pPr>
        <w:rPr>
          <w:rFonts w:eastAsia="Calibri"/>
          <w:b/>
          <w:szCs w:val="28"/>
        </w:rPr>
      </w:pPr>
      <w:r w:rsidRPr="00AC2E77">
        <w:rPr>
          <w:rFonts w:eastAsia="Calibri"/>
          <w:b/>
          <w:szCs w:val="28"/>
        </w:rPr>
        <w:t>Hoạt động 1: Mở đầu</w:t>
      </w:r>
    </w:p>
    <w:p w:rsidR="002433D3" w:rsidRPr="00AC2E77" w:rsidRDefault="002433D3" w:rsidP="00CB4322">
      <w:pPr>
        <w:jc w:val="both"/>
        <w:rPr>
          <w:rFonts w:eastAsia="Calibri"/>
          <w:szCs w:val="28"/>
        </w:rPr>
      </w:pPr>
      <w:r w:rsidRPr="00AC2E77">
        <w:rPr>
          <w:rFonts w:eastAsia="Calibri"/>
          <w:b/>
          <w:szCs w:val="28"/>
        </w:rPr>
        <w:t xml:space="preserve">a. Mục tiêu: </w:t>
      </w:r>
      <w:r w:rsidRPr="00AC2E77">
        <w:rPr>
          <w:rFonts w:eastAsia="Calibri"/>
          <w:bCs/>
          <w:szCs w:val="28"/>
        </w:rPr>
        <w:t>Giáo viên đưa ra tình huống để học sinh giải quyết, trên cơ sở đó để hình thành kiến thức vào tiết ôn tập.</w:t>
      </w:r>
    </w:p>
    <w:p w:rsidR="002433D3" w:rsidRPr="00AC2E77" w:rsidRDefault="002433D3" w:rsidP="002433D3">
      <w:pPr>
        <w:rPr>
          <w:rFonts w:eastAsia="Calibri"/>
          <w:b/>
          <w:szCs w:val="28"/>
        </w:rPr>
      </w:pPr>
      <w:r w:rsidRPr="00AC2E77">
        <w:rPr>
          <w:rFonts w:eastAsia="Calibri"/>
          <w:b/>
          <w:szCs w:val="28"/>
        </w:rPr>
        <w:t>d. Cách thực hiện</w:t>
      </w:r>
    </w:p>
    <w:p w:rsidR="002433D3" w:rsidRPr="00AC2E77" w:rsidRDefault="002433D3" w:rsidP="002433D3">
      <w:pPr>
        <w:rPr>
          <w:rFonts w:eastAsia="Calibri"/>
          <w:b/>
          <w:szCs w:val="28"/>
        </w:rPr>
      </w:pPr>
      <w:r w:rsidRPr="00AC2E77">
        <w:rPr>
          <w:rFonts w:eastAsia="Calibri"/>
          <w:b/>
          <w:szCs w:val="28"/>
        </w:rPr>
        <w:t>Bước 1: Chuyển giao nhiệm vụ học tập</w:t>
      </w:r>
    </w:p>
    <w:p w:rsidR="002433D3" w:rsidRPr="00AC2E77" w:rsidRDefault="002433D3" w:rsidP="002433D3">
      <w:pPr>
        <w:rPr>
          <w:rFonts w:eastAsia="Calibri"/>
          <w:bCs/>
          <w:szCs w:val="28"/>
        </w:rPr>
      </w:pPr>
      <w:r w:rsidRPr="00AC2E77">
        <w:rPr>
          <w:rFonts w:eastAsia="Calibri"/>
          <w:bCs/>
          <w:szCs w:val="28"/>
        </w:rPr>
        <w:t>GV: Đặt câu hỏi</w:t>
      </w:r>
    </w:p>
    <w:p w:rsidR="002433D3" w:rsidRPr="00AC2E77" w:rsidRDefault="002433D3" w:rsidP="002433D3">
      <w:pPr>
        <w:rPr>
          <w:rFonts w:eastAsia="Calibri"/>
          <w:bCs/>
          <w:szCs w:val="28"/>
        </w:rPr>
      </w:pPr>
      <w:r w:rsidRPr="00AC2E77">
        <w:rPr>
          <w:rFonts w:eastAsia="Calibri"/>
          <w:bCs/>
          <w:szCs w:val="28"/>
        </w:rPr>
        <w:t>HS: Lắng nghe và tiếp cận nhiệm vụ</w:t>
      </w:r>
    </w:p>
    <w:p w:rsidR="002433D3" w:rsidRPr="00AC2E77" w:rsidRDefault="002433D3" w:rsidP="002433D3">
      <w:pPr>
        <w:rPr>
          <w:rFonts w:eastAsia="Calibri"/>
          <w:b/>
          <w:szCs w:val="28"/>
        </w:rPr>
      </w:pPr>
      <w:r w:rsidRPr="00AC2E77">
        <w:rPr>
          <w:rFonts w:eastAsia="Calibri"/>
          <w:b/>
          <w:szCs w:val="28"/>
        </w:rPr>
        <w:t>Bước 2: Thực hiện nhiệm vụ học tập</w:t>
      </w:r>
    </w:p>
    <w:p w:rsidR="002433D3" w:rsidRPr="00AC2E77" w:rsidRDefault="002433D3" w:rsidP="002433D3">
      <w:pPr>
        <w:rPr>
          <w:rFonts w:eastAsia="Calibri"/>
          <w:bCs/>
          <w:szCs w:val="28"/>
        </w:rPr>
      </w:pPr>
      <w:r w:rsidRPr="00AC2E77">
        <w:rPr>
          <w:rFonts w:eastAsia="Calibri"/>
          <w:bCs/>
          <w:szCs w:val="28"/>
        </w:rPr>
        <w:t>GV: Gợi ý, hỗ trợ học sinh thực hiện nhiệm vụ</w:t>
      </w:r>
    </w:p>
    <w:p w:rsidR="002433D3" w:rsidRPr="00AC2E77" w:rsidRDefault="002433D3" w:rsidP="002433D3">
      <w:pPr>
        <w:rPr>
          <w:rFonts w:eastAsia="Calibri"/>
          <w:bCs/>
          <w:szCs w:val="28"/>
        </w:rPr>
      </w:pPr>
      <w:r w:rsidRPr="00AC2E77">
        <w:rPr>
          <w:rFonts w:eastAsia="Calibri"/>
          <w:bCs/>
          <w:szCs w:val="28"/>
        </w:rPr>
        <w:t>HS: Suy nghĩ, trả lời</w:t>
      </w:r>
    </w:p>
    <w:p w:rsidR="002433D3" w:rsidRPr="00AC2E77" w:rsidRDefault="002433D3" w:rsidP="002433D3">
      <w:pPr>
        <w:rPr>
          <w:rFonts w:eastAsia="Calibri"/>
          <w:b/>
          <w:bCs/>
          <w:szCs w:val="28"/>
        </w:rPr>
      </w:pPr>
      <w:r w:rsidRPr="00AC2E77">
        <w:rPr>
          <w:rFonts w:eastAsia="Calibri"/>
          <w:b/>
          <w:bCs/>
          <w:szCs w:val="28"/>
        </w:rPr>
        <w:t>Bước 3: Báo cáo kết quả và thảo luận</w:t>
      </w:r>
    </w:p>
    <w:p w:rsidR="002433D3" w:rsidRPr="00AC2E77" w:rsidRDefault="002433D3" w:rsidP="002433D3">
      <w:pPr>
        <w:rPr>
          <w:rFonts w:eastAsia="Calibri"/>
          <w:szCs w:val="28"/>
        </w:rPr>
      </w:pPr>
      <w:r w:rsidRPr="00AC2E77">
        <w:rPr>
          <w:rFonts w:eastAsia="Calibri"/>
          <w:szCs w:val="28"/>
        </w:rPr>
        <w:t xml:space="preserve">GV: Lắng nghe, gọi HS nhận xét và bổ sung </w:t>
      </w:r>
    </w:p>
    <w:p w:rsidR="002433D3" w:rsidRPr="00AC2E77" w:rsidRDefault="002433D3" w:rsidP="002433D3">
      <w:pPr>
        <w:rPr>
          <w:rFonts w:eastAsia="Calibri"/>
          <w:szCs w:val="28"/>
        </w:rPr>
      </w:pPr>
      <w:r w:rsidRPr="00AC2E77">
        <w:rPr>
          <w:rFonts w:eastAsia="Calibri"/>
          <w:szCs w:val="28"/>
        </w:rPr>
        <w:t>HS: Trình bày kết quả</w:t>
      </w:r>
    </w:p>
    <w:p w:rsidR="002433D3" w:rsidRPr="00AC2E77" w:rsidRDefault="002433D3" w:rsidP="002433D3">
      <w:pPr>
        <w:rPr>
          <w:rFonts w:eastAsia="Calibri"/>
          <w:b/>
          <w:bCs/>
          <w:szCs w:val="28"/>
        </w:rPr>
      </w:pPr>
      <w:r w:rsidRPr="00AC2E77">
        <w:rPr>
          <w:rFonts w:eastAsia="Calibri"/>
          <w:b/>
          <w:bCs/>
          <w:szCs w:val="28"/>
        </w:rPr>
        <w:t>Bước 4: Đánh giá kết quả thực hiện nhiệm vụ học tập</w:t>
      </w:r>
    </w:p>
    <w:p w:rsidR="002433D3" w:rsidRPr="00AC2E77" w:rsidRDefault="002433D3" w:rsidP="002433D3">
      <w:pPr>
        <w:rPr>
          <w:rFonts w:eastAsia="Calibri"/>
          <w:szCs w:val="28"/>
        </w:rPr>
      </w:pPr>
      <w:r w:rsidRPr="00AC2E77">
        <w:rPr>
          <w:rFonts w:eastAsia="Calibri"/>
          <w:szCs w:val="28"/>
        </w:rPr>
        <w:t>GV: Chuẩn kiến thức và dẫn vào bài mới</w:t>
      </w:r>
    </w:p>
    <w:p w:rsidR="002433D3" w:rsidRPr="00AC2E77" w:rsidRDefault="002433D3" w:rsidP="002433D3">
      <w:pPr>
        <w:rPr>
          <w:rFonts w:eastAsia="Calibri"/>
          <w:szCs w:val="28"/>
        </w:rPr>
      </w:pPr>
      <w:r w:rsidRPr="00AC2E77">
        <w:rPr>
          <w:rFonts w:eastAsia="Calibri"/>
          <w:szCs w:val="28"/>
        </w:rPr>
        <w:t>HS: Lắng nghe, vào bài mới</w:t>
      </w:r>
    </w:p>
    <w:p w:rsidR="002433D3" w:rsidRPr="00AC2E77" w:rsidRDefault="002433D3" w:rsidP="002433D3">
      <w:pPr>
        <w:ind w:right="-58"/>
        <w:jc w:val="both"/>
        <w:rPr>
          <w:rFonts w:eastAsia="Calibri"/>
          <w:b/>
          <w:szCs w:val="28"/>
        </w:rPr>
      </w:pPr>
      <w:r w:rsidRPr="00AC2E77">
        <w:rPr>
          <w:rFonts w:eastAsia="Calibri"/>
          <w:b/>
          <w:szCs w:val="28"/>
        </w:rPr>
        <w:t>2.Hoạt động: Hình thành kiến thức mới</w:t>
      </w:r>
    </w:p>
    <w:p w:rsidR="002433D3" w:rsidRPr="00AC2E77" w:rsidRDefault="002433D3" w:rsidP="002433D3">
      <w:pPr>
        <w:rPr>
          <w:rFonts w:eastAsia="Calibri"/>
          <w:b/>
          <w:szCs w:val="28"/>
        </w:rPr>
      </w:pPr>
      <w:r w:rsidRPr="00AC2E77">
        <w:rPr>
          <w:rFonts w:eastAsia="Calibri"/>
          <w:b/>
          <w:szCs w:val="28"/>
        </w:rPr>
        <w:t xml:space="preserve">Hoạt động 1. Phần Trắc nghiệm </w:t>
      </w:r>
    </w:p>
    <w:p w:rsidR="003C73F5" w:rsidRDefault="003C73F5" w:rsidP="002433D3">
      <w:pPr>
        <w:tabs>
          <w:tab w:val="left" w:pos="284"/>
          <w:tab w:val="left" w:pos="2835"/>
          <w:tab w:val="left" w:pos="5103"/>
          <w:tab w:val="left" w:pos="7655"/>
        </w:tabs>
        <w:spacing w:after="0"/>
        <w:jc w:val="both"/>
        <w:rPr>
          <w:rFonts w:cs="Times New Roman"/>
          <w:b/>
          <w:bCs/>
          <w:color w:val="000000"/>
          <w:sz w:val="26"/>
          <w:szCs w:val="26"/>
        </w:rPr>
      </w:pPr>
      <w:r>
        <w:rPr>
          <w:rFonts w:cs="Times New Roman"/>
          <w:b/>
          <w:bCs/>
          <w:color w:val="000000"/>
          <w:sz w:val="26"/>
          <w:szCs w:val="26"/>
        </w:rPr>
        <w:t>a. Mục tiêu</w:t>
      </w:r>
    </w:p>
    <w:p w:rsidR="003C73F5" w:rsidRDefault="003C73F5" w:rsidP="002433D3">
      <w:pPr>
        <w:tabs>
          <w:tab w:val="left" w:pos="284"/>
          <w:tab w:val="left" w:pos="2835"/>
          <w:tab w:val="left" w:pos="5103"/>
          <w:tab w:val="left" w:pos="7655"/>
        </w:tabs>
        <w:spacing w:after="0"/>
        <w:jc w:val="both"/>
        <w:rPr>
          <w:rFonts w:cs="Times New Roman"/>
          <w:bCs/>
          <w:color w:val="000000"/>
          <w:sz w:val="26"/>
          <w:szCs w:val="26"/>
        </w:rPr>
      </w:pPr>
      <w:r>
        <w:rPr>
          <w:rFonts w:cs="Times New Roman"/>
          <w:bCs/>
          <w:color w:val="000000"/>
          <w:sz w:val="26"/>
          <w:szCs w:val="26"/>
        </w:rPr>
        <w:t>Ôn tập lại kiến thức cơ bản về Ai Cập cổ đại.</w:t>
      </w:r>
    </w:p>
    <w:p w:rsidR="003C73F5" w:rsidRDefault="003C73F5" w:rsidP="002433D3">
      <w:pPr>
        <w:tabs>
          <w:tab w:val="left" w:pos="284"/>
          <w:tab w:val="left" w:pos="2835"/>
          <w:tab w:val="left" w:pos="5103"/>
          <w:tab w:val="left" w:pos="7655"/>
        </w:tabs>
        <w:spacing w:after="0"/>
        <w:jc w:val="both"/>
        <w:rPr>
          <w:rFonts w:cs="Times New Roman"/>
          <w:b/>
          <w:bCs/>
          <w:color w:val="000000"/>
          <w:sz w:val="26"/>
          <w:szCs w:val="26"/>
        </w:rPr>
      </w:pPr>
      <w:r>
        <w:rPr>
          <w:rFonts w:cs="Times New Roman"/>
          <w:b/>
          <w:bCs/>
          <w:color w:val="000000"/>
          <w:sz w:val="26"/>
          <w:szCs w:val="26"/>
        </w:rPr>
        <w:t>b. Tổ chức thực hiện.</w:t>
      </w:r>
    </w:p>
    <w:p w:rsidR="00BA5497" w:rsidRDefault="00BA5497" w:rsidP="002433D3">
      <w:pPr>
        <w:tabs>
          <w:tab w:val="left" w:pos="284"/>
          <w:tab w:val="left" w:pos="2835"/>
          <w:tab w:val="left" w:pos="5103"/>
          <w:tab w:val="left" w:pos="7655"/>
        </w:tabs>
        <w:spacing w:after="0"/>
        <w:jc w:val="both"/>
        <w:rPr>
          <w:rFonts w:cs="Times New Roman"/>
          <w:b/>
          <w:bCs/>
          <w:color w:val="000000"/>
          <w:sz w:val="26"/>
          <w:szCs w:val="26"/>
        </w:rPr>
      </w:pPr>
      <w:r>
        <w:rPr>
          <w:rFonts w:cs="Times New Roman"/>
          <w:b/>
          <w:bCs/>
          <w:color w:val="000000"/>
          <w:sz w:val="26"/>
          <w:szCs w:val="26"/>
        </w:rPr>
        <w:lastRenderedPageBreak/>
        <w:t>Bước 1: Chuyển giao nhiệm vụ</w:t>
      </w:r>
    </w:p>
    <w:p w:rsidR="003C73F5" w:rsidRDefault="003C73F5" w:rsidP="002433D3">
      <w:pPr>
        <w:tabs>
          <w:tab w:val="left" w:pos="284"/>
          <w:tab w:val="left" w:pos="2835"/>
          <w:tab w:val="left" w:pos="5103"/>
          <w:tab w:val="left" w:pos="7655"/>
        </w:tabs>
        <w:spacing w:after="0"/>
        <w:jc w:val="both"/>
        <w:rPr>
          <w:rFonts w:cs="Times New Roman"/>
          <w:bCs/>
          <w:color w:val="000000"/>
          <w:sz w:val="26"/>
          <w:szCs w:val="26"/>
        </w:rPr>
      </w:pPr>
      <w:r>
        <w:rPr>
          <w:rFonts w:cs="Times New Roman"/>
          <w:bCs/>
          <w:color w:val="000000"/>
          <w:sz w:val="26"/>
          <w:szCs w:val="26"/>
        </w:rPr>
        <w:t>GV chia lớ</w:t>
      </w:r>
      <w:r w:rsidR="00BA5497">
        <w:rPr>
          <w:rFonts w:cs="Times New Roman"/>
          <w:bCs/>
          <w:color w:val="000000"/>
          <w:sz w:val="26"/>
          <w:szCs w:val="26"/>
        </w:rPr>
        <w:t>p thành 11 nhóm</w:t>
      </w:r>
      <w:r>
        <w:rPr>
          <w:rFonts w:cs="Times New Roman"/>
          <w:bCs/>
          <w:color w:val="000000"/>
          <w:sz w:val="26"/>
          <w:szCs w:val="26"/>
        </w:rPr>
        <w:t xml:space="preserve"> thực hiện </w:t>
      </w:r>
      <w:r w:rsidR="00BA5497">
        <w:rPr>
          <w:rFonts w:cs="Times New Roman"/>
          <w:bCs/>
          <w:color w:val="000000"/>
          <w:sz w:val="26"/>
          <w:szCs w:val="26"/>
        </w:rPr>
        <w:t>theo Trạm, mỗ</w:t>
      </w:r>
      <w:r w:rsidR="00FE7A5F">
        <w:rPr>
          <w:rFonts w:cs="Times New Roman"/>
          <w:bCs/>
          <w:color w:val="000000"/>
          <w:sz w:val="26"/>
          <w:szCs w:val="26"/>
        </w:rPr>
        <w:t>i HS làm 2</w:t>
      </w:r>
      <w:r w:rsidR="00BA5497">
        <w:rPr>
          <w:rFonts w:cs="Times New Roman"/>
          <w:bCs/>
          <w:color w:val="000000"/>
          <w:sz w:val="26"/>
          <w:szCs w:val="26"/>
        </w:rPr>
        <w:t xml:space="preserve"> câu bất kì sau đó 1 phút sẽ chuyển câu hỏi cho bạn của mình theo chiều kim đồng hồ, lần lượt ghi vào vở của mình đến hết 8 câu hỏi.</w:t>
      </w:r>
    </w:p>
    <w:p w:rsidR="00BA5497" w:rsidRPr="003C73F5" w:rsidRDefault="00BA5497" w:rsidP="002433D3">
      <w:pPr>
        <w:tabs>
          <w:tab w:val="left" w:pos="284"/>
          <w:tab w:val="left" w:pos="2835"/>
          <w:tab w:val="left" w:pos="5103"/>
          <w:tab w:val="left" w:pos="7655"/>
        </w:tabs>
        <w:spacing w:after="0"/>
        <w:jc w:val="both"/>
        <w:rPr>
          <w:rFonts w:cs="Times New Roman"/>
          <w:bCs/>
          <w:color w:val="000000"/>
          <w:sz w:val="26"/>
          <w:szCs w:val="26"/>
        </w:rPr>
      </w:pPr>
      <w:r>
        <w:rPr>
          <w:rFonts w:cs="Times New Roman"/>
          <w:bCs/>
          <w:color w:val="000000"/>
          <w:sz w:val="26"/>
          <w:szCs w:val="26"/>
        </w:rPr>
        <w:t xml:space="preserve">Sau </w:t>
      </w:r>
      <w:r w:rsidR="00FE7A5F">
        <w:rPr>
          <w:rFonts w:cs="Times New Roman"/>
          <w:bCs/>
          <w:color w:val="000000"/>
          <w:sz w:val="26"/>
          <w:szCs w:val="26"/>
        </w:rPr>
        <w:t>2</w:t>
      </w:r>
      <w:r>
        <w:rPr>
          <w:rFonts w:cs="Times New Roman"/>
          <w:bCs/>
          <w:color w:val="000000"/>
          <w:sz w:val="26"/>
          <w:szCs w:val="26"/>
        </w:rPr>
        <w:t xml:space="preserve"> phút GV sẽ hô hiệu lệnh chuyển câu hỏi.</w:t>
      </w:r>
    </w:p>
    <w:p w:rsidR="00067EF1" w:rsidRPr="000E238F" w:rsidRDefault="00067EF1" w:rsidP="002433D3">
      <w:pPr>
        <w:shd w:val="clear" w:color="auto" w:fill="FFFFFF"/>
        <w:tabs>
          <w:tab w:val="left" w:pos="426"/>
          <w:tab w:val="left" w:pos="3686"/>
        </w:tabs>
        <w:spacing w:after="0"/>
        <w:ind w:right="48"/>
        <w:jc w:val="both"/>
        <w:rPr>
          <w:rFonts w:eastAsia="Times New Roman" w:cs="Times New Roman"/>
          <w:color w:val="000000"/>
          <w:sz w:val="26"/>
          <w:szCs w:val="26"/>
        </w:rPr>
      </w:pPr>
      <w:r w:rsidRPr="009A0B30">
        <w:rPr>
          <w:rFonts w:cs="Times New Roman"/>
          <w:b/>
          <w:bCs/>
          <w:color w:val="000000"/>
          <w:sz w:val="26"/>
          <w:szCs w:val="26"/>
        </w:rPr>
        <w:t>Câu 1: </w:t>
      </w:r>
      <w:r w:rsidRPr="000E238F">
        <w:rPr>
          <w:rFonts w:eastAsia="Times New Roman" w:cs="Times New Roman"/>
          <w:b/>
          <w:color w:val="000000"/>
          <w:sz w:val="26"/>
          <w:szCs w:val="26"/>
        </w:rPr>
        <w:t>Người đứng đầu nhà nước Ai Cập cổ đại được gọi là</w:t>
      </w:r>
      <w:r w:rsidRPr="009A0B30">
        <w:rPr>
          <w:rFonts w:cs="Times New Roman"/>
          <w:b/>
          <w:bCs/>
          <w:color w:val="000000"/>
          <w:sz w:val="26"/>
          <w:szCs w:val="26"/>
        </w:rPr>
        <w:t>?</w:t>
      </w:r>
    </w:p>
    <w:p w:rsidR="00067EF1" w:rsidRPr="00F31654" w:rsidRDefault="00067EF1" w:rsidP="002433D3">
      <w:pPr>
        <w:pStyle w:val="ListParagraph"/>
        <w:tabs>
          <w:tab w:val="left" w:pos="426"/>
          <w:tab w:val="left" w:pos="2835"/>
          <w:tab w:val="left" w:pos="5103"/>
          <w:tab w:val="left" w:pos="7371"/>
        </w:tabs>
        <w:spacing w:after="0"/>
        <w:ind w:left="0" w:right="48" w:firstLine="284"/>
        <w:jc w:val="both"/>
        <w:rPr>
          <w:rFonts w:eastAsia="Times New Roman" w:cs="Times New Roman"/>
          <w:color w:val="000000"/>
          <w:sz w:val="26"/>
          <w:szCs w:val="26"/>
        </w:rPr>
      </w:pPr>
      <w:r>
        <w:rPr>
          <w:rFonts w:cs="Times New Roman"/>
          <w:bCs/>
          <w:color w:val="000000"/>
          <w:sz w:val="26"/>
          <w:szCs w:val="26"/>
        </w:rPr>
        <w:tab/>
      </w:r>
      <w:r w:rsidRPr="00F31654">
        <w:rPr>
          <w:rFonts w:eastAsia="Times New Roman" w:cs="Times New Roman"/>
          <w:color w:val="000000"/>
          <w:sz w:val="26"/>
          <w:szCs w:val="26"/>
        </w:rPr>
        <w:t>A. En-xi.</w:t>
      </w:r>
      <w:r>
        <w:rPr>
          <w:rFonts w:eastAsia="Times New Roman" w:cs="Times New Roman"/>
          <w:color w:val="000000"/>
          <w:sz w:val="26"/>
          <w:szCs w:val="26"/>
        </w:rPr>
        <w:tab/>
      </w:r>
      <w:r w:rsidRPr="00F31654">
        <w:rPr>
          <w:rFonts w:eastAsia="Times New Roman" w:cs="Times New Roman"/>
          <w:color w:val="000000"/>
          <w:sz w:val="26"/>
          <w:szCs w:val="26"/>
        </w:rPr>
        <w:t>B. Pha-ra-ông.</w:t>
      </w:r>
      <w:r>
        <w:rPr>
          <w:rFonts w:eastAsia="Times New Roman" w:cs="Times New Roman"/>
          <w:color w:val="000000"/>
          <w:sz w:val="26"/>
          <w:szCs w:val="26"/>
        </w:rPr>
        <w:tab/>
      </w:r>
      <w:r w:rsidRPr="00F31654">
        <w:rPr>
          <w:rFonts w:eastAsia="Times New Roman" w:cs="Times New Roman"/>
          <w:color w:val="000000"/>
          <w:sz w:val="26"/>
          <w:szCs w:val="26"/>
        </w:rPr>
        <w:t>C. Thiên tử.</w:t>
      </w:r>
      <w:r>
        <w:rPr>
          <w:rFonts w:eastAsia="Times New Roman" w:cs="Times New Roman"/>
          <w:color w:val="000000"/>
          <w:sz w:val="26"/>
          <w:szCs w:val="26"/>
        </w:rPr>
        <w:tab/>
      </w:r>
      <w:r w:rsidRPr="00F31654">
        <w:rPr>
          <w:rFonts w:eastAsia="Times New Roman" w:cs="Times New Roman"/>
          <w:color w:val="000000"/>
          <w:sz w:val="26"/>
          <w:szCs w:val="26"/>
        </w:rPr>
        <w:t>D. Thiên hoàng.</w:t>
      </w:r>
    </w:p>
    <w:p w:rsidR="00067EF1" w:rsidRPr="000E238F" w:rsidRDefault="00067EF1" w:rsidP="002433D3">
      <w:pPr>
        <w:tabs>
          <w:tab w:val="left" w:pos="284"/>
          <w:tab w:val="left" w:pos="2835"/>
          <w:tab w:val="left" w:pos="5103"/>
          <w:tab w:val="left" w:pos="7655"/>
        </w:tabs>
        <w:spacing w:after="0"/>
        <w:rPr>
          <w:b/>
          <w:bCs/>
          <w:color w:val="000000"/>
          <w:sz w:val="26"/>
          <w:szCs w:val="26"/>
        </w:rPr>
      </w:pPr>
      <w:r w:rsidRPr="00EC4A41">
        <w:rPr>
          <w:rFonts w:cs="Times New Roman"/>
          <w:b/>
          <w:bCs/>
          <w:color w:val="000000"/>
          <w:sz w:val="26"/>
          <w:szCs w:val="26"/>
        </w:rPr>
        <w:t xml:space="preserve">Câu 2: </w:t>
      </w:r>
      <w:r w:rsidRPr="000E238F">
        <w:rPr>
          <w:b/>
          <w:bCs/>
          <w:color w:val="000000"/>
          <w:sz w:val="26"/>
          <w:szCs w:val="26"/>
        </w:rPr>
        <w:t>Ngành kinh tế chủ yếu của cư dân Ai Cập cổ đại là</w:t>
      </w:r>
    </w:p>
    <w:p w:rsidR="00067EF1" w:rsidRPr="000E238F" w:rsidRDefault="00067EF1" w:rsidP="002433D3">
      <w:pPr>
        <w:tabs>
          <w:tab w:val="left" w:pos="284"/>
          <w:tab w:val="left" w:pos="2835"/>
          <w:tab w:val="left" w:pos="5103"/>
          <w:tab w:val="left" w:pos="7655"/>
        </w:tabs>
        <w:spacing w:after="0"/>
        <w:jc w:val="both"/>
        <w:rPr>
          <w:rFonts w:cs="Times New Roman"/>
          <w:bCs/>
          <w:color w:val="000000"/>
          <w:sz w:val="26"/>
          <w:szCs w:val="26"/>
        </w:rPr>
      </w:pPr>
      <w:r>
        <w:rPr>
          <w:rFonts w:cs="Times New Roman"/>
          <w:bCs/>
          <w:color w:val="000000"/>
          <w:sz w:val="26"/>
          <w:szCs w:val="26"/>
        </w:rPr>
        <w:tab/>
      </w:r>
      <w:r w:rsidRPr="000E238F">
        <w:rPr>
          <w:rFonts w:cs="Times New Roman"/>
          <w:bCs/>
          <w:color w:val="000000"/>
          <w:sz w:val="26"/>
          <w:szCs w:val="26"/>
        </w:rPr>
        <w:t>A. công nghiệp.</w:t>
      </w:r>
      <w:r>
        <w:rPr>
          <w:rFonts w:cs="Times New Roman"/>
          <w:bCs/>
          <w:color w:val="000000"/>
          <w:sz w:val="26"/>
          <w:szCs w:val="26"/>
        </w:rPr>
        <w:tab/>
      </w:r>
      <w:r w:rsidRPr="000E238F">
        <w:rPr>
          <w:rFonts w:cs="Times New Roman"/>
          <w:bCs/>
          <w:color w:val="000000"/>
          <w:sz w:val="26"/>
          <w:szCs w:val="26"/>
        </w:rPr>
        <w:t>B. nông nghiệp.</w:t>
      </w:r>
      <w:r>
        <w:rPr>
          <w:rFonts w:cs="Times New Roman"/>
          <w:bCs/>
          <w:color w:val="000000"/>
          <w:sz w:val="26"/>
          <w:szCs w:val="26"/>
        </w:rPr>
        <w:tab/>
      </w:r>
      <w:r w:rsidRPr="000E238F">
        <w:rPr>
          <w:rFonts w:cs="Times New Roman"/>
          <w:bCs/>
          <w:color w:val="000000"/>
          <w:sz w:val="26"/>
          <w:szCs w:val="26"/>
        </w:rPr>
        <w:t>C. thương nghiệp.</w:t>
      </w:r>
      <w:r>
        <w:rPr>
          <w:rFonts w:cs="Times New Roman"/>
          <w:bCs/>
          <w:color w:val="000000"/>
          <w:sz w:val="26"/>
          <w:szCs w:val="26"/>
        </w:rPr>
        <w:tab/>
      </w:r>
      <w:r w:rsidRPr="000E238F">
        <w:rPr>
          <w:rFonts w:cs="Times New Roman"/>
          <w:bCs/>
          <w:color w:val="000000"/>
          <w:sz w:val="26"/>
          <w:szCs w:val="26"/>
        </w:rPr>
        <w:t>D. dịch vụ.</w:t>
      </w:r>
    </w:p>
    <w:p w:rsidR="00067EF1" w:rsidRPr="00F31654" w:rsidRDefault="00067EF1" w:rsidP="002433D3">
      <w:pPr>
        <w:tabs>
          <w:tab w:val="left" w:pos="284"/>
          <w:tab w:val="left" w:pos="2835"/>
          <w:tab w:val="left" w:pos="5103"/>
          <w:tab w:val="left" w:pos="7655"/>
        </w:tabs>
        <w:spacing w:after="0"/>
        <w:jc w:val="both"/>
        <w:rPr>
          <w:rFonts w:eastAsia="Times New Roman" w:cs="Times New Roman"/>
          <w:bCs/>
          <w:sz w:val="26"/>
          <w:szCs w:val="26"/>
          <w:bdr w:val="none" w:sz="0" w:space="0" w:color="auto" w:frame="1"/>
        </w:rPr>
      </w:pPr>
      <w:r w:rsidRPr="005B234E">
        <w:rPr>
          <w:rFonts w:cs="Times New Roman"/>
          <w:b/>
          <w:bCs/>
          <w:color w:val="000000"/>
          <w:sz w:val="26"/>
          <w:szCs w:val="26"/>
        </w:rPr>
        <w:t>Câu 3:</w:t>
      </w:r>
      <w:r w:rsidRPr="000E238F">
        <w:rPr>
          <w:rFonts w:eastAsia="Times New Roman" w:cs="Times New Roman"/>
          <w:bCs/>
          <w:sz w:val="26"/>
          <w:szCs w:val="26"/>
          <w:bdr w:val="none" w:sz="0" w:space="0" w:color="auto" w:frame="1"/>
        </w:rPr>
        <w:t xml:space="preserve"> </w:t>
      </w:r>
      <w:r w:rsidRPr="000E238F">
        <w:rPr>
          <w:rFonts w:eastAsia="Times New Roman" w:cs="Times New Roman"/>
          <w:b/>
          <w:bCs/>
          <w:sz w:val="26"/>
          <w:szCs w:val="26"/>
          <w:bdr w:val="none" w:sz="0" w:space="0" w:color="auto" w:frame="1"/>
        </w:rPr>
        <w:t>Cư dân Ai Cập cổ đại viết chữ trên</w:t>
      </w:r>
    </w:p>
    <w:p w:rsidR="00067EF1" w:rsidRPr="00F31654" w:rsidRDefault="00067EF1" w:rsidP="002433D3">
      <w:pPr>
        <w:shd w:val="clear" w:color="auto" w:fill="FFFFFF"/>
        <w:tabs>
          <w:tab w:val="left" w:pos="426"/>
          <w:tab w:val="left" w:pos="2835"/>
          <w:tab w:val="left" w:pos="5103"/>
          <w:tab w:val="left" w:pos="7371"/>
        </w:tabs>
        <w:spacing w:after="0"/>
        <w:ind w:right="48"/>
        <w:jc w:val="both"/>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ab/>
      </w:r>
      <w:r w:rsidRPr="00F31654">
        <w:rPr>
          <w:rFonts w:eastAsia="Times New Roman" w:cs="Times New Roman"/>
          <w:color w:val="000000"/>
          <w:sz w:val="26"/>
          <w:szCs w:val="26"/>
        </w:rPr>
        <w:t>A. đất sét.</w:t>
      </w:r>
      <w:r>
        <w:rPr>
          <w:rFonts w:eastAsia="Times New Roman" w:cs="Times New Roman"/>
          <w:color w:val="000000"/>
          <w:sz w:val="26"/>
          <w:szCs w:val="26"/>
        </w:rPr>
        <w:tab/>
      </w:r>
      <w:r w:rsidRPr="00F31654">
        <w:rPr>
          <w:rFonts w:eastAsia="Times New Roman" w:cs="Times New Roman"/>
          <w:color w:val="000000"/>
          <w:sz w:val="26"/>
          <w:szCs w:val="26"/>
        </w:rPr>
        <w:t>B. mai rùa.</w:t>
      </w:r>
      <w:r>
        <w:rPr>
          <w:rFonts w:eastAsia="Times New Roman" w:cs="Times New Roman"/>
          <w:color w:val="000000"/>
          <w:sz w:val="26"/>
          <w:szCs w:val="26"/>
        </w:rPr>
        <w:tab/>
      </w:r>
      <w:r w:rsidRPr="00F31654">
        <w:rPr>
          <w:rFonts w:eastAsia="Times New Roman" w:cs="Times New Roman"/>
          <w:color w:val="000000"/>
          <w:sz w:val="26"/>
          <w:szCs w:val="26"/>
        </w:rPr>
        <w:t>C. thẻ tre.</w:t>
      </w:r>
      <w:r>
        <w:rPr>
          <w:rFonts w:eastAsia="Times New Roman" w:cs="Times New Roman"/>
          <w:color w:val="000000"/>
          <w:sz w:val="26"/>
          <w:szCs w:val="26"/>
        </w:rPr>
        <w:tab/>
      </w:r>
      <w:r w:rsidRPr="00F31654">
        <w:rPr>
          <w:rFonts w:eastAsia="Times New Roman" w:cs="Times New Roman"/>
          <w:bCs/>
          <w:sz w:val="26"/>
          <w:szCs w:val="26"/>
          <w:bdr w:val="none" w:sz="0" w:space="0" w:color="auto" w:frame="1"/>
        </w:rPr>
        <w:t>D. giấy Pa-pi-rút.</w:t>
      </w:r>
    </w:p>
    <w:p w:rsidR="00067EF1" w:rsidRPr="000E238F" w:rsidRDefault="00067EF1" w:rsidP="002433D3">
      <w:pPr>
        <w:tabs>
          <w:tab w:val="left" w:pos="284"/>
          <w:tab w:val="left" w:pos="2835"/>
          <w:tab w:val="left" w:pos="5103"/>
          <w:tab w:val="left" w:pos="7655"/>
        </w:tabs>
        <w:spacing w:after="0"/>
        <w:rPr>
          <w:b/>
          <w:bCs/>
          <w:color w:val="000000"/>
          <w:sz w:val="26"/>
          <w:szCs w:val="26"/>
        </w:rPr>
      </w:pPr>
      <w:r w:rsidRPr="00EF65DB">
        <w:rPr>
          <w:rFonts w:cs="Times New Roman"/>
          <w:bCs/>
          <w:color w:val="000000"/>
          <w:sz w:val="26"/>
          <w:szCs w:val="26"/>
        </w:rPr>
        <w:t> </w:t>
      </w:r>
      <w:r w:rsidRPr="00EF65DB">
        <w:rPr>
          <w:rFonts w:cs="Times New Roman"/>
          <w:b/>
          <w:bCs/>
          <w:color w:val="000000"/>
          <w:sz w:val="26"/>
          <w:szCs w:val="26"/>
        </w:rPr>
        <w:t>Câu 4: </w:t>
      </w:r>
      <w:r w:rsidRPr="000E238F">
        <w:rPr>
          <w:b/>
          <w:bCs/>
          <w:color w:val="000000"/>
          <w:sz w:val="26"/>
          <w:szCs w:val="26"/>
        </w:rPr>
        <w:t>Vị vua nào đã thống nhất Thượng và Hạ Ai Cập ?</w:t>
      </w:r>
    </w:p>
    <w:p w:rsidR="00067EF1" w:rsidRPr="000E238F" w:rsidRDefault="00067EF1" w:rsidP="002433D3">
      <w:pPr>
        <w:tabs>
          <w:tab w:val="left" w:pos="284"/>
          <w:tab w:val="left" w:pos="2835"/>
          <w:tab w:val="left" w:pos="5103"/>
          <w:tab w:val="left" w:pos="7655"/>
        </w:tabs>
        <w:spacing w:after="0"/>
        <w:jc w:val="both"/>
        <w:rPr>
          <w:rFonts w:cs="Times New Roman"/>
          <w:bCs/>
          <w:color w:val="000000"/>
          <w:sz w:val="26"/>
          <w:szCs w:val="26"/>
        </w:rPr>
      </w:pPr>
      <w:r>
        <w:rPr>
          <w:rFonts w:cs="Times New Roman"/>
          <w:bCs/>
          <w:color w:val="000000"/>
          <w:sz w:val="26"/>
          <w:szCs w:val="26"/>
        </w:rPr>
        <w:tab/>
      </w:r>
      <w:r w:rsidRPr="000E238F">
        <w:rPr>
          <w:rFonts w:cs="Times New Roman"/>
          <w:bCs/>
          <w:color w:val="000000"/>
          <w:sz w:val="26"/>
          <w:szCs w:val="26"/>
        </w:rPr>
        <w:t>A. Shits-đác-ta Go-ta-ma.</w:t>
      </w:r>
      <w:r>
        <w:rPr>
          <w:rFonts w:cs="Times New Roman"/>
          <w:bCs/>
          <w:color w:val="000000"/>
          <w:sz w:val="26"/>
          <w:szCs w:val="26"/>
        </w:rPr>
        <w:tab/>
      </w:r>
      <w:r w:rsidRPr="000E238F">
        <w:rPr>
          <w:rFonts w:cs="Times New Roman"/>
          <w:bCs/>
          <w:color w:val="000000"/>
          <w:sz w:val="26"/>
          <w:szCs w:val="26"/>
        </w:rPr>
        <w:t>B. Ha-mu-ra-bi.</w:t>
      </w:r>
    </w:p>
    <w:p w:rsidR="00067EF1" w:rsidRPr="000E238F" w:rsidRDefault="00067EF1" w:rsidP="002433D3">
      <w:pPr>
        <w:tabs>
          <w:tab w:val="left" w:pos="284"/>
          <w:tab w:val="left" w:pos="2835"/>
          <w:tab w:val="left" w:pos="5103"/>
          <w:tab w:val="left" w:pos="7655"/>
        </w:tabs>
        <w:spacing w:after="0"/>
        <w:jc w:val="both"/>
        <w:rPr>
          <w:rFonts w:cs="Times New Roman"/>
          <w:bCs/>
          <w:color w:val="000000"/>
          <w:sz w:val="26"/>
          <w:szCs w:val="26"/>
        </w:rPr>
      </w:pPr>
      <w:r>
        <w:rPr>
          <w:rFonts w:cs="Times New Roman"/>
          <w:bCs/>
          <w:color w:val="000000"/>
          <w:sz w:val="26"/>
          <w:szCs w:val="26"/>
        </w:rPr>
        <w:tab/>
      </w:r>
      <w:r w:rsidRPr="000E238F">
        <w:rPr>
          <w:rFonts w:cs="Times New Roman"/>
          <w:bCs/>
          <w:color w:val="000000"/>
          <w:sz w:val="26"/>
          <w:szCs w:val="26"/>
        </w:rPr>
        <w:t>C. Na-mơ (hoặc Mê-nét).</w:t>
      </w:r>
      <w:r>
        <w:rPr>
          <w:rFonts w:cs="Times New Roman"/>
          <w:bCs/>
          <w:color w:val="000000"/>
          <w:sz w:val="26"/>
          <w:szCs w:val="26"/>
        </w:rPr>
        <w:tab/>
      </w:r>
      <w:r w:rsidRPr="000E238F">
        <w:rPr>
          <w:rFonts w:cs="Times New Roman"/>
          <w:bCs/>
          <w:color w:val="000000"/>
          <w:sz w:val="26"/>
          <w:szCs w:val="26"/>
        </w:rPr>
        <w:t>D. Mô-ha-mét.</w:t>
      </w:r>
    </w:p>
    <w:p w:rsidR="00067EF1" w:rsidRPr="00E41D6F" w:rsidRDefault="00067EF1" w:rsidP="002433D3">
      <w:pPr>
        <w:tabs>
          <w:tab w:val="left" w:pos="284"/>
          <w:tab w:val="left" w:pos="2835"/>
          <w:tab w:val="left" w:pos="5103"/>
          <w:tab w:val="left" w:pos="7655"/>
        </w:tabs>
        <w:spacing w:after="0"/>
        <w:rPr>
          <w:rFonts w:cs="Times New Roman"/>
          <w:bCs/>
          <w:color w:val="000000"/>
          <w:sz w:val="26"/>
          <w:szCs w:val="26"/>
        </w:rPr>
      </w:pPr>
      <w:r w:rsidRPr="000740CF">
        <w:rPr>
          <w:rFonts w:cs="Times New Roman"/>
          <w:b/>
          <w:bCs/>
          <w:color w:val="000000"/>
          <w:sz w:val="26"/>
          <w:szCs w:val="26"/>
        </w:rPr>
        <w:t>Câu 5: </w:t>
      </w:r>
      <w:r>
        <w:rPr>
          <w:rFonts w:cs="Times New Roman"/>
          <w:bCs/>
          <w:color w:val="000000"/>
          <w:sz w:val="26"/>
          <w:szCs w:val="26"/>
        </w:rPr>
        <w:t>Nhà sử học Hê-rô-đốt đã nói rằng: “Ai cập là …………………… của sông Nin”.</w:t>
      </w:r>
    </w:p>
    <w:p w:rsidR="00067EF1" w:rsidRPr="006A60CC" w:rsidRDefault="00067EF1" w:rsidP="002433D3">
      <w:pPr>
        <w:tabs>
          <w:tab w:val="left" w:pos="284"/>
          <w:tab w:val="left" w:pos="2835"/>
          <w:tab w:val="left" w:pos="5103"/>
          <w:tab w:val="left" w:pos="7655"/>
        </w:tabs>
        <w:spacing w:after="0"/>
        <w:jc w:val="both"/>
        <w:rPr>
          <w:rFonts w:eastAsia="Times New Roman" w:cs="Times New Roman"/>
          <w:bCs/>
          <w:sz w:val="26"/>
          <w:szCs w:val="26"/>
          <w:bdr w:val="none" w:sz="0" w:space="0" w:color="auto" w:frame="1"/>
        </w:rPr>
      </w:pPr>
      <w:r>
        <w:rPr>
          <w:rFonts w:eastAsia="Times New Roman" w:cs="Times New Roman"/>
          <w:b/>
          <w:bCs/>
          <w:sz w:val="26"/>
          <w:szCs w:val="26"/>
          <w:bdr w:val="none" w:sz="0" w:space="0" w:color="auto" w:frame="1"/>
        </w:rPr>
        <w:t xml:space="preserve">Câu 6 </w:t>
      </w:r>
      <w:r w:rsidRPr="006A60CC">
        <w:rPr>
          <w:rFonts w:eastAsia="Times New Roman" w:cs="Times New Roman"/>
          <w:b/>
          <w:bCs/>
          <w:sz w:val="26"/>
          <w:szCs w:val="26"/>
          <w:bdr w:val="none" w:sz="0" w:space="0" w:color="auto" w:frame="1"/>
        </w:rPr>
        <w:t>.</w:t>
      </w:r>
      <w:r w:rsidRPr="006A60CC">
        <w:rPr>
          <w:rFonts w:eastAsia="Times New Roman" w:cs="Times New Roman"/>
          <w:bCs/>
          <w:sz w:val="26"/>
          <w:szCs w:val="26"/>
          <w:bdr w:val="none" w:sz="0" w:space="0" w:color="auto" w:frame="1"/>
        </w:rPr>
        <w:t xml:space="preserve"> Công trình kiến trúc tiêu biểu của Ai Cập cổ đại, xây dựng để làm lăng mộ cho các Pha-ra-ông, là …………………...</w:t>
      </w:r>
    </w:p>
    <w:p w:rsidR="00067EF1" w:rsidRDefault="00067EF1"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
          <w:bCs/>
          <w:sz w:val="26"/>
          <w:szCs w:val="26"/>
          <w:bdr w:val="none" w:sz="0" w:space="0" w:color="auto" w:frame="1"/>
        </w:rPr>
        <w:t>Câu 7</w:t>
      </w:r>
      <w:r w:rsidRPr="006A60CC">
        <w:rPr>
          <w:rFonts w:eastAsia="Times New Roman" w:cs="Times New Roman"/>
          <w:b/>
          <w:bCs/>
          <w:sz w:val="26"/>
          <w:szCs w:val="26"/>
          <w:bdr w:val="none" w:sz="0" w:space="0" w:color="auto" w:frame="1"/>
        </w:rPr>
        <w:t>.</w:t>
      </w:r>
      <w:r w:rsidRPr="006A60CC">
        <w:rPr>
          <w:rFonts w:eastAsia="Times New Roman" w:cs="Times New Roman"/>
          <w:bCs/>
          <w:sz w:val="26"/>
          <w:szCs w:val="26"/>
          <w:bdr w:val="none" w:sz="0" w:space="0" w:color="auto" w:frame="1"/>
        </w:rPr>
        <w:t xml:space="preserve"> Hằng năm, sau mùa lũ người Ai Cập phải đo đạc lại ruộng đất vì vậy họ rất giỏi về …………………...</w:t>
      </w:r>
    </w:p>
    <w:p w:rsidR="00067EF1" w:rsidRDefault="00067EF1"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
          <w:bCs/>
          <w:sz w:val="26"/>
          <w:szCs w:val="26"/>
          <w:bdr w:val="none" w:sz="0" w:space="0" w:color="auto" w:frame="1"/>
        </w:rPr>
        <w:t>Câu 8</w:t>
      </w:r>
      <w:r w:rsidRPr="006A60CC">
        <w:rPr>
          <w:rFonts w:eastAsia="Times New Roman" w:cs="Times New Roman"/>
          <w:b/>
          <w:bCs/>
          <w:sz w:val="26"/>
          <w:szCs w:val="26"/>
          <w:bdr w:val="none" w:sz="0" w:space="0" w:color="auto" w:frame="1"/>
        </w:rPr>
        <w:t>.</w:t>
      </w:r>
      <w:r>
        <w:rPr>
          <w:rFonts w:eastAsia="Times New Roman" w:cs="Times New Roman"/>
          <w:b/>
          <w:bCs/>
          <w:sz w:val="26"/>
          <w:szCs w:val="26"/>
          <w:bdr w:val="none" w:sz="0" w:space="0" w:color="auto" w:frame="1"/>
        </w:rPr>
        <w:t xml:space="preserve"> </w:t>
      </w:r>
      <w:r>
        <w:rPr>
          <w:rFonts w:eastAsia="Times New Roman" w:cs="Times New Roman"/>
          <w:bCs/>
          <w:sz w:val="26"/>
          <w:szCs w:val="26"/>
          <w:bdr w:val="none" w:sz="0" w:space="0" w:color="auto" w:frame="1"/>
        </w:rPr>
        <w:t>Việc sử dụng tinh dầu thực vật trong quá trình ướp xác đã đem đến cho người Ai Cập cổ đại kiến thức về …………………………………</w:t>
      </w:r>
    </w:p>
    <w:p w:rsidR="00BA5497" w:rsidRPr="00BA5497" w:rsidRDefault="00BA5497" w:rsidP="002433D3">
      <w:pPr>
        <w:shd w:val="clear" w:color="auto" w:fill="FFFFFF"/>
        <w:tabs>
          <w:tab w:val="left" w:pos="426"/>
          <w:tab w:val="left" w:pos="3686"/>
        </w:tabs>
        <w:spacing w:after="0"/>
        <w:rPr>
          <w:rFonts w:eastAsia="Times New Roman" w:cs="Times New Roman"/>
          <w:b/>
          <w:bCs/>
          <w:sz w:val="26"/>
          <w:szCs w:val="26"/>
          <w:bdr w:val="none" w:sz="0" w:space="0" w:color="auto" w:frame="1"/>
        </w:rPr>
      </w:pPr>
      <w:r w:rsidRPr="00BA5497">
        <w:rPr>
          <w:rFonts w:eastAsia="Times New Roman" w:cs="Times New Roman"/>
          <w:b/>
          <w:bCs/>
          <w:sz w:val="26"/>
          <w:szCs w:val="26"/>
          <w:bdr w:val="none" w:sz="0" w:space="0" w:color="auto" w:frame="1"/>
        </w:rPr>
        <w:t>Bước 2 Thực hiện nhiệm vụ</w:t>
      </w:r>
    </w:p>
    <w:p w:rsidR="003C73F5" w:rsidRDefault="00BA5497"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HS đọc SGK làm việc cá nhân và thực hiện nhiệm vụ được giao.</w:t>
      </w:r>
    </w:p>
    <w:p w:rsidR="00BA5497" w:rsidRDefault="00BA5497"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GV theo dõi, hướng dẫn, hỗ trợ HS.</w:t>
      </w:r>
    </w:p>
    <w:p w:rsidR="00BA5497" w:rsidRDefault="00BA5497" w:rsidP="002433D3">
      <w:pPr>
        <w:shd w:val="clear" w:color="auto" w:fill="FFFFFF"/>
        <w:tabs>
          <w:tab w:val="left" w:pos="426"/>
          <w:tab w:val="left" w:pos="3686"/>
        </w:tabs>
        <w:spacing w:after="0"/>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Bước 3: Báo cáo kết quả hoạt động.</w:t>
      </w:r>
    </w:p>
    <w:p w:rsidR="00BA5497" w:rsidRDefault="00BA5497"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GV lần lượt mời các HS lên trả lời câu hỏi.</w:t>
      </w:r>
    </w:p>
    <w:p w:rsidR="00BA5497" w:rsidRDefault="00BA5497"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HS khác nhận xét, đ</w:t>
      </w:r>
      <w:r w:rsidR="00FE7A5F">
        <w:rPr>
          <w:rFonts w:eastAsia="Times New Roman" w:cs="Times New Roman"/>
          <w:bCs/>
          <w:sz w:val="26"/>
          <w:szCs w:val="26"/>
          <w:bdr w:val="none" w:sz="0" w:space="0" w:color="auto" w:frame="1"/>
        </w:rPr>
        <w:t>ánh giá và bổ sung (nếu cần) câu trả lời của bạn.</w:t>
      </w:r>
    </w:p>
    <w:p w:rsidR="00FE7A5F" w:rsidRPr="00FE7A5F" w:rsidRDefault="00FE7A5F" w:rsidP="002433D3">
      <w:pPr>
        <w:shd w:val="clear" w:color="auto" w:fill="FFFFFF"/>
        <w:tabs>
          <w:tab w:val="left" w:pos="426"/>
          <w:tab w:val="left" w:pos="3686"/>
        </w:tabs>
        <w:spacing w:after="0"/>
        <w:rPr>
          <w:rFonts w:eastAsia="Times New Roman" w:cs="Times New Roman"/>
          <w:b/>
          <w:bCs/>
          <w:sz w:val="26"/>
          <w:szCs w:val="26"/>
          <w:bdr w:val="none" w:sz="0" w:space="0" w:color="auto" w:frame="1"/>
        </w:rPr>
      </w:pPr>
      <w:r w:rsidRPr="00FE7A5F">
        <w:rPr>
          <w:rFonts w:eastAsia="Times New Roman" w:cs="Times New Roman"/>
          <w:b/>
          <w:bCs/>
          <w:sz w:val="26"/>
          <w:szCs w:val="26"/>
          <w:bdr w:val="none" w:sz="0" w:space="0" w:color="auto" w:frame="1"/>
        </w:rPr>
        <w:t>Bước 4: Kết luận, nhận định.</w:t>
      </w:r>
    </w:p>
    <w:p w:rsidR="00FE7A5F" w:rsidRDefault="00FE7A5F"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GV nhận xét kết quả và thái độ học tập của các HS, chính xác hóa kiến thức.</w:t>
      </w:r>
    </w:p>
    <w:p w:rsidR="00FE7A5F" w:rsidRPr="00BA5497" w:rsidRDefault="00FE7A5F"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1.B, 2.B, 3.D, 4.C, 5. Tặng phẩm,  6. Kim tự tháp,  7. Hình học,  8. Các loại thuốc bằng thảo mộc, tinh dầu.</w:t>
      </w:r>
    </w:p>
    <w:p w:rsidR="00067EF1" w:rsidRDefault="00067EF1" w:rsidP="002433D3">
      <w:pPr>
        <w:tabs>
          <w:tab w:val="left" w:pos="284"/>
          <w:tab w:val="left" w:pos="2835"/>
          <w:tab w:val="left" w:pos="5103"/>
          <w:tab w:val="left" w:pos="7655"/>
        </w:tabs>
        <w:spacing w:after="0"/>
        <w:jc w:val="both"/>
        <w:rPr>
          <w:rFonts w:cs="Times New Roman"/>
          <w:b/>
          <w:bCs/>
          <w:color w:val="000000"/>
          <w:sz w:val="26"/>
          <w:szCs w:val="26"/>
        </w:rPr>
      </w:pPr>
      <w:r>
        <w:rPr>
          <w:rFonts w:cs="Times New Roman"/>
          <w:b/>
          <w:bCs/>
          <w:color w:val="000000"/>
          <w:sz w:val="26"/>
          <w:szCs w:val="26"/>
        </w:rPr>
        <w:t xml:space="preserve">B. </w:t>
      </w:r>
      <w:r w:rsidR="00FE7A5F">
        <w:rPr>
          <w:rFonts w:cs="Times New Roman"/>
          <w:b/>
          <w:bCs/>
          <w:color w:val="000000"/>
          <w:sz w:val="26"/>
          <w:szCs w:val="26"/>
        </w:rPr>
        <w:t xml:space="preserve">Phần </w:t>
      </w:r>
      <w:r>
        <w:rPr>
          <w:rFonts w:cs="Times New Roman"/>
          <w:b/>
          <w:bCs/>
          <w:color w:val="000000"/>
          <w:sz w:val="26"/>
          <w:szCs w:val="26"/>
        </w:rPr>
        <w:t>Tự luận:</w:t>
      </w:r>
    </w:p>
    <w:p w:rsidR="00FE7A5F" w:rsidRDefault="00FE7A5F" w:rsidP="002433D3">
      <w:pPr>
        <w:tabs>
          <w:tab w:val="left" w:pos="426"/>
          <w:tab w:val="left" w:pos="3686"/>
        </w:tabs>
        <w:spacing w:after="0"/>
        <w:jc w:val="both"/>
        <w:rPr>
          <w:rFonts w:cs="Times New Roman"/>
          <w:color w:val="000000" w:themeColor="text1"/>
          <w:sz w:val="27"/>
          <w:szCs w:val="27"/>
        </w:rPr>
      </w:pPr>
      <w:r>
        <w:rPr>
          <w:rFonts w:cs="Times New Roman"/>
          <w:b/>
          <w:color w:val="000000" w:themeColor="text1"/>
          <w:sz w:val="27"/>
          <w:szCs w:val="27"/>
        </w:rPr>
        <w:t>a. Mục tiêu:</w:t>
      </w:r>
      <w:r>
        <w:rPr>
          <w:rFonts w:cs="Times New Roman"/>
          <w:color w:val="000000" w:themeColor="text1"/>
          <w:sz w:val="27"/>
          <w:szCs w:val="27"/>
        </w:rPr>
        <w:t>HS ôn tập lại các kiến thức về sự chuyển biến từ xã hội nguyên thủy sang xã hội có giai cấp và xã hội cổ đại (Ai Cập, Lưỡng Hà và Ấn Độ cổ đại)</w:t>
      </w:r>
    </w:p>
    <w:p w:rsidR="00FE7A5F" w:rsidRDefault="00FE7A5F" w:rsidP="002433D3">
      <w:pPr>
        <w:tabs>
          <w:tab w:val="left" w:pos="284"/>
          <w:tab w:val="left" w:pos="2835"/>
          <w:tab w:val="left" w:pos="5103"/>
          <w:tab w:val="left" w:pos="7655"/>
        </w:tabs>
        <w:spacing w:after="0"/>
        <w:jc w:val="both"/>
        <w:rPr>
          <w:rFonts w:cs="Times New Roman"/>
          <w:b/>
          <w:bCs/>
          <w:color w:val="000000"/>
          <w:sz w:val="26"/>
          <w:szCs w:val="26"/>
        </w:rPr>
      </w:pPr>
      <w:r>
        <w:rPr>
          <w:rFonts w:cs="Times New Roman"/>
          <w:b/>
          <w:bCs/>
          <w:color w:val="000000"/>
          <w:sz w:val="26"/>
          <w:szCs w:val="26"/>
        </w:rPr>
        <w:t>b. Tổ chức thực hiện</w:t>
      </w:r>
    </w:p>
    <w:p w:rsidR="00FE7A5F" w:rsidRDefault="00FE7A5F" w:rsidP="002433D3">
      <w:pPr>
        <w:tabs>
          <w:tab w:val="left" w:pos="284"/>
          <w:tab w:val="left" w:pos="2835"/>
          <w:tab w:val="left" w:pos="5103"/>
          <w:tab w:val="left" w:pos="7655"/>
        </w:tabs>
        <w:spacing w:after="0"/>
        <w:jc w:val="both"/>
        <w:rPr>
          <w:rFonts w:cs="Times New Roman"/>
          <w:b/>
          <w:bCs/>
          <w:color w:val="000000"/>
          <w:sz w:val="26"/>
          <w:szCs w:val="26"/>
        </w:rPr>
      </w:pPr>
      <w:r>
        <w:rPr>
          <w:rFonts w:cs="Times New Roman"/>
          <w:b/>
          <w:bCs/>
          <w:color w:val="000000"/>
          <w:sz w:val="26"/>
          <w:szCs w:val="26"/>
        </w:rPr>
        <w:t>Bước 1: Chuyển giao nhiệm vụ</w:t>
      </w:r>
    </w:p>
    <w:p w:rsidR="007E48F1" w:rsidRDefault="007E48F1" w:rsidP="002433D3">
      <w:pPr>
        <w:tabs>
          <w:tab w:val="left" w:pos="284"/>
          <w:tab w:val="left" w:pos="2835"/>
          <w:tab w:val="left" w:pos="5103"/>
          <w:tab w:val="left" w:pos="7655"/>
        </w:tabs>
        <w:spacing w:after="0"/>
        <w:jc w:val="both"/>
        <w:rPr>
          <w:rFonts w:cs="Times New Roman"/>
          <w:bCs/>
          <w:color w:val="000000"/>
          <w:sz w:val="26"/>
          <w:szCs w:val="26"/>
        </w:rPr>
      </w:pPr>
      <w:r>
        <w:rPr>
          <w:rFonts w:cs="Times New Roman"/>
          <w:bCs/>
          <w:color w:val="000000"/>
          <w:sz w:val="26"/>
          <w:szCs w:val="26"/>
        </w:rPr>
        <w:lastRenderedPageBreak/>
        <w:t>GV chia lớp thành 11 nhóm thực hiện theo Trạm, mỗi HS làm 1 câu bất kì sau đó 3 phút sẽ chuyển câu hỏi cho bạn của mình theo chiều kim đồng hồ, lần lượt ghi vào vở của mình đến hết 4 câu hỏi.</w:t>
      </w:r>
    </w:p>
    <w:p w:rsidR="007E48F1" w:rsidRPr="003C73F5" w:rsidRDefault="007E48F1" w:rsidP="002433D3">
      <w:pPr>
        <w:tabs>
          <w:tab w:val="left" w:pos="284"/>
          <w:tab w:val="left" w:pos="2835"/>
          <w:tab w:val="left" w:pos="5103"/>
          <w:tab w:val="left" w:pos="7655"/>
        </w:tabs>
        <w:spacing w:after="0"/>
        <w:jc w:val="both"/>
        <w:rPr>
          <w:rFonts w:cs="Times New Roman"/>
          <w:bCs/>
          <w:color w:val="000000"/>
          <w:sz w:val="26"/>
          <w:szCs w:val="26"/>
        </w:rPr>
      </w:pPr>
      <w:r>
        <w:rPr>
          <w:rFonts w:cs="Times New Roman"/>
          <w:bCs/>
          <w:color w:val="000000"/>
          <w:sz w:val="26"/>
          <w:szCs w:val="26"/>
        </w:rPr>
        <w:t>Sau 3 phút GV sẽ hô hiệu lệnh chuyển câu hỏi.</w:t>
      </w:r>
    </w:p>
    <w:p w:rsidR="00067EF1" w:rsidRDefault="00067EF1" w:rsidP="002433D3">
      <w:pPr>
        <w:spacing w:after="0"/>
        <w:rPr>
          <w:rFonts w:eastAsia="SimSun" w:cs="Times New Roman"/>
          <w:w w:val="95"/>
          <w:sz w:val="26"/>
          <w:szCs w:val="26"/>
        </w:rPr>
      </w:pPr>
      <w:r>
        <w:rPr>
          <w:rFonts w:cs="Times New Roman"/>
          <w:b/>
          <w:bCs/>
          <w:color w:val="000000"/>
          <w:sz w:val="26"/>
          <w:szCs w:val="26"/>
        </w:rPr>
        <w:t>Câu 9.</w:t>
      </w:r>
      <w:r w:rsidRPr="00662C83">
        <w:rPr>
          <w:rFonts w:cs="Times New Roman"/>
          <w:b/>
          <w:bCs/>
          <w:color w:val="000000"/>
          <w:sz w:val="26"/>
          <w:szCs w:val="26"/>
        </w:rPr>
        <w:t xml:space="preserve"> </w:t>
      </w:r>
      <w:r>
        <w:rPr>
          <w:rFonts w:eastAsia="SimSun" w:cs="Times New Roman"/>
          <w:w w:val="95"/>
          <w:sz w:val="26"/>
          <w:szCs w:val="26"/>
        </w:rPr>
        <w:t>Các thành tựu tiêu biểu của Ai Cập cổ đại?</w:t>
      </w:r>
      <w:r w:rsidRPr="009C66D6">
        <w:rPr>
          <w:rFonts w:eastAsia="SimSun" w:cs="Times New Roman"/>
          <w:w w:val="95"/>
          <w:sz w:val="26"/>
          <w:szCs w:val="26"/>
        </w:rPr>
        <w:t xml:space="preserve"> </w:t>
      </w:r>
    </w:p>
    <w:p w:rsidR="003C73F5" w:rsidRDefault="003C73F5" w:rsidP="002433D3">
      <w:pPr>
        <w:spacing w:after="0"/>
        <w:rPr>
          <w:rFonts w:eastAsia="SimSun" w:cs="Times New Roman"/>
          <w:w w:val="95"/>
          <w:sz w:val="26"/>
          <w:szCs w:val="26"/>
        </w:rPr>
      </w:pPr>
      <w:r>
        <w:rPr>
          <w:rFonts w:cs="Times New Roman"/>
          <w:b/>
          <w:bCs/>
          <w:color w:val="000000"/>
          <w:sz w:val="26"/>
          <w:szCs w:val="26"/>
        </w:rPr>
        <w:t>Câu 10.</w:t>
      </w:r>
      <w:r w:rsidRPr="00662C83">
        <w:rPr>
          <w:rFonts w:cs="Times New Roman"/>
          <w:b/>
          <w:bCs/>
          <w:color w:val="000000"/>
          <w:sz w:val="26"/>
          <w:szCs w:val="26"/>
        </w:rPr>
        <w:t xml:space="preserve"> </w:t>
      </w:r>
      <w:r w:rsidRPr="009C66D6">
        <w:rPr>
          <w:rFonts w:eastAsia="SimSun" w:cs="Times New Roman"/>
          <w:w w:val="95"/>
          <w:sz w:val="26"/>
          <w:szCs w:val="26"/>
        </w:rPr>
        <w:t>Việc tìm ra kim loại và phát minh công cụ lao động bằng kim loại đã tác động như thế nào đến sự chuyển biến kinh tế, xã hội ở thờ</w:t>
      </w:r>
      <w:r>
        <w:rPr>
          <w:rFonts w:eastAsia="SimSun" w:cs="Times New Roman"/>
          <w:w w:val="95"/>
          <w:sz w:val="26"/>
          <w:szCs w:val="26"/>
        </w:rPr>
        <w:t>i N</w:t>
      </w:r>
      <w:r w:rsidRPr="009C66D6">
        <w:rPr>
          <w:rFonts w:eastAsia="SimSun" w:cs="Times New Roman"/>
          <w:w w:val="95"/>
          <w:sz w:val="26"/>
          <w:szCs w:val="26"/>
        </w:rPr>
        <w:t>guyên thủ</w:t>
      </w:r>
      <w:r>
        <w:rPr>
          <w:rFonts w:eastAsia="SimSun" w:cs="Times New Roman"/>
          <w:w w:val="95"/>
          <w:sz w:val="26"/>
          <w:szCs w:val="26"/>
        </w:rPr>
        <w:t>y? (Gợi ý: loại kim loại được phát hiện? được dùng để làm gì? Năng suất lao động như thế nào? Các nghề nào được hình thành?; xã hội nguyên thủy đã chuyển biến như thế nào?)</w:t>
      </w:r>
    </w:p>
    <w:p w:rsidR="003C73F5" w:rsidRDefault="003C73F5" w:rsidP="002433D3">
      <w:pPr>
        <w:tabs>
          <w:tab w:val="left" w:pos="284"/>
          <w:tab w:val="left" w:pos="2835"/>
          <w:tab w:val="left" w:pos="5103"/>
          <w:tab w:val="left" w:pos="7655"/>
        </w:tabs>
        <w:spacing w:after="0"/>
        <w:jc w:val="both"/>
        <w:rPr>
          <w:rFonts w:cs="Times New Roman"/>
          <w:sz w:val="26"/>
          <w:szCs w:val="26"/>
        </w:rPr>
      </w:pPr>
      <w:r>
        <w:rPr>
          <w:rFonts w:cs="Times New Roman"/>
          <w:b/>
          <w:bCs/>
          <w:color w:val="000000"/>
          <w:sz w:val="26"/>
          <w:szCs w:val="26"/>
        </w:rPr>
        <w:t>Câu 11.</w:t>
      </w:r>
      <w:r w:rsidRPr="00662C83">
        <w:rPr>
          <w:rFonts w:cs="Times New Roman"/>
          <w:b/>
          <w:bCs/>
          <w:color w:val="000000"/>
          <w:sz w:val="26"/>
          <w:szCs w:val="26"/>
        </w:rPr>
        <w:t xml:space="preserve"> </w:t>
      </w:r>
      <w:r w:rsidRPr="003654F9">
        <w:rPr>
          <w:rFonts w:cs="Times New Roman"/>
          <w:bCs/>
          <w:sz w:val="26"/>
          <w:szCs w:val="26"/>
        </w:rPr>
        <w:t>Phân tích</w:t>
      </w:r>
      <w:r w:rsidRPr="003654F9">
        <w:rPr>
          <w:rFonts w:cs="Times New Roman"/>
          <w:bCs/>
          <w:sz w:val="26"/>
          <w:szCs w:val="26"/>
          <w:lang w:val="vi-VN"/>
        </w:rPr>
        <w:t xml:space="preserve"> </w:t>
      </w:r>
      <w:r w:rsidRPr="003654F9">
        <w:rPr>
          <w:rFonts w:cs="Times New Roman"/>
          <w:bCs/>
          <w:sz w:val="26"/>
          <w:szCs w:val="26"/>
        </w:rPr>
        <w:t>được tác động của đ</w:t>
      </w:r>
      <w:r w:rsidRPr="003654F9">
        <w:rPr>
          <w:rFonts w:cs="Times New Roman"/>
          <w:sz w:val="26"/>
          <w:szCs w:val="26"/>
        </w:rPr>
        <w:t>iều kiện tự nhiên đến sự hình thành nền văn minh Lưỡng Hà cổ đại.</w:t>
      </w:r>
      <w:r>
        <w:rPr>
          <w:rFonts w:cs="Times New Roman"/>
          <w:sz w:val="26"/>
          <w:szCs w:val="26"/>
        </w:rPr>
        <w:t xml:space="preserve"> (Gợi ý: Lưỡng Hà có điều kiện tự nhiên như thế nào? Hai con sông Ti-gơ-rơ và Ơ-phơ-rat đem đến nguồn lợi gì cho người dân phát triển kinh tế? Không có biên giới thiên nhiên hiểm trở, Lưỡng Hà đã giúp người dân ở đây phát triển ngành kinh tế gì? Hình thức của các quốc gia cổ đại Lưỡng Hà (người Sumer) là gì?</w:t>
      </w:r>
    </w:p>
    <w:p w:rsidR="003C73F5" w:rsidRDefault="003C73F5" w:rsidP="002433D3">
      <w:pPr>
        <w:tabs>
          <w:tab w:val="left" w:pos="284"/>
          <w:tab w:val="left" w:pos="2835"/>
          <w:tab w:val="left" w:pos="5103"/>
          <w:tab w:val="left" w:pos="7655"/>
        </w:tabs>
        <w:spacing w:after="0"/>
        <w:jc w:val="both"/>
        <w:rPr>
          <w:rFonts w:cs="Times New Roman"/>
          <w:bCs/>
          <w:color w:val="000000"/>
          <w:sz w:val="26"/>
          <w:szCs w:val="26"/>
        </w:rPr>
      </w:pPr>
      <w:r w:rsidRPr="00662C83">
        <w:rPr>
          <w:rFonts w:cs="Times New Roman"/>
          <w:b/>
          <w:bCs/>
          <w:color w:val="000000"/>
          <w:sz w:val="26"/>
          <w:szCs w:val="26"/>
        </w:rPr>
        <w:t>C</w:t>
      </w:r>
      <w:r>
        <w:rPr>
          <w:rFonts w:cs="Times New Roman"/>
          <w:b/>
          <w:bCs/>
          <w:color w:val="000000"/>
          <w:sz w:val="26"/>
          <w:szCs w:val="26"/>
        </w:rPr>
        <w:t>âu 12.</w:t>
      </w:r>
      <w:r w:rsidRPr="00662C83">
        <w:rPr>
          <w:rFonts w:cs="Times New Roman"/>
          <w:b/>
          <w:bCs/>
          <w:color w:val="000000"/>
          <w:sz w:val="26"/>
          <w:szCs w:val="26"/>
        </w:rPr>
        <w:t xml:space="preserve"> </w:t>
      </w:r>
      <w:r w:rsidRPr="00662C83">
        <w:rPr>
          <w:rFonts w:cs="Times New Roman"/>
          <w:bCs/>
          <w:color w:val="000000"/>
          <w:sz w:val="26"/>
          <w:szCs w:val="26"/>
        </w:rPr>
        <w:t xml:space="preserve">Những </w:t>
      </w:r>
      <w:r>
        <w:rPr>
          <w:rFonts w:cs="Times New Roman"/>
          <w:bCs/>
          <w:color w:val="000000"/>
          <w:sz w:val="26"/>
          <w:szCs w:val="26"/>
        </w:rPr>
        <w:t xml:space="preserve">biểu hiện chuyển biến của xã hội </w:t>
      </w:r>
      <w:r w:rsidRPr="00662C83">
        <w:rPr>
          <w:rFonts w:cs="Times New Roman"/>
          <w:bCs/>
          <w:color w:val="000000"/>
          <w:sz w:val="26"/>
          <w:szCs w:val="26"/>
        </w:rPr>
        <w:t>Việt Nam</w:t>
      </w:r>
      <w:r>
        <w:rPr>
          <w:rFonts w:cs="Times New Roman"/>
          <w:bCs/>
          <w:color w:val="000000"/>
          <w:sz w:val="26"/>
          <w:szCs w:val="26"/>
        </w:rPr>
        <w:t xml:space="preserve"> cuối thời kì nguyên thủy</w:t>
      </w:r>
      <w:r w:rsidRPr="00662C83">
        <w:rPr>
          <w:rFonts w:cs="Times New Roman"/>
          <w:bCs/>
          <w:color w:val="000000"/>
          <w:sz w:val="26"/>
          <w:szCs w:val="26"/>
        </w:rPr>
        <w:t>?</w:t>
      </w:r>
      <w:r>
        <w:rPr>
          <w:rFonts w:cs="Times New Roman"/>
          <w:bCs/>
          <w:color w:val="000000"/>
          <w:sz w:val="26"/>
          <w:szCs w:val="26"/>
        </w:rPr>
        <w:t xml:space="preserve"> (gợi ý: thời gian, địa điểm, sự xuất hiện của kim loại, địa bàn cư trú và các ngành kinh tế ở Việt Nam thời kì này)</w:t>
      </w:r>
    </w:p>
    <w:p w:rsidR="007E48F1" w:rsidRPr="00BA5497" w:rsidRDefault="007E48F1" w:rsidP="002433D3">
      <w:pPr>
        <w:shd w:val="clear" w:color="auto" w:fill="FFFFFF"/>
        <w:tabs>
          <w:tab w:val="left" w:pos="426"/>
          <w:tab w:val="left" w:pos="3686"/>
        </w:tabs>
        <w:spacing w:after="0"/>
        <w:rPr>
          <w:rFonts w:eastAsia="Times New Roman" w:cs="Times New Roman"/>
          <w:b/>
          <w:bCs/>
          <w:sz w:val="26"/>
          <w:szCs w:val="26"/>
          <w:bdr w:val="none" w:sz="0" w:space="0" w:color="auto" w:frame="1"/>
        </w:rPr>
      </w:pPr>
      <w:r w:rsidRPr="00BA5497">
        <w:rPr>
          <w:rFonts w:eastAsia="Times New Roman" w:cs="Times New Roman"/>
          <w:b/>
          <w:bCs/>
          <w:sz w:val="26"/>
          <w:szCs w:val="26"/>
          <w:bdr w:val="none" w:sz="0" w:space="0" w:color="auto" w:frame="1"/>
        </w:rPr>
        <w:t>Bước 2 Thực hiện nhiệm vụ</w:t>
      </w:r>
    </w:p>
    <w:p w:rsidR="007E48F1" w:rsidRDefault="007E48F1"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HS đọc SGK làm việc cá nhân và thực hiện nhiệm vụ được giao.</w:t>
      </w:r>
    </w:p>
    <w:p w:rsidR="007E48F1" w:rsidRDefault="007E48F1"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GV theo dõi, hướng dẫn, hỗ trợ HS.</w:t>
      </w:r>
    </w:p>
    <w:p w:rsidR="007E48F1" w:rsidRDefault="007E48F1" w:rsidP="002433D3">
      <w:pPr>
        <w:shd w:val="clear" w:color="auto" w:fill="FFFFFF"/>
        <w:tabs>
          <w:tab w:val="left" w:pos="426"/>
          <w:tab w:val="left" w:pos="3686"/>
        </w:tabs>
        <w:spacing w:after="0"/>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Bước 3: Báo cáo kết quả hoạt động.</w:t>
      </w:r>
    </w:p>
    <w:p w:rsidR="007E48F1" w:rsidRDefault="007E48F1"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GV chiếu đáp án, HS chuyển vở cho bạn theo chiều kim đồng hồ tiến hành đánh giá chéo bạn mình.</w:t>
      </w:r>
    </w:p>
    <w:p w:rsidR="007E48F1" w:rsidRPr="007E48F1" w:rsidRDefault="007E48F1" w:rsidP="002433D3">
      <w:pPr>
        <w:spacing w:after="0"/>
        <w:rPr>
          <w:rFonts w:eastAsia="SimSun" w:cs="Times New Roman"/>
          <w:b/>
          <w:w w:val="95"/>
          <w:sz w:val="26"/>
          <w:szCs w:val="26"/>
        </w:rPr>
      </w:pPr>
      <w:r w:rsidRPr="007E48F1">
        <w:rPr>
          <w:rFonts w:eastAsia="SimSun" w:cs="Times New Roman"/>
          <w:b/>
          <w:w w:val="95"/>
          <w:sz w:val="26"/>
          <w:szCs w:val="26"/>
        </w:rPr>
        <w:t>Câu 9 Thành tựu văn hóa tiêu biểu của Ai Cập cổ đại</w:t>
      </w:r>
    </w:p>
    <w:p w:rsidR="007E48F1" w:rsidRDefault="007E48F1" w:rsidP="002433D3">
      <w:pPr>
        <w:spacing w:after="0"/>
        <w:rPr>
          <w:rFonts w:eastAsia="SimSun" w:cs="Times New Roman"/>
          <w:w w:val="95"/>
          <w:sz w:val="26"/>
          <w:szCs w:val="26"/>
        </w:rPr>
      </w:pPr>
      <w:r>
        <w:rPr>
          <w:rFonts w:eastAsia="SimSun" w:cs="Times New Roman"/>
          <w:w w:val="95"/>
          <w:sz w:val="26"/>
          <w:szCs w:val="26"/>
        </w:rPr>
        <w:t xml:space="preserve">- </w:t>
      </w:r>
      <w:r w:rsidRPr="007A462A">
        <w:rPr>
          <w:rFonts w:eastAsia="SimSun" w:cs="Times New Roman"/>
          <w:w w:val="95"/>
          <w:sz w:val="26"/>
          <w:szCs w:val="26"/>
        </w:rPr>
        <w:t>Chữ viết: Chữ tượng hình khắc trên đá hoặc viết trên giấy Pa-py-rút</w:t>
      </w:r>
      <w:r>
        <w:rPr>
          <w:rFonts w:eastAsia="SimSun" w:cs="Times New Roman"/>
          <w:w w:val="95"/>
          <w:sz w:val="26"/>
          <w:szCs w:val="26"/>
        </w:rPr>
        <w:t>.</w:t>
      </w:r>
    </w:p>
    <w:p w:rsidR="007E48F1" w:rsidRPr="007A462A" w:rsidRDefault="007E48F1" w:rsidP="002433D3">
      <w:pPr>
        <w:spacing w:after="0"/>
        <w:rPr>
          <w:rFonts w:eastAsia="SimSun" w:cs="Times New Roman"/>
          <w:w w:val="95"/>
          <w:sz w:val="26"/>
          <w:szCs w:val="26"/>
        </w:rPr>
      </w:pPr>
      <w:r>
        <w:rPr>
          <w:rFonts w:eastAsia="SimSun" w:cs="Times New Roman"/>
          <w:w w:val="95"/>
          <w:sz w:val="26"/>
          <w:szCs w:val="26"/>
        </w:rPr>
        <w:t xml:space="preserve">- </w:t>
      </w:r>
      <w:r w:rsidRPr="007A462A">
        <w:rPr>
          <w:rFonts w:eastAsia="SimSun" w:cs="Times New Roman"/>
          <w:w w:val="95"/>
          <w:sz w:val="26"/>
          <w:szCs w:val="26"/>
        </w:rPr>
        <w:t>Toán học: Vì thường xuyên phải đo đạc lại đất đai sau mùa lũ nên người Ai Cập cổ đại rất giỏi về hình học.</w:t>
      </w:r>
    </w:p>
    <w:p w:rsidR="007E48F1" w:rsidRPr="007A462A" w:rsidRDefault="007E48F1" w:rsidP="002433D3">
      <w:pPr>
        <w:spacing w:after="0"/>
        <w:rPr>
          <w:rFonts w:eastAsia="SimSun" w:cs="Times New Roman"/>
          <w:w w:val="95"/>
          <w:sz w:val="26"/>
          <w:szCs w:val="26"/>
        </w:rPr>
      </w:pPr>
      <w:r>
        <w:rPr>
          <w:rFonts w:eastAsia="SimSun" w:cs="Times New Roman"/>
          <w:w w:val="95"/>
          <w:sz w:val="26"/>
          <w:szCs w:val="26"/>
        </w:rPr>
        <w:t xml:space="preserve">- </w:t>
      </w:r>
      <w:r w:rsidRPr="007A462A">
        <w:rPr>
          <w:rFonts w:eastAsia="SimSun" w:cs="Times New Roman"/>
          <w:w w:val="95"/>
          <w:sz w:val="26"/>
          <w:szCs w:val="26"/>
        </w:rPr>
        <w:t>Kiến trúc và điêu khắc:</w:t>
      </w:r>
    </w:p>
    <w:p w:rsidR="007E48F1" w:rsidRPr="007A462A" w:rsidRDefault="007E48F1" w:rsidP="002433D3">
      <w:pPr>
        <w:spacing w:after="0"/>
        <w:rPr>
          <w:rFonts w:eastAsia="SimSun" w:cs="Times New Roman"/>
          <w:w w:val="95"/>
          <w:sz w:val="26"/>
          <w:szCs w:val="26"/>
        </w:rPr>
      </w:pPr>
      <w:r w:rsidRPr="007A462A">
        <w:rPr>
          <w:rFonts w:eastAsia="SimSun" w:cs="Times New Roman"/>
          <w:w w:val="95"/>
          <w:sz w:val="26"/>
          <w:szCs w:val="26"/>
        </w:rPr>
        <w:t>+ Công trình kiến trúc tiêu biểu là các Kim tự tháp là lăng mộ của các Pha-ra-ông.</w:t>
      </w:r>
    </w:p>
    <w:p w:rsidR="007E48F1" w:rsidRPr="007A462A" w:rsidRDefault="007E48F1" w:rsidP="002433D3">
      <w:pPr>
        <w:spacing w:after="0"/>
        <w:rPr>
          <w:rFonts w:eastAsia="SimSun" w:cs="Times New Roman"/>
          <w:w w:val="95"/>
          <w:sz w:val="26"/>
          <w:szCs w:val="26"/>
        </w:rPr>
      </w:pPr>
      <w:r w:rsidRPr="007A462A">
        <w:rPr>
          <w:rFonts w:eastAsia="SimSun" w:cs="Times New Roman"/>
          <w:w w:val="95"/>
          <w:sz w:val="26"/>
          <w:szCs w:val="26"/>
        </w:rPr>
        <w:t>+ Điêu khắc: Người Ai Cập cổ đại có các tác phẩm là báu vật nghệ thuật nhân loại như: tượng bán thân nữ hoàng Nê-phéc-ti-ti, mặt nạ vàng Tu-tan-kha-mun, phiến đá Na-mơ</w:t>
      </w:r>
    </w:p>
    <w:p w:rsidR="007E48F1" w:rsidRPr="007A462A" w:rsidRDefault="007E48F1" w:rsidP="002433D3">
      <w:pPr>
        <w:spacing w:after="0"/>
        <w:rPr>
          <w:rFonts w:eastAsia="SimSun" w:cs="Times New Roman"/>
          <w:w w:val="95"/>
          <w:sz w:val="26"/>
          <w:szCs w:val="26"/>
        </w:rPr>
      </w:pPr>
      <w:r w:rsidRPr="007A462A">
        <w:rPr>
          <w:rFonts w:eastAsia="SimSun" w:cs="Times New Roman"/>
          <w:w w:val="95"/>
          <w:sz w:val="26"/>
          <w:szCs w:val="26"/>
        </w:rPr>
        <w:t>- Y học: kĩ thuật ướp xác. Người Ai Cập rất giỏi về phẫu thuật học, biết rõ các bộ phận cơ thể người, có nhiều kiến thức về các loại thuốc bằng thảo mộc, tinh dầu.</w:t>
      </w:r>
    </w:p>
    <w:p w:rsidR="007E48F1" w:rsidRDefault="007E48F1" w:rsidP="002433D3">
      <w:pPr>
        <w:spacing w:after="0"/>
        <w:rPr>
          <w:rFonts w:eastAsia="SimSun" w:cs="Times New Roman"/>
          <w:b/>
          <w:w w:val="95"/>
          <w:sz w:val="26"/>
          <w:szCs w:val="26"/>
        </w:rPr>
      </w:pPr>
    </w:p>
    <w:p w:rsidR="007E48F1" w:rsidRPr="001708A3" w:rsidRDefault="007E48F1" w:rsidP="002433D3">
      <w:pPr>
        <w:spacing w:after="0"/>
        <w:rPr>
          <w:rFonts w:eastAsia="SimSun" w:cs="Times New Roman"/>
          <w:b/>
          <w:w w:val="95"/>
          <w:sz w:val="26"/>
          <w:szCs w:val="26"/>
        </w:rPr>
      </w:pPr>
      <w:r>
        <w:rPr>
          <w:rFonts w:eastAsia="SimSun" w:cs="Times New Roman"/>
          <w:b/>
          <w:w w:val="95"/>
          <w:sz w:val="26"/>
          <w:szCs w:val="26"/>
        </w:rPr>
        <w:t>Câu 10 Chuyển biến về kinh tế, xã hội.</w:t>
      </w:r>
    </w:p>
    <w:p w:rsidR="007E48F1" w:rsidRPr="007A462A" w:rsidRDefault="007E48F1" w:rsidP="002433D3">
      <w:pPr>
        <w:spacing w:after="0"/>
        <w:rPr>
          <w:rFonts w:eastAsia="SimSun" w:cs="Times New Roman"/>
          <w:w w:val="95"/>
          <w:sz w:val="26"/>
          <w:szCs w:val="26"/>
        </w:rPr>
      </w:pPr>
      <w:r w:rsidRPr="007A462A">
        <w:rPr>
          <w:rFonts w:eastAsia="SimSun" w:cs="Times New Roman"/>
          <w:b/>
          <w:bCs/>
          <w:w w:val="95"/>
          <w:sz w:val="26"/>
          <w:szCs w:val="26"/>
        </w:rPr>
        <w:t xml:space="preserve">- Về kinh tế: </w:t>
      </w:r>
      <w:r w:rsidRPr="007A462A">
        <w:rPr>
          <w:rFonts w:eastAsia="SimSun" w:cs="Times New Roman"/>
          <w:w w:val="95"/>
          <w:sz w:val="26"/>
          <w:szCs w:val="26"/>
        </w:rPr>
        <w:t>Khoảng thiên niên kỉ IV, kim loại (đồng, sắt) xuất hiện, được con người sử dụng làm công cụ lao động, thuận lợi cho việc khai phá đất hoang, tăng diện tích trồng trọt,</w:t>
      </w:r>
      <w:r>
        <w:rPr>
          <w:rFonts w:eastAsia="SimSun" w:cs="Times New Roman"/>
          <w:w w:val="95"/>
          <w:sz w:val="26"/>
          <w:szCs w:val="26"/>
        </w:rPr>
        <w:t xml:space="preserve"> việc </w:t>
      </w:r>
      <w:r>
        <w:rPr>
          <w:rFonts w:eastAsia="SimSun" w:cs="Times New Roman"/>
          <w:w w:val="95"/>
          <w:sz w:val="26"/>
          <w:szCs w:val="26"/>
        </w:rPr>
        <w:lastRenderedPageBreak/>
        <w:t>trồng trọt, chăn nuôi dễ dàng hơn,</w:t>
      </w:r>
      <w:r w:rsidRPr="007A462A">
        <w:rPr>
          <w:rFonts w:eastAsia="SimSun" w:cs="Times New Roman"/>
          <w:w w:val="95"/>
          <w:sz w:val="26"/>
          <w:szCs w:val="26"/>
        </w:rPr>
        <w:t xml:space="preserve"> xuất hiện nghề</w:t>
      </w:r>
      <w:r>
        <w:rPr>
          <w:rFonts w:eastAsia="SimSun" w:cs="Times New Roman"/>
          <w:w w:val="95"/>
          <w:sz w:val="26"/>
          <w:szCs w:val="26"/>
        </w:rPr>
        <w:t xml:space="preserve"> mới</w:t>
      </w:r>
      <w:r w:rsidRPr="007A462A">
        <w:rPr>
          <w:rFonts w:eastAsia="SimSun" w:cs="Times New Roman"/>
          <w:w w:val="95"/>
          <w:sz w:val="26"/>
          <w:szCs w:val="26"/>
        </w:rPr>
        <w:t xml:space="preserve"> luyện kim, chế tạo vũ khí,.... Năng suất lao động tăng cao, kinh tế phát triển, của cải có dư thừa thường xuyên… </w:t>
      </w:r>
    </w:p>
    <w:p w:rsidR="007E48F1" w:rsidRPr="007A462A" w:rsidRDefault="007E48F1" w:rsidP="002433D3">
      <w:pPr>
        <w:spacing w:after="0"/>
        <w:rPr>
          <w:rFonts w:eastAsia="SimSun" w:cs="Times New Roman"/>
          <w:w w:val="95"/>
          <w:sz w:val="26"/>
          <w:szCs w:val="26"/>
        </w:rPr>
      </w:pPr>
      <w:r w:rsidRPr="007A462A">
        <w:rPr>
          <w:rFonts w:eastAsia="SimSun" w:cs="Times New Roman"/>
          <w:b/>
          <w:bCs/>
          <w:w w:val="95"/>
          <w:sz w:val="26"/>
          <w:szCs w:val="26"/>
        </w:rPr>
        <w:t xml:space="preserve">- Về xã hội: </w:t>
      </w:r>
      <w:r>
        <w:rPr>
          <w:rFonts w:eastAsia="SimSun" w:cs="Times New Roman"/>
          <w:w w:val="95"/>
          <w:sz w:val="26"/>
          <w:szCs w:val="26"/>
        </w:rPr>
        <w:t>Có sự p</w:t>
      </w:r>
      <w:r w:rsidRPr="007A462A">
        <w:rPr>
          <w:rFonts w:eastAsia="SimSun" w:cs="Times New Roman"/>
          <w:w w:val="95"/>
          <w:sz w:val="26"/>
          <w:szCs w:val="26"/>
        </w:rPr>
        <w:t>hân hóa giàu nghèo và hình thành 2 giai cấp mới trong xã hội: thống trị và bị trị.</w:t>
      </w:r>
    </w:p>
    <w:p w:rsidR="007E48F1" w:rsidRPr="001708A3" w:rsidRDefault="007E48F1" w:rsidP="002433D3">
      <w:pPr>
        <w:tabs>
          <w:tab w:val="left" w:pos="284"/>
          <w:tab w:val="left" w:pos="2835"/>
          <w:tab w:val="left" w:pos="5103"/>
          <w:tab w:val="left" w:pos="7655"/>
        </w:tabs>
        <w:spacing w:after="0"/>
        <w:jc w:val="both"/>
        <w:rPr>
          <w:rFonts w:cs="Times New Roman"/>
          <w:b/>
          <w:sz w:val="26"/>
          <w:szCs w:val="26"/>
        </w:rPr>
      </w:pPr>
      <w:r>
        <w:rPr>
          <w:rFonts w:cs="Times New Roman"/>
          <w:b/>
          <w:bCs/>
          <w:sz w:val="26"/>
          <w:szCs w:val="26"/>
        </w:rPr>
        <w:t xml:space="preserve">Câu 11 </w:t>
      </w:r>
      <w:r w:rsidRPr="001708A3">
        <w:rPr>
          <w:rFonts w:cs="Times New Roman"/>
          <w:b/>
          <w:bCs/>
          <w:sz w:val="26"/>
          <w:szCs w:val="26"/>
        </w:rPr>
        <w:t>Tác động của điều kiện tự nhiên:</w:t>
      </w:r>
    </w:p>
    <w:p w:rsidR="007E48F1" w:rsidRPr="001708A3" w:rsidRDefault="007E48F1" w:rsidP="002433D3">
      <w:pPr>
        <w:tabs>
          <w:tab w:val="left" w:pos="284"/>
          <w:tab w:val="left" w:pos="2835"/>
          <w:tab w:val="left" w:pos="5103"/>
          <w:tab w:val="left" w:pos="7655"/>
        </w:tabs>
        <w:spacing w:after="0"/>
        <w:jc w:val="both"/>
        <w:rPr>
          <w:rFonts w:cs="Times New Roman"/>
          <w:sz w:val="26"/>
          <w:szCs w:val="26"/>
        </w:rPr>
      </w:pPr>
      <w:r w:rsidRPr="001708A3">
        <w:rPr>
          <w:rFonts w:cs="Times New Roman"/>
          <w:sz w:val="26"/>
          <w:szCs w:val="26"/>
        </w:rPr>
        <w:t xml:space="preserve">- Lưỡng Hà là một vùng bình nguyên rộng lớn, bằng phẳng, nhận phù sa hàng năm khi nước lũ dâng cao từ sông Ti-gơ-rơ và Ơ-phơ-rát giúp cư dân: </w:t>
      </w:r>
    </w:p>
    <w:p w:rsidR="007E48F1" w:rsidRPr="001708A3" w:rsidRDefault="007E48F1" w:rsidP="002433D3">
      <w:pPr>
        <w:tabs>
          <w:tab w:val="left" w:pos="284"/>
          <w:tab w:val="left" w:pos="2835"/>
          <w:tab w:val="left" w:pos="5103"/>
          <w:tab w:val="left" w:pos="7655"/>
        </w:tabs>
        <w:spacing w:after="0"/>
        <w:jc w:val="both"/>
        <w:rPr>
          <w:rFonts w:cs="Times New Roman"/>
          <w:sz w:val="26"/>
          <w:szCs w:val="26"/>
        </w:rPr>
      </w:pPr>
      <w:r w:rsidRPr="001708A3">
        <w:rPr>
          <w:rFonts w:cs="Times New Roman"/>
          <w:sz w:val="26"/>
          <w:szCs w:val="26"/>
        </w:rPr>
        <w:t>+ Cung cấp nước sinh hoạt cho con người, định cư lâu dài</w:t>
      </w:r>
    </w:p>
    <w:p w:rsidR="007E48F1" w:rsidRPr="001708A3" w:rsidRDefault="007E48F1" w:rsidP="002433D3">
      <w:pPr>
        <w:tabs>
          <w:tab w:val="left" w:pos="284"/>
          <w:tab w:val="left" w:pos="2835"/>
          <w:tab w:val="left" w:pos="5103"/>
          <w:tab w:val="left" w:pos="7655"/>
        </w:tabs>
        <w:spacing w:after="0"/>
        <w:jc w:val="both"/>
        <w:rPr>
          <w:rFonts w:cs="Times New Roman"/>
          <w:sz w:val="26"/>
          <w:szCs w:val="26"/>
        </w:rPr>
      </w:pPr>
      <w:r w:rsidRPr="001708A3">
        <w:rPr>
          <w:rFonts w:cs="Times New Roman"/>
          <w:sz w:val="26"/>
          <w:szCs w:val="26"/>
        </w:rPr>
        <w:t>+ Cung cấp nước tưới cho hoạt động sản xuất nông nghiệp: trồng trọt, chăn nuôi và làm thủy lợi.</w:t>
      </w:r>
    </w:p>
    <w:p w:rsidR="007E48F1" w:rsidRPr="001708A3" w:rsidRDefault="007E48F1" w:rsidP="002433D3">
      <w:pPr>
        <w:tabs>
          <w:tab w:val="left" w:pos="284"/>
          <w:tab w:val="left" w:pos="2835"/>
          <w:tab w:val="left" w:pos="5103"/>
          <w:tab w:val="left" w:pos="7655"/>
        </w:tabs>
        <w:spacing w:after="0"/>
        <w:jc w:val="both"/>
        <w:rPr>
          <w:rFonts w:cs="Times New Roman"/>
          <w:sz w:val="26"/>
          <w:szCs w:val="26"/>
        </w:rPr>
      </w:pPr>
      <w:r w:rsidRPr="001708A3">
        <w:rPr>
          <w:rFonts w:cs="Times New Roman"/>
          <w:sz w:val="26"/>
          <w:szCs w:val="26"/>
        </w:rPr>
        <w:t>- Không có biên giới thiên nhiên hiểm trở, đi lại dễ dàng nên hoạt động buôn bán, trao đổi hàng hóa giữa Lưỡng Hà với những vùng xung quanh</w:t>
      </w:r>
      <w:r>
        <w:rPr>
          <w:rFonts w:cs="Times New Roman"/>
          <w:sz w:val="26"/>
          <w:szCs w:val="26"/>
        </w:rPr>
        <w:t xml:space="preserve"> thuận lợi,</w:t>
      </w:r>
      <w:r w:rsidRPr="001708A3">
        <w:rPr>
          <w:rFonts w:cs="Times New Roman"/>
          <w:sz w:val="26"/>
          <w:szCs w:val="26"/>
        </w:rPr>
        <w:t xml:space="preserve"> thúc đẩy nền kinh tế phát triển. Là cơ sở hình thành các quốc gia thành thị Lưỡng Hà cổ đại.</w:t>
      </w:r>
    </w:p>
    <w:p w:rsidR="007E48F1" w:rsidRPr="00662C83" w:rsidRDefault="007E48F1" w:rsidP="002433D3">
      <w:pPr>
        <w:tabs>
          <w:tab w:val="left" w:pos="284"/>
          <w:tab w:val="left" w:pos="2835"/>
          <w:tab w:val="left" w:pos="5103"/>
          <w:tab w:val="left" w:pos="7655"/>
        </w:tabs>
        <w:spacing w:after="0"/>
        <w:jc w:val="both"/>
        <w:rPr>
          <w:rFonts w:cs="Times New Roman"/>
          <w:bCs/>
          <w:color w:val="000000"/>
          <w:sz w:val="26"/>
          <w:szCs w:val="26"/>
        </w:rPr>
      </w:pPr>
      <w:r w:rsidRPr="00662C83">
        <w:rPr>
          <w:rFonts w:cs="Times New Roman"/>
          <w:b/>
          <w:bCs/>
          <w:color w:val="000000"/>
          <w:sz w:val="26"/>
          <w:szCs w:val="26"/>
        </w:rPr>
        <w:t>C</w:t>
      </w:r>
      <w:r>
        <w:rPr>
          <w:rFonts w:cs="Times New Roman"/>
          <w:b/>
          <w:bCs/>
          <w:color w:val="000000"/>
          <w:sz w:val="26"/>
          <w:szCs w:val="26"/>
        </w:rPr>
        <w:t>âu 12.</w:t>
      </w:r>
      <w:r w:rsidRPr="00662C83">
        <w:rPr>
          <w:rFonts w:cs="Times New Roman"/>
          <w:b/>
          <w:bCs/>
          <w:color w:val="000000"/>
          <w:sz w:val="26"/>
          <w:szCs w:val="26"/>
        </w:rPr>
        <w:t xml:space="preserve"> </w:t>
      </w:r>
      <w:r w:rsidRPr="00662C83">
        <w:rPr>
          <w:rFonts w:cs="Times New Roman"/>
          <w:bCs/>
          <w:color w:val="000000"/>
          <w:sz w:val="26"/>
          <w:szCs w:val="26"/>
        </w:rPr>
        <w:t xml:space="preserve">Những </w:t>
      </w:r>
      <w:r>
        <w:rPr>
          <w:rFonts w:cs="Times New Roman"/>
          <w:bCs/>
          <w:color w:val="000000"/>
          <w:sz w:val="26"/>
          <w:szCs w:val="26"/>
        </w:rPr>
        <w:t xml:space="preserve">biểu hiện chuyển biến của xã hội </w:t>
      </w:r>
      <w:r w:rsidRPr="00662C83">
        <w:rPr>
          <w:rFonts w:cs="Times New Roman"/>
          <w:bCs/>
          <w:color w:val="000000"/>
          <w:sz w:val="26"/>
          <w:szCs w:val="26"/>
        </w:rPr>
        <w:t>Việt Nam</w:t>
      </w:r>
      <w:r>
        <w:rPr>
          <w:rFonts w:cs="Times New Roman"/>
          <w:bCs/>
          <w:color w:val="000000"/>
          <w:sz w:val="26"/>
          <w:szCs w:val="26"/>
        </w:rPr>
        <w:t xml:space="preserve"> cuối thời kì nguyên thủy</w:t>
      </w:r>
    </w:p>
    <w:p w:rsidR="007E48F1" w:rsidRPr="001708A3" w:rsidRDefault="007E48F1" w:rsidP="002433D3">
      <w:pPr>
        <w:tabs>
          <w:tab w:val="left" w:pos="284"/>
          <w:tab w:val="left" w:pos="2835"/>
          <w:tab w:val="left" w:pos="5103"/>
          <w:tab w:val="left" w:pos="7655"/>
        </w:tabs>
        <w:spacing w:after="0"/>
        <w:jc w:val="both"/>
        <w:rPr>
          <w:rFonts w:cs="Times New Roman"/>
          <w:bCs/>
          <w:color w:val="000000"/>
          <w:sz w:val="26"/>
          <w:szCs w:val="26"/>
        </w:rPr>
      </w:pPr>
      <w:r w:rsidRPr="001708A3">
        <w:rPr>
          <w:rFonts w:cs="Times New Roman"/>
          <w:bCs/>
          <w:color w:val="000000"/>
          <w:sz w:val="26"/>
          <w:szCs w:val="26"/>
        </w:rPr>
        <w:t xml:space="preserve">- Khoảng 4000 năm trước ở 3 nền văn hóa </w:t>
      </w:r>
      <w:r w:rsidRPr="001708A3">
        <w:rPr>
          <w:rFonts w:cs="Times New Roman"/>
          <w:bCs/>
          <w:color w:val="000000"/>
          <w:sz w:val="26"/>
          <w:szCs w:val="26"/>
          <w:lang w:val="fr-FR"/>
        </w:rPr>
        <w:t>Phùng Nguyên, Đồng Đậu, Gò Mun, xã hội nguyên thủy ở Việt Nam có sự chuyển biến:</w:t>
      </w:r>
    </w:p>
    <w:p w:rsidR="007E48F1" w:rsidRPr="001708A3" w:rsidRDefault="007E48F1" w:rsidP="002433D3">
      <w:pPr>
        <w:tabs>
          <w:tab w:val="left" w:pos="284"/>
          <w:tab w:val="left" w:pos="2835"/>
          <w:tab w:val="left" w:pos="5103"/>
          <w:tab w:val="left" w:pos="7655"/>
        </w:tabs>
        <w:spacing w:after="0"/>
        <w:jc w:val="both"/>
        <w:rPr>
          <w:rFonts w:cs="Times New Roman"/>
          <w:bCs/>
          <w:color w:val="000000"/>
          <w:sz w:val="26"/>
          <w:szCs w:val="26"/>
        </w:rPr>
      </w:pPr>
      <w:r w:rsidRPr="001708A3">
        <w:rPr>
          <w:rFonts w:cs="Times New Roman"/>
          <w:bCs/>
          <w:color w:val="000000"/>
          <w:sz w:val="26"/>
          <w:szCs w:val="26"/>
          <w:lang w:val="fr-FR"/>
        </w:rPr>
        <w:t>- Cư dân biết luyện kim, chế tạo công cụ lao động, vũ khí bằng đồng.</w:t>
      </w:r>
    </w:p>
    <w:p w:rsidR="007E48F1" w:rsidRPr="001708A3" w:rsidRDefault="007E48F1" w:rsidP="002433D3">
      <w:pPr>
        <w:tabs>
          <w:tab w:val="left" w:pos="284"/>
          <w:tab w:val="left" w:pos="2835"/>
          <w:tab w:val="left" w:pos="5103"/>
          <w:tab w:val="left" w:pos="7655"/>
        </w:tabs>
        <w:spacing w:after="0"/>
        <w:jc w:val="both"/>
        <w:rPr>
          <w:rFonts w:cs="Times New Roman"/>
          <w:bCs/>
          <w:color w:val="000000"/>
          <w:sz w:val="26"/>
          <w:szCs w:val="26"/>
        </w:rPr>
      </w:pPr>
      <w:r>
        <w:rPr>
          <w:rFonts w:cs="Times New Roman"/>
          <w:bCs/>
          <w:color w:val="000000"/>
          <w:sz w:val="26"/>
          <w:szCs w:val="26"/>
          <w:lang w:val="fr-FR"/>
        </w:rPr>
        <w:t xml:space="preserve">- </w:t>
      </w:r>
      <w:r w:rsidRPr="001708A3">
        <w:rPr>
          <w:rFonts w:cs="Times New Roman"/>
          <w:bCs/>
          <w:color w:val="000000"/>
          <w:sz w:val="26"/>
          <w:szCs w:val="26"/>
          <w:lang w:val="fr-FR"/>
        </w:rPr>
        <w:t>Địa bàn cư trú mở rộng chuyển dần xuống khu vực đồng bằng ven các con sông lớn</w:t>
      </w:r>
      <w:r>
        <w:rPr>
          <w:rFonts w:cs="Times New Roman"/>
          <w:bCs/>
          <w:color w:val="000000"/>
          <w:sz w:val="26"/>
          <w:szCs w:val="26"/>
          <w:lang w:val="fr-FR"/>
        </w:rPr>
        <w:t xml:space="preserve"> như : Soonh Hồng, sông Mã, Sông Đồng Nai..</w:t>
      </w:r>
      <w:r w:rsidRPr="001708A3">
        <w:rPr>
          <w:rFonts w:cs="Times New Roman"/>
          <w:bCs/>
          <w:color w:val="000000"/>
          <w:sz w:val="26"/>
          <w:szCs w:val="26"/>
          <w:lang w:val="fr-FR"/>
        </w:rPr>
        <w:t>.</w:t>
      </w:r>
    </w:p>
    <w:p w:rsidR="007E48F1" w:rsidRPr="001708A3" w:rsidRDefault="007E48F1" w:rsidP="002433D3">
      <w:pPr>
        <w:tabs>
          <w:tab w:val="left" w:pos="284"/>
          <w:tab w:val="left" w:pos="2835"/>
          <w:tab w:val="left" w:pos="5103"/>
          <w:tab w:val="left" w:pos="7655"/>
        </w:tabs>
        <w:spacing w:after="0"/>
        <w:jc w:val="both"/>
        <w:rPr>
          <w:rFonts w:cs="Times New Roman"/>
          <w:bCs/>
          <w:color w:val="000000"/>
          <w:sz w:val="26"/>
          <w:szCs w:val="26"/>
        </w:rPr>
      </w:pPr>
      <w:r>
        <w:rPr>
          <w:rFonts w:cs="Times New Roman"/>
          <w:bCs/>
          <w:color w:val="000000"/>
          <w:sz w:val="26"/>
          <w:szCs w:val="26"/>
          <w:lang w:val="fr-FR"/>
        </w:rPr>
        <w:t xml:space="preserve">- </w:t>
      </w:r>
      <w:r w:rsidRPr="001708A3">
        <w:rPr>
          <w:rFonts w:cs="Times New Roman"/>
          <w:bCs/>
          <w:color w:val="000000"/>
          <w:sz w:val="26"/>
          <w:szCs w:val="26"/>
          <w:lang w:val="fr-FR"/>
        </w:rPr>
        <w:t xml:space="preserve">Họ làm nông nghiệp trồng lúa nước, làm gốm, đúc đồng.          </w:t>
      </w:r>
    </w:p>
    <w:p w:rsidR="007E48F1" w:rsidRPr="00FE7A5F" w:rsidRDefault="007E48F1" w:rsidP="002433D3">
      <w:pPr>
        <w:shd w:val="clear" w:color="auto" w:fill="FFFFFF"/>
        <w:tabs>
          <w:tab w:val="left" w:pos="426"/>
          <w:tab w:val="left" w:pos="3686"/>
        </w:tabs>
        <w:spacing w:after="0"/>
        <w:rPr>
          <w:rFonts w:eastAsia="Times New Roman" w:cs="Times New Roman"/>
          <w:b/>
          <w:bCs/>
          <w:sz w:val="26"/>
          <w:szCs w:val="26"/>
          <w:bdr w:val="none" w:sz="0" w:space="0" w:color="auto" w:frame="1"/>
        </w:rPr>
      </w:pPr>
      <w:r w:rsidRPr="00FE7A5F">
        <w:rPr>
          <w:rFonts w:eastAsia="Times New Roman" w:cs="Times New Roman"/>
          <w:b/>
          <w:bCs/>
          <w:sz w:val="26"/>
          <w:szCs w:val="26"/>
          <w:bdr w:val="none" w:sz="0" w:space="0" w:color="auto" w:frame="1"/>
        </w:rPr>
        <w:t>Bước 4: Kết luận, nhận định.</w:t>
      </w:r>
    </w:p>
    <w:p w:rsidR="007E48F1" w:rsidRDefault="007E48F1" w:rsidP="002433D3">
      <w:pPr>
        <w:shd w:val="clear" w:color="auto" w:fill="FFFFFF"/>
        <w:tabs>
          <w:tab w:val="left" w:pos="426"/>
          <w:tab w:val="left" w:pos="3686"/>
        </w:tabs>
        <w:spacing w:after="0"/>
        <w:rPr>
          <w:rFonts w:eastAsia="Times New Roman" w:cs="Times New Roman"/>
          <w:bCs/>
          <w:sz w:val="26"/>
          <w:szCs w:val="26"/>
          <w:bdr w:val="none" w:sz="0" w:space="0" w:color="auto" w:frame="1"/>
        </w:rPr>
      </w:pPr>
      <w:r>
        <w:rPr>
          <w:rFonts w:eastAsia="Times New Roman" w:cs="Times New Roman"/>
          <w:bCs/>
          <w:sz w:val="26"/>
          <w:szCs w:val="26"/>
          <w:bdr w:val="none" w:sz="0" w:space="0" w:color="auto" w:frame="1"/>
        </w:rPr>
        <w:t>GV nhận xét kết quả và thái độ học tập của các HS.</w:t>
      </w:r>
    </w:p>
    <w:p w:rsidR="00527B7C" w:rsidRPr="00AD580D" w:rsidRDefault="00527B7C" w:rsidP="002433D3">
      <w:pPr>
        <w:jc w:val="both"/>
        <w:rPr>
          <w:rFonts w:eastAsia="Calibri"/>
          <w:b/>
          <w:szCs w:val="28"/>
        </w:rPr>
      </w:pPr>
      <w:r w:rsidRPr="00AD580D">
        <w:rPr>
          <w:rFonts w:eastAsia="Calibri"/>
          <w:b/>
          <w:szCs w:val="28"/>
        </w:rPr>
        <w:t>3.</w:t>
      </w:r>
      <w:r>
        <w:rPr>
          <w:rFonts w:eastAsia="Calibri"/>
          <w:b/>
          <w:szCs w:val="28"/>
        </w:rPr>
        <w:t xml:space="preserve"> </w:t>
      </w:r>
      <w:r w:rsidRPr="00AD580D">
        <w:rPr>
          <w:rFonts w:eastAsia="Calibri"/>
          <w:b/>
          <w:szCs w:val="28"/>
        </w:rPr>
        <w:t>Hoạt động: Luyện tập.</w:t>
      </w:r>
    </w:p>
    <w:p w:rsidR="00527B7C" w:rsidRPr="00AD580D" w:rsidRDefault="00527B7C" w:rsidP="002433D3">
      <w:pPr>
        <w:jc w:val="both"/>
        <w:rPr>
          <w:rFonts w:eastAsia="Calibri"/>
          <w:szCs w:val="28"/>
        </w:rPr>
      </w:pPr>
      <w:r w:rsidRPr="00AD580D">
        <w:rPr>
          <w:rFonts w:eastAsia="Calibri"/>
          <w:b/>
          <w:szCs w:val="28"/>
        </w:rPr>
        <w:t xml:space="preserve">a. Mục tiêu: </w:t>
      </w:r>
      <w:r w:rsidRPr="00AD580D">
        <w:rPr>
          <w:rFonts w:eastAsia="Calibri"/>
          <w:bCs/>
          <w:szCs w:val="28"/>
        </w:rPr>
        <w:t xml:space="preserve">Giúp học sinh khắc sâu kiến thức bài học </w:t>
      </w:r>
    </w:p>
    <w:p w:rsidR="00527B7C" w:rsidRPr="00AD580D" w:rsidRDefault="00527B7C" w:rsidP="002433D3">
      <w:pPr>
        <w:jc w:val="both"/>
        <w:rPr>
          <w:rFonts w:eastAsia="Calibri"/>
          <w:szCs w:val="28"/>
        </w:rPr>
      </w:pPr>
      <w:r w:rsidRPr="00AD580D">
        <w:rPr>
          <w:rFonts w:eastAsia="Calibri"/>
          <w:b/>
          <w:szCs w:val="28"/>
        </w:rPr>
        <w:t>b. Tổ chức thực hiện.</w:t>
      </w:r>
    </w:p>
    <w:p w:rsidR="00527B7C" w:rsidRPr="00AD580D" w:rsidRDefault="00527B7C" w:rsidP="002433D3">
      <w:pPr>
        <w:rPr>
          <w:rFonts w:eastAsia="Calibri"/>
          <w:b/>
          <w:szCs w:val="28"/>
        </w:rPr>
      </w:pPr>
      <w:r w:rsidRPr="00AD580D">
        <w:rPr>
          <w:rFonts w:eastAsia="Calibri"/>
          <w:b/>
          <w:szCs w:val="28"/>
        </w:rPr>
        <w:t>Bước 1: Chuyển giao nhiệm vụ học tập</w:t>
      </w:r>
    </w:p>
    <w:p w:rsidR="00527B7C" w:rsidRPr="00AD580D" w:rsidRDefault="00527B7C" w:rsidP="002433D3">
      <w:pPr>
        <w:jc w:val="both"/>
        <w:rPr>
          <w:rFonts w:eastAsia="Calibri"/>
          <w:bCs/>
          <w:szCs w:val="28"/>
        </w:rPr>
      </w:pPr>
      <w:r w:rsidRPr="00AD580D">
        <w:rPr>
          <w:rFonts w:eastAsia="Calibri"/>
          <w:bCs/>
          <w:szCs w:val="28"/>
        </w:rPr>
        <w:t>GV giao nhiệm vụ</w:t>
      </w:r>
    </w:p>
    <w:p w:rsidR="00527B7C" w:rsidRPr="00AD580D" w:rsidRDefault="002D3188" w:rsidP="002433D3">
      <w:pPr>
        <w:jc w:val="both"/>
        <w:rPr>
          <w:rFonts w:eastAsia="Calibri"/>
          <w:bCs/>
          <w:szCs w:val="28"/>
        </w:rPr>
      </w:pPr>
      <w:r>
        <w:rPr>
          <w:rFonts w:eastAsia="Calibri"/>
          <w:bCs/>
          <w:szCs w:val="28"/>
        </w:rPr>
        <w:t xml:space="preserve">- </w:t>
      </w:r>
      <w:r w:rsidR="00527B7C" w:rsidRPr="00AD580D">
        <w:rPr>
          <w:rFonts w:eastAsia="Calibri"/>
          <w:bCs/>
          <w:szCs w:val="28"/>
        </w:rPr>
        <w:t xml:space="preserve">Vẽ sơ đồ tư duy về </w:t>
      </w:r>
      <w:r>
        <w:rPr>
          <w:rFonts w:eastAsia="Calibri"/>
          <w:bCs/>
          <w:szCs w:val="28"/>
        </w:rPr>
        <w:t>sự chuyển biến từ xã hội nguyên thủy sang xã hội có giai cấp.</w:t>
      </w:r>
    </w:p>
    <w:p w:rsidR="00527B7C" w:rsidRPr="00AD580D" w:rsidRDefault="002D3188" w:rsidP="002433D3">
      <w:pPr>
        <w:jc w:val="both"/>
        <w:rPr>
          <w:rFonts w:eastAsia="Calibri"/>
          <w:bCs/>
          <w:szCs w:val="28"/>
        </w:rPr>
      </w:pPr>
      <w:r>
        <w:rPr>
          <w:rFonts w:eastAsia="Calibri"/>
          <w:bCs/>
          <w:szCs w:val="28"/>
        </w:rPr>
        <w:t xml:space="preserve">- </w:t>
      </w:r>
      <w:r w:rsidR="00527B7C" w:rsidRPr="00AD580D">
        <w:rPr>
          <w:rFonts w:eastAsia="Calibri"/>
          <w:bCs/>
          <w:szCs w:val="28"/>
        </w:rPr>
        <w:t xml:space="preserve">Vẽ sơ đồ tư duy về </w:t>
      </w:r>
      <w:r w:rsidR="00527B7C">
        <w:rPr>
          <w:rFonts w:eastAsia="Calibri"/>
          <w:bCs/>
          <w:szCs w:val="28"/>
        </w:rPr>
        <w:t xml:space="preserve">các </w:t>
      </w:r>
      <w:r>
        <w:rPr>
          <w:rFonts w:eastAsia="Calibri"/>
          <w:bCs/>
          <w:szCs w:val="28"/>
        </w:rPr>
        <w:t>quốc gia cổ đại: Ai Cập, Lưỡng Hà, Ấn Độ cổ đại.</w:t>
      </w:r>
    </w:p>
    <w:p w:rsidR="00527B7C" w:rsidRPr="00AD580D" w:rsidRDefault="00527B7C" w:rsidP="002433D3">
      <w:pPr>
        <w:rPr>
          <w:rFonts w:eastAsia="Calibri"/>
          <w:b/>
          <w:szCs w:val="28"/>
        </w:rPr>
      </w:pPr>
      <w:r w:rsidRPr="00AD580D">
        <w:rPr>
          <w:rFonts w:eastAsia="Calibri"/>
          <w:b/>
          <w:szCs w:val="28"/>
        </w:rPr>
        <w:t>Bước 2: Thực hiện nhiệm vụ học tập</w:t>
      </w:r>
    </w:p>
    <w:p w:rsidR="00527B7C" w:rsidRPr="00AD580D" w:rsidRDefault="00527B7C" w:rsidP="002433D3">
      <w:pPr>
        <w:rPr>
          <w:rFonts w:eastAsia="Calibri"/>
          <w:bCs/>
          <w:szCs w:val="28"/>
        </w:rPr>
      </w:pPr>
      <w:r w:rsidRPr="00AD580D">
        <w:rPr>
          <w:rFonts w:eastAsia="Calibri"/>
          <w:bCs/>
          <w:szCs w:val="28"/>
        </w:rPr>
        <w:t xml:space="preserve">HS suy nghĩ, thảo luận để tìm ra câu trả lời. </w:t>
      </w:r>
    </w:p>
    <w:p w:rsidR="00527B7C" w:rsidRPr="00AD580D" w:rsidRDefault="00527B7C" w:rsidP="002433D3">
      <w:pPr>
        <w:rPr>
          <w:rFonts w:eastAsia="Calibri"/>
          <w:b/>
          <w:szCs w:val="28"/>
        </w:rPr>
      </w:pPr>
      <w:r w:rsidRPr="00AD580D">
        <w:rPr>
          <w:rFonts w:eastAsia="Calibri"/>
          <w:b/>
          <w:szCs w:val="28"/>
        </w:rPr>
        <w:lastRenderedPageBreak/>
        <w:t>Bước 3: Báo cáo kết quả và thảo luận</w:t>
      </w:r>
    </w:p>
    <w:p w:rsidR="00527B7C" w:rsidRPr="00AD580D" w:rsidRDefault="00527B7C" w:rsidP="002433D3">
      <w:pPr>
        <w:rPr>
          <w:rFonts w:eastAsia="Calibri"/>
          <w:bCs/>
          <w:szCs w:val="28"/>
        </w:rPr>
      </w:pPr>
      <w:r w:rsidRPr="00AD580D">
        <w:rPr>
          <w:rFonts w:eastAsia="Calibri"/>
          <w:bCs/>
          <w:szCs w:val="28"/>
        </w:rPr>
        <w:t>HS lần lượt trả lời các câu hỏi</w:t>
      </w:r>
    </w:p>
    <w:p w:rsidR="00527B7C" w:rsidRPr="00AD580D" w:rsidRDefault="00527B7C" w:rsidP="002433D3">
      <w:pPr>
        <w:rPr>
          <w:rFonts w:eastAsia="Calibri"/>
          <w:b/>
          <w:szCs w:val="28"/>
        </w:rPr>
      </w:pPr>
      <w:r w:rsidRPr="00AD580D">
        <w:rPr>
          <w:rFonts w:eastAsia="Calibri"/>
          <w:b/>
          <w:szCs w:val="28"/>
        </w:rPr>
        <w:t>Bước 4: Đánh giá kết quả thực hiện nhiệm vụ học tập</w:t>
      </w:r>
    </w:p>
    <w:p w:rsidR="00527B7C" w:rsidRPr="00AD580D" w:rsidRDefault="00527B7C" w:rsidP="002433D3">
      <w:pPr>
        <w:rPr>
          <w:rFonts w:eastAsia="Calibri"/>
          <w:bCs/>
          <w:szCs w:val="28"/>
        </w:rPr>
      </w:pPr>
      <w:r w:rsidRPr="00AD580D">
        <w:rPr>
          <w:rFonts w:eastAsia="Calibri"/>
          <w:bCs/>
          <w:szCs w:val="28"/>
        </w:rPr>
        <w:t>GV chuẩn kiến thức, nhấn mạnh kiến thức trọng tâm của bài học</w:t>
      </w:r>
    </w:p>
    <w:p w:rsidR="00527B7C" w:rsidRPr="00AD580D" w:rsidRDefault="00527B7C" w:rsidP="002433D3">
      <w:pPr>
        <w:rPr>
          <w:rFonts w:eastAsia="Calibri"/>
          <w:b/>
          <w:szCs w:val="28"/>
        </w:rPr>
      </w:pPr>
      <w:r w:rsidRPr="00AD580D">
        <w:rPr>
          <w:rFonts w:eastAsia="Calibri"/>
          <w:b/>
          <w:szCs w:val="28"/>
        </w:rPr>
        <w:t>Hoạt động 4. Vận dụng</w:t>
      </w:r>
    </w:p>
    <w:p w:rsidR="00527B7C" w:rsidRPr="00AD580D" w:rsidRDefault="00527B7C" w:rsidP="002433D3">
      <w:pPr>
        <w:jc w:val="both"/>
        <w:rPr>
          <w:rFonts w:eastAsia="Calibri"/>
          <w:szCs w:val="28"/>
        </w:rPr>
      </w:pPr>
      <w:r w:rsidRPr="00AD580D">
        <w:rPr>
          <w:rFonts w:eastAsia="Calibri"/>
          <w:b/>
          <w:szCs w:val="28"/>
        </w:rPr>
        <w:t xml:space="preserve">a. Mục tiêu:  </w:t>
      </w:r>
      <w:r w:rsidRPr="00AD580D">
        <w:rPr>
          <w:rFonts w:eastAsia="Calibri"/>
          <w:bCs/>
          <w:szCs w:val="28"/>
        </w:rPr>
        <w:t>HS biết được giải thích được những vấn đề có liên quan đến bài học hôm nay</w:t>
      </w:r>
    </w:p>
    <w:p w:rsidR="00527B7C" w:rsidRPr="00AD580D" w:rsidRDefault="00527B7C" w:rsidP="002433D3">
      <w:pPr>
        <w:jc w:val="both"/>
        <w:rPr>
          <w:rFonts w:eastAsia="Calibri"/>
          <w:szCs w:val="28"/>
        </w:rPr>
      </w:pPr>
      <w:r w:rsidRPr="00AD580D">
        <w:rPr>
          <w:rFonts w:eastAsia="Calibri"/>
          <w:b/>
          <w:szCs w:val="28"/>
        </w:rPr>
        <w:t>b. Tổ chức thực hiện.</w:t>
      </w:r>
    </w:p>
    <w:p w:rsidR="00527B7C" w:rsidRPr="00AD580D" w:rsidRDefault="00527B7C" w:rsidP="002433D3">
      <w:pPr>
        <w:rPr>
          <w:rFonts w:eastAsia="Calibri"/>
          <w:b/>
          <w:szCs w:val="28"/>
        </w:rPr>
      </w:pPr>
      <w:r w:rsidRPr="00AD580D">
        <w:rPr>
          <w:rFonts w:eastAsia="Calibri"/>
          <w:b/>
          <w:szCs w:val="28"/>
        </w:rPr>
        <w:t>Bước 1: Chuyển giao nhiệm vụ học tập</w:t>
      </w:r>
    </w:p>
    <w:p w:rsidR="00527B7C" w:rsidRPr="00AD580D" w:rsidRDefault="00527B7C" w:rsidP="002433D3">
      <w:pPr>
        <w:rPr>
          <w:rFonts w:eastAsia="Calibri"/>
          <w:szCs w:val="28"/>
          <w:lang w:val="nl-NL"/>
        </w:rPr>
      </w:pPr>
      <w:r w:rsidRPr="00AD580D">
        <w:rPr>
          <w:rFonts w:eastAsia="Calibri"/>
          <w:bCs/>
          <w:szCs w:val="28"/>
        </w:rPr>
        <w:t>GV: Đặt câu hỏi</w:t>
      </w:r>
    </w:p>
    <w:p w:rsidR="00527B7C" w:rsidRPr="00AD580D" w:rsidRDefault="00527B7C" w:rsidP="002433D3">
      <w:pPr>
        <w:rPr>
          <w:rFonts w:eastAsia="Calibri"/>
          <w:b/>
          <w:szCs w:val="28"/>
        </w:rPr>
      </w:pPr>
      <w:r w:rsidRPr="00AD580D">
        <w:rPr>
          <w:rFonts w:eastAsia="Calibri"/>
          <w:bCs/>
          <w:szCs w:val="28"/>
        </w:rPr>
        <w:t>HS: Lắng nghe và tiếp cận nhiệm vụ</w:t>
      </w:r>
      <w:r w:rsidRPr="00AD580D">
        <w:rPr>
          <w:rFonts w:eastAsia="Calibri"/>
          <w:b/>
          <w:szCs w:val="28"/>
        </w:rPr>
        <w:t xml:space="preserve"> </w:t>
      </w:r>
    </w:p>
    <w:p w:rsidR="00527B7C" w:rsidRPr="00AD580D" w:rsidRDefault="00527B7C" w:rsidP="002433D3">
      <w:pPr>
        <w:rPr>
          <w:rFonts w:eastAsia="Calibri"/>
          <w:b/>
          <w:szCs w:val="28"/>
        </w:rPr>
      </w:pPr>
      <w:r w:rsidRPr="00AD580D">
        <w:rPr>
          <w:rFonts w:eastAsia="Calibri"/>
          <w:b/>
          <w:szCs w:val="28"/>
        </w:rPr>
        <w:t>Bước 2: Thực hiện nhiệm vụ học tập</w:t>
      </w:r>
    </w:p>
    <w:p w:rsidR="00527B7C" w:rsidRPr="00AD580D" w:rsidRDefault="00527B7C" w:rsidP="002433D3">
      <w:pPr>
        <w:rPr>
          <w:rFonts w:eastAsia="Calibri"/>
          <w:bCs/>
          <w:szCs w:val="28"/>
        </w:rPr>
      </w:pPr>
      <w:r w:rsidRPr="00AD580D">
        <w:rPr>
          <w:rFonts w:eastAsia="Calibri"/>
          <w:bCs/>
          <w:szCs w:val="28"/>
        </w:rPr>
        <w:t>GV: Gợi ý, hỗ trợ học sinh thực hiện nhiệm vụ</w:t>
      </w:r>
    </w:p>
    <w:p w:rsidR="00527B7C" w:rsidRPr="00AD580D" w:rsidRDefault="00527B7C" w:rsidP="002433D3">
      <w:pPr>
        <w:rPr>
          <w:rFonts w:eastAsia="Calibri"/>
          <w:b/>
          <w:bCs/>
          <w:szCs w:val="28"/>
        </w:rPr>
      </w:pPr>
      <w:r w:rsidRPr="00AD580D">
        <w:rPr>
          <w:rFonts w:eastAsia="Calibri"/>
          <w:bCs/>
          <w:szCs w:val="28"/>
        </w:rPr>
        <w:t>HS: Suy nghĩ, trả lời</w:t>
      </w:r>
      <w:r w:rsidRPr="00AD580D">
        <w:rPr>
          <w:rFonts w:eastAsia="Calibri"/>
          <w:b/>
          <w:bCs/>
          <w:szCs w:val="28"/>
        </w:rPr>
        <w:t xml:space="preserve"> </w:t>
      </w:r>
    </w:p>
    <w:p w:rsidR="00527B7C" w:rsidRPr="00AD580D" w:rsidRDefault="00527B7C" w:rsidP="002433D3">
      <w:pPr>
        <w:rPr>
          <w:rFonts w:eastAsia="Calibri"/>
          <w:b/>
          <w:bCs/>
          <w:szCs w:val="28"/>
        </w:rPr>
      </w:pPr>
      <w:r w:rsidRPr="00AD580D">
        <w:rPr>
          <w:rFonts w:eastAsia="Calibri"/>
          <w:b/>
          <w:bCs/>
          <w:szCs w:val="28"/>
        </w:rPr>
        <w:t>Bước 3: Báo cáo kết quả và thảo luận</w:t>
      </w:r>
    </w:p>
    <w:p w:rsidR="00527B7C" w:rsidRPr="00AD580D" w:rsidRDefault="00527B7C" w:rsidP="002433D3">
      <w:pPr>
        <w:rPr>
          <w:rFonts w:eastAsia="Calibri"/>
          <w:szCs w:val="28"/>
        </w:rPr>
      </w:pPr>
      <w:r w:rsidRPr="00AD580D">
        <w:rPr>
          <w:rFonts w:eastAsia="Calibri"/>
          <w:szCs w:val="28"/>
        </w:rPr>
        <w:t>HS: Trình bày kết quả</w:t>
      </w:r>
    </w:p>
    <w:p w:rsidR="00527B7C" w:rsidRPr="00AD580D" w:rsidRDefault="00527B7C" w:rsidP="002433D3">
      <w:pPr>
        <w:rPr>
          <w:rFonts w:eastAsia="Calibri"/>
          <w:b/>
          <w:bCs/>
          <w:szCs w:val="28"/>
        </w:rPr>
      </w:pPr>
      <w:r w:rsidRPr="00AD580D">
        <w:rPr>
          <w:rFonts w:eastAsia="Calibri"/>
          <w:szCs w:val="28"/>
        </w:rPr>
        <w:t>GV: Lắng nghe, gọi HS nhận xét và bổ sung</w:t>
      </w:r>
      <w:r w:rsidRPr="00AD580D">
        <w:rPr>
          <w:rFonts w:eastAsia="Calibri"/>
          <w:b/>
          <w:bCs/>
          <w:szCs w:val="28"/>
        </w:rPr>
        <w:t xml:space="preserve"> </w:t>
      </w:r>
    </w:p>
    <w:p w:rsidR="00527B7C" w:rsidRPr="00AD580D" w:rsidRDefault="00527B7C" w:rsidP="002433D3">
      <w:pPr>
        <w:rPr>
          <w:rFonts w:eastAsia="Calibri"/>
          <w:b/>
          <w:bCs/>
          <w:szCs w:val="28"/>
        </w:rPr>
      </w:pPr>
      <w:r w:rsidRPr="00AD580D">
        <w:rPr>
          <w:rFonts w:eastAsia="Calibri"/>
          <w:b/>
          <w:bCs/>
          <w:szCs w:val="28"/>
        </w:rPr>
        <w:t>Bước 4: Đánh giá kết quả thực hiện nhiệm vụ học tập</w:t>
      </w:r>
    </w:p>
    <w:p w:rsidR="00527B7C" w:rsidRPr="00AD580D" w:rsidRDefault="00527B7C" w:rsidP="002433D3">
      <w:pPr>
        <w:rPr>
          <w:rFonts w:eastAsia="Calibri"/>
          <w:szCs w:val="28"/>
        </w:rPr>
      </w:pPr>
      <w:r w:rsidRPr="00AD580D">
        <w:rPr>
          <w:rFonts w:eastAsia="Calibri"/>
          <w:szCs w:val="28"/>
        </w:rPr>
        <w:t xml:space="preserve">GV: Chuẩn kiến thức </w:t>
      </w:r>
    </w:p>
    <w:p w:rsidR="00527B7C" w:rsidRDefault="00527B7C" w:rsidP="002433D3">
      <w:pPr>
        <w:ind w:right="-58"/>
        <w:rPr>
          <w:rFonts w:eastAsia="Calibri"/>
          <w:szCs w:val="28"/>
        </w:rPr>
      </w:pPr>
      <w:r w:rsidRPr="00AD580D">
        <w:rPr>
          <w:rFonts w:eastAsia="Calibri"/>
          <w:szCs w:val="28"/>
        </w:rPr>
        <w:t>HS: Lắng nghe và ghi nhớ</w:t>
      </w:r>
    </w:p>
    <w:p w:rsidR="002D3188" w:rsidRDefault="007C13AE" w:rsidP="002433D3">
      <w:pPr>
        <w:ind w:right="-58"/>
        <w:rPr>
          <w:rFonts w:eastAsia="Calibri"/>
          <w:szCs w:val="28"/>
        </w:rPr>
      </w:pPr>
      <w:r>
        <w:rPr>
          <w:rFonts w:eastAsia="Calibri"/>
          <w:noProof/>
          <w:szCs w:val="28"/>
        </w:rPr>
        <mc:AlternateContent>
          <mc:Choice Requires="wps">
            <w:drawing>
              <wp:anchor distT="0" distB="0" distL="114300" distR="114300" simplePos="0" relativeHeight="251659264" behindDoc="0" locked="0" layoutInCell="1" allowOverlap="1">
                <wp:simplePos x="0" y="0"/>
                <wp:positionH relativeFrom="column">
                  <wp:posOffset>524785</wp:posOffset>
                </wp:positionH>
                <wp:positionV relativeFrom="paragraph">
                  <wp:posOffset>22556</wp:posOffset>
                </wp:positionV>
                <wp:extent cx="4858247" cy="31806"/>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4858247" cy="318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88F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3pt,1.8pt" to="42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" strokecolor="#5b9bd5 [3204]" strokeweight=".5pt">
                <v:stroke joinstyle="miter"/>
              </v:line>
            </w:pict>
          </mc:Fallback>
        </mc:AlternateContent>
      </w:r>
    </w:p>
    <w:p w:rsidR="007C13AE" w:rsidRPr="00AD580D" w:rsidRDefault="007C13AE" w:rsidP="002433D3">
      <w:pPr>
        <w:ind w:right="-58"/>
        <w:rPr>
          <w:rFonts w:eastAsia="Calibri"/>
          <w:szCs w:val="28"/>
        </w:rPr>
      </w:pPr>
      <w:bookmarkStart w:id="1" w:name="_GoBack"/>
      <w:bookmarkEnd w:id="0"/>
      <w:bookmarkEnd w:id="1"/>
    </w:p>
    <w:sectPr w:rsidR="007C13AE" w:rsidRPr="00AD5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4A"/>
    <w:rsid w:val="00067EF1"/>
    <w:rsid w:val="002433D3"/>
    <w:rsid w:val="002D3188"/>
    <w:rsid w:val="003C73F5"/>
    <w:rsid w:val="00527B7C"/>
    <w:rsid w:val="007C13AE"/>
    <w:rsid w:val="007E48F1"/>
    <w:rsid w:val="009D3194"/>
    <w:rsid w:val="00BA5497"/>
    <w:rsid w:val="00CB4322"/>
    <w:rsid w:val="00CE0FB9"/>
    <w:rsid w:val="00D57B16"/>
    <w:rsid w:val="00DD524A"/>
    <w:rsid w:val="00FE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D80CD-9668-4C8E-ACFE-E86593E2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1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rsid w:val="00D57B16"/>
    <w:rPr>
      <w:rFonts w:eastAsia="Calibri" w:cs="Times New Roman"/>
      <w:szCs w:val="26"/>
    </w:rPr>
  </w:style>
  <w:style w:type="paragraph" w:customStyle="1" w:styleId="4-Bang">
    <w:name w:val="4-Bang"/>
    <w:basedOn w:val="Normal"/>
    <w:link w:val="4-BangChar"/>
    <w:qFormat/>
    <w:rsid w:val="00D57B16"/>
    <w:pPr>
      <w:widowControl w:val="0"/>
      <w:spacing w:before="40" w:after="40"/>
      <w:jc w:val="both"/>
    </w:pPr>
    <w:rPr>
      <w:rFonts w:asciiTheme="minorHAnsi" w:eastAsia="Calibri" w:hAnsiTheme="minorHAnsi" w:cs="Times New Roman"/>
      <w:sz w:val="22"/>
      <w:szCs w:val="26"/>
    </w:rPr>
  </w:style>
  <w:style w:type="table" w:styleId="TableGrid">
    <w:name w:val="Table Grid"/>
    <w:aliases w:val="Table,Bảng TK"/>
    <w:basedOn w:val="TableNormal"/>
    <w:uiPriority w:val="39"/>
    <w:qFormat/>
    <w:rsid w:val="00D5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2025-02-10T09:41:00Z</dcterms:created>
  <dcterms:modified xsi:type="dcterms:W3CDTF">2025-02-22T14:19:00Z</dcterms:modified>
</cp:coreProperties>
</file>