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89" w:rsidRPr="00551519" w:rsidRDefault="00EE3E89" w:rsidP="00EE3E89">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Pr>
          <w:rFonts w:ascii="Times New Roman" w:eastAsia="Times New Roman" w:hAnsi="Times New Roman" w:cs="Times New Roman"/>
          <w:b/>
          <w:color w:val="2E74B5"/>
          <w:kern w:val="0"/>
          <w:sz w:val="28"/>
          <w:szCs w:val="28"/>
          <w14:ligatures w14:val="none"/>
        </w:rPr>
        <w:t xml:space="preserve">BÀI 5 </w:t>
      </w:r>
      <w:bookmarkStart w:id="0" w:name="_GoBack"/>
      <w:bookmarkEnd w:id="0"/>
      <w:r w:rsidRPr="00551519">
        <w:rPr>
          <w:rFonts w:ascii="Times New Roman" w:eastAsia="Times New Roman" w:hAnsi="Times New Roman" w:cs="Times New Roman"/>
          <w:b/>
          <w:color w:val="2E74B5"/>
          <w:kern w:val="0"/>
          <w:sz w:val="28"/>
          <w:szCs w:val="28"/>
          <w14:ligatures w14:val="none"/>
        </w:rPr>
        <w:t>ÔN TẬP</w:t>
      </w:r>
    </w:p>
    <w:p w:rsidR="00EE3E89" w:rsidRPr="00551519" w:rsidRDefault="00EE3E89" w:rsidP="00EE3E89">
      <w:pPr>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rsidR="00EE3E89" w:rsidRPr="00551519" w:rsidRDefault="00EE3E89" w:rsidP="00EE3E8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rsidR="00EE3E89" w:rsidRDefault="00EE3E89" w:rsidP="00EE3E89">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Kiến thức về </w:t>
      </w:r>
      <w:r>
        <w:rPr>
          <w:rFonts w:ascii="Times New Roman" w:eastAsia="Times New Roman" w:hAnsi="Times New Roman" w:cs="Times New Roman"/>
          <w:bCs/>
          <w:color w:val="000000"/>
          <w:kern w:val="0"/>
          <w:sz w:val="28"/>
          <w:szCs w:val="28"/>
          <w14:ligatures w14:val="none"/>
        </w:rPr>
        <w:t xml:space="preserve">thể loại hài kịch, thủ pháp gây cười; </w:t>
      </w:r>
    </w:p>
    <w:p w:rsidR="00EE3E89" w:rsidRPr="00551519" w:rsidRDefault="00EE3E89" w:rsidP="00EE3E89">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Kiến thức về đặc điểm, chức năng của trợ từ, thán từ</w:t>
      </w:r>
    </w:p>
    <w:p w:rsidR="00EE3E89" w:rsidRPr="00551519" w:rsidRDefault="00EE3E89" w:rsidP="00EE3E8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a. Năng lực </w:t>
      </w:r>
      <w:proofErr w:type="gramStart"/>
      <w:r w:rsidRPr="00551519">
        <w:rPr>
          <w:rFonts w:ascii="Times New Roman" w:eastAsia="Times New Roman" w:hAnsi="Times New Roman" w:cs="Times New Roman"/>
          <w:b/>
          <w:color w:val="000000"/>
          <w:kern w:val="0"/>
          <w:sz w:val="28"/>
          <w:szCs w:val="28"/>
          <w14:ligatures w14:val="none"/>
        </w:rPr>
        <w:t>chung</w:t>
      </w:r>
      <w:proofErr w:type="gramEnd"/>
    </w:p>
    <w:p w:rsidR="00EE3E89" w:rsidRPr="00551519" w:rsidRDefault="00EE3E89" w:rsidP="00EE3E89">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rsidR="00EE3E89" w:rsidRPr="00551519" w:rsidRDefault="00EE3E89" w:rsidP="00EE3E8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trình bày suy nghĩ, cảm nhận của cá nhân</w:t>
      </w:r>
      <w:r w:rsidRPr="00551519">
        <w:rPr>
          <w:rFonts w:ascii="Times New Roman" w:eastAsia="Times New Roman" w:hAnsi="Times New Roman" w:cs="Times New Roman"/>
          <w:i/>
          <w:color w:val="000000"/>
          <w:kern w:val="0"/>
          <w:sz w:val="28"/>
          <w:szCs w:val="28"/>
          <w14:ligatures w14:val="none"/>
        </w:rPr>
        <w:t>.</w:t>
      </w:r>
    </w:p>
    <w:p w:rsidR="00EE3E89" w:rsidRPr="00551519" w:rsidRDefault="00EE3E89" w:rsidP="00EE3E8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r w:rsidRPr="00551519">
        <w:rPr>
          <w:rFonts w:ascii="Times New Roman" w:eastAsia="Times New Roman" w:hAnsi="Times New Roman" w:cs="Times New Roman"/>
          <w:color w:val="000000"/>
          <w:kern w:val="0"/>
          <w:sz w:val="28"/>
          <w:szCs w:val="28"/>
          <w14:ligatures w14:val="none"/>
        </w:rPr>
        <w:t xml:space="preserve"> </w:t>
      </w:r>
    </w:p>
    <w:p w:rsidR="00EE3E89" w:rsidRPr="00551519" w:rsidRDefault="00EE3E89" w:rsidP="00EE3E89">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Ý thức tự giác, tích cực trong học tập.</w:t>
      </w:r>
    </w:p>
    <w:p w:rsidR="00EE3E89" w:rsidRPr="00551519" w:rsidRDefault="00EE3E89" w:rsidP="00EE3E8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 THIẾT BỊ DẠY HỌC VÀ HỌC LIỆU</w:t>
      </w:r>
    </w:p>
    <w:p w:rsidR="00EE3E89" w:rsidRPr="00551519" w:rsidRDefault="00EE3E89" w:rsidP="00EE3E89">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1. Chuẩn bị của GV</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rsidR="00EE3E89" w:rsidRPr="00551519" w:rsidRDefault="00EE3E89" w:rsidP="00EE3E8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 xml:space="preserve">2. Chuẩn bị của HS: </w:t>
      </w:r>
      <w:r w:rsidRPr="00551519">
        <w:rPr>
          <w:rFonts w:ascii="Times New Roman" w:eastAsia="Times New Roman" w:hAnsi="Times New Roman" w:cs="Times New Roman"/>
          <w:color w:val="000000"/>
          <w:kern w:val="0"/>
          <w:sz w:val="28"/>
          <w:szCs w:val="28"/>
          <w14:ligatures w14:val="none"/>
        </w:rPr>
        <w:t xml:space="preserve">SGK, SBT Ngữ văn 8, soạn bài </w:t>
      </w:r>
      <w:proofErr w:type="gramStart"/>
      <w:r w:rsidRPr="00551519">
        <w:rPr>
          <w:rFonts w:ascii="Times New Roman" w:eastAsia="Times New Roman" w:hAnsi="Times New Roman" w:cs="Times New Roman"/>
          <w:color w:val="000000"/>
          <w:kern w:val="0"/>
          <w:sz w:val="28"/>
          <w:szCs w:val="28"/>
          <w14:ligatures w14:val="none"/>
        </w:rPr>
        <w:t>theo</w:t>
      </w:r>
      <w:proofErr w:type="gramEnd"/>
      <w:r w:rsidRPr="00551519">
        <w:rPr>
          <w:rFonts w:ascii="Times New Roman" w:eastAsia="Times New Roman" w:hAnsi="Times New Roman" w:cs="Times New Roman"/>
          <w:color w:val="000000"/>
          <w:kern w:val="0"/>
          <w:sz w:val="28"/>
          <w:szCs w:val="28"/>
          <w14:ligatures w14:val="none"/>
        </w:rPr>
        <w:t xml:space="preserve"> hệ thống câu hỏi hướng dẫn học bài, vở ghi.</w:t>
      </w:r>
    </w:p>
    <w:p w:rsidR="00EE3E89" w:rsidRPr="00551519" w:rsidRDefault="00EE3E89" w:rsidP="00EE3E8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III. TIẾN TRÌNH DẠY HỌC</w:t>
      </w:r>
    </w:p>
    <w:p w:rsidR="00EE3E89" w:rsidRPr="00551519" w:rsidRDefault="00EE3E89" w:rsidP="00EE3E89">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551519">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5: Những tình huống khôi hài</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Câu trả lời của HS </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xml:space="preserve">- GV tổ chức trò chơi “Rung chuông vàng” hệ thống lại kiến thức trong chủ đề </w:t>
      </w:r>
      <w:r>
        <w:rPr>
          <w:rFonts w:ascii="Times New Roman" w:eastAsia="Times New Roman" w:hAnsi="Times New Roman" w:cs="Times New Roman"/>
          <w:color w:val="000000"/>
          <w:kern w:val="0"/>
          <w:sz w:val="28"/>
          <w:szCs w:val="28"/>
          <w14:ligatures w14:val="none"/>
        </w:rPr>
        <w:t>5</w:t>
      </w:r>
      <w:r w:rsidRPr="00551519">
        <w:rPr>
          <w:rFonts w:ascii="Times New Roman" w:eastAsia="Times New Roman" w:hAnsi="Times New Roman" w:cs="Times New Roman"/>
          <w:color w:val="000000"/>
          <w:kern w:val="0"/>
          <w:sz w:val="28"/>
          <w:szCs w:val="28"/>
          <w14:ligatures w14:val="none"/>
        </w:rPr>
        <w:t xml:space="preserve"> bằng các câu hỏi</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Câu 1: T</w:t>
      </w:r>
      <w:r>
        <w:rPr>
          <w:rFonts w:ascii="Times New Roman" w:eastAsia="Times New Roman" w:hAnsi="Times New Roman" w:cs="Times New Roman"/>
          <w:color w:val="000000"/>
          <w:kern w:val="0"/>
          <w:sz w:val="28"/>
          <w:szCs w:val="28"/>
          <w14:ligatures w14:val="none"/>
        </w:rPr>
        <w:t xml:space="preserve">hói xấu nào được nhắc đến trong vở kịch “Thuyền trưởng tàu viễn dương” </w:t>
      </w:r>
      <w:proofErr w:type="gramStart"/>
      <w:r>
        <w:rPr>
          <w:rFonts w:ascii="Times New Roman" w:eastAsia="Times New Roman" w:hAnsi="Times New Roman" w:cs="Times New Roman"/>
          <w:color w:val="000000"/>
          <w:kern w:val="0"/>
          <w:sz w:val="28"/>
          <w:szCs w:val="28"/>
          <w14:ligatures w14:val="none"/>
        </w:rPr>
        <w:t>( Sĩ</w:t>
      </w:r>
      <w:proofErr w:type="gramEnd"/>
      <w:r>
        <w:rPr>
          <w:rFonts w:ascii="Times New Roman" w:eastAsia="Times New Roman" w:hAnsi="Times New Roman" w:cs="Times New Roman"/>
          <w:color w:val="000000"/>
          <w:kern w:val="0"/>
          <w:sz w:val="28"/>
          <w:szCs w:val="28"/>
          <w14:ligatures w14:val="none"/>
        </w:rPr>
        <w:t xml:space="preserve"> diện”</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Câu 2: </w:t>
      </w:r>
      <w:r>
        <w:rPr>
          <w:rFonts w:ascii="Times New Roman" w:eastAsia="Times New Roman" w:hAnsi="Times New Roman" w:cs="Times New Roman"/>
          <w:color w:val="000000"/>
          <w:kern w:val="0"/>
          <w:sz w:val="28"/>
          <w:szCs w:val="28"/>
          <w14:ligatures w14:val="none"/>
        </w:rPr>
        <w:t xml:space="preserve">Thông điệp từ văn bản “Cái chúc </w:t>
      </w:r>
      <w:proofErr w:type="gramStart"/>
      <w:r>
        <w:rPr>
          <w:rFonts w:ascii="Times New Roman" w:eastAsia="Times New Roman" w:hAnsi="Times New Roman" w:cs="Times New Roman"/>
          <w:color w:val="000000"/>
          <w:kern w:val="0"/>
          <w:sz w:val="28"/>
          <w:szCs w:val="28"/>
          <w14:ligatures w14:val="none"/>
        </w:rPr>
        <w:t>thư</w:t>
      </w:r>
      <w:proofErr w:type="gramEnd"/>
      <w:r>
        <w:rPr>
          <w:rFonts w:ascii="Times New Roman" w:eastAsia="Times New Roman" w:hAnsi="Times New Roman" w:cs="Times New Roman"/>
          <w:color w:val="000000"/>
          <w:kern w:val="0"/>
          <w:sz w:val="28"/>
          <w:szCs w:val="28"/>
          <w14:ligatures w14:val="none"/>
        </w:rPr>
        <w:t>” là gì? (</w:t>
      </w:r>
      <w:proofErr w:type="gramStart"/>
      <w:r w:rsidRPr="00545CD2">
        <w:rPr>
          <w:rFonts w:ascii="Times New Roman" w:eastAsia="Times New Roman" w:hAnsi="Times New Roman" w:cs="Times New Roman"/>
          <w:color w:val="000000"/>
          <w:kern w:val="0"/>
          <w:sz w:val="28"/>
          <w:szCs w:val="28"/>
          <w14:ligatures w14:val="none"/>
        </w:rPr>
        <w:t>phê</w:t>
      </w:r>
      <w:proofErr w:type="gramEnd"/>
      <w:r w:rsidRPr="00545CD2">
        <w:rPr>
          <w:rFonts w:ascii="Times New Roman" w:eastAsia="Times New Roman" w:hAnsi="Times New Roman" w:cs="Times New Roman"/>
          <w:color w:val="000000"/>
          <w:kern w:val="0"/>
          <w:sz w:val="28"/>
          <w:szCs w:val="28"/>
          <w14:ligatures w14:val="none"/>
        </w:rPr>
        <w:t xml:space="preserve"> phán, lên án mãnh liệt với các hành vi giả dối để chuộc lợi cho bản thân.</w:t>
      </w:r>
      <w:r>
        <w:rPr>
          <w:rFonts w:ascii="Times New Roman" w:eastAsia="Times New Roman" w:hAnsi="Times New Roman" w:cs="Times New Roman"/>
          <w:color w:val="000000"/>
          <w:kern w:val="0"/>
          <w:sz w:val="28"/>
          <w:szCs w:val="28"/>
          <w14:ligatures w14:val="none"/>
        </w:rPr>
        <w:t>)</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Câu 3: </w:t>
      </w:r>
      <w:r>
        <w:rPr>
          <w:rFonts w:ascii="Times New Roman" w:eastAsia="Times New Roman" w:hAnsi="Times New Roman" w:cs="Times New Roman"/>
          <w:color w:val="000000"/>
          <w:kern w:val="0"/>
          <w:sz w:val="28"/>
          <w:szCs w:val="28"/>
          <w14:ligatures w14:val="none"/>
        </w:rPr>
        <w:t>Đặt câu có sử dụng trợ từ và cho biết chức năng của nó?</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HS tham gia chơi trò chơi</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HS trình bày kết quả trước lớp, yêu cầu cả lớp nghe và nhận xét.</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đánh giá</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dẫn vào bài Ôn tập</w:t>
      </w:r>
    </w:p>
    <w:p w:rsidR="00EE3E89" w:rsidRPr="00551519" w:rsidRDefault="00EE3E89" w:rsidP="00EE3E89">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HOẠT ĐỘNG ÔN TẬP</w:t>
      </w:r>
    </w:p>
    <w:p w:rsidR="00EE3E89" w:rsidRPr="00551519" w:rsidRDefault="00EE3E89" w:rsidP="00EE3E89">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Pr="00551519">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5</w:t>
      </w:r>
    </w:p>
    <w:p w:rsidR="00EE3E89" w:rsidRPr="00551519" w:rsidRDefault="00EE3E89" w:rsidP="00EE3E89">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rsidR="00EE3E89" w:rsidRPr="00551519" w:rsidRDefault="00EE3E89" w:rsidP="00EE3E8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 xml:space="preserve">HS tiếp </w:t>
      </w:r>
      <w:proofErr w:type="gramStart"/>
      <w:r w:rsidRPr="00551519">
        <w:rPr>
          <w:rFonts w:ascii="Times New Roman" w:eastAsia="Times New Roman" w:hAnsi="Times New Roman" w:cs="Times New Roman"/>
          <w:color w:val="000000"/>
          <w:kern w:val="0"/>
          <w:sz w:val="28"/>
          <w:szCs w:val="28"/>
          <w14:ligatures w14:val="none"/>
        </w:rPr>
        <w:t>thu</w:t>
      </w:r>
      <w:proofErr w:type="gramEnd"/>
      <w:r w:rsidRPr="00551519">
        <w:rPr>
          <w:rFonts w:ascii="Times New Roman" w:eastAsia="Times New Roman" w:hAnsi="Times New Roman" w:cs="Times New Roman"/>
          <w:color w:val="000000"/>
          <w:kern w:val="0"/>
          <w:sz w:val="28"/>
          <w:szCs w:val="28"/>
          <w14:ligatures w14:val="none"/>
        </w:rPr>
        <w:t xml:space="preserve"> kiến thức và câu trả lời của HS.</w:t>
      </w:r>
    </w:p>
    <w:p w:rsidR="00EE3E89" w:rsidRPr="00551519" w:rsidRDefault="00EE3E89" w:rsidP="00EE3E8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EE3E89" w:rsidRPr="00551519" w:rsidTr="002D023D">
        <w:tc>
          <w:tcPr>
            <w:tcW w:w="4495" w:type="dxa"/>
            <w:tcBorders>
              <w:top w:val="single" w:sz="4" w:space="0" w:color="000000"/>
              <w:left w:val="single" w:sz="4" w:space="0" w:color="000000"/>
              <w:bottom w:val="single" w:sz="4" w:space="0" w:color="000000"/>
              <w:right w:val="single" w:sz="4" w:space="0" w:color="000000"/>
            </w:tcBorders>
            <w:hideMark/>
          </w:tcPr>
          <w:p w:rsidR="00EE3E89" w:rsidRPr="00551519" w:rsidRDefault="00EE3E89" w:rsidP="002D023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rsidR="00EE3E89" w:rsidRPr="00551519" w:rsidRDefault="00EE3E89" w:rsidP="002D023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DỰ KIẾN SẢN PHẨM</w:t>
            </w:r>
          </w:p>
        </w:tc>
      </w:tr>
      <w:tr w:rsidR="00EE3E89" w:rsidRPr="00551519" w:rsidTr="002D023D">
        <w:tc>
          <w:tcPr>
            <w:tcW w:w="4495" w:type="dxa"/>
            <w:tcBorders>
              <w:top w:val="single" w:sz="4" w:space="0" w:color="000000"/>
              <w:left w:val="single" w:sz="4" w:space="0" w:color="000000"/>
              <w:bottom w:val="single" w:sz="4" w:space="0" w:color="000000"/>
              <w:right w:val="single" w:sz="4" w:space="0" w:color="000000"/>
            </w:tcBorders>
          </w:tcPr>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B1: Chuyển giao nhiệm vụ (GV): HĐ nhóm</w:t>
            </w:r>
          </w:p>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Hoàn thành các câu hỏi ôn tập</w:t>
            </w:r>
          </w:p>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nhận nhiệm vụ.</w:t>
            </w:r>
          </w:p>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B2: Thực hiện nhiệm vụ: </w:t>
            </w:r>
            <w:r w:rsidRPr="00551519">
              <w:rPr>
                <w:rFonts w:ascii="Times New Roman" w:eastAsia="Times New Roman" w:hAnsi="Times New Roman" w:cs="Times New Roman"/>
                <w:color w:val="000000"/>
                <w:kern w:val="0"/>
                <w:sz w:val="28"/>
                <w:szCs w:val="28"/>
                <w14:ligatures w14:val="none"/>
              </w:rPr>
              <w:t>HS trao đổi thảo luận hoàn thiện bảng mẫu.</w:t>
            </w:r>
          </w:p>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B3: Báo cáo, thảo luận: </w:t>
            </w:r>
            <w:r w:rsidRPr="00551519">
              <w:rPr>
                <w:rFonts w:ascii="Times New Roman" w:eastAsia="Times New Roman" w:hAnsi="Times New Roman" w:cs="Times New Roman"/>
                <w:color w:val="000000"/>
                <w:kern w:val="0"/>
                <w:sz w:val="28"/>
                <w:szCs w:val="28"/>
                <w14:ligatures w14:val="none"/>
              </w:rPr>
              <w:t>Đại diện nhóm trình bày;</w:t>
            </w:r>
          </w:p>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Các nhóm theo dõi, nhận xét, bổ sung</w:t>
            </w:r>
          </w:p>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B4: Kết luận, nhận định (GV):</w:t>
            </w:r>
            <w:r w:rsidRPr="00551519">
              <w:rPr>
                <w:rFonts w:ascii="Times New Roman" w:eastAsia="Times New Roman" w:hAnsi="Times New Roman" w:cs="Times New Roman"/>
                <w:color w:val="000000"/>
                <w:kern w:val="0"/>
                <w:sz w:val="28"/>
                <w:szCs w:val="28"/>
                <w14:ligatures w14:val="none"/>
              </w:rPr>
              <w:t> </w:t>
            </w:r>
          </w:p>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Đánh giá, nhận xét (hoạt động nhóm của HS và sản phẩm),</w:t>
            </w:r>
          </w:p>
          <w:p w:rsidR="00EE3E89" w:rsidRPr="00551519" w:rsidRDefault="00EE3E89" w:rsidP="002D023D">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4565" w:type="dxa"/>
            <w:tcBorders>
              <w:top w:val="single" w:sz="4" w:space="0" w:color="000000"/>
              <w:left w:val="single" w:sz="4" w:space="0" w:color="000000"/>
              <w:bottom w:val="single" w:sz="4" w:space="0" w:color="000000"/>
              <w:right w:val="single" w:sz="4" w:space="0" w:color="000000"/>
            </w:tcBorders>
          </w:tcPr>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Xem ở mục lục</w:t>
            </w: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rsidR="00EE3E89" w:rsidRPr="00551519" w:rsidRDefault="00EE3E89" w:rsidP="002D023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c>
      </w:tr>
    </w:tbl>
    <w:p w:rsidR="00EE3E89" w:rsidRPr="00551519" w:rsidRDefault="00EE3E89" w:rsidP="00EE3E89">
      <w:pPr>
        <w:tabs>
          <w:tab w:val="left" w:pos="142"/>
          <w:tab w:val="left" w:pos="284"/>
        </w:tabs>
        <w:spacing w:after="0" w:line="360" w:lineRule="auto"/>
        <w:jc w:val="center"/>
        <w:rPr>
          <w:rFonts w:ascii="Times New Roman" w:eastAsia="Times New Roman" w:hAnsi="Times New Roman" w:cs="Times New Roman"/>
          <w:color w:val="000000"/>
          <w:kern w:val="0"/>
          <w:sz w:val="28"/>
          <w:szCs w:val="28"/>
          <w14:ligatures w14:val="none"/>
        </w:rPr>
      </w:pPr>
    </w:p>
    <w:p w:rsidR="00EE3E89" w:rsidRPr="00551519" w:rsidRDefault="00EE3E89" w:rsidP="00EE3E89">
      <w:pPr>
        <w:tabs>
          <w:tab w:val="left" w:pos="142"/>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C. HOẠT ĐỘNG LUYỆN TẬP – VẬN DỤNG</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về </w:t>
      </w:r>
      <w:r w:rsidRPr="00551519">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5</w:t>
      </w:r>
      <w:r w:rsidRPr="00551519">
        <w:rPr>
          <w:rFonts w:ascii="Times New Roman" w:eastAsia="Times New Roman" w:hAnsi="Times New Roman" w:cs="Times New Roman"/>
          <w:b/>
          <w:i/>
          <w:color w:val="000000"/>
          <w:kern w:val="0"/>
          <w:sz w:val="28"/>
          <w:szCs w:val="28"/>
          <w14:ligatures w14:val="none"/>
        </w:rPr>
        <w:t xml:space="preserve">: </w:t>
      </w:r>
      <w:r>
        <w:rPr>
          <w:rFonts w:ascii="Times New Roman" w:eastAsia="Times New Roman" w:hAnsi="Times New Roman" w:cs="Times New Roman"/>
          <w:b/>
          <w:i/>
          <w:color w:val="000000"/>
          <w:kern w:val="0"/>
          <w:sz w:val="28"/>
          <w:szCs w:val="28"/>
          <w14:ligatures w14:val="none"/>
        </w:rPr>
        <w:t>Những tình huống khôi hài</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GV cho HS tự nhắc lại về những kiến thức đã học được.</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Những kiến thức HS đã học được trong </w:t>
      </w:r>
      <w:r w:rsidRPr="00551519">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5</w:t>
      </w:r>
      <w:r w:rsidRPr="00551519">
        <w:rPr>
          <w:rFonts w:ascii="Times New Roman" w:eastAsia="Times New Roman" w:hAnsi="Times New Roman" w:cs="Times New Roman"/>
          <w:b/>
          <w:i/>
          <w:color w:val="000000"/>
          <w:kern w:val="0"/>
          <w:sz w:val="28"/>
          <w:szCs w:val="28"/>
          <w14:ligatures w14:val="none"/>
        </w:rPr>
        <w:t xml:space="preserve"> </w:t>
      </w:r>
      <w:r w:rsidRPr="00551519">
        <w:rPr>
          <w:rFonts w:ascii="Times New Roman" w:eastAsia="Times New Roman" w:hAnsi="Times New Roman" w:cs="Times New Roman"/>
          <w:color w:val="000000"/>
          <w:kern w:val="0"/>
          <w:sz w:val="28"/>
          <w:szCs w:val="28"/>
          <w14:ligatures w14:val="none"/>
        </w:rPr>
        <w:t>và câu trả lời của HS.</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yêu cầu HS thảo luận </w:t>
      </w:r>
      <w:proofErr w:type="gramStart"/>
      <w:r w:rsidRPr="00551519">
        <w:rPr>
          <w:rFonts w:ascii="Times New Roman" w:eastAsia="Times New Roman" w:hAnsi="Times New Roman" w:cs="Times New Roman"/>
          <w:color w:val="000000"/>
          <w:kern w:val="0"/>
          <w:sz w:val="28"/>
          <w:szCs w:val="28"/>
          <w14:ligatures w14:val="none"/>
        </w:rPr>
        <w:t>theo</w:t>
      </w:r>
      <w:proofErr w:type="gramEnd"/>
      <w:r w:rsidRPr="00551519">
        <w:rPr>
          <w:rFonts w:ascii="Times New Roman" w:eastAsia="Times New Roman" w:hAnsi="Times New Roman" w:cs="Times New Roman"/>
          <w:color w:val="000000"/>
          <w:kern w:val="0"/>
          <w:sz w:val="28"/>
          <w:szCs w:val="28"/>
          <w14:ligatures w14:val="none"/>
        </w:rPr>
        <w:t xml:space="preserve"> cặp, nhắc lại những kiến thức đã học được ở </w:t>
      </w:r>
      <w:r w:rsidRPr="00551519">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5</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HS thảo luận </w:t>
      </w:r>
      <w:proofErr w:type="gramStart"/>
      <w:r w:rsidRPr="00551519">
        <w:rPr>
          <w:rFonts w:ascii="Times New Roman" w:eastAsia="Times New Roman" w:hAnsi="Times New Roman" w:cs="Times New Roman"/>
          <w:color w:val="000000"/>
          <w:kern w:val="0"/>
          <w:sz w:val="28"/>
          <w:szCs w:val="28"/>
          <w14:ligatures w14:val="none"/>
        </w:rPr>
        <w:t>theo</w:t>
      </w:r>
      <w:proofErr w:type="gramEnd"/>
      <w:r w:rsidRPr="00551519">
        <w:rPr>
          <w:rFonts w:ascii="Times New Roman" w:eastAsia="Times New Roman" w:hAnsi="Times New Roman" w:cs="Times New Roman"/>
          <w:color w:val="000000"/>
          <w:kern w:val="0"/>
          <w:sz w:val="28"/>
          <w:szCs w:val="28"/>
          <w14:ligatures w14:val="none"/>
        </w:rPr>
        <w:t xml:space="preserve"> cặp, nhắc lại những kiến thức đã học được ở </w:t>
      </w:r>
      <w:r w:rsidRPr="00551519">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5</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2 – 3 HS trình bày trước lớp.</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rsidR="00EE3E89" w:rsidRPr="00551519" w:rsidRDefault="00EE3E89" w:rsidP="00EE3E8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chốt nội dung bài học</w:t>
      </w:r>
    </w:p>
    <w:p w:rsidR="00EE3E89" w:rsidRPr="00551519" w:rsidRDefault="00EE3E89" w:rsidP="00EE3E89">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rsidR="00EE3E89" w:rsidRPr="00551519" w:rsidRDefault="00EE3E89" w:rsidP="00EE3E89">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rsidR="00EE3E89" w:rsidRPr="00551519" w:rsidRDefault="00EE3E89" w:rsidP="00EE3E89">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Ôn tập lại nội dung </w:t>
      </w:r>
      <w:r w:rsidRPr="00551519">
        <w:rPr>
          <w:rFonts w:ascii="Times New Roman" w:eastAsia="Times New Roman" w:hAnsi="Times New Roman" w:cs="Times New Roman"/>
          <w:b/>
          <w:i/>
          <w:color w:val="000000"/>
          <w:kern w:val="0"/>
          <w:sz w:val="28"/>
          <w:szCs w:val="28"/>
          <w14:ligatures w14:val="none"/>
        </w:rPr>
        <w:t xml:space="preserve">Bài </w:t>
      </w:r>
      <w:r>
        <w:rPr>
          <w:rFonts w:ascii="Times New Roman" w:eastAsia="Times New Roman" w:hAnsi="Times New Roman" w:cs="Times New Roman"/>
          <w:b/>
          <w:i/>
          <w:color w:val="000000"/>
          <w:kern w:val="0"/>
          <w:sz w:val="28"/>
          <w:szCs w:val="28"/>
          <w14:ligatures w14:val="none"/>
        </w:rPr>
        <w:t>5</w:t>
      </w:r>
      <w:r w:rsidRPr="00551519">
        <w:rPr>
          <w:rFonts w:ascii="Times New Roman" w:eastAsia="Times New Roman" w:hAnsi="Times New Roman" w:cs="Times New Roman"/>
          <w:b/>
          <w:i/>
          <w:color w:val="000000"/>
          <w:kern w:val="0"/>
          <w:sz w:val="28"/>
          <w:szCs w:val="28"/>
          <w14:ligatures w14:val="none"/>
        </w:rPr>
        <w:t xml:space="preserve">: </w:t>
      </w:r>
      <w:r>
        <w:rPr>
          <w:rFonts w:ascii="Times New Roman" w:eastAsia="Times New Roman" w:hAnsi="Times New Roman" w:cs="Times New Roman"/>
          <w:b/>
          <w:i/>
          <w:color w:val="000000"/>
          <w:kern w:val="0"/>
          <w:sz w:val="28"/>
          <w:szCs w:val="28"/>
          <w14:ligatures w14:val="none"/>
        </w:rPr>
        <w:t>Những tình huống khôi hài</w:t>
      </w:r>
    </w:p>
    <w:p w:rsidR="00EE3E89" w:rsidRPr="00551519" w:rsidRDefault="00EE3E89" w:rsidP="00EE3E89">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w:t>
      </w:r>
      <w:r w:rsidRPr="00551519">
        <w:rPr>
          <w:rFonts w:ascii="Times New Roman" w:eastAsia="Times New Roman" w:hAnsi="Times New Roman" w:cs="Times New Roman"/>
          <w:b/>
          <w:bCs/>
          <w:i/>
          <w:iCs/>
          <w:color w:val="000000"/>
          <w:kern w:val="0"/>
          <w:sz w:val="28"/>
          <w:szCs w:val="28"/>
          <w14:ligatures w14:val="none"/>
        </w:rPr>
        <w:t xml:space="preserve">Soạn </w:t>
      </w:r>
      <w:r>
        <w:rPr>
          <w:rFonts w:ascii="Times New Roman" w:eastAsia="Times New Roman" w:hAnsi="Times New Roman" w:cs="Times New Roman"/>
          <w:b/>
          <w:bCs/>
          <w:i/>
          <w:iCs/>
          <w:color w:val="000000"/>
          <w:kern w:val="0"/>
          <w:sz w:val="28"/>
          <w:szCs w:val="28"/>
          <w14:ligatures w14:val="none"/>
        </w:rPr>
        <w:t>bài ôn tập</w:t>
      </w:r>
    </w:p>
    <w:p w:rsidR="00EE3E89" w:rsidRPr="00551519" w:rsidRDefault="00EE3E89" w:rsidP="00EE3E89">
      <w:pPr>
        <w:spacing w:line="256" w:lineRule="auto"/>
        <w:rPr>
          <w:rFonts w:ascii="Calibri" w:eastAsia="Calibri" w:hAnsi="Calibri" w:cs="Times New Roman"/>
          <w:kern w:val="0"/>
          <w14:ligatures w14:val="none"/>
        </w:rPr>
      </w:pPr>
    </w:p>
    <w:p w:rsidR="00EE3E89" w:rsidRDefault="00EE3E89" w:rsidP="00EE3E89">
      <w:pPr>
        <w:spacing w:line="256" w:lineRule="auto"/>
        <w:rPr>
          <w:rFonts w:ascii="Times New Roman" w:eastAsia="Calibri" w:hAnsi="Times New Roman" w:cs="Times New Roman"/>
          <w:b/>
          <w:bCs/>
          <w:sz w:val="28"/>
          <w:szCs w:val="28"/>
        </w:rPr>
      </w:pPr>
      <w:r w:rsidRPr="00551519">
        <w:rPr>
          <w:rFonts w:ascii="Times New Roman" w:eastAsia="Calibri" w:hAnsi="Times New Roman" w:cs="Times New Roman"/>
          <w:b/>
          <w:bCs/>
          <w:sz w:val="28"/>
          <w:szCs w:val="28"/>
        </w:rPr>
        <w:t xml:space="preserve">Đáp </w:t>
      </w:r>
      <w:proofErr w:type="gramStart"/>
      <w:r w:rsidRPr="00551519">
        <w:rPr>
          <w:rFonts w:ascii="Times New Roman" w:eastAsia="Calibri" w:hAnsi="Times New Roman" w:cs="Times New Roman"/>
          <w:b/>
          <w:bCs/>
          <w:sz w:val="28"/>
          <w:szCs w:val="28"/>
        </w:rPr>
        <w:t>án</w:t>
      </w:r>
      <w:proofErr w:type="gramEnd"/>
      <w:r w:rsidRPr="00551519">
        <w:rPr>
          <w:rFonts w:ascii="Times New Roman" w:eastAsia="Calibri" w:hAnsi="Times New Roman" w:cs="Times New Roman"/>
          <w:b/>
          <w:bCs/>
          <w:sz w:val="28"/>
          <w:szCs w:val="28"/>
        </w:rPr>
        <w:t xml:space="preserve"> bài tập</w:t>
      </w:r>
    </w:p>
    <w:p w:rsidR="00EE3E89" w:rsidRDefault="00EE3E89" w:rsidP="00EE3E89">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b/>
          <w:bCs/>
          <w:sz w:val="28"/>
          <w:szCs w:val="28"/>
        </w:rPr>
        <w:lastRenderedPageBreak/>
        <w:t>Câu 1:</w:t>
      </w:r>
      <w:r w:rsidRPr="00545CD2">
        <w:rPr>
          <w:rFonts w:ascii="Times New Roman" w:eastAsia="Calibri" w:hAnsi="Times New Roman" w:cs="Times New Roman"/>
          <w:sz w:val="28"/>
          <w:szCs w:val="28"/>
        </w:rPr>
        <w:t xml:space="preserve"> Nêu và giải thích đặc điểm của hài kịch. </w:t>
      </w:r>
      <w:proofErr w:type="gramStart"/>
      <w:r w:rsidRPr="00545CD2">
        <w:rPr>
          <w:rFonts w:ascii="Times New Roman" w:eastAsia="Calibri" w:hAnsi="Times New Roman" w:cs="Times New Roman"/>
          <w:sz w:val="28"/>
          <w:szCs w:val="28"/>
        </w:rPr>
        <w:t>Minh hoạt một trong những đặc điểm ấy bằng các dẫn chứng rút ra từ một trong ba văn bản hài kịch đã đọc.</w:t>
      </w:r>
      <w:proofErr w:type="gramEnd"/>
    </w:p>
    <w:p w:rsidR="00EE3E89" w:rsidRDefault="00EE3E89" w:rsidP="00EE3E89">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Trả lời:</w:t>
      </w:r>
    </w:p>
    <w:p w:rsidR="00EE3E89" w:rsidRPr="00545CD2" w:rsidRDefault="00EE3E89" w:rsidP="00EE3E89">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Các đặc điểm của hài kịch:</w:t>
      </w:r>
    </w:p>
    <w:p w:rsidR="00EE3E89" w:rsidRPr="00545CD2" w:rsidRDefault="00EE3E89" w:rsidP="00EE3E89">
      <w:pPr>
        <w:numPr>
          <w:ilvl w:val="0"/>
          <w:numId w:val="1"/>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Nhân vật của hài kịch là đối tượng của tiếng cười, gồm những người hiện thân cho các thói tật xấu hay những gì thấp kém trong xã hội. Tính cách của nhân vật hài kịch được thể hiện qua những biến cố dẫn đến sự phơi bày, phê phán cái xâu.</w:t>
      </w:r>
    </w:p>
    <w:p w:rsidR="00EE3E89" w:rsidRPr="00545CD2" w:rsidRDefault="00EE3E89" w:rsidP="00EE3E89">
      <w:pPr>
        <w:numPr>
          <w:ilvl w:val="0"/>
          <w:numId w:val="1"/>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Hành động trong hài kịch là toàn bộ hoạt động cúa các nhân vật (bao gồm lời thoại, điệu bộ, củử chỉ</w:t>
      </w:r>
      <w:proofErr w:type="gramStart"/>
      <w:r w:rsidRPr="00545CD2">
        <w:rPr>
          <w:rFonts w:ascii="Times New Roman" w:eastAsia="Calibri" w:hAnsi="Times New Roman" w:cs="Times New Roman"/>
          <w:sz w:val="28"/>
          <w:szCs w:val="28"/>
        </w:rPr>
        <w:t>... )</w:t>
      </w:r>
      <w:proofErr w:type="gramEnd"/>
      <w:r w:rsidRPr="00545CD2">
        <w:rPr>
          <w:rFonts w:ascii="Times New Roman" w:eastAsia="Calibri" w:hAnsi="Times New Roman" w:cs="Times New Roman"/>
          <w:sz w:val="28"/>
          <w:szCs w:val="28"/>
        </w:rPr>
        <w:t xml:space="preserve"> tạo nên nội dung của tác phẩm hài kịch. Hành động thể hiện qua lời thoại dưới các dạng: tấn công - phản công: thăm dò - lảng tránh; chất vấn - chối cãi, thuyết phục - phủ nhận/ bác bỏ; cầu xin - từ chối</w:t>
      </w:r>
      <w:proofErr w:type="gramStart"/>
      <w:r w:rsidRPr="00545CD2">
        <w:rPr>
          <w:rFonts w:ascii="Times New Roman" w:eastAsia="Calibri" w:hAnsi="Times New Roman" w:cs="Times New Roman"/>
          <w:sz w:val="28"/>
          <w:szCs w:val="28"/>
        </w:rPr>
        <w:t>,...</w:t>
      </w:r>
      <w:proofErr w:type="gramEnd"/>
      <w:r w:rsidRPr="00545CD2">
        <w:rPr>
          <w:rFonts w:ascii="Times New Roman" w:eastAsia="Calibri" w:hAnsi="Times New Roman" w:cs="Times New Roman"/>
          <w:sz w:val="28"/>
          <w:szCs w:val="28"/>
        </w:rPr>
        <w:t xml:space="preserve"> Mọi hành động lớn nhỏ trong kịch nói </w:t>
      </w:r>
      <w:proofErr w:type="gramStart"/>
      <w:r w:rsidRPr="00545CD2">
        <w:rPr>
          <w:rFonts w:ascii="Times New Roman" w:eastAsia="Calibri" w:hAnsi="Times New Roman" w:cs="Times New Roman"/>
          <w:sz w:val="28"/>
          <w:szCs w:val="28"/>
        </w:rPr>
        <w:t>chung</w:t>
      </w:r>
      <w:proofErr w:type="gramEnd"/>
      <w:r w:rsidRPr="00545CD2">
        <w:rPr>
          <w:rFonts w:ascii="Times New Roman" w:eastAsia="Calibri" w:hAnsi="Times New Roman" w:cs="Times New Roman"/>
          <w:sz w:val="28"/>
          <w:szCs w:val="28"/>
        </w:rPr>
        <w:t>, hài kịch nói riêng đều dẫn tới xung đột và giải quyết xung đột, qua đó, thể hiện chủ đề của tác phẩm.</w:t>
      </w:r>
    </w:p>
    <w:p w:rsidR="00EE3E89" w:rsidRPr="00545CD2" w:rsidRDefault="00EE3E89" w:rsidP="00EE3E89">
      <w:pPr>
        <w:numPr>
          <w:ilvl w:val="0"/>
          <w:numId w:val="1"/>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xml:space="preserve">Xung đột kịch thường này sinh đựa trên sự di lập, mâu thuẫn tạo nên tác động qua lại giữa các nhân vật hay các thế lực. Có nhiều kiểu xung đột: xung đột giữa cái cao cả với cải cao cả, giữa cái cao cả với cái thấp kém, giữa cải thấp kém với cái thấp </w:t>
      </w:r>
      <w:proofErr w:type="gramStart"/>
      <w:r w:rsidRPr="00545CD2">
        <w:rPr>
          <w:rFonts w:ascii="Times New Roman" w:eastAsia="Calibri" w:hAnsi="Times New Roman" w:cs="Times New Roman"/>
          <w:sz w:val="28"/>
          <w:szCs w:val="28"/>
        </w:rPr>
        <w:t>kém,....</w:t>
      </w:r>
      <w:proofErr w:type="gramEnd"/>
      <w:r w:rsidRPr="00545CD2">
        <w:rPr>
          <w:rFonts w:ascii="Times New Roman" w:eastAsia="Calibri" w:hAnsi="Times New Roman" w:cs="Times New Roman"/>
          <w:sz w:val="28"/>
          <w:szCs w:val="28"/>
        </w:rPr>
        <w:t xml:space="preserve"> Trong hài kịch, do đặc điểm, tính chất của các nhân vật, xung đột thường diễn ra giữa cái thấp kém với cải thấp kém.</w:t>
      </w:r>
    </w:p>
    <w:p w:rsidR="00EE3E89" w:rsidRPr="00545CD2" w:rsidRDefault="00EE3E89" w:rsidP="00EE3E89">
      <w:pPr>
        <w:numPr>
          <w:ilvl w:val="0"/>
          <w:numId w:val="1"/>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Lời thoại là lời của các nhân vật hài kịch nói với nhau (đối thoại), nói với bản thân. (</w:t>
      </w:r>
      <w:proofErr w:type="gramStart"/>
      <w:r w:rsidRPr="00545CD2">
        <w:rPr>
          <w:rFonts w:ascii="Times New Roman" w:eastAsia="Calibri" w:hAnsi="Times New Roman" w:cs="Times New Roman"/>
          <w:sz w:val="28"/>
          <w:szCs w:val="28"/>
        </w:rPr>
        <w:t>độc</w:t>
      </w:r>
      <w:proofErr w:type="gramEnd"/>
      <w:r w:rsidRPr="00545CD2">
        <w:rPr>
          <w:rFonts w:ascii="Times New Roman" w:eastAsia="Calibri" w:hAnsi="Times New Roman" w:cs="Times New Roman"/>
          <w:sz w:val="28"/>
          <w:szCs w:val="28"/>
        </w:rPr>
        <w:t xml:space="preserve"> thoại) hay nói với khán giả (bàng thoại), góp phần thúc đẩy xung đột hài kịch phát triển.</w:t>
      </w:r>
    </w:p>
    <w:p w:rsidR="00EE3E89" w:rsidRPr="00545CD2" w:rsidRDefault="00EE3E89" w:rsidP="00EE3E89">
      <w:pPr>
        <w:numPr>
          <w:ilvl w:val="0"/>
          <w:numId w:val="1"/>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Lời chỉ dẫn sân khấu là những lời chú thích ngắn gọn của tác giá biên kịch (thường để trong ngoặc đơn) nhằm hướng dẫn, gợi ý vẻ cách bài trí, xử lí âm thanh, ánh sáng, việc vào - ra sân khấu của diễn viên thủ vai nhân vật cùng trang phục, hành động, cử chỉ, cách nói năng của họ,...</w:t>
      </w:r>
    </w:p>
    <w:p w:rsidR="00EE3E89" w:rsidRPr="00545CD2" w:rsidRDefault="00EE3E89" w:rsidP="00EE3E89">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Trong văn bản Thuyền trưởng tàu viễn dương</w:t>
      </w:r>
    </w:p>
    <w:p w:rsidR="00EE3E89" w:rsidRPr="00545CD2" w:rsidRDefault="00EE3E89" w:rsidP="00EE3E89">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xml:space="preserve">- Trong đoạn trích có sự mâu thuẫn giữa cái xấu và cái tốt. </w:t>
      </w:r>
      <w:proofErr w:type="gramStart"/>
      <w:r w:rsidRPr="00545CD2">
        <w:rPr>
          <w:rFonts w:ascii="Times New Roman" w:eastAsia="Calibri" w:hAnsi="Times New Roman" w:cs="Times New Roman"/>
          <w:sz w:val="28"/>
          <w:szCs w:val="28"/>
        </w:rPr>
        <w:t>Ông Nha vẽ ra một viễn tưởng cao đẹp về một xã phát triển, giàu mạnh nhưng thực tế thì những gì ông làm đều chỉ đẩy người dân vào cái nghèo đói.</w:t>
      </w:r>
      <w:proofErr w:type="gramEnd"/>
      <w:r w:rsidRPr="00545CD2">
        <w:rPr>
          <w:rFonts w:ascii="Times New Roman" w:eastAsia="Calibri" w:hAnsi="Times New Roman" w:cs="Times New Roman"/>
          <w:sz w:val="28"/>
          <w:szCs w:val="28"/>
        </w:rPr>
        <w:t xml:space="preserve"> </w:t>
      </w:r>
      <w:proofErr w:type="gramStart"/>
      <w:r w:rsidRPr="00545CD2">
        <w:rPr>
          <w:rFonts w:ascii="Times New Roman" w:eastAsia="Calibri" w:hAnsi="Times New Roman" w:cs="Times New Roman"/>
          <w:sz w:val="28"/>
          <w:szCs w:val="28"/>
        </w:rPr>
        <w:t>Đó là sự tương phản giữa áo tưởng và thực tế.</w:t>
      </w:r>
      <w:proofErr w:type="gramEnd"/>
    </w:p>
    <w:p w:rsidR="00EE3E89" w:rsidRPr="00545CD2" w:rsidRDefault="00EE3E89" w:rsidP="00EE3E89">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Nhân vật trong đoạn trích có sự không tương xứng giữa thực chất bên trong và hình thức bên ngoài, giữa suy nghĩ và hành động khiến việc làm trở nên lố bịch hài hước. Ví dụ: Anh Hưng là người lái tàu chở phân được ông nha kêu giả làm thuyền trưởng tàu viễn dương...</w:t>
      </w:r>
    </w:p>
    <w:p w:rsidR="00EE3E89" w:rsidRPr="00545CD2" w:rsidRDefault="00EE3E89" w:rsidP="00EE3E89">
      <w:pPr>
        <w:spacing w:line="256" w:lineRule="auto"/>
        <w:rPr>
          <w:rFonts w:ascii="Times New Roman" w:eastAsia="Calibri" w:hAnsi="Times New Roman" w:cs="Times New Roman"/>
          <w:sz w:val="28"/>
          <w:szCs w:val="28"/>
        </w:rPr>
      </w:pPr>
      <w:proofErr w:type="gramStart"/>
      <w:r w:rsidRPr="00545CD2">
        <w:rPr>
          <w:rFonts w:ascii="Times New Roman" w:eastAsia="Calibri" w:hAnsi="Times New Roman" w:cs="Times New Roman"/>
          <w:sz w:val="28"/>
          <w:szCs w:val="28"/>
        </w:rPr>
        <w:lastRenderedPageBreak/>
        <w:t>- Đoạn trích chủ yếu toàn là lời thoại giữa các nhân vật với nhau.</w:t>
      </w:r>
      <w:proofErr w:type="gramEnd"/>
      <w:r w:rsidRPr="00545CD2">
        <w:rPr>
          <w:rFonts w:ascii="Times New Roman" w:eastAsia="Calibri" w:hAnsi="Times New Roman" w:cs="Times New Roman"/>
          <w:sz w:val="28"/>
          <w:szCs w:val="28"/>
        </w:rPr>
        <w:t xml:space="preserve"> </w:t>
      </w:r>
      <w:proofErr w:type="gramStart"/>
      <w:r w:rsidRPr="00545CD2">
        <w:rPr>
          <w:rFonts w:ascii="Times New Roman" w:eastAsia="Calibri" w:hAnsi="Times New Roman" w:cs="Times New Roman"/>
          <w:sz w:val="28"/>
          <w:szCs w:val="28"/>
        </w:rPr>
        <w:t>Lời thoại bộc lộ được đặc điểm, tính cách, có yếu tố hài hước, gây cười.</w:t>
      </w:r>
      <w:proofErr w:type="gramEnd"/>
    </w:p>
    <w:p w:rsidR="00EE3E89" w:rsidRPr="00545CD2" w:rsidRDefault="00EE3E89" w:rsidP="00EE3E89">
      <w:pPr>
        <w:spacing w:line="256" w:lineRule="auto"/>
        <w:rPr>
          <w:rFonts w:ascii="Times New Roman" w:eastAsia="Calibri" w:hAnsi="Times New Roman" w:cs="Times New Roman"/>
          <w:sz w:val="28"/>
          <w:szCs w:val="28"/>
        </w:rPr>
      </w:pPr>
      <w:proofErr w:type="gramStart"/>
      <w:r w:rsidRPr="00545CD2">
        <w:rPr>
          <w:rFonts w:ascii="Times New Roman" w:eastAsia="Calibri" w:hAnsi="Times New Roman" w:cs="Times New Roman"/>
          <w:sz w:val="28"/>
          <w:szCs w:val="28"/>
        </w:rPr>
        <w:t>- Đoạn trích cũng sử dụng thủ pháp trào phúng, phóng đại.</w:t>
      </w:r>
      <w:proofErr w:type="gramEnd"/>
      <w:r w:rsidRPr="00545CD2">
        <w:rPr>
          <w:rFonts w:ascii="Times New Roman" w:eastAsia="Calibri" w:hAnsi="Times New Roman" w:cs="Times New Roman"/>
          <w:sz w:val="28"/>
          <w:szCs w:val="28"/>
        </w:rPr>
        <w:t xml:space="preserve"> Ví dụ: Ông Nha vẽ lên những viễn tưởng cao đẹp về một xã phát triển khoa học, giàu mạnh những thực tế nhưng thực tế chỉ là những lời nói xáo rỗng, giả dối, lố bịch.</w:t>
      </w:r>
    </w:p>
    <w:p w:rsidR="00EE3E89"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2:</w:t>
      </w:r>
      <w:r w:rsidRPr="00545CD2">
        <w:rPr>
          <w:rFonts w:ascii="Times New Roman" w:eastAsia="Calibri" w:hAnsi="Times New Roman" w:cs="Times New Roman"/>
          <w:sz w:val="28"/>
          <w:szCs w:val="28"/>
        </w:rPr>
        <w:t xml:space="preserve"> Nêu chủ đề, thủ pháp gây cười được sử dụng trong ba văn bản: Ông Giuốc-đanh mặc lễ phục, Cái chúc </w:t>
      </w:r>
      <w:proofErr w:type="gramStart"/>
      <w:r w:rsidRPr="00545CD2">
        <w:rPr>
          <w:rFonts w:ascii="Times New Roman" w:eastAsia="Calibri" w:hAnsi="Times New Roman" w:cs="Times New Roman"/>
          <w:sz w:val="28"/>
          <w:szCs w:val="28"/>
        </w:rPr>
        <w:t>thư</w:t>
      </w:r>
      <w:proofErr w:type="gramEnd"/>
      <w:r w:rsidRPr="00545CD2">
        <w:rPr>
          <w:rFonts w:ascii="Times New Roman" w:eastAsia="Calibri" w:hAnsi="Times New Roman" w:cs="Times New Roman"/>
          <w:sz w:val="28"/>
          <w:szCs w:val="28"/>
        </w:rPr>
        <w:t>, Thuyển trưởng tàu viễn dương.</w:t>
      </w:r>
    </w:p>
    <w:p w:rsidR="00EE3E89" w:rsidRDefault="00EE3E89" w:rsidP="00EE3E8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rsidR="00EE3E89" w:rsidRPr="00545CD2"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Chủ đề:</w:t>
      </w:r>
    </w:p>
    <w:p w:rsidR="00EE3E89" w:rsidRPr="00545CD2" w:rsidRDefault="00EE3E89" w:rsidP="00EE3E89">
      <w:pPr>
        <w:numPr>
          <w:ilvl w:val="0"/>
          <w:numId w:val="2"/>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xml:space="preserve">Ông Giuốc-đanh mặc lễ phục: Văn bản khắc họa tính cách lố </w:t>
      </w:r>
      <w:proofErr w:type="gramStart"/>
      <w:r w:rsidRPr="00545CD2">
        <w:rPr>
          <w:rFonts w:ascii="Times New Roman" w:eastAsia="Calibri" w:hAnsi="Times New Roman" w:cs="Times New Roman"/>
          <w:sz w:val="28"/>
          <w:szCs w:val="28"/>
        </w:rPr>
        <w:t>lăng</w:t>
      </w:r>
      <w:proofErr w:type="gramEnd"/>
      <w:r w:rsidRPr="00545CD2">
        <w:rPr>
          <w:rFonts w:ascii="Times New Roman" w:eastAsia="Calibri" w:hAnsi="Times New Roman" w:cs="Times New Roman"/>
          <w:sz w:val="28"/>
          <w:szCs w:val="28"/>
        </w:rPr>
        <w:t xml:space="preserve"> của một tên trưởng giả đã dốt nát còn đòi học làm sang, tạo nên tiếng cười cho đọc giả.</w:t>
      </w:r>
    </w:p>
    <w:p w:rsidR="00EE3E89" w:rsidRPr="00545CD2" w:rsidRDefault="00EE3E89" w:rsidP="00EE3E89">
      <w:pPr>
        <w:numPr>
          <w:ilvl w:val="0"/>
          <w:numId w:val="2"/>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xml:space="preserve">Cái chúc </w:t>
      </w:r>
      <w:proofErr w:type="gramStart"/>
      <w:r w:rsidRPr="00545CD2">
        <w:rPr>
          <w:rFonts w:ascii="Times New Roman" w:eastAsia="Calibri" w:hAnsi="Times New Roman" w:cs="Times New Roman"/>
          <w:sz w:val="28"/>
          <w:szCs w:val="28"/>
        </w:rPr>
        <w:t>thư</w:t>
      </w:r>
      <w:proofErr w:type="gramEnd"/>
      <w:r w:rsidRPr="00545CD2">
        <w:rPr>
          <w:rFonts w:ascii="Times New Roman" w:eastAsia="Calibri" w:hAnsi="Times New Roman" w:cs="Times New Roman"/>
          <w:sz w:val="28"/>
          <w:szCs w:val="28"/>
        </w:rPr>
        <w:t>: Văn bản khắc họa tính cách tham lam của những con người hám của, hám vật chất vì tiền mà có thể làm tất cả.</w:t>
      </w:r>
    </w:p>
    <w:p w:rsidR="00EE3E89" w:rsidRPr="00545CD2" w:rsidRDefault="00EE3E89" w:rsidP="00EE3E89">
      <w:pPr>
        <w:numPr>
          <w:ilvl w:val="0"/>
          <w:numId w:val="2"/>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Thuyền trưởng tàu viễn dương: Văn bản khắc họa bệnh sĩ của một người kém hiểu biết nhưng lại mắc bệnh sĩ.</w:t>
      </w:r>
    </w:p>
    <w:p w:rsidR="00EE3E89" w:rsidRPr="00545CD2"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Thủ pháp gây cười:</w:t>
      </w:r>
    </w:p>
    <w:p w:rsidR="00EE3E89" w:rsidRPr="00545CD2" w:rsidRDefault="00EE3E89" w:rsidP="00EE3E89">
      <w:pPr>
        <w:numPr>
          <w:ilvl w:val="0"/>
          <w:numId w:val="3"/>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xml:space="preserve">Ông Giuốc-đanh mặc lễ phục: Tác giả xây dựng hình tượng nhân vật hài kịch bất hủ khi tạo ra sự khập khiễng bất hòa giữa cái </w:t>
      </w:r>
      <w:proofErr w:type="gramStart"/>
      <w:r w:rsidRPr="00545CD2">
        <w:rPr>
          <w:rFonts w:ascii="Times New Roman" w:eastAsia="Calibri" w:hAnsi="Times New Roman" w:cs="Times New Roman"/>
          <w:sz w:val="28"/>
          <w:szCs w:val="28"/>
        </w:rPr>
        <w:t>ngu</w:t>
      </w:r>
      <w:proofErr w:type="gramEnd"/>
      <w:r w:rsidRPr="00545CD2">
        <w:rPr>
          <w:rFonts w:ascii="Times New Roman" w:eastAsia="Calibri" w:hAnsi="Times New Roman" w:cs="Times New Roman"/>
          <w:sz w:val="28"/>
          <w:szCs w:val="28"/>
        </w:rPr>
        <w:t xml:space="preserve"> dốt, ngớ ngẩn với giấc mộng học đòi làm sang.</w:t>
      </w:r>
    </w:p>
    <w:p w:rsidR="00EE3E89" w:rsidRPr="00545CD2" w:rsidRDefault="00EE3E89" w:rsidP="00EE3E89">
      <w:pPr>
        <w:numPr>
          <w:ilvl w:val="0"/>
          <w:numId w:val="3"/>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Cái chúc thư: Sự tham lam nhưng sợ sệt của những con người hám tiền gây tiếng cười cho độc giả</w:t>
      </w:r>
    </w:p>
    <w:p w:rsidR="00EE3E89" w:rsidRPr="00545CD2" w:rsidRDefault="00EE3E89" w:rsidP="00EE3E89">
      <w:pPr>
        <w:numPr>
          <w:ilvl w:val="0"/>
          <w:numId w:val="3"/>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Thuyền trưởng tàu viễn dương: Từ bệnh sĩ muốn tạo danh tiếng mà bắt người khác đóng giả, thực hiện các việc ngoài tầm thực hiện mà lại thất bại, tạo nên tiếng cười cho đọc giả.</w:t>
      </w:r>
    </w:p>
    <w:p w:rsidR="00EE3E89"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3:</w:t>
      </w:r>
      <w:r w:rsidRPr="00545CD2">
        <w:rPr>
          <w:rFonts w:ascii="Times New Roman" w:eastAsia="Calibri" w:hAnsi="Times New Roman" w:cs="Times New Roman"/>
          <w:sz w:val="28"/>
          <w:szCs w:val="28"/>
        </w:rPr>
        <w:t xml:space="preserve"> Đặt một câu có sử dụng trợ từ, thán từ lấy đề tài từ các văn bản hài kịch đã học. </w:t>
      </w:r>
      <w:proofErr w:type="gramStart"/>
      <w:r w:rsidRPr="00545CD2">
        <w:rPr>
          <w:rFonts w:ascii="Times New Roman" w:eastAsia="Calibri" w:hAnsi="Times New Roman" w:cs="Times New Roman"/>
          <w:sz w:val="28"/>
          <w:szCs w:val="28"/>
        </w:rPr>
        <w:t>Xác định trợ từ, thán từ và nêu tác dụng của chúng.</w:t>
      </w:r>
      <w:proofErr w:type="gramEnd"/>
    </w:p>
    <w:p w:rsidR="00EE3E89" w:rsidRDefault="00EE3E89" w:rsidP="00EE3E8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rsidR="00EE3E89" w:rsidRPr="00545CD2"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xml:space="preserve">- Ối </w:t>
      </w:r>
      <w:proofErr w:type="gramStart"/>
      <w:r w:rsidRPr="00545CD2">
        <w:rPr>
          <w:rFonts w:ascii="Times New Roman" w:eastAsia="Calibri" w:hAnsi="Times New Roman" w:cs="Times New Roman"/>
          <w:sz w:val="28"/>
          <w:szCs w:val="28"/>
        </w:rPr>
        <w:t>chà ,người</w:t>
      </w:r>
      <w:proofErr w:type="gramEnd"/>
      <w:r w:rsidRPr="00545CD2">
        <w:rPr>
          <w:rFonts w:ascii="Times New Roman" w:eastAsia="Calibri" w:hAnsi="Times New Roman" w:cs="Times New Roman"/>
          <w:sz w:val="28"/>
          <w:szCs w:val="28"/>
        </w:rPr>
        <w:t xml:space="preserve"> đâu mà giỏi thế không biết ?</w:t>
      </w:r>
    </w:p>
    <w:p w:rsidR="00EE3E89" w:rsidRPr="00545CD2"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Trong đó: thán từ là ối chà, trợ từ là không</w:t>
      </w:r>
    </w:p>
    <w:p w:rsidR="00EE3E89"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4:</w:t>
      </w:r>
      <w:r w:rsidRPr="00545CD2">
        <w:rPr>
          <w:rFonts w:ascii="Times New Roman" w:eastAsia="Calibri" w:hAnsi="Times New Roman" w:cs="Times New Roman"/>
          <w:sz w:val="28"/>
          <w:szCs w:val="28"/>
        </w:rPr>
        <w:t> Theo em, vì sao khi viết một văn bản kiến nghị về một vấn đề của đời sống, người viết không được để thiếu bất kì phần nào trong các phần: phần mở đầu, phần nội dung, phần kết thúc?</w:t>
      </w:r>
    </w:p>
    <w:p w:rsidR="00EE3E89" w:rsidRDefault="00EE3E89" w:rsidP="00EE3E8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Trả lời:</w:t>
      </w:r>
    </w:p>
    <w:p w:rsidR="00EE3E89"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Vì các phần đều có vai trò riêng của mình</w:t>
      </w:r>
      <w:proofErr w:type="gramStart"/>
      <w:r w:rsidRPr="00545CD2">
        <w:rPr>
          <w:rFonts w:ascii="Times New Roman" w:eastAsia="Calibri" w:hAnsi="Times New Roman" w:cs="Times New Roman"/>
          <w:sz w:val="28"/>
          <w:szCs w:val="28"/>
        </w:rPr>
        <w:t>,nếu</w:t>
      </w:r>
      <w:proofErr w:type="gramEnd"/>
      <w:r w:rsidRPr="00545CD2">
        <w:rPr>
          <w:rFonts w:ascii="Times New Roman" w:eastAsia="Calibri" w:hAnsi="Times New Roman" w:cs="Times New Roman"/>
          <w:sz w:val="28"/>
          <w:szCs w:val="28"/>
        </w:rPr>
        <w:t xml:space="preserve"> thiếu một phần thì sẽ bị thiếu thông tin dẫn đến văn bản thiếu nội dung và sự chính xác.</w:t>
      </w:r>
    </w:p>
    <w:p w:rsidR="00EE3E89" w:rsidRDefault="00EE3E89" w:rsidP="00EE3E8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5CD2">
        <w:rPr>
          <w:rFonts w:ascii="Times New Roman" w:eastAsia="Calibri" w:hAnsi="Times New Roman" w:cs="Times New Roman"/>
          <w:b/>
          <w:bCs/>
          <w:sz w:val="28"/>
          <w:szCs w:val="28"/>
        </w:rPr>
        <w:t>Câu 5:</w:t>
      </w:r>
      <w:r w:rsidRPr="00545CD2">
        <w:rPr>
          <w:rFonts w:ascii="Times New Roman" w:eastAsia="Calibri" w:hAnsi="Times New Roman" w:cs="Times New Roman"/>
          <w:sz w:val="28"/>
          <w:szCs w:val="28"/>
        </w:rPr>
        <w:t> Em rút ra được lưu ý gì khi trình bày ý kiến về một vấn đề xã hội?</w:t>
      </w:r>
    </w:p>
    <w:p w:rsidR="00EE3E89" w:rsidRDefault="00EE3E89" w:rsidP="00EE3E89">
      <w:pPr>
        <w:spacing w:line="256" w:lineRule="auto"/>
        <w:rPr>
          <w:rFonts w:ascii="Times New Roman" w:eastAsia="Calibri" w:hAnsi="Times New Roman" w:cs="Times New Roman"/>
          <w:sz w:val="28"/>
          <w:szCs w:val="28"/>
        </w:rPr>
      </w:pPr>
    </w:p>
    <w:p w:rsidR="00EE3E89" w:rsidRPr="00545CD2"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Một số lưu ý em rút ra được:- Cần tìm hiểu kĩ về vấn đề mình sẽ viết, trình bày.- Cần lắng nghe ý kiến của người khác, không nên quá áp đặt suy nghĩ của bản thân và bắt mọi người phải công nhận nó đúng.</w:t>
      </w:r>
    </w:p>
    <w:p w:rsidR="00EE3E89" w:rsidRPr="00545CD2"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Trình bày rõ ràng từng luận điểm. Mỗi luận điểm cần đi kèm với lĩ lẽ và bằng chứng xác thực để tăng tính thuyết phục đối với người nghe.</w:t>
      </w:r>
    </w:p>
    <w:p w:rsidR="00EE3E89"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6:</w:t>
      </w:r>
      <w:r w:rsidRPr="00545CD2">
        <w:rPr>
          <w:rFonts w:ascii="Times New Roman" w:eastAsia="Calibri" w:hAnsi="Times New Roman" w:cs="Times New Roman"/>
          <w:sz w:val="28"/>
          <w:szCs w:val="28"/>
        </w:rPr>
        <w:t> Tiếng cười trong hài kịch có ý nghĩa như thế nào đối với đời sống của con người?</w:t>
      </w:r>
    </w:p>
    <w:p w:rsidR="00EE3E89" w:rsidRPr="00545CD2" w:rsidRDefault="00EE3E89" w:rsidP="00EE3E8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xml:space="preserve">Tiếng cười nhiều cung bậc, tiếng cười có giá trị, phê phán tố cáo xã hội lớn </w:t>
      </w:r>
      <w:proofErr w:type="gramStart"/>
      <w:r w:rsidRPr="00545CD2">
        <w:rPr>
          <w:rFonts w:ascii="Times New Roman" w:eastAsia="Calibri" w:hAnsi="Times New Roman" w:cs="Times New Roman"/>
          <w:sz w:val="28"/>
          <w:szCs w:val="28"/>
        </w:rPr>
        <w:t>lao</w:t>
      </w:r>
      <w:proofErr w:type="gramEnd"/>
      <w:r w:rsidRPr="00545CD2">
        <w:rPr>
          <w:rFonts w:ascii="Times New Roman" w:eastAsia="Calibri" w:hAnsi="Times New Roman" w:cs="Times New Roman"/>
          <w:sz w:val="28"/>
          <w:szCs w:val="28"/>
        </w:rPr>
        <w:t xml:space="preserve">, có giá trị giáo dục thẩm mỹ sâu sắc. Tiếng cười trong cái hài là một loại vũ khí, phương tiện để phê phán mặt trái của cuộc sống để phủ định tất cả những gì xấu xa, giả dối, lỗi thời, đó là hình thức phê phán đặc biệt và khẳng định cái mới, cái tốt đẹp. Cái cười nảy sinh khi cái tư tiện làm ra vẻ </w:t>
      </w:r>
      <w:proofErr w:type="gramStart"/>
      <w:r w:rsidRPr="00545CD2">
        <w:rPr>
          <w:rFonts w:ascii="Times New Roman" w:eastAsia="Calibri" w:hAnsi="Times New Roman" w:cs="Times New Roman"/>
          <w:sz w:val="28"/>
          <w:szCs w:val="28"/>
        </w:rPr>
        <w:t>vĩ</w:t>
      </w:r>
      <w:proofErr w:type="gramEnd"/>
      <w:r w:rsidRPr="00545CD2">
        <w:rPr>
          <w:rFonts w:ascii="Times New Roman" w:eastAsia="Calibri" w:hAnsi="Times New Roman" w:cs="Times New Roman"/>
          <w:sz w:val="28"/>
          <w:szCs w:val="28"/>
        </w:rPr>
        <w:t xml:space="preserve"> đại, cái ngu ngốc tự làm ra vẻ thông thái, cái trì trệ ngưng đọng tự làm ra vẻ tràn đầy sức sống và phát triển. </w:t>
      </w:r>
      <w:proofErr w:type="gramStart"/>
      <w:r w:rsidRPr="00545CD2">
        <w:rPr>
          <w:rFonts w:ascii="Times New Roman" w:eastAsia="Calibri" w:hAnsi="Times New Roman" w:cs="Times New Roman"/>
          <w:sz w:val="28"/>
          <w:szCs w:val="28"/>
        </w:rPr>
        <w:t>cái</w:t>
      </w:r>
      <w:proofErr w:type="gramEnd"/>
      <w:r w:rsidRPr="00545CD2">
        <w:rPr>
          <w:rFonts w:ascii="Times New Roman" w:eastAsia="Calibri" w:hAnsi="Times New Roman" w:cs="Times New Roman"/>
          <w:sz w:val="28"/>
          <w:szCs w:val="28"/>
        </w:rPr>
        <w:t xml:space="preserve"> cười đánh gục sự trống rỗng bên trong vạu hèn mạt của những kẻ nuôi ảo vọng. Nói cách khác cái cười là phản ứng cảm xúc tcura con người trong ý thức thẩm mĩ của nó khi nhận các hiện tượng thực tại mang các xung đột hài kịch. Như vậy cái cười trong cái hài là cái cười đặc biệt nhằm vào đối tượng cụ thể, là cái cười có mục đích và ý nghĩa xã hội sâu sắc.Còn cái hài là giá trị khách quan của một hiện tượng xã hội, là cái cười cao cái cười có ý nghĩa và giá trị xã hội. </w:t>
      </w:r>
      <w:proofErr w:type="gramStart"/>
      <w:r w:rsidRPr="00545CD2">
        <w:rPr>
          <w:rFonts w:ascii="Times New Roman" w:eastAsia="Calibri" w:hAnsi="Times New Roman" w:cs="Times New Roman"/>
          <w:sz w:val="28"/>
          <w:szCs w:val="28"/>
        </w:rPr>
        <w:t>Phù hợp với những phẩm chất đa dạng của hiện thực là các sắc thái khác nhau của tiếng cười.</w:t>
      </w:r>
      <w:proofErr w:type="gramEnd"/>
    </w:p>
    <w:p w:rsidR="00915AFF" w:rsidRDefault="00915AFF"/>
    <w:sectPr w:rsidR="00915AFF" w:rsidSect="00564B25">
      <w:headerReference w:type="default" r:id="rId6"/>
      <w:footerReference w:type="default" r:id="rId7"/>
      <w:pgSz w:w="11920" w:h="16850" w:code="9"/>
      <w:pgMar w:top="1140" w:right="880" w:bottom="1354" w:left="1454" w:header="0" w:footer="11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083032"/>
      <w:docPartObj>
        <w:docPartGallery w:val="Page Numbers (Bottom of Page)"/>
        <w:docPartUnique/>
      </w:docPartObj>
    </w:sdtPr>
    <w:sdtEndPr>
      <w:rPr>
        <w:noProof/>
      </w:rPr>
    </w:sdtEndPr>
    <w:sdtContent>
      <w:p w:rsidR="00370DD2" w:rsidRDefault="00EE3E8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70DD2" w:rsidRDefault="00EE3E8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72D" w:rsidRDefault="00EE3E89">
    <w:pPr>
      <w:pStyle w:val="Header"/>
    </w:pPr>
    <w:r>
      <w:rPr>
        <w:noProof/>
        <w:lang w:val="en-GB" w:eastAsia="en-GB"/>
      </w:rPr>
      <mc:AlternateContent>
        <mc:Choice Requires="wps">
          <w:drawing>
            <wp:anchor distT="0" distB="0" distL="118745" distR="118745" simplePos="0" relativeHeight="251659264" behindDoc="1" locked="0" layoutInCell="1" allowOverlap="0" wp14:anchorId="416F799B" wp14:editId="6C98F956">
              <wp:simplePos x="0" y="0"/>
              <wp:positionH relativeFrom="leftMargin">
                <wp:posOffset>-2108200</wp:posOffset>
              </wp:positionH>
              <wp:positionV relativeFrom="page">
                <wp:posOffset>436881</wp:posOffset>
              </wp:positionV>
              <wp:extent cx="1276350" cy="45719"/>
              <wp:effectExtent l="0" t="0" r="0" b="0"/>
              <wp:wrapSquare wrapText="bothSides"/>
              <wp:docPr id="197" name="Rectangle 197"/>
              <wp:cNvGraphicFramePr/>
              <a:graphic xmlns:a="http://schemas.openxmlformats.org/drawingml/2006/main">
                <a:graphicData uri="http://schemas.microsoft.com/office/word/2010/wordprocessingShape">
                  <wps:wsp>
                    <wps:cNvSpPr/>
                    <wps:spPr>
                      <a:xfrm flipH="1" flipV="1">
                        <a:off x="0" y="0"/>
                        <a:ext cx="1276350" cy="457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rsidR="001E462B" w:rsidRPr="001E462B" w:rsidRDefault="00EE3E89">
                              <w:pPr>
                                <w:pStyle w:val="Header"/>
                                <w:tabs>
                                  <w:tab w:val="clear" w:pos="4680"/>
                                  <w:tab w:val="clear" w:pos="9360"/>
                                </w:tabs>
                                <w:jc w:val="center"/>
                                <w:rPr>
                                  <w:rFonts w:ascii="Times New Roman" w:hAnsi="Times New Roman"/>
                                  <w:caps/>
                                  <w:color w:val="FFFFFF" w:themeColor="background1"/>
                                  <w:sz w:val="28"/>
                                  <w:szCs w:val="28"/>
                                </w:rPr>
                              </w:pPr>
                              <w:r>
                                <w:rPr>
                                  <w:rFonts w:ascii="Times New Roman" w:hAnsi="Times New Roman"/>
                                  <w:caps/>
                                  <w:color w:val="FFFFFF" w:themeColor="background1"/>
                                  <w:sz w:val="28"/>
                                  <w:szCs w:val="28"/>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166pt;margin-top:34.4pt;width:100.5pt;height:3.6pt;flip:x y;z-index:-251657216;visibility:visible;mso-wrap-style:square;mso-width-percent:0;mso-height-percent:0;mso-wrap-distance-left:9.35pt;mso-wrap-distance-top:0;mso-wrap-distance-right:9.35pt;mso-wrap-distance-bottom:0;mso-position-horizontal:absolute;mso-position-horizontal-relative:left-margin-area;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" o:allowoverlap="f" fillcolor="#4f81bd [3204]" stroked="f" strokeweight="2pt">
              <v:textbox>
                <w:txbxContent>
                  <w:sdt>
                    <w:sdtPr>
                      <w:rPr>
                        <w:rFonts w:ascii="Times New Roman" w:hAnsi="Times New Roman"/>
                        <w:caps/>
                        <w:color w:val="FFFFFF" w:themeColor="background1"/>
                        <w:sz w:val="28"/>
                        <w:szCs w:val="28"/>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rsidR="001E462B" w:rsidRPr="001E462B" w:rsidRDefault="00EE3E89">
                        <w:pPr>
                          <w:pStyle w:val="Header"/>
                          <w:tabs>
                            <w:tab w:val="clear" w:pos="4680"/>
                            <w:tab w:val="clear" w:pos="9360"/>
                          </w:tabs>
                          <w:jc w:val="center"/>
                          <w:rPr>
                            <w:rFonts w:ascii="Times New Roman" w:hAnsi="Times New Roman"/>
                            <w:caps/>
                            <w:color w:val="FFFFFF" w:themeColor="background1"/>
                            <w:sz w:val="28"/>
                            <w:szCs w:val="28"/>
                          </w:rPr>
                        </w:pPr>
                        <w:r>
                          <w:rPr>
                            <w:rFonts w:ascii="Times New Roman" w:hAnsi="Times New Roman"/>
                            <w:caps/>
                            <w:color w:val="FFFFFF" w:themeColor="background1"/>
                            <w:sz w:val="28"/>
                            <w:szCs w:val="28"/>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2E07"/>
    <w:multiLevelType w:val="multilevel"/>
    <w:tmpl w:val="0CD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847C5"/>
    <w:multiLevelType w:val="multilevel"/>
    <w:tmpl w:val="0B96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3516DC"/>
    <w:multiLevelType w:val="multilevel"/>
    <w:tmpl w:val="793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89"/>
    <w:rsid w:val="00915AFF"/>
    <w:rsid w:val="00EE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89"/>
    <w:pPr>
      <w:spacing w:after="160" w:line="259" w:lineRule="auto"/>
    </w:pPr>
    <w:rPr>
      <w:rFonts w:asciiTheme="minorHAnsi" w:hAnsiTheme="minorHAnsi"/>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E89"/>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EE3E89"/>
    <w:rPr>
      <w:rFonts w:ascii="Calibri" w:eastAsia="Calibri" w:hAnsi="Calibri" w:cs="Times New Roman"/>
      <w:lang w:val="en-US"/>
    </w:rPr>
  </w:style>
  <w:style w:type="paragraph" w:styleId="Footer">
    <w:name w:val="footer"/>
    <w:basedOn w:val="Normal"/>
    <w:link w:val="FooterChar"/>
    <w:uiPriority w:val="99"/>
    <w:unhideWhenUsed/>
    <w:qFormat/>
    <w:rsid w:val="00EE3E89"/>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EE3E89"/>
    <w:rPr>
      <w:rFonts w:ascii="Calibri" w:eastAsia="Calibri" w:hAnsi="Calibri" w:cs="Times New Roman"/>
      <w:lang w:val="en-US"/>
    </w:rPr>
  </w:style>
  <w:style w:type="paragraph" w:styleId="BalloonText">
    <w:name w:val="Balloon Text"/>
    <w:basedOn w:val="Normal"/>
    <w:link w:val="BalloonTextChar"/>
    <w:uiPriority w:val="99"/>
    <w:semiHidden/>
    <w:unhideWhenUsed/>
    <w:rsid w:val="00EE3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89"/>
    <w:rPr>
      <w:rFonts w:ascii="Tahoma" w:hAnsi="Tahoma" w:cs="Tahoma"/>
      <w:kern w:val="2"/>
      <w:sz w:val="16"/>
      <w:szCs w:val="16"/>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89"/>
    <w:pPr>
      <w:spacing w:after="160" w:line="259" w:lineRule="auto"/>
    </w:pPr>
    <w:rPr>
      <w:rFonts w:asciiTheme="minorHAnsi" w:hAnsiTheme="minorHAnsi"/>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E89"/>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EE3E89"/>
    <w:rPr>
      <w:rFonts w:ascii="Calibri" w:eastAsia="Calibri" w:hAnsi="Calibri" w:cs="Times New Roman"/>
      <w:lang w:val="en-US"/>
    </w:rPr>
  </w:style>
  <w:style w:type="paragraph" w:styleId="Footer">
    <w:name w:val="footer"/>
    <w:basedOn w:val="Normal"/>
    <w:link w:val="FooterChar"/>
    <w:uiPriority w:val="99"/>
    <w:unhideWhenUsed/>
    <w:qFormat/>
    <w:rsid w:val="00EE3E89"/>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EE3E89"/>
    <w:rPr>
      <w:rFonts w:ascii="Calibri" w:eastAsia="Calibri" w:hAnsi="Calibri" w:cs="Times New Roman"/>
      <w:lang w:val="en-US"/>
    </w:rPr>
  </w:style>
  <w:style w:type="paragraph" w:styleId="BalloonText">
    <w:name w:val="Balloon Text"/>
    <w:basedOn w:val="Normal"/>
    <w:link w:val="BalloonTextChar"/>
    <w:uiPriority w:val="99"/>
    <w:semiHidden/>
    <w:unhideWhenUsed/>
    <w:rsid w:val="00EE3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89"/>
    <w:rPr>
      <w:rFonts w:ascii="Tahoma" w:hAnsi="Tahoma" w:cs="Tahoma"/>
      <w:kern w:val="2"/>
      <w:sz w:val="16"/>
      <w:szCs w:val="1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7756</Characters>
  <Application>Microsoft Office Word</Application>
  <DocSecurity>0</DocSecurity>
  <Lines>64</Lines>
  <Paragraphs>18</Paragraphs>
  <ScaleCrop>false</ScaleCrop>
  <Company>Microsoft</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2025-02-21T04:29:00Z</dcterms:created>
  <dcterms:modified xsi:type="dcterms:W3CDTF">2025-02-21T04:29:00Z</dcterms:modified>
</cp:coreProperties>
</file>