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1A" w:rsidRPr="00B2511A" w:rsidRDefault="00B2511A" w:rsidP="00D52C1A">
      <w:pPr>
        <w:spacing w:after="0" w:line="240" w:lineRule="auto"/>
        <w:jc w:val="both"/>
        <w:rPr>
          <w:rFonts w:eastAsiaTheme="minorHAnsi"/>
          <w:b/>
          <w:szCs w:val="24"/>
        </w:rPr>
      </w:pPr>
      <w:bookmarkStart w:id="0" w:name="_Hlk111640606"/>
      <w:bookmarkStart w:id="1" w:name="_Hlk111625605"/>
      <w:r>
        <w:rPr>
          <w:rFonts w:eastAsiaTheme="minorHAnsi"/>
          <w:b/>
          <w:szCs w:val="24"/>
        </w:rPr>
        <w:t>ĐỀ</w:t>
      </w:r>
      <w:bookmarkStart w:id="2" w:name="_GoBack"/>
      <w:bookmarkEnd w:id="2"/>
    </w:p>
    <w:p w:rsidR="00207F05" w:rsidRPr="002A011F" w:rsidRDefault="00207F05" w:rsidP="00D52C1A">
      <w:pPr>
        <w:spacing w:after="0" w:line="240" w:lineRule="auto"/>
        <w:jc w:val="both"/>
        <w:rPr>
          <w:rFonts w:eastAsiaTheme="minorHAnsi"/>
          <w:b/>
          <w:szCs w:val="24"/>
        </w:rPr>
      </w:pPr>
      <w:r w:rsidRPr="002A011F">
        <w:rPr>
          <w:b/>
          <w:bCs/>
          <w:szCs w:val="24"/>
        </w:rPr>
        <w:t>I. ĐỌC HIỂU (6.0 điểm)</w:t>
      </w:r>
    </w:p>
    <w:p w:rsidR="00207F05" w:rsidRPr="002A011F" w:rsidRDefault="00207F05" w:rsidP="00207F05">
      <w:pPr>
        <w:widowControl w:val="0"/>
        <w:spacing w:after="0" w:line="300" w:lineRule="auto"/>
        <w:rPr>
          <w:szCs w:val="24"/>
        </w:rPr>
      </w:pPr>
      <w:r w:rsidRPr="002A011F">
        <w:rPr>
          <w:szCs w:val="24"/>
        </w:rPr>
        <w:t>Đọc văn bản sau và thực hiện yêu cầu bên dưới:</w:t>
      </w:r>
    </w:p>
    <w:p w:rsidR="00207F05" w:rsidRPr="002A011F" w:rsidRDefault="00207F05" w:rsidP="00207F05">
      <w:pPr>
        <w:widowControl w:val="0"/>
        <w:spacing w:after="0" w:line="240" w:lineRule="auto"/>
        <w:jc w:val="center"/>
        <w:rPr>
          <w:rFonts w:eastAsia="Times New Roman"/>
          <w:szCs w:val="24"/>
          <w:lang w:eastAsia="zh-CN"/>
        </w:rPr>
      </w:pPr>
      <w:r w:rsidRPr="002A011F">
        <w:rPr>
          <w:rFonts w:eastAsia="Times New Roman"/>
          <w:b/>
          <w:bCs/>
          <w:szCs w:val="24"/>
          <w:bdr w:val="none" w:sz="0" w:space="0" w:color="auto" w:frame="1"/>
          <w:lang w:eastAsia="zh-CN"/>
        </w:rPr>
        <w:t>CÂU CHUYỆN ỐC SÊN</w:t>
      </w:r>
    </w:p>
    <w:p w:rsidR="00207F05" w:rsidRPr="002A011F" w:rsidRDefault="00207F05" w:rsidP="00207F05">
      <w:pPr>
        <w:widowControl w:val="0"/>
        <w:spacing w:after="0" w:line="240" w:lineRule="auto"/>
        <w:ind w:firstLine="720"/>
        <w:jc w:val="both"/>
        <w:rPr>
          <w:rFonts w:eastAsia="Times New Roman"/>
          <w:i/>
          <w:iCs/>
          <w:szCs w:val="24"/>
          <w:lang w:eastAsia="zh-CN"/>
        </w:rPr>
      </w:pPr>
      <w:r w:rsidRPr="002A011F">
        <w:rPr>
          <w:rFonts w:eastAsia="Times New Roman"/>
          <w:i/>
          <w:iCs/>
          <w:szCs w:val="24"/>
          <w:lang w:eastAsia="zh-CN"/>
        </w:rPr>
        <w:t>Ốc sên con ngày nọ hỏi mẹ: “Mẹ ơi! Tại sao chúng ta từ khi sinh ra phải đeo cái bình vừa nặng vừa cứng trên lưng như thế? Thật mệt chết đi được!”</w:t>
      </w:r>
    </w:p>
    <w:p w:rsidR="00207F05" w:rsidRPr="002A011F" w:rsidRDefault="00207F05" w:rsidP="00207F05">
      <w:pPr>
        <w:widowControl w:val="0"/>
        <w:spacing w:after="0" w:line="240" w:lineRule="auto"/>
        <w:ind w:firstLine="720"/>
        <w:jc w:val="both"/>
        <w:rPr>
          <w:rFonts w:eastAsia="Times New Roman"/>
          <w:i/>
          <w:iCs/>
          <w:szCs w:val="24"/>
          <w:lang w:eastAsia="zh-CN"/>
        </w:rPr>
      </w:pPr>
      <w:r w:rsidRPr="002A011F">
        <w:rPr>
          <w:rFonts w:eastAsia="Times New Roman"/>
          <w:i/>
          <w:iCs/>
          <w:szCs w:val="24"/>
          <w:lang w:eastAsia="zh-CN"/>
        </w:rPr>
        <w:t>“Vì cơ thể chúng ta không có xương để chống đỡ, chỉ có thể bò, mà bò cũng không nhanh” - Ốc sên mẹ nói.</w:t>
      </w:r>
    </w:p>
    <w:p w:rsidR="00207F05" w:rsidRPr="002A011F" w:rsidRDefault="00207F05" w:rsidP="00207F05">
      <w:pPr>
        <w:widowControl w:val="0"/>
        <w:spacing w:after="0" w:line="240" w:lineRule="auto"/>
        <w:ind w:firstLine="720"/>
        <w:jc w:val="both"/>
        <w:rPr>
          <w:rFonts w:eastAsia="Times New Roman"/>
          <w:i/>
          <w:iCs/>
          <w:szCs w:val="24"/>
          <w:lang w:eastAsia="zh-CN"/>
        </w:rPr>
      </w:pPr>
      <w:r w:rsidRPr="002A011F">
        <w:rPr>
          <w:rFonts w:eastAsia="Times New Roman"/>
          <w:i/>
          <w:iCs/>
          <w:szCs w:val="24"/>
          <w:lang w:eastAsia="zh-CN"/>
        </w:rPr>
        <w:t>“Chị sâu róm không có xương cũng bò chẳng nhanh, tại sao chị ấy không đeo cái bình vừa nặng vừa cứng đó?"</w:t>
      </w:r>
    </w:p>
    <w:p w:rsidR="00207F05" w:rsidRPr="002A011F" w:rsidRDefault="00207F05" w:rsidP="00207F05">
      <w:pPr>
        <w:widowControl w:val="0"/>
        <w:spacing w:after="0" w:line="240" w:lineRule="auto"/>
        <w:ind w:firstLine="720"/>
        <w:jc w:val="both"/>
        <w:rPr>
          <w:rFonts w:eastAsia="Times New Roman"/>
          <w:i/>
          <w:iCs/>
          <w:szCs w:val="24"/>
          <w:lang w:eastAsia="zh-CN"/>
        </w:rPr>
      </w:pPr>
      <w:r w:rsidRPr="002A011F">
        <w:rPr>
          <w:rFonts w:eastAsia="Times New Roman"/>
          <w:i/>
          <w:iCs/>
          <w:szCs w:val="24"/>
          <w:lang w:eastAsia="zh-CN"/>
        </w:rPr>
        <w:t xml:space="preserve"> “Vì chị sâu róm sẽ biến thành bướm, bầu trời sẽ bảo vệ chị ấy.”</w:t>
      </w:r>
    </w:p>
    <w:p w:rsidR="00207F05" w:rsidRPr="002A011F" w:rsidRDefault="00207F05" w:rsidP="00207F05">
      <w:pPr>
        <w:widowControl w:val="0"/>
        <w:spacing w:after="0" w:line="240" w:lineRule="auto"/>
        <w:ind w:firstLine="720"/>
        <w:jc w:val="both"/>
        <w:rPr>
          <w:rFonts w:eastAsia="Times New Roman"/>
          <w:i/>
          <w:iCs/>
          <w:szCs w:val="24"/>
          <w:lang w:eastAsia="zh-CN"/>
        </w:rPr>
      </w:pPr>
      <w:r w:rsidRPr="002A011F">
        <w:rPr>
          <w:rFonts w:eastAsia="Times New Roman"/>
          <w:i/>
          <w:iCs/>
          <w:szCs w:val="24"/>
          <w:lang w:eastAsia="zh-CN"/>
        </w:rPr>
        <w:t>“Nhưng em giun đất cũng không có xương, cũng bò chẳng nhanh, cũng không biến hoá được, tại sao em ấy không đeo cái bình vừa nặng vừa cứng đó?”</w:t>
      </w:r>
    </w:p>
    <w:p w:rsidR="00207F05" w:rsidRPr="002A011F" w:rsidRDefault="00207F05" w:rsidP="00207F05">
      <w:pPr>
        <w:widowControl w:val="0"/>
        <w:spacing w:after="0" w:line="240" w:lineRule="auto"/>
        <w:ind w:firstLine="720"/>
        <w:jc w:val="both"/>
        <w:rPr>
          <w:rFonts w:eastAsia="Times New Roman"/>
          <w:i/>
          <w:iCs/>
          <w:szCs w:val="24"/>
          <w:lang w:eastAsia="zh-CN"/>
        </w:rPr>
      </w:pPr>
      <w:r w:rsidRPr="002A011F">
        <w:rPr>
          <w:rFonts w:eastAsia="Times New Roman"/>
          <w:i/>
          <w:iCs/>
          <w:szCs w:val="24"/>
          <w:lang w:eastAsia="zh-CN"/>
        </w:rPr>
        <w:t>“Vì em giun đất sẽ chui xuống đất, lòng đất sẽ bảo vệ em ấy.”</w:t>
      </w:r>
    </w:p>
    <w:p w:rsidR="00207F05" w:rsidRPr="002A011F" w:rsidRDefault="00207F05" w:rsidP="00207F05">
      <w:pPr>
        <w:widowControl w:val="0"/>
        <w:spacing w:after="0" w:line="240" w:lineRule="auto"/>
        <w:ind w:firstLine="720"/>
        <w:jc w:val="both"/>
        <w:rPr>
          <w:rFonts w:eastAsia="Times New Roman"/>
          <w:i/>
          <w:iCs/>
          <w:szCs w:val="24"/>
          <w:lang w:eastAsia="zh-CN"/>
        </w:rPr>
      </w:pPr>
      <w:r w:rsidRPr="002A011F">
        <w:rPr>
          <w:rFonts w:eastAsia="Times New Roman"/>
          <w:i/>
          <w:iCs/>
          <w:szCs w:val="24"/>
          <w:lang w:eastAsia="zh-CN"/>
        </w:rPr>
        <w:t>Ốc sên con bật khóc, nói:</w:t>
      </w:r>
    </w:p>
    <w:p w:rsidR="00207F05" w:rsidRPr="002A011F" w:rsidRDefault="00207F05" w:rsidP="00207F05">
      <w:pPr>
        <w:widowControl w:val="0"/>
        <w:spacing w:after="0" w:line="240" w:lineRule="auto"/>
        <w:ind w:firstLine="720"/>
        <w:jc w:val="both"/>
        <w:rPr>
          <w:rFonts w:eastAsia="Times New Roman"/>
          <w:i/>
          <w:iCs/>
          <w:szCs w:val="24"/>
          <w:lang w:eastAsia="zh-CN"/>
        </w:rPr>
      </w:pPr>
      <w:r w:rsidRPr="002A011F">
        <w:rPr>
          <w:rFonts w:eastAsia="Times New Roman"/>
          <w:i/>
          <w:iCs/>
          <w:szCs w:val="24"/>
          <w:lang w:eastAsia="zh-CN"/>
        </w:rPr>
        <w:t>“Chúng ta thật đáng thương, bầu trời không bảo vệ chúng ta, lòng đất cũng chẳng che chở chúng ta.”</w:t>
      </w:r>
    </w:p>
    <w:p w:rsidR="00207F05" w:rsidRPr="002A011F" w:rsidRDefault="00207F05" w:rsidP="00207F05">
      <w:pPr>
        <w:widowControl w:val="0"/>
        <w:spacing w:after="0" w:line="240" w:lineRule="auto"/>
        <w:ind w:firstLine="720"/>
        <w:jc w:val="both"/>
        <w:rPr>
          <w:rFonts w:eastAsia="Times New Roman"/>
          <w:i/>
          <w:iCs/>
          <w:szCs w:val="24"/>
          <w:lang w:eastAsia="zh-CN"/>
        </w:rPr>
      </w:pPr>
      <w:r w:rsidRPr="002A011F">
        <w:rPr>
          <w:rFonts w:eastAsia="Times New Roman"/>
          <w:i/>
          <w:iCs/>
          <w:szCs w:val="24"/>
          <w:lang w:eastAsia="zh-CN"/>
        </w:rPr>
        <w:t>“Vì vậy mà chúng ta có cái bình!” - Ốc sên mẹ an ủi con “Chúng ta không dựa vào trời, cũng chẳng dựa vào đất, chúng ta dựa vào chính bản thân chúng ta.”</w:t>
      </w:r>
    </w:p>
    <w:p w:rsidR="00207F05" w:rsidRPr="002A011F" w:rsidRDefault="00207F05" w:rsidP="00207F05">
      <w:pPr>
        <w:widowControl w:val="0"/>
        <w:spacing w:after="0" w:line="240" w:lineRule="auto"/>
        <w:jc w:val="both"/>
        <w:rPr>
          <w:rFonts w:eastAsia="Times New Roman"/>
          <w:szCs w:val="24"/>
          <w:lang w:eastAsia="zh-CN"/>
        </w:rPr>
      </w:pPr>
      <w:r w:rsidRPr="002A011F">
        <w:rPr>
          <w:rFonts w:eastAsia="Times New Roman"/>
          <w:szCs w:val="24"/>
          <w:lang w:eastAsia="zh-CN"/>
        </w:rPr>
        <w:t xml:space="preserve">                                          (Theo </w:t>
      </w:r>
      <w:r w:rsidRPr="002A011F">
        <w:rPr>
          <w:rFonts w:eastAsia="Times New Roman"/>
          <w:bCs/>
          <w:i/>
          <w:iCs/>
          <w:szCs w:val="24"/>
          <w:lang w:eastAsia="zh-CN"/>
        </w:rPr>
        <w:t>Quà tặng cuộc sống</w:t>
      </w:r>
      <w:r w:rsidRPr="002A011F">
        <w:rPr>
          <w:rFonts w:eastAsia="Times New Roman"/>
          <w:szCs w:val="24"/>
          <w:lang w:eastAsia="zh-CN"/>
        </w:rPr>
        <w:t>, NXB Thanh niên, 2009)</w:t>
      </w:r>
    </w:p>
    <w:p w:rsidR="00207F05" w:rsidRPr="002A011F" w:rsidRDefault="00207F05" w:rsidP="00207F05">
      <w:pPr>
        <w:widowControl w:val="0"/>
        <w:spacing w:after="0" w:line="240" w:lineRule="auto"/>
        <w:jc w:val="both"/>
        <w:rPr>
          <w:szCs w:val="24"/>
          <w:lang w:val="vi-VN"/>
        </w:rPr>
      </w:pPr>
    </w:p>
    <w:p w:rsidR="00207F05" w:rsidRPr="002A011F" w:rsidRDefault="00207F05" w:rsidP="00207F05">
      <w:pPr>
        <w:widowControl w:val="0"/>
        <w:spacing w:after="0" w:line="240" w:lineRule="auto"/>
        <w:jc w:val="both"/>
        <w:rPr>
          <w:b/>
          <w:szCs w:val="24"/>
        </w:rPr>
      </w:pPr>
      <w:r w:rsidRPr="002A011F">
        <w:rPr>
          <w:b/>
          <w:szCs w:val="24"/>
          <w:lang w:val="vi-VN"/>
        </w:rPr>
        <w:t xml:space="preserve">Câu </w:t>
      </w:r>
      <w:r w:rsidRPr="002A011F">
        <w:rPr>
          <w:b/>
          <w:szCs w:val="24"/>
        </w:rPr>
        <w:t>1:</w:t>
      </w:r>
      <w:r w:rsidRPr="002A011F">
        <w:rPr>
          <w:b/>
          <w:szCs w:val="24"/>
          <w:lang w:val="vi-VN"/>
        </w:rPr>
        <w:t xml:space="preserve"> </w:t>
      </w:r>
      <w:r w:rsidR="002654CB" w:rsidRPr="002A011F">
        <w:rPr>
          <w:szCs w:val="24"/>
        </w:rPr>
        <w:t>Xác định p</w:t>
      </w:r>
      <w:r w:rsidRPr="002A011F">
        <w:rPr>
          <w:szCs w:val="24"/>
        </w:rPr>
        <w:t>hương thức biểu đạt chính củ</w:t>
      </w:r>
      <w:r w:rsidR="002654CB" w:rsidRPr="002A011F">
        <w:rPr>
          <w:szCs w:val="24"/>
        </w:rPr>
        <w:t>a văn bản</w:t>
      </w:r>
      <w:r w:rsidRPr="002A011F">
        <w:rPr>
          <w:szCs w:val="24"/>
        </w:rPr>
        <w:t>?</w:t>
      </w:r>
    </w:p>
    <w:p w:rsidR="00207F05" w:rsidRPr="002A011F" w:rsidRDefault="00207F05" w:rsidP="00207F05">
      <w:pPr>
        <w:pStyle w:val="ListParagraph"/>
        <w:widowControl w:val="0"/>
        <w:numPr>
          <w:ilvl w:val="0"/>
          <w:numId w:val="2"/>
        </w:numPr>
        <w:spacing w:after="0" w:line="240" w:lineRule="auto"/>
        <w:jc w:val="both"/>
        <w:rPr>
          <w:rFonts w:ascii="Times New Roman" w:hAnsi="Times New Roman" w:cs="Times New Roman"/>
          <w:sz w:val="24"/>
          <w:szCs w:val="24"/>
        </w:rPr>
      </w:pPr>
      <w:r w:rsidRPr="002A011F">
        <w:rPr>
          <w:rFonts w:ascii="Times New Roman" w:hAnsi="Times New Roman" w:cs="Times New Roman"/>
          <w:sz w:val="24"/>
          <w:szCs w:val="24"/>
        </w:rPr>
        <w:t xml:space="preserve">Tự sự       </w:t>
      </w:r>
      <w:r w:rsidR="005F4E0B">
        <w:rPr>
          <w:rFonts w:ascii="Times New Roman" w:hAnsi="Times New Roman" w:cs="Times New Roman"/>
          <w:sz w:val="24"/>
          <w:szCs w:val="24"/>
        </w:rPr>
        <w:t xml:space="preserve">   </w:t>
      </w:r>
      <w:r w:rsidRPr="002A011F">
        <w:rPr>
          <w:rFonts w:ascii="Times New Roman" w:hAnsi="Times New Roman" w:cs="Times New Roman"/>
          <w:sz w:val="24"/>
          <w:szCs w:val="24"/>
        </w:rPr>
        <w:t xml:space="preserve"> B. Miêu tả    </w:t>
      </w:r>
      <w:r w:rsidR="005F4E0B">
        <w:rPr>
          <w:rFonts w:ascii="Times New Roman" w:hAnsi="Times New Roman" w:cs="Times New Roman"/>
          <w:sz w:val="24"/>
          <w:szCs w:val="24"/>
        </w:rPr>
        <w:t xml:space="preserve">   </w:t>
      </w:r>
      <w:r w:rsidRPr="002A011F">
        <w:rPr>
          <w:rFonts w:ascii="Times New Roman" w:hAnsi="Times New Roman" w:cs="Times New Roman"/>
          <w:sz w:val="24"/>
          <w:szCs w:val="24"/>
        </w:rPr>
        <w:t xml:space="preserve">  C. Biểu cảm       </w:t>
      </w:r>
      <w:r w:rsidR="005F4E0B">
        <w:rPr>
          <w:rFonts w:ascii="Times New Roman" w:hAnsi="Times New Roman" w:cs="Times New Roman"/>
          <w:sz w:val="24"/>
          <w:szCs w:val="24"/>
        </w:rPr>
        <w:t xml:space="preserve">    </w:t>
      </w:r>
      <w:r w:rsidRPr="002A011F">
        <w:rPr>
          <w:rFonts w:ascii="Times New Roman" w:hAnsi="Times New Roman" w:cs="Times New Roman"/>
          <w:sz w:val="24"/>
          <w:szCs w:val="24"/>
        </w:rPr>
        <w:t xml:space="preserve"> D. Nghị luận</w:t>
      </w:r>
    </w:p>
    <w:p w:rsidR="00207F05" w:rsidRPr="002A011F" w:rsidRDefault="00207F05" w:rsidP="00207F05">
      <w:pPr>
        <w:widowControl w:val="0"/>
        <w:spacing w:after="0" w:line="240" w:lineRule="auto"/>
        <w:jc w:val="both"/>
        <w:rPr>
          <w:szCs w:val="24"/>
        </w:rPr>
      </w:pPr>
      <w:r w:rsidRPr="002A011F">
        <w:rPr>
          <w:b/>
          <w:szCs w:val="24"/>
        </w:rPr>
        <w:t>Câu</w:t>
      </w:r>
      <w:r w:rsidR="00FC6752" w:rsidRPr="002A011F">
        <w:rPr>
          <w:b/>
          <w:szCs w:val="24"/>
        </w:rPr>
        <w:t xml:space="preserve"> 2</w:t>
      </w:r>
      <w:r w:rsidRPr="002A011F">
        <w:rPr>
          <w:b/>
          <w:szCs w:val="24"/>
        </w:rPr>
        <w:t xml:space="preserve">: </w:t>
      </w:r>
      <w:r w:rsidRPr="002A011F">
        <w:rPr>
          <w:szCs w:val="24"/>
        </w:rPr>
        <w:t>Tác dụng của dấu ngoặc kép được sử dụ</w:t>
      </w:r>
      <w:r w:rsidR="00F64CF5" w:rsidRPr="002A011F">
        <w:rPr>
          <w:szCs w:val="24"/>
        </w:rPr>
        <w:t xml:space="preserve">ng trong văn bản trên </w:t>
      </w:r>
      <w:r w:rsidRPr="002A011F">
        <w:rPr>
          <w:szCs w:val="24"/>
        </w:rPr>
        <w:t>dùng để?</w:t>
      </w:r>
    </w:p>
    <w:p w:rsidR="00207F05" w:rsidRPr="002A011F" w:rsidRDefault="00207F05" w:rsidP="00207F05">
      <w:pPr>
        <w:pStyle w:val="ListParagraph"/>
        <w:widowControl w:val="0"/>
        <w:numPr>
          <w:ilvl w:val="0"/>
          <w:numId w:val="3"/>
        </w:numPr>
        <w:spacing w:after="0" w:line="240" w:lineRule="auto"/>
        <w:jc w:val="both"/>
        <w:rPr>
          <w:rFonts w:ascii="Times New Roman" w:hAnsi="Times New Roman" w:cs="Times New Roman"/>
          <w:sz w:val="24"/>
          <w:szCs w:val="24"/>
        </w:rPr>
      </w:pPr>
      <w:r w:rsidRPr="002A011F">
        <w:rPr>
          <w:rFonts w:ascii="Times New Roman" w:hAnsi="Times New Roman" w:cs="Times New Roman"/>
          <w:sz w:val="24"/>
          <w:szCs w:val="24"/>
        </w:rPr>
        <w:t>Dẫn lời nói trực tiếp của các nhân vật.</w:t>
      </w:r>
    </w:p>
    <w:p w:rsidR="00207F05" w:rsidRPr="002A011F" w:rsidRDefault="00207F05" w:rsidP="00207F05">
      <w:pPr>
        <w:pStyle w:val="ListParagraph"/>
        <w:widowControl w:val="0"/>
        <w:numPr>
          <w:ilvl w:val="0"/>
          <w:numId w:val="3"/>
        </w:numPr>
        <w:spacing w:after="0" w:line="240" w:lineRule="auto"/>
        <w:jc w:val="both"/>
        <w:rPr>
          <w:rFonts w:ascii="Times New Roman" w:hAnsi="Times New Roman" w:cs="Times New Roman"/>
          <w:sz w:val="24"/>
          <w:szCs w:val="24"/>
        </w:rPr>
      </w:pPr>
      <w:r w:rsidRPr="002A011F">
        <w:rPr>
          <w:rFonts w:ascii="Times New Roman" w:hAnsi="Times New Roman" w:cs="Times New Roman"/>
          <w:sz w:val="24"/>
          <w:szCs w:val="24"/>
        </w:rPr>
        <w:t>Trích dẫn tờ báo, tạp chí, tập san</w:t>
      </w:r>
    </w:p>
    <w:p w:rsidR="00207F05" w:rsidRDefault="00207F05" w:rsidP="00207F05">
      <w:pPr>
        <w:pStyle w:val="ListParagraph"/>
        <w:widowControl w:val="0"/>
        <w:numPr>
          <w:ilvl w:val="0"/>
          <w:numId w:val="3"/>
        </w:numPr>
        <w:spacing w:after="0" w:line="240" w:lineRule="auto"/>
        <w:jc w:val="both"/>
        <w:rPr>
          <w:rFonts w:ascii="Times New Roman" w:hAnsi="Times New Roman" w:cs="Times New Roman"/>
          <w:sz w:val="24"/>
          <w:szCs w:val="24"/>
        </w:rPr>
      </w:pPr>
      <w:r w:rsidRPr="002A011F">
        <w:rPr>
          <w:rFonts w:ascii="Times New Roman" w:hAnsi="Times New Roman" w:cs="Times New Roman"/>
          <w:sz w:val="24"/>
          <w:szCs w:val="24"/>
        </w:rPr>
        <w:t>Nhấn mạnh lời nói trong hội thoại của các nhân vật.</w:t>
      </w:r>
    </w:p>
    <w:p w:rsidR="00C6109F" w:rsidRPr="002A011F" w:rsidRDefault="00C6109F" w:rsidP="00207F05">
      <w:pPr>
        <w:pStyle w:val="ListParagraph"/>
        <w:widowControl w:val="0"/>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Nhấn mạnh cảm xúc, tình cảm trong lời thoại của các nhân vật.</w:t>
      </w:r>
    </w:p>
    <w:p w:rsidR="00207F05" w:rsidRDefault="00FC6752" w:rsidP="00334786">
      <w:pPr>
        <w:widowControl w:val="0"/>
        <w:spacing w:after="0" w:line="240" w:lineRule="auto"/>
        <w:jc w:val="both"/>
        <w:rPr>
          <w:szCs w:val="24"/>
        </w:rPr>
      </w:pPr>
      <w:r w:rsidRPr="002A011F">
        <w:rPr>
          <w:b/>
          <w:szCs w:val="24"/>
        </w:rPr>
        <w:t>Câu 3</w:t>
      </w:r>
      <w:r w:rsidR="00207F05" w:rsidRPr="002A011F">
        <w:rPr>
          <w:szCs w:val="24"/>
        </w:rPr>
        <w:t xml:space="preserve">: </w:t>
      </w:r>
      <w:r w:rsidR="00C6109F">
        <w:rPr>
          <w:szCs w:val="24"/>
        </w:rPr>
        <w:t>Trong văn bản Ốc sên</w:t>
      </w:r>
      <w:r w:rsidR="003443F0">
        <w:rPr>
          <w:szCs w:val="24"/>
        </w:rPr>
        <w:t xml:space="preserve"> con</w:t>
      </w:r>
      <w:r w:rsidR="00C6109F">
        <w:rPr>
          <w:szCs w:val="24"/>
        </w:rPr>
        <w:t xml:space="preserve"> đã tự so sánh mình với những nhân vật nào?</w:t>
      </w:r>
    </w:p>
    <w:p w:rsidR="003443F0" w:rsidRDefault="00C6109F" w:rsidP="00334786">
      <w:pPr>
        <w:widowControl w:val="0"/>
        <w:spacing w:after="0" w:line="240" w:lineRule="auto"/>
        <w:jc w:val="both"/>
        <w:rPr>
          <w:szCs w:val="24"/>
        </w:rPr>
      </w:pPr>
      <w:r>
        <w:rPr>
          <w:szCs w:val="24"/>
        </w:rPr>
        <w:t xml:space="preserve">      A. </w:t>
      </w:r>
      <w:r w:rsidR="003443F0">
        <w:rPr>
          <w:szCs w:val="24"/>
        </w:rPr>
        <w:t xml:space="preserve">Với mẹ Ốc sên và bướm      </w:t>
      </w:r>
    </w:p>
    <w:p w:rsidR="003443F0" w:rsidRDefault="003443F0" w:rsidP="00334786">
      <w:pPr>
        <w:widowControl w:val="0"/>
        <w:spacing w:after="0" w:line="240" w:lineRule="auto"/>
        <w:jc w:val="both"/>
        <w:rPr>
          <w:szCs w:val="24"/>
        </w:rPr>
      </w:pPr>
      <w:r>
        <w:rPr>
          <w:szCs w:val="24"/>
        </w:rPr>
        <w:t xml:space="preserve">      B. Với giun đất và bướm</w:t>
      </w:r>
    </w:p>
    <w:p w:rsidR="003443F0" w:rsidRDefault="003443F0" w:rsidP="00334786">
      <w:pPr>
        <w:widowControl w:val="0"/>
        <w:spacing w:after="0" w:line="240" w:lineRule="auto"/>
        <w:jc w:val="both"/>
        <w:rPr>
          <w:szCs w:val="24"/>
        </w:rPr>
      </w:pPr>
      <w:r>
        <w:rPr>
          <w:szCs w:val="24"/>
        </w:rPr>
        <w:t xml:space="preserve">      C. Với sâu róm và bướm</w:t>
      </w:r>
    </w:p>
    <w:p w:rsidR="00C6109F" w:rsidRPr="00334786" w:rsidRDefault="003443F0" w:rsidP="00334786">
      <w:pPr>
        <w:widowControl w:val="0"/>
        <w:spacing w:after="0" w:line="240" w:lineRule="auto"/>
        <w:jc w:val="both"/>
        <w:rPr>
          <w:szCs w:val="24"/>
        </w:rPr>
      </w:pPr>
      <w:r>
        <w:rPr>
          <w:szCs w:val="24"/>
        </w:rPr>
        <w:t xml:space="preserve">      D. Với giun đất và sâu róm.       </w:t>
      </w:r>
    </w:p>
    <w:p w:rsidR="00207F05" w:rsidRPr="002A011F" w:rsidRDefault="00FC6752" w:rsidP="00207F05">
      <w:pPr>
        <w:widowControl w:val="0"/>
        <w:spacing w:after="0" w:line="240" w:lineRule="auto"/>
        <w:jc w:val="both"/>
        <w:rPr>
          <w:rFonts w:eastAsia="Times New Roman"/>
          <w:iCs/>
          <w:szCs w:val="24"/>
          <w:lang w:eastAsia="zh-CN"/>
        </w:rPr>
      </w:pPr>
      <w:r w:rsidRPr="002A011F">
        <w:rPr>
          <w:b/>
          <w:bCs/>
          <w:szCs w:val="24"/>
        </w:rPr>
        <w:t>Câu 4</w:t>
      </w:r>
      <w:r w:rsidR="00207F05" w:rsidRPr="002A011F">
        <w:rPr>
          <w:b/>
          <w:bCs/>
          <w:szCs w:val="24"/>
        </w:rPr>
        <w:t>:</w:t>
      </w:r>
      <w:r w:rsidR="00207F05" w:rsidRPr="002A011F">
        <w:rPr>
          <w:szCs w:val="24"/>
        </w:rPr>
        <w:t xml:space="preserve">  </w:t>
      </w:r>
      <w:r w:rsidR="00504B71">
        <w:rPr>
          <w:szCs w:val="24"/>
        </w:rPr>
        <w:t>“</w:t>
      </w:r>
      <w:r w:rsidR="00207F05" w:rsidRPr="002A011F">
        <w:rPr>
          <w:rFonts w:eastAsia="Times New Roman"/>
          <w:iCs/>
          <w:szCs w:val="24"/>
          <w:lang w:eastAsia="zh-CN"/>
        </w:rPr>
        <w:t>Tại sao chúng ta từ khi sinh ra phải đeo cái bình vừa nặng vừa cứng trên lưng như thế?</w:t>
      </w:r>
      <w:r w:rsidR="00504B71">
        <w:rPr>
          <w:rFonts w:eastAsia="Times New Roman"/>
          <w:iCs/>
          <w:szCs w:val="24"/>
          <w:lang w:eastAsia="zh-CN"/>
        </w:rPr>
        <w:t>” thuộc kiểu câu nào?</w:t>
      </w:r>
    </w:p>
    <w:p w:rsidR="00207F05" w:rsidRPr="002A011F" w:rsidRDefault="00207F05" w:rsidP="00207F05">
      <w:pPr>
        <w:pStyle w:val="ListParagraph"/>
        <w:widowControl w:val="0"/>
        <w:numPr>
          <w:ilvl w:val="0"/>
          <w:numId w:val="5"/>
        </w:numPr>
        <w:spacing w:after="0" w:line="240" w:lineRule="auto"/>
        <w:jc w:val="both"/>
        <w:rPr>
          <w:rFonts w:ascii="Times New Roman" w:eastAsia="Times New Roman" w:hAnsi="Times New Roman" w:cs="Times New Roman"/>
          <w:iCs/>
          <w:sz w:val="24"/>
          <w:szCs w:val="24"/>
          <w:lang w:eastAsia="zh-CN"/>
        </w:rPr>
      </w:pPr>
      <w:r w:rsidRPr="002A011F">
        <w:rPr>
          <w:rFonts w:ascii="Times New Roman" w:eastAsia="Times New Roman" w:hAnsi="Times New Roman" w:cs="Times New Roman"/>
          <w:iCs/>
          <w:sz w:val="24"/>
          <w:szCs w:val="24"/>
          <w:lang w:eastAsia="zh-CN"/>
        </w:rPr>
        <w:t>Câu trần thuật</w:t>
      </w:r>
    </w:p>
    <w:p w:rsidR="00207F05" w:rsidRPr="002A011F" w:rsidRDefault="00207F05" w:rsidP="00207F05">
      <w:pPr>
        <w:pStyle w:val="ListParagraph"/>
        <w:widowControl w:val="0"/>
        <w:numPr>
          <w:ilvl w:val="0"/>
          <w:numId w:val="5"/>
        </w:numPr>
        <w:spacing w:after="0" w:line="240" w:lineRule="auto"/>
        <w:jc w:val="both"/>
        <w:rPr>
          <w:rFonts w:ascii="Times New Roman" w:eastAsia="Times New Roman" w:hAnsi="Times New Roman" w:cs="Times New Roman"/>
          <w:iCs/>
          <w:sz w:val="24"/>
          <w:szCs w:val="24"/>
          <w:lang w:eastAsia="zh-CN"/>
        </w:rPr>
      </w:pPr>
      <w:r w:rsidRPr="002A011F">
        <w:rPr>
          <w:rFonts w:ascii="Times New Roman" w:eastAsia="Times New Roman" w:hAnsi="Times New Roman" w:cs="Times New Roman"/>
          <w:iCs/>
          <w:sz w:val="24"/>
          <w:szCs w:val="24"/>
          <w:lang w:eastAsia="zh-CN"/>
        </w:rPr>
        <w:t>Câu cầu khiến</w:t>
      </w:r>
    </w:p>
    <w:p w:rsidR="00207F05" w:rsidRPr="002A011F" w:rsidRDefault="00207F05" w:rsidP="00207F05">
      <w:pPr>
        <w:pStyle w:val="ListParagraph"/>
        <w:widowControl w:val="0"/>
        <w:numPr>
          <w:ilvl w:val="0"/>
          <w:numId w:val="5"/>
        </w:numPr>
        <w:spacing w:after="0" w:line="240" w:lineRule="auto"/>
        <w:jc w:val="both"/>
        <w:rPr>
          <w:rFonts w:ascii="Times New Roman" w:eastAsia="Times New Roman" w:hAnsi="Times New Roman" w:cs="Times New Roman"/>
          <w:iCs/>
          <w:sz w:val="24"/>
          <w:szCs w:val="24"/>
          <w:lang w:eastAsia="zh-CN"/>
        </w:rPr>
      </w:pPr>
      <w:r w:rsidRPr="002A011F">
        <w:rPr>
          <w:rFonts w:ascii="Times New Roman" w:eastAsia="Times New Roman" w:hAnsi="Times New Roman" w:cs="Times New Roman"/>
          <w:iCs/>
          <w:sz w:val="24"/>
          <w:szCs w:val="24"/>
          <w:lang w:eastAsia="zh-CN"/>
        </w:rPr>
        <w:t>Câu nghi vấn</w:t>
      </w:r>
    </w:p>
    <w:p w:rsidR="00207F05" w:rsidRPr="002A011F" w:rsidRDefault="00207F05" w:rsidP="00207F05">
      <w:pPr>
        <w:pStyle w:val="ListParagraph"/>
        <w:widowControl w:val="0"/>
        <w:numPr>
          <w:ilvl w:val="0"/>
          <w:numId w:val="5"/>
        </w:numPr>
        <w:spacing w:after="0" w:line="240" w:lineRule="auto"/>
        <w:jc w:val="both"/>
        <w:rPr>
          <w:rFonts w:ascii="Times New Roman" w:eastAsia="Times New Roman" w:hAnsi="Times New Roman" w:cs="Times New Roman"/>
          <w:iCs/>
          <w:sz w:val="24"/>
          <w:szCs w:val="24"/>
          <w:lang w:eastAsia="zh-CN"/>
        </w:rPr>
      </w:pPr>
      <w:r w:rsidRPr="002A011F">
        <w:rPr>
          <w:rFonts w:ascii="Times New Roman" w:eastAsia="Times New Roman" w:hAnsi="Times New Roman" w:cs="Times New Roman"/>
          <w:iCs/>
          <w:sz w:val="24"/>
          <w:szCs w:val="24"/>
          <w:lang w:eastAsia="zh-CN"/>
        </w:rPr>
        <w:t>Câu phủ định</w:t>
      </w:r>
    </w:p>
    <w:p w:rsidR="00207F05" w:rsidRPr="002A011F" w:rsidRDefault="00FC6752" w:rsidP="00207F05">
      <w:pPr>
        <w:widowControl w:val="0"/>
        <w:spacing w:after="0" w:line="240" w:lineRule="auto"/>
        <w:jc w:val="both"/>
        <w:rPr>
          <w:rFonts w:eastAsia="Times New Roman"/>
          <w:iCs/>
          <w:szCs w:val="24"/>
          <w:lang w:eastAsia="zh-CN"/>
        </w:rPr>
      </w:pPr>
      <w:r w:rsidRPr="002A011F">
        <w:rPr>
          <w:rFonts w:eastAsia="Times New Roman"/>
          <w:b/>
          <w:iCs/>
          <w:szCs w:val="24"/>
          <w:lang w:eastAsia="zh-CN"/>
        </w:rPr>
        <w:t>Câu 5</w:t>
      </w:r>
      <w:r w:rsidR="00207F05" w:rsidRPr="002A011F">
        <w:rPr>
          <w:rFonts w:eastAsia="Times New Roman"/>
          <w:b/>
          <w:iCs/>
          <w:szCs w:val="24"/>
          <w:lang w:eastAsia="zh-CN"/>
        </w:rPr>
        <w:t>:</w:t>
      </w:r>
      <w:r w:rsidR="00207F05" w:rsidRPr="002A011F">
        <w:rPr>
          <w:rFonts w:eastAsia="Times New Roman"/>
          <w:iCs/>
          <w:szCs w:val="24"/>
          <w:lang w:eastAsia="zh-CN"/>
        </w:rPr>
        <w:t xml:space="preserve"> Xác định vai xã hội trong cuộc thoại giữa hai nhân vật trong văn bản?</w:t>
      </w:r>
    </w:p>
    <w:p w:rsidR="00FC6752" w:rsidRPr="002A011F" w:rsidRDefault="002F659B" w:rsidP="002F659B">
      <w:pPr>
        <w:widowControl w:val="0"/>
        <w:spacing w:after="0" w:line="240" w:lineRule="auto"/>
        <w:rPr>
          <w:rFonts w:eastAsia="Times New Roman"/>
          <w:iCs/>
          <w:szCs w:val="24"/>
          <w:lang w:eastAsia="zh-CN"/>
        </w:rPr>
      </w:pPr>
      <w:r w:rsidRPr="002A011F">
        <w:rPr>
          <w:rFonts w:eastAsia="Times New Roman"/>
          <w:iCs/>
          <w:szCs w:val="24"/>
          <w:lang w:eastAsia="zh-CN"/>
        </w:rPr>
        <w:t xml:space="preserve">     A. </w:t>
      </w:r>
      <w:r w:rsidR="00207F05" w:rsidRPr="002A011F">
        <w:rPr>
          <w:rFonts w:eastAsia="Times New Roman"/>
          <w:iCs/>
          <w:szCs w:val="24"/>
          <w:lang w:eastAsia="zh-CN"/>
        </w:rPr>
        <w:t xml:space="preserve">Quan hệ ngang hàng       </w:t>
      </w:r>
    </w:p>
    <w:p w:rsidR="00207F05" w:rsidRPr="002A011F" w:rsidRDefault="00FC6752" w:rsidP="00F64CF5">
      <w:pPr>
        <w:widowControl w:val="0"/>
        <w:spacing w:after="0" w:line="240" w:lineRule="auto"/>
        <w:rPr>
          <w:rFonts w:eastAsia="Times New Roman"/>
          <w:iCs/>
          <w:szCs w:val="24"/>
          <w:lang w:eastAsia="zh-CN"/>
        </w:rPr>
      </w:pPr>
      <w:r w:rsidRPr="002A011F">
        <w:rPr>
          <w:rFonts w:eastAsia="Times New Roman"/>
          <w:iCs/>
          <w:szCs w:val="24"/>
          <w:lang w:eastAsia="zh-CN"/>
        </w:rPr>
        <w:t xml:space="preserve">   </w:t>
      </w:r>
      <w:r w:rsidR="006F409B" w:rsidRPr="002A011F">
        <w:rPr>
          <w:rFonts w:eastAsia="Times New Roman"/>
          <w:iCs/>
          <w:szCs w:val="24"/>
          <w:lang w:eastAsia="zh-CN"/>
        </w:rPr>
        <w:t xml:space="preserve"> </w:t>
      </w:r>
      <w:r w:rsidRPr="002A011F">
        <w:rPr>
          <w:rFonts w:eastAsia="Times New Roman"/>
          <w:iCs/>
          <w:szCs w:val="24"/>
          <w:lang w:eastAsia="zh-CN"/>
        </w:rPr>
        <w:t xml:space="preserve"> </w:t>
      </w:r>
      <w:r w:rsidR="00207F05" w:rsidRPr="002A011F">
        <w:rPr>
          <w:rFonts w:eastAsia="Times New Roman"/>
          <w:iCs/>
          <w:szCs w:val="24"/>
          <w:lang w:eastAsia="zh-CN"/>
        </w:rPr>
        <w:t>B. Quan hệ trên – dưới</w:t>
      </w:r>
    </w:p>
    <w:p w:rsidR="00FC6752" w:rsidRPr="002A011F" w:rsidRDefault="00FC6752" w:rsidP="00F64CF5">
      <w:pPr>
        <w:widowControl w:val="0"/>
        <w:spacing w:after="0" w:line="240" w:lineRule="auto"/>
        <w:rPr>
          <w:rFonts w:eastAsia="Times New Roman"/>
          <w:iCs/>
          <w:szCs w:val="24"/>
          <w:lang w:eastAsia="zh-CN"/>
        </w:rPr>
      </w:pPr>
      <w:r w:rsidRPr="002A011F">
        <w:rPr>
          <w:rFonts w:eastAsia="Times New Roman"/>
          <w:iCs/>
          <w:szCs w:val="24"/>
          <w:lang w:eastAsia="zh-CN"/>
        </w:rPr>
        <w:t xml:space="preserve">   </w:t>
      </w:r>
      <w:r w:rsidR="00F64CF5" w:rsidRPr="002A011F">
        <w:rPr>
          <w:rFonts w:eastAsia="Times New Roman"/>
          <w:iCs/>
          <w:szCs w:val="24"/>
          <w:lang w:eastAsia="zh-CN"/>
        </w:rPr>
        <w:t xml:space="preserve"> </w:t>
      </w:r>
      <w:r w:rsidR="006F409B" w:rsidRPr="002A011F">
        <w:rPr>
          <w:rFonts w:eastAsia="Times New Roman"/>
          <w:iCs/>
          <w:szCs w:val="24"/>
          <w:lang w:eastAsia="zh-CN"/>
        </w:rPr>
        <w:t xml:space="preserve"> </w:t>
      </w:r>
      <w:r w:rsidRPr="002A011F">
        <w:rPr>
          <w:rFonts w:eastAsia="Times New Roman"/>
          <w:iCs/>
          <w:szCs w:val="24"/>
          <w:lang w:eastAsia="zh-CN"/>
        </w:rPr>
        <w:t xml:space="preserve">C. </w:t>
      </w:r>
      <w:r w:rsidR="00207F05" w:rsidRPr="002A011F">
        <w:rPr>
          <w:rFonts w:eastAsia="Times New Roman"/>
          <w:iCs/>
          <w:szCs w:val="24"/>
          <w:lang w:eastAsia="zh-CN"/>
        </w:rPr>
        <w:t xml:space="preserve">Quan hệ thân – sơ            </w:t>
      </w:r>
    </w:p>
    <w:p w:rsidR="00207F05" w:rsidRPr="002A011F" w:rsidRDefault="00F64CF5" w:rsidP="00F64CF5">
      <w:pPr>
        <w:widowControl w:val="0"/>
        <w:spacing w:after="0" w:line="240" w:lineRule="auto"/>
        <w:rPr>
          <w:szCs w:val="24"/>
          <w:lang w:val="vi-VN"/>
        </w:rPr>
      </w:pPr>
      <w:r w:rsidRPr="002A011F">
        <w:rPr>
          <w:rFonts w:eastAsia="Times New Roman"/>
          <w:iCs/>
          <w:szCs w:val="24"/>
          <w:lang w:eastAsia="zh-CN"/>
        </w:rPr>
        <w:t xml:space="preserve">    </w:t>
      </w:r>
      <w:r w:rsidR="006F409B" w:rsidRPr="002A011F">
        <w:rPr>
          <w:rFonts w:eastAsia="Times New Roman"/>
          <w:iCs/>
          <w:szCs w:val="24"/>
          <w:lang w:eastAsia="zh-CN"/>
        </w:rPr>
        <w:t xml:space="preserve"> </w:t>
      </w:r>
      <w:r w:rsidR="00207F05" w:rsidRPr="002A011F">
        <w:rPr>
          <w:rFonts w:eastAsia="Times New Roman"/>
          <w:iCs/>
          <w:szCs w:val="24"/>
          <w:lang w:eastAsia="zh-CN"/>
        </w:rPr>
        <w:t>D. Quan hệ đặc biệt</w:t>
      </w:r>
    </w:p>
    <w:p w:rsidR="00207F05" w:rsidRPr="002A011F" w:rsidRDefault="00207F05" w:rsidP="00207F05">
      <w:pPr>
        <w:widowControl w:val="0"/>
        <w:spacing w:after="0" w:line="240" w:lineRule="auto"/>
        <w:jc w:val="both"/>
        <w:rPr>
          <w:szCs w:val="24"/>
          <w:lang w:val="vi-VN"/>
        </w:rPr>
      </w:pPr>
      <w:r w:rsidRPr="002A011F">
        <w:rPr>
          <w:b/>
          <w:szCs w:val="24"/>
          <w:lang w:val="vi-VN"/>
        </w:rPr>
        <w:t xml:space="preserve">Câu </w:t>
      </w:r>
      <w:r w:rsidR="00FC6752" w:rsidRPr="002A011F">
        <w:rPr>
          <w:b/>
          <w:szCs w:val="24"/>
        </w:rPr>
        <w:t>6</w:t>
      </w:r>
      <w:r w:rsidRPr="002A011F">
        <w:rPr>
          <w:b/>
          <w:szCs w:val="24"/>
        </w:rPr>
        <w:t>:</w:t>
      </w:r>
      <w:r w:rsidRPr="002A011F">
        <w:rPr>
          <w:szCs w:val="24"/>
          <w:lang w:val="vi-VN"/>
        </w:rPr>
        <w:t xml:space="preserve"> Vì sao Ốc sên con lại bật khóc và cảm thấy mình đáng thương? </w:t>
      </w:r>
    </w:p>
    <w:p w:rsidR="00207F05" w:rsidRPr="002A011F" w:rsidRDefault="00207F05" w:rsidP="00207F05">
      <w:pPr>
        <w:widowControl w:val="0"/>
        <w:spacing w:after="0" w:line="240" w:lineRule="auto"/>
        <w:jc w:val="both"/>
        <w:rPr>
          <w:szCs w:val="24"/>
          <w:lang w:val="vi-VN"/>
        </w:rPr>
      </w:pPr>
      <w:r w:rsidRPr="002A011F">
        <w:rPr>
          <w:szCs w:val="24"/>
          <w:lang w:val="vi-VN"/>
        </w:rPr>
        <w:t xml:space="preserve"> </w:t>
      </w:r>
      <w:r w:rsidR="005E2AAE">
        <w:rPr>
          <w:szCs w:val="24"/>
        </w:rPr>
        <w:t xml:space="preserve">  </w:t>
      </w:r>
      <w:r w:rsidRPr="002A011F">
        <w:rPr>
          <w:szCs w:val="24"/>
        </w:rPr>
        <w:t xml:space="preserve"> </w:t>
      </w:r>
      <w:r w:rsidR="00B2201D">
        <w:rPr>
          <w:szCs w:val="24"/>
        </w:rPr>
        <w:t xml:space="preserve"> </w:t>
      </w:r>
      <w:r w:rsidRPr="002A011F">
        <w:rPr>
          <w:szCs w:val="24"/>
          <w:lang w:val="vi-VN"/>
        </w:rPr>
        <w:t>A. Vì phải đeo cái bình vừa nặng, vừa cứng trên lưng.</w:t>
      </w:r>
    </w:p>
    <w:p w:rsidR="00207F05" w:rsidRPr="002A011F" w:rsidRDefault="00207F05" w:rsidP="00207F05">
      <w:pPr>
        <w:widowControl w:val="0"/>
        <w:spacing w:after="0" w:line="240" w:lineRule="auto"/>
        <w:rPr>
          <w:rFonts w:eastAsia="Times New Roman"/>
          <w:szCs w:val="24"/>
          <w:lang w:val="vi-VN" w:eastAsia="zh-CN"/>
        </w:rPr>
      </w:pPr>
      <w:r w:rsidRPr="002A011F">
        <w:rPr>
          <w:rFonts w:eastAsia="Times New Roman"/>
          <w:szCs w:val="24"/>
          <w:lang w:val="vi-VN" w:eastAsia="zh-CN"/>
        </w:rPr>
        <w:t xml:space="preserve">  </w:t>
      </w:r>
      <w:r w:rsidR="005E2AAE">
        <w:rPr>
          <w:rFonts w:eastAsia="Times New Roman"/>
          <w:szCs w:val="24"/>
          <w:lang w:eastAsia="zh-CN"/>
        </w:rPr>
        <w:t xml:space="preserve">  </w:t>
      </w:r>
      <w:r w:rsidR="00B2201D">
        <w:rPr>
          <w:rFonts w:eastAsia="Times New Roman"/>
          <w:szCs w:val="24"/>
          <w:lang w:eastAsia="zh-CN"/>
        </w:rPr>
        <w:t xml:space="preserve"> </w:t>
      </w:r>
      <w:r w:rsidRPr="002A011F">
        <w:rPr>
          <w:rFonts w:eastAsia="Times New Roman"/>
          <w:szCs w:val="24"/>
          <w:lang w:val="vi-VN" w:eastAsia="zh-CN"/>
        </w:rPr>
        <w:t>B. Vì cơ thể không có xương để chống đỡ, chỉ có thể bò.</w:t>
      </w:r>
    </w:p>
    <w:p w:rsidR="00207F05" w:rsidRPr="002A011F" w:rsidRDefault="00207F05" w:rsidP="00207F05">
      <w:pPr>
        <w:widowControl w:val="0"/>
        <w:spacing w:after="0" w:line="240" w:lineRule="auto"/>
        <w:rPr>
          <w:rFonts w:eastAsia="Times New Roman"/>
          <w:szCs w:val="24"/>
          <w:lang w:val="vi-VN" w:eastAsia="zh-CN"/>
        </w:rPr>
      </w:pPr>
      <w:r w:rsidRPr="002A011F">
        <w:rPr>
          <w:rFonts w:eastAsia="Times New Roman"/>
          <w:szCs w:val="24"/>
          <w:lang w:eastAsia="zh-CN"/>
        </w:rPr>
        <w:t xml:space="preserve">  </w:t>
      </w:r>
      <w:r w:rsidR="005E2AAE">
        <w:rPr>
          <w:rFonts w:eastAsia="Times New Roman"/>
          <w:szCs w:val="24"/>
          <w:lang w:eastAsia="zh-CN"/>
        </w:rPr>
        <w:t xml:space="preserve"> </w:t>
      </w:r>
      <w:r w:rsidR="00B2201D">
        <w:rPr>
          <w:rFonts w:eastAsia="Times New Roman"/>
          <w:szCs w:val="24"/>
          <w:lang w:eastAsia="zh-CN"/>
        </w:rPr>
        <w:t xml:space="preserve"> </w:t>
      </w:r>
      <w:r w:rsidR="005E2AAE">
        <w:rPr>
          <w:rFonts w:eastAsia="Times New Roman"/>
          <w:szCs w:val="24"/>
          <w:lang w:eastAsia="zh-CN"/>
        </w:rPr>
        <w:t xml:space="preserve"> </w:t>
      </w:r>
      <w:r w:rsidRPr="002A011F">
        <w:rPr>
          <w:szCs w:val="24"/>
          <w:lang w:val="vi-VN"/>
        </w:rPr>
        <w:t>C. Vì không được bầu trời bảo vệ, lòng đất cũng chẳng che chở.</w:t>
      </w:r>
    </w:p>
    <w:p w:rsidR="00207F05" w:rsidRPr="002A011F" w:rsidRDefault="00207F05" w:rsidP="00207F05">
      <w:pPr>
        <w:widowControl w:val="0"/>
        <w:spacing w:after="0" w:line="240" w:lineRule="auto"/>
        <w:jc w:val="both"/>
        <w:rPr>
          <w:szCs w:val="24"/>
          <w:lang w:val="vi-VN"/>
        </w:rPr>
      </w:pPr>
      <w:r w:rsidRPr="002A011F">
        <w:rPr>
          <w:szCs w:val="24"/>
        </w:rPr>
        <w:t xml:space="preserve">  </w:t>
      </w:r>
      <w:r w:rsidR="005E2AAE">
        <w:rPr>
          <w:szCs w:val="24"/>
        </w:rPr>
        <w:t xml:space="preserve">  </w:t>
      </w:r>
      <w:r w:rsidR="00B2201D">
        <w:rPr>
          <w:szCs w:val="24"/>
        </w:rPr>
        <w:t xml:space="preserve"> </w:t>
      </w:r>
      <w:r w:rsidRPr="002A011F">
        <w:rPr>
          <w:szCs w:val="24"/>
          <w:lang w:val="vi-VN"/>
        </w:rPr>
        <w:t>D. Vì Chị sâu róm không có xương cũng bò chẳng nhanh.</w:t>
      </w:r>
    </w:p>
    <w:p w:rsidR="00207F05" w:rsidRPr="002A011F" w:rsidRDefault="00207F05" w:rsidP="00207F05">
      <w:pPr>
        <w:widowControl w:val="0"/>
        <w:spacing w:after="0" w:line="240" w:lineRule="auto"/>
        <w:jc w:val="both"/>
        <w:rPr>
          <w:rFonts w:eastAsia="Times New Roman"/>
          <w:szCs w:val="24"/>
          <w:lang w:val="vi-VN" w:eastAsia="zh-CN"/>
        </w:rPr>
      </w:pPr>
      <w:r w:rsidRPr="002A011F">
        <w:rPr>
          <w:rFonts w:eastAsia="Times New Roman"/>
          <w:b/>
          <w:szCs w:val="24"/>
          <w:lang w:val="vi-VN" w:eastAsia="zh-CN"/>
        </w:rPr>
        <w:t xml:space="preserve">Câu </w:t>
      </w:r>
      <w:r w:rsidR="00FC6752" w:rsidRPr="002A011F">
        <w:rPr>
          <w:rFonts w:eastAsia="Times New Roman"/>
          <w:b/>
          <w:szCs w:val="24"/>
          <w:lang w:eastAsia="zh-CN"/>
        </w:rPr>
        <w:t>7</w:t>
      </w:r>
      <w:r w:rsidRPr="002A011F">
        <w:rPr>
          <w:rFonts w:eastAsia="Times New Roman"/>
          <w:b/>
          <w:szCs w:val="24"/>
          <w:lang w:eastAsia="zh-CN"/>
        </w:rPr>
        <w:t>:</w:t>
      </w:r>
      <w:r w:rsidRPr="002A011F">
        <w:rPr>
          <w:rFonts w:eastAsia="Times New Roman"/>
          <w:szCs w:val="24"/>
          <w:lang w:val="vi-VN" w:eastAsia="zh-CN"/>
        </w:rPr>
        <w:t> Em hiểu thế nào về câu nói của Ốc sên mẹ</w:t>
      </w:r>
      <w:r w:rsidRPr="002A011F">
        <w:rPr>
          <w:rFonts w:eastAsia="Times New Roman"/>
          <w:szCs w:val="24"/>
          <w:lang w:eastAsia="zh-CN"/>
        </w:rPr>
        <w:t xml:space="preserve">: </w:t>
      </w:r>
      <w:r w:rsidRPr="002A011F">
        <w:rPr>
          <w:rFonts w:eastAsia="Times New Roman"/>
          <w:szCs w:val="24"/>
          <w:lang w:val="vi-VN" w:eastAsia="zh-CN"/>
        </w:rPr>
        <w:t>“Chúng ta không dựa vào trời, cũng chẳng dựa vào đất, chúng ta phải dựa vào chính bản thân chúng ta”?</w:t>
      </w:r>
      <w:r w:rsidRPr="002A011F">
        <w:rPr>
          <w:rFonts w:eastAsia="Times New Roman"/>
          <w:szCs w:val="24"/>
          <w:lang w:eastAsia="zh-CN"/>
        </w:rPr>
        <w:t xml:space="preserve"> </w:t>
      </w:r>
    </w:p>
    <w:p w:rsidR="00207F05" w:rsidRPr="002A011F" w:rsidRDefault="005E2AAE" w:rsidP="00207F05">
      <w:pPr>
        <w:widowControl w:val="0"/>
        <w:spacing w:after="0" w:line="240" w:lineRule="auto"/>
        <w:jc w:val="both"/>
        <w:rPr>
          <w:rFonts w:eastAsia="Times New Roman"/>
          <w:szCs w:val="24"/>
          <w:lang w:val="vi-VN" w:eastAsia="zh-CN"/>
        </w:rPr>
      </w:pPr>
      <w:r>
        <w:rPr>
          <w:rFonts w:eastAsia="Times New Roman"/>
          <w:szCs w:val="24"/>
          <w:lang w:eastAsia="zh-CN"/>
        </w:rPr>
        <w:t xml:space="preserve">    </w:t>
      </w:r>
      <w:r w:rsidR="00207F05" w:rsidRPr="002A011F">
        <w:rPr>
          <w:rFonts w:eastAsia="Times New Roman"/>
          <w:szCs w:val="24"/>
          <w:lang w:val="vi-VN" w:eastAsia="zh-CN"/>
        </w:rPr>
        <w:t xml:space="preserve">A. Chúng ta phải tin vào chính bản thân mình, biết trân trọng, yêu quý. </w:t>
      </w:r>
    </w:p>
    <w:p w:rsidR="00207F05" w:rsidRPr="002A011F" w:rsidRDefault="00AC2981" w:rsidP="00207F05">
      <w:pPr>
        <w:widowControl w:val="0"/>
        <w:spacing w:after="0" w:line="240" w:lineRule="auto"/>
        <w:jc w:val="both"/>
        <w:rPr>
          <w:rFonts w:eastAsia="Times New Roman"/>
          <w:szCs w:val="24"/>
          <w:lang w:val="vi-VN" w:eastAsia="zh-CN"/>
        </w:rPr>
      </w:pPr>
      <w:r>
        <w:rPr>
          <w:rFonts w:eastAsia="Times New Roman"/>
          <w:szCs w:val="24"/>
          <w:lang w:eastAsia="zh-CN"/>
        </w:rPr>
        <w:lastRenderedPageBreak/>
        <w:t xml:space="preserve">   </w:t>
      </w:r>
      <w:r w:rsidR="00B2201D">
        <w:rPr>
          <w:rFonts w:eastAsia="Times New Roman"/>
          <w:szCs w:val="24"/>
          <w:lang w:eastAsia="zh-CN"/>
        </w:rPr>
        <w:t xml:space="preserve"> </w:t>
      </w:r>
      <w:r w:rsidR="00207F05" w:rsidRPr="002A011F">
        <w:rPr>
          <w:rFonts w:eastAsia="Times New Roman"/>
          <w:szCs w:val="24"/>
          <w:lang w:val="vi-VN" w:eastAsia="zh-CN"/>
        </w:rPr>
        <w:t xml:space="preserve">B. Không nên tị nạnh, so đo với người khác và cũng chẳng phải dựa vào ai. </w:t>
      </w:r>
    </w:p>
    <w:p w:rsidR="00207F05" w:rsidRPr="002A011F" w:rsidRDefault="005E2AAE" w:rsidP="00207F05">
      <w:pPr>
        <w:widowControl w:val="0"/>
        <w:spacing w:after="0" w:line="240" w:lineRule="auto"/>
        <w:jc w:val="both"/>
        <w:rPr>
          <w:rFonts w:eastAsia="Times New Roman"/>
          <w:szCs w:val="24"/>
          <w:lang w:eastAsia="zh-CN"/>
        </w:rPr>
      </w:pPr>
      <w:r>
        <w:rPr>
          <w:rFonts w:eastAsia="Times New Roman"/>
          <w:szCs w:val="24"/>
          <w:lang w:eastAsia="zh-CN"/>
        </w:rPr>
        <w:t xml:space="preserve">  </w:t>
      </w:r>
      <w:r w:rsidR="00B2201D">
        <w:rPr>
          <w:rFonts w:eastAsia="Times New Roman"/>
          <w:szCs w:val="24"/>
          <w:lang w:eastAsia="zh-CN"/>
        </w:rPr>
        <w:t xml:space="preserve"> </w:t>
      </w:r>
      <w:r w:rsidR="002C528D">
        <w:rPr>
          <w:rFonts w:eastAsia="Times New Roman"/>
          <w:szCs w:val="24"/>
          <w:lang w:eastAsia="zh-CN"/>
        </w:rPr>
        <w:t xml:space="preserve"> </w:t>
      </w:r>
      <w:r w:rsidR="00207F05" w:rsidRPr="002A011F">
        <w:rPr>
          <w:rFonts w:eastAsia="Times New Roman"/>
          <w:szCs w:val="24"/>
          <w:lang w:eastAsia="zh-CN"/>
        </w:rPr>
        <w:t xml:space="preserve">C. </w:t>
      </w:r>
      <w:r w:rsidR="00207F05" w:rsidRPr="002A011F">
        <w:rPr>
          <w:rFonts w:eastAsia="Times New Roman"/>
          <w:szCs w:val="24"/>
          <w:lang w:val="vi-VN" w:eastAsia="zh-CN"/>
        </w:rPr>
        <w:t xml:space="preserve">Chúng ta phải tin </w:t>
      </w:r>
      <w:r w:rsidR="00207F05" w:rsidRPr="002A011F">
        <w:rPr>
          <w:rFonts w:eastAsia="Times New Roman"/>
          <w:szCs w:val="24"/>
          <w:lang w:eastAsia="zh-CN"/>
        </w:rPr>
        <w:t>rằng mình có nhiều đặc điểm mà người khác không có được.</w:t>
      </w:r>
    </w:p>
    <w:p w:rsidR="00207F05" w:rsidRPr="002A011F" w:rsidRDefault="005E2AAE" w:rsidP="00207F05">
      <w:pPr>
        <w:widowControl w:val="0"/>
        <w:spacing w:after="0" w:line="240" w:lineRule="auto"/>
        <w:jc w:val="both"/>
        <w:rPr>
          <w:rFonts w:eastAsia="Times New Roman"/>
          <w:szCs w:val="24"/>
          <w:lang w:eastAsia="zh-CN"/>
        </w:rPr>
      </w:pPr>
      <w:r>
        <w:rPr>
          <w:rFonts w:eastAsia="Times New Roman"/>
          <w:szCs w:val="24"/>
          <w:lang w:eastAsia="zh-CN"/>
        </w:rPr>
        <w:t xml:space="preserve">  </w:t>
      </w:r>
      <w:r w:rsidR="00B2201D">
        <w:rPr>
          <w:rFonts w:eastAsia="Times New Roman"/>
          <w:szCs w:val="24"/>
          <w:lang w:eastAsia="zh-CN"/>
        </w:rPr>
        <w:t xml:space="preserve"> </w:t>
      </w:r>
      <w:r w:rsidR="002C528D">
        <w:rPr>
          <w:rFonts w:eastAsia="Times New Roman"/>
          <w:szCs w:val="24"/>
          <w:lang w:eastAsia="zh-CN"/>
        </w:rPr>
        <w:t xml:space="preserve"> </w:t>
      </w:r>
      <w:r w:rsidR="00207F05" w:rsidRPr="002A011F">
        <w:rPr>
          <w:rFonts w:eastAsia="Times New Roman"/>
          <w:szCs w:val="24"/>
          <w:lang w:eastAsia="zh-CN"/>
        </w:rPr>
        <w:t>D</w:t>
      </w:r>
      <w:r w:rsidR="00207F05" w:rsidRPr="002A011F">
        <w:rPr>
          <w:rFonts w:eastAsia="Times New Roman"/>
          <w:szCs w:val="24"/>
          <w:lang w:val="vi-VN" w:eastAsia="zh-CN"/>
        </w:rPr>
        <w:t xml:space="preserve">. Biết chấp nhận hoàn cảnh, </w:t>
      </w:r>
      <w:r w:rsidR="00207F05" w:rsidRPr="002A011F">
        <w:rPr>
          <w:rFonts w:eastAsia="Times New Roman"/>
          <w:szCs w:val="24"/>
          <w:lang w:eastAsia="zh-CN"/>
        </w:rPr>
        <w:t xml:space="preserve">cố gắng </w:t>
      </w:r>
      <w:r w:rsidR="00207F05" w:rsidRPr="002A011F">
        <w:rPr>
          <w:rFonts w:eastAsia="Times New Roman"/>
          <w:szCs w:val="24"/>
          <w:lang w:val="vi-VN" w:eastAsia="zh-CN"/>
        </w:rPr>
        <w:t>vươn lên, dựa vào nội lực của chính mì</w:t>
      </w:r>
      <w:r w:rsidR="00207F05" w:rsidRPr="002A011F">
        <w:rPr>
          <w:rFonts w:eastAsia="Times New Roman"/>
          <w:szCs w:val="24"/>
          <w:lang w:eastAsia="zh-CN"/>
        </w:rPr>
        <w:t>nh.</w:t>
      </w:r>
    </w:p>
    <w:p w:rsidR="00207F05" w:rsidRPr="002A011F" w:rsidRDefault="00207F05" w:rsidP="00207F05">
      <w:pPr>
        <w:widowControl w:val="0"/>
        <w:spacing w:after="0" w:line="240" w:lineRule="auto"/>
        <w:jc w:val="both"/>
        <w:rPr>
          <w:szCs w:val="24"/>
        </w:rPr>
      </w:pPr>
      <w:r w:rsidRPr="002A011F">
        <w:rPr>
          <w:b/>
          <w:szCs w:val="24"/>
          <w:lang w:val="vi-VN"/>
        </w:rPr>
        <w:t>Câu</w:t>
      </w:r>
      <w:r w:rsidR="00FC6752" w:rsidRPr="002A011F">
        <w:rPr>
          <w:b/>
          <w:szCs w:val="24"/>
        </w:rPr>
        <w:t xml:space="preserve"> 8</w:t>
      </w:r>
      <w:r w:rsidRPr="002A011F">
        <w:rPr>
          <w:b/>
          <w:szCs w:val="24"/>
        </w:rPr>
        <w:t>:</w:t>
      </w:r>
      <w:r w:rsidRPr="002A011F">
        <w:rPr>
          <w:szCs w:val="24"/>
          <w:lang w:val="vi-VN"/>
        </w:rPr>
        <w:t xml:space="preserve"> </w:t>
      </w:r>
      <w:r w:rsidRPr="002A011F">
        <w:rPr>
          <w:szCs w:val="24"/>
        </w:rPr>
        <w:t xml:space="preserve">Em hiểu từ </w:t>
      </w:r>
      <w:r w:rsidRPr="002A011F">
        <w:rPr>
          <w:bCs/>
          <w:i/>
          <w:iCs/>
          <w:szCs w:val="24"/>
        </w:rPr>
        <w:t xml:space="preserve">bảo vệ </w:t>
      </w:r>
      <w:r w:rsidRPr="002A011F">
        <w:rPr>
          <w:szCs w:val="24"/>
        </w:rPr>
        <w:t xml:space="preserve">trong câu </w:t>
      </w:r>
      <w:r w:rsidRPr="002A011F">
        <w:rPr>
          <w:rFonts w:eastAsia="Times New Roman"/>
          <w:i/>
          <w:iCs/>
          <w:szCs w:val="24"/>
          <w:lang w:eastAsia="zh-CN"/>
        </w:rPr>
        <w:t>Chúng ta thật đáng thương, bầu trời không bảo vệ chúng ta, lòng đất cũng chẳng che chở chúng ta</w:t>
      </w:r>
      <w:r w:rsidRPr="002A011F">
        <w:rPr>
          <w:szCs w:val="24"/>
        </w:rPr>
        <w:t xml:space="preserve"> nghĩa là gì?</w:t>
      </w:r>
    </w:p>
    <w:p w:rsidR="00207F05" w:rsidRPr="002A011F" w:rsidRDefault="005E2AAE" w:rsidP="00207F05">
      <w:pPr>
        <w:widowControl w:val="0"/>
        <w:spacing w:after="0" w:line="240" w:lineRule="auto"/>
        <w:jc w:val="both"/>
        <w:rPr>
          <w:szCs w:val="24"/>
        </w:rPr>
      </w:pPr>
      <w:r>
        <w:rPr>
          <w:szCs w:val="24"/>
        </w:rPr>
        <w:t xml:space="preserve">    </w:t>
      </w:r>
      <w:r w:rsidR="00207F05" w:rsidRPr="002A011F">
        <w:rPr>
          <w:szCs w:val="24"/>
          <w:lang w:val="vi-VN"/>
        </w:rPr>
        <w:t xml:space="preserve">A. </w:t>
      </w:r>
      <w:r w:rsidR="00207F05" w:rsidRPr="002A011F">
        <w:rPr>
          <w:szCs w:val="24"/>
        </w:rPr>
        <w:t>Chăm chút một cách âu yếm</w:t>
      </w:r>
      <w:r w:rsidR="00207F05" w:rsidRPr="002A011F">
        <w:rPr>
          <w:szCs w:val="24"/>
          <w:lang w:val="vi-VN"/>
        </w:rPr>
        <w:t>.</w:t>
      </w:r>
      <w:r w:rsidR="00207F05" w:rsidRPr="002A011F">
        <w:rPr>
          <w:szCs w:val="24"/>
        </w:rPr>
        <w:t xml:space="preserve">     </w:t>
      </w:r>
    </w:p>
    <w:p w:rsidR="00207F05" w:rsidRPr="002A011F" w:rsidRDefault="005E2AAE" w:rsidP="00207F05">
      <w:pPr>
        <w:widowControl w:val="0"/>
        <w:spacing w:after="0" w:line="240" w:lineRule="auto"/>
        <w:jc w:val="both"/>
        <w:rPr>
          <w:szCs w:val="24"/>
          <w:lang w:val="vi-VN"/>
        </w:rPr>
      </w:pPr>
      <w:r>
        <w:rPr>
          <w:szCs w:val="24"/>
        </w:rPr>
        <w:t xml:space="preserve">    </w:t>
      </w:r>
      <w:r w:rsidR="00207F05" w:rsidRPr="002A011F">
        <w:rPr>
          <w:szCs w:val="24"/>
          <w:lang w:val="vi-VN"/>
        </w:rPr>
        <w:t xml:space="preserve">B. </w:t>
      </w:r>
      <w:r w:rsidR="00207F05" w:rsidRPr="002A011F">
        <w:rPr>
          <w:szCs w:val="24"/>
        </w:rPr>
        <w:t>Che chở, giữ gìn.</w:t>
      </w:r>
      <w:r w:rsidR="00207F05" w:rsidRPr="002A011F">
        <w:rPr>
          <w:szCs w:val="24"/>
          <w:lang w:val="vi-VN"/>
        </w:rPr>
        <w:tab/>
      </w:r>
      <w:r w:rsidR="00207F05" w:rsidRPr="002A011F">
        <w:rPr>
          <w:szCs w:val="24"/>
          <w:lang w:val="vi-VN"/>
        </w:rPr>
        <w:tab/>
      </w:r>
    </w:p>
    <w:p w:rsidR="00207F05" w:rsidRPr="002A011F" w:rsidRDefault="005E2AAE" w:rsidP="00207F05">
      <w:pPr>
        <w:widowControl w:val="0"/>
        <w:spacing w:after="0" w:line="240" w:lineRule="auto"/>
        <w:jc w:val="both"/>
        <w:rPr>
          <w:szCs w:val="24"/>
        </w:rPr>
      </w:pPr>
      <w:r>
        <w:rPr>
          <w:bCs/>
          <w:szCs w:val="24"/>
        </w:rPr>
        <w:t xml:space="preserve">    </w:t>
      </w:r>
      <w:r w:rsidR="00207F05" w:rsidRPr="002A011F">
        <w:rPr>
          <w:bCs/>
          <w:szCs w:val="24"/>
        </w:rPr>
        <w:t>C. Ôm vào lòng với tình yêu thương tha thiết.</w:t>
      </w:r>
      <w:r w:rsidR="00207F05" w:rsidRPr="002A011F">
        <w:rPr>
          <w:szCs w:val="24"/>
        </w:rPr>
        <w:tab/>
      </w:r>
    </w:p>
    <w:p w:rsidR="00207F05" w:rsidRPr="002A011F" w:rsidRDefault="005E2AAE" w:rsidP="00207F05">
      <w:pPr>
        <w:widowControl w:val="0"/>
        <w:spacing w:after="0" w:line="240" w:lineRule="auto"/>
        <w:jc w:val="both"/>
        <w:rPr>
          <w:szCs w:val="24"/>
        </w:rPr>
      </w:pPr>
      <w:r>
        <w:rPr>
          <w:szCs w:val="24"/>
        </w:rPr>
        <w:t xml:space="preserve">    </w:t>
      </w:r>
      <w:r w:rsidR="00207F05" w:rsidRPr="002A011F">
        <w:rPr>
          <w:szCs w:val="24"/>
        </w:rPr>
        <w:t>D. Hết sức chiều vì yêu, vì coi trọng.</w:t>
      </w:r>
    </w:p>
    <w:p w:rsidR="00207F05" w:rsidRPr="002A011F" w:rsidRDefault="00207F05" w:rsidP="00207F05">
      <w:pPr>
        <w:widowControl w:val="0"/>
        <w:spacing w:after="0" w:line="240" w:lineRule="auto"/>
        <w:jc w:val="both"/>
        <w:rPr>
          <w:szCs w:val="24"/>
          <w:lang w:val="vi-VN"/>
        </w:rPr>
      </w:pPr>
      <w:r w:rsidRPr="002A011F">
        <w:rPr>
          <w:b/>
          <w:szCs w:val="24"/>
          <w:lang w:val="vi-VN"/>
        </w:rPr>
        <w:t xml:space="preserve">Câu </w:t>
      </w:r>
      <w:r w:rsidRPr="002A011F">
        <w:rPr>
          <w:b/>
          <w:szCs w:val="24"/>
        </w:rPr>
        <w:t>9:</w:t>
      </w:r>
      <w:r w:rsidRPr="002A011F">
        <w:rPr>
          <w:szCs w:val="24"/>
        </w:rPr>
        <w:t xml:space="preserve"> </w:t>
      </w:r>
      <w:r w:rsidR="00F64CF5" w:rsidRPr="002A011F">
        <w:rPr>
          <w:szCs w:val="24"/>
        </w:rPr>
        <w:t>Xác định biện pháp tu từ có trong văn bản và nêu tác dụng của nó?</w:t>
      </w:r>
    </w:p>
    <w:p w:rsidR="00207F05" w:rsidRPr="002A011F" w:rsidRDefault="00207F05" w:rsidP="00207F05">
      <w:pPr>
        <w:widowControl w:val="0"/>
        <w:spacing w:after="0" w:line="240" w:lineRule="auto"/>
        <w:jc w:val="both"/>
        <w:rPr>
          <w:szCs w:val="24"/>
        </w:rPr>
      </w:pPr>
      <w:r w:rsidRPr="002A011F">
        <w:rPr>
          <w:b/>
          <w:szCs w:val="24"/>
          <w:lang w:val="vi-VN"/>
        </w:rPr>
        <w:t xml:space="preserve">Câu </w:t>
      </w:r>
      <w:r w:rsidRPr="002A011F">
        <w:rPr>
          <w:b/>
          <w:szCs w:val="24"/>
        </w:rPr>
        <w:t>10:</w:t>
      </w:r>
      <w:r w:rsidRPr="002A011F">
        <w:rPr>
          <w:szCs w:val="24"/>
          <w:lang w:val="vi-VN"/>
        </w:rPr>
        <w:t xml:space="preserve"> </w:t>
      </w:r>
      <w:r w:rsidRPr="002A011F">
        <w:rPr>
          <w:rFonts w:eastAsia="Times New Roman"/>
          <w:szCs w:val="24"/>
        </w:rPr>
        <w:t>Qua câu chuyện trên, em rút ra được bài học gì?</w:t>
      </w:r>
    </w:p>
    <w:p w:rsidR="00207F05" w:rsidRPr="002A011F" w:rsidRDefault="00207F05" w:rsidP="00207F05">
      <w:pPr>
        <w:widowControl w:val="0"/>
        <w:spacing w:after="0" w:line="240" w:lineRule="auto"/>
        <w:jc w:val="both"/>
        <w:rPr>
          <w:b/>
          <w:szCs w:val="24"/>
          <w:lang w:val="vi-VN"/>
        </w:rPr>
      </w:pPr>
      <w:r w:rsidRPr="002A011F">
        <w:rPr>
          <w:b/>
          <w:szCs w:val="24"/>
          <w:lang w:val="vi-VN"/>
        </w:rPr>
        <w:t>II. VIẾT (4.0 điểm)</w:t>
      </w:r>
    </w:p>
    <w:p w:rsidR="00207F05" w:rsidRPr="002A011F" w:rsidRDefault="00207F05" w:rsidP="00207F05">
      <w:pPr>
        <w:widowControl w:val="0"/>
        <w:spacing w:after="0" w:line="240" w:lineRule="auto"/>
        <w:jc w:val="both"/>
        <w:rPr>
          <w:bCs/>
          <w:szCs w:val="24"/>
        </w:rPr>
      </w:pPr>
      <w:r w:rsidRPr="002A011F">
        <w:rPr>
          <w:bCs/>
          <w:szCs w:val="24"/>
        </w:rPr>
        <w:t xml:space="preserve"> </w:t>
      </w:r>
      <w:r w:rsidRPr="002A011F">
        <w:rPr>
          <w:szCs w:val="24"/>
        </w:rPr>
        <w:t>Viết bài văn nghị luận về vấn đề ô nhiễm môi trường hiện nay.</w:t>
      </w:r>
    </w:p>
    <w:p w:rsidR="00987026" w:rsidRPr="002A011F" w:rsidRDefault="00207F05" w:rsidP="00987026">
      <w:pPr>
        <w:widowControl w:val="0"/>
        <w:spacing w:after="0" w:line="240" w:lineRule="auto"/>
        <w:jc w:val="center"/>
        <w:rPr>
          <w:szCs w:val="24"/>
          <w:lang w:val="vi-VN"/>
        </w:rPr>
      </w:pPr>
      <w:r w:rsidRPr="002A011F">
        <w:rPr>
          <w:szCs w:val="24"/>
          <w:lang w:val="vi-VN"/>
        </w:rPr>
        <w:t>------------------------- Hết -------------------------</w:t>
      </w: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987026">
      <w:pPr>
        <w:widowControl w:val="0"/>
        <w:spacing w:after="0" w:line="240" w:lineRule="auto"/>
        <w:jc w:val="center"/>
        <w:rPr>
          <w:rFonts w:eastAsia="Times New Roman"/>
          <w:b/>
          <w:szCs w:val="24"/>
          <w:lang w:val="pt-BR"/>
        </w:rPr>
      </w:pPr>
    </w:p>
    <w:p w:rsidR="00961AC7" w:rsidRDefault="00961AC7" w:rsidP="002C5C00">
      <w:pPr>
        <w:widowControl w:val="0"/>
        <w:spacing w:after="0" w:line="240" w:lineRule="auto"/>
        <w:rPr>
          <w:rFonts w:eastAsia="Times New Roman"/>
          <w:b/>
          <w:szCs w:val="24"/>
          <w:lang w:val="pt-BR"/>
        </w:rPr>
      </w:pPr>
    </w:p>
    <w:p w:rsidR="002C5C00" w:rsidRDefault="002C5C00" w:rsidP="002C5C00">
      <w:pPr>
        <w:widowControl w:val="0"/>
        <w:spacing w:after="0" w:line="240" w:lineRule="auto"/>
        <w:rPr>
          <w:rFonts w:eastAsia="Times New Roman"/>
          <w:b/>
          <w:szCs w:val="24"/>
          <w:lang w:val="pt-BR"/>
        </w:rPr>
      </w:pPr>
    </w:p>
    <w:p w:rsidR="00E827B2" w:rsidRDefault="00E827B2" w:rsidP="00E827B2">
      <w:pPr>
        <w:widowControl w:val="0"/>
        <w:spacing w:after="0" w:line="240" w:lineRule="auto"/>
        <w:rPr>
          <w:rFonts w:eastAsia="Times New Roman"/>
          <w:b/>
          <w:szCs w:val="24"/>
          <w:lang w:val="pt-BR"/>
        </w:rPr>
      </w:pPr>
    </w:p>
    <w:p w:rsidR="001D2540" w:rsidRDefault="001D2540" w:rsidP="00E827B2">
      <w:pPr>
        <w:widowControl w:val="0"/>
        <w:spacing w:after="0" w:line="240" w:lineRule="auto"/>
        <w:rPr>
          <w:rFonts w:eastAsia="Times New Roman"/>
          <w:b/>
          <w:szCs w:val="24"/>
          <w:lang w:val="pt-BR"/>
        </w:rPr>
      </w:pPr>
    </w:p>
    <w:p w:rsidR="00B41396" w:rsidRDefault="00E827B2" w:rsidP="00E827B2">
      <w:pPr>
        <w:widowControl w:val="0"/>
        <w:spacing w:after="0" w:line="240" w:lineRule="auto"/>
        <w:rPr>
          <w:rFonts w:eastAsia="Times New Roman"/>
          <w:b/>
          <w:szCs w:val="24"/>
          <w:lang w:val="pt-BR"/>
        </w:rPr>
      </w:pPr>
      <w:r>
        <w:rPr>
          <w:rFonts w:eastAsia="Times New Roman"/>
          <w:b/>
          <w:szCs w:val="24"/>
          <w:lang w:val="pt-BR"/>
        </w:rPr>
        <w:t xml:space="preserve">                                </w:t>
      </w:r>
    </w:p>
    <w:p w:rsidR="00B41396" w:rsidRDefault="00B41396">
      <w:pPr>
        <w:spacing w:line="259" w:lineRule="auto"/>
        <w:rPr>
          <w:rFonts w:eastAsia="Times New Roman"/>
          <w:b/>
          <w:szCs w:val="24"/>
          <w:lang w:val="pt-BR"/>
        </w:rPr>
      </w:pPr>
      <w:r>
        <w:rPr>
          <w:rFonts w:eastAsia="Times New Roman"/>
          <w:b/>
          <w:szCs w:val="24"/>
          <w:lang w:val="pt-BR"/>
        </w:rPr>
        <w:br w:type="page"/>
      </w:r>
    </w:p>
    <w:p w:rsidR="003053A0" w:rsidRPr="002A011F" w:rsidRDefault="003053A0" w:rsidP="00B41396">
      <w:pPr>
        <w:widowControl w:val="0"/>
        <w:spacing w:after="0" w:line="240" w:lineRule="auto"/>
        <w:jc w:val="center"/>
        <w:rPr>
          <w:szCs w:val="24"/>
          <w:lang w:val="vi-VN"/>
        </w:rPr>
      </w:pPr>
      <w:r w:rsidRPr="002A011F">
        <w:rPr>
          <w:rFonts w:eastAsia="Times New Roman"/>
          <w:b/>
          <w:szCs w:val="24"/>
          <w:lang w:val="pt-BR"/>
        </w:rPr>
        <w:lastRenderedPageBreak/>
        <w:t>HƯỚNG DẪN CHẤM ĐỀ KIỂM TRA HỌC KÌ II</w:t>
      </w:r>
    </w:p>
    <w:p w:rsidR="003053A0" w:rsidRPr="002A011F" w:rsidRDefault="00E827B2" w:rsidP="003053A0">
      <w:pPr>
        <w:spacing w:after="0" w:line="240" w:lineRule="auto"/>
        <w:contextualSpacing/>
        <w:jc w:val="center"/>
        <w:rPr>
          <w:rFonts w:eastAsia="Times New Roman"/>
          <w:b/>
          <w:szCs w:val="24"/>
          <w:lang w:val="vi-VN"/>
        </w:rPr>
      </w:pPr>
      <w:r>
        <w:rPr>
          <w:rFonts w:eastAsia="Times New Roman"/>
          <w:b/>
          <w:szCs w:val="24"/>
        </w:rPr>
        <w:t xml:space="preserve"> </w:t>
      </w:r>
      <w:r w:rsidR="003053A0" w:rsidRPr="002A011F">
        <w:rPr>
          <w:rFonts w:eastAsia="Times New Roman"/>
          <w:b/>
          <w:szCs w:val="24"/>
        </w:rPr>
        <w:t xml:space="preserve">MÔN NGỮ VĂN LỚP </w:t>
      </w:r>
      <w:r w:rsidR="003053A0" w:rsidRPr="002A011F">
        <w:rPr>
          <w:rFonts w:eastAsia="Times New Roman"/>
          <w:b/>
          <w:szCs w:val="24"/>
          <w:lang w:val="vi-VN"/>
        </w:rPr>
        <w:t>8</w:t>
      </w:r>
    </w:p>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80"/>
        <w:gridCol w:w="7470"/>
        <w:gridCol w:w="900"/>
      </w:tblGrid>
      <w:tr w:rsidR="002A011F" w:rsidRPr="002A011F" w:rsidTr="00961AC7">
        <w:tc>
          <w:tcPr>
            <w:tcW w:w="75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Phần</w:t>
            </w: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Câu</w:t>
            </w:r>
          </w:p>
        </w:tc>
        <w:tc>
          <w:tcPr>
            <w:tcW w:w="747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Nội dung</w:t>
            </w:r>
          </w:p>
        </w:tc>
        <w:tc>
          <w:tcPr>
            <w:tcW w:w="90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Điểm</w:t>
            </w:r>
          </w:p>
        </w:tc>
      </w:tr>
      <w:tr w:rsidR="002A011F" w:rsidRPr="002A011F" w:rsidTr="008907EF">
        <w:tc>
          <w:tcPr>
            <w:tcW w:w="750" w:type="dxa"/>
            <w:vMerge w:val="restart"/>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I</w:t>
            </w:r>
          </w:p>
          <w:p w:rsidR="003053A0" w:rsidRPr="002A011F" w:rsidRDefault="003053A0" w:rsidP="008907EF">
            <w:pPr>
              <w:spacing w:after="0" w:line="240" w:lineRule="auto"/>
              <w:contextualSpacing/>
              <w:jc w:val="center"/>
              <w:rPr>
                <w:rFonts w:eastAsia="Times New Roman"/>
                <w:b/>
                <w:szCs w:val="24"/>
              </w:rPr>
            </w:pPr>
          </w:p>
        </w:tc>
        <w:tc>
          <w:tcPr>
            <w:tcW w:w="8250" w:type="dxa"/>
            <w:gridSpan w:val="2"/>
          </w:tcPr>
          <w:p w:rsidR="003053A0" w:rsidRPr="002A011F" w:rsidRDefault="003053A0" w:rsidP="008907EF">
            <w:pPr>
              <w:spacing w:after="0" w:line="240" w:lineRule="auto"/>
              <w:contextualSpacing/>
              <w:rPr>
                <w:rFonts w:eastAsia="Times New Roman"/>
                <w:b/>
                <w:szCs w:val="24"/>
              </w:rPr>
            </w:pPr>
            <w:r w:rsidRPr="002A011F">
              <w:rPr>
                <w:rFonts w:eastAsia="Times New Roman"/>
                <w:b/>
                <w:szCs w:val="24"/>
              </w:rPr>
              <w:t>ĐỌC HIỂU</w:t>
            </w:r>
          </w:p>
        </w:tc>
        <w:tc>
          <w:tcPr>
            <w:tcW w:w="90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6,0</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1</w:t>
            </w:r>
          </w:p>
        </w:tc>
        <w:tc>
          <w:tcPr>
            <w:tcW w:w="7470" w:type="dxa"/>
          </w:tcPr>
          <w:p w:rsidR="003053A0" w:rsidRPr="002A011F" w:rsidRDefault="003053A0" w:rsidP="008907EF">
            <w:pPr>
              <w:spacing w:after="0" w:line="240" w:lineRule="auto"/>
              <w:contextualSpacing/>
              <w:rPr>
                <w:rFonts w:eastAsia="Times New Roman"/>
                <w:szCs w:val="24"/>
              </w:rPr>
            </w:pPr>
            <w:r w:rsidRPr="002A011F">
              <w:rPr>
                <w:rFonts w:eastAsia="Times New Roman"/>
                <w:szCs w:val="24"/>
              </w:rPr>
              <w:t>A</w:t>
            </w:r>
          </w:p>
        </w:tc>
        <w:tc>
          <w:tcPr>
            <w:tcW w:w="900" w:type="dxa"/>
          </w:tcPr>
          <w:p w:rsidR="003053A0" w:rsidRPr="002A011F" w:rsidRDefault="003053A0" w:rsidP="008907EF">
            <w:pPr>
              <w:spacing w:after="0" w:line="240" w:lineRule="auto"/>
              <w:contextualSpacing/>
              <w:jc w:val="center"/>
              <w:rPr>
                <w:rFonts w:eastAsia="Times New Roman"/>
                <w:bCs/>
                <w:szCs w:val="24"/>
              </w:rPr>
            </w:pPr>
            <w:r w:rsidRPr="002A011F">
              <w:rPr>
                <w:rFonts w:eastAsia="Times New Roman"/>
                <w:bCs/>
                <w:szCs w:val="24"/>
              </w:rPr>
              <w:t>0,5</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2</w:t>
            </w:r>
          </w:p>
        </w:tc>
        <w:tc>
          <w:tcPr>
            <w:tcW w:w="7470" w:type="dxa"/>
          </w:tcPr>
          <w:p w:rsidR="003053A0" w:rsidRPr="002A011F" w:rsidRDefault="003053A0" w:rsidP="008907EF">
            <w:pPr>
              <w:spacing w:after="0" w:line="240" w:lineRule="auto"/>
              <w:contextualSpacing/>
              <w:rPr>
                <w:rFonts w:eastAsia="Times New Roman"/>
                <w:szCs w:val="24"/>
              </w:rPr>
            </w:pPr>
            <w:r w:rsidRPr="002A011F">
              <w:rPr>
                <w:rFonts w:eastAsia="Times New Roman"/>
                <w:szCs w:val="24"/>
              </w:rPr>
              <w:t>A</w:t>
            </w:r>
          </w:p>
        </w:tc>
        <w:tc>
          <w:tcPr>
            <w:tcW w:w="900" w:type="dxa"/>
          </w:tcPr>
          <w:p w:rsidR="003053A0" w:rsidRPr="002A011F" w:rsidRDefault="003053A0" w:rsidP="008907EF">
            <w:pPr>
              <w:spacing w:after="0" w:line="240" w:lineRule="auto"/>
              <w:contextualSpacing/>
              <w:jc w:val="center"/>
              <w:rPr>
                <w:rFonts w:eastAsia="Times New Roman"/>
                <w:bCs/>
                <w:szCs w:val="24"/>
              </w:rPr>
            </w:pPr>
            <w:r w:rsidRPr="002A011F">
              <w:rPr>
                <w:rFonts w:eastAsia="Times New Roman"/>
                <w:bCs/>
                <w:szCs w:val="24"/>
              </w:rPr>
              <w:t>0,5</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3</w:t>
            </w:r>
          </w:p>
        </w:tc>
        <w:tc>
          <w:tcPr>
            <w:tcW w:w="7470" w:type="dxa"/>
          </w:tcPr>
          <w:p w:rsidR="003053A0" w:rsidRPr="002A011F" w:rsidRDefault="004676F0" w:rsidP="008907EF">
            <w:pPr>
              <w:spacing w:after="0" w:line="240" w:lineRule="auto"/>
              <w:contextualSpacing/>
              <w:rPr>
                <w:rFonts w:eastAsia="Times New Roman"/>
                <w:szCs w:val="24"/>
              </w:rPr>
            </w:pPr>
            <w:r>
              <w:rPr>
                <w:rFonts w:eastAsia="Times New Roman"/>
                <w:szCs w:val="24"/>
              </w:rPr>
              <w:t>D</w:t>
            </w:r>
          </w:p>
        </w:tc>
        <w:tc>
          <w:tcPr>
            <w:tcW w:w="90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Cs/>
                <w:szCs w:val="24"/>
              </w:rPr>
              <w:t>0,5</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4</w:t>
            </w:r>
          </w:p>
        </w:tc>
        <w:tc>
          <w:tcPr>
            <w:tcW w:w="7470" w:type="dxa"/>
          </w:tcPr>
          <w:p w:rsidR="003053A0" w:rsidRPr="002A011F" w:rsidRDefault="003053A0" w:rsidP="008907EF">
            <w:pPr>
              <w:spacing w:after="0" w:line="240" w:lineRule="auto"/>
              <w:contextualSpacing/>
              <w:rPr>
                <w:rFonts w:eastAsia="Times New Roman"/>
                <w:szCs w:val="24"/>
              </w:rPr>
            </w:pPr>
            <w:r w:rsidRPr="002A011F">
              <w:rPr>
                <w:rFonts w:eastAsia="Times New Roman"/>
                <w:szCs w:val="24"/>
              </w:rPr>
              <w:t>C</w:t>
            </w:r>
          </w:p>
        </w:tc>
        <w:tc>
          <w:tcPr>
            <w:tcW w:w="90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Cs/>
                <w:szCs w:val="24"/>
              </w:rPr>
              <w:t>0,5</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5</w:t>
            </w:r>
          </w:p>
        </w:tc>
        <w:tc>
          <w:tcPr>
            <w:tcW w:w="7470" w:type="dxa"/>
          </w:tcPr>
          <w:p w:rsidR="003053A0" w:rsidRPr="002A011F" w:rsidRDefault="003053A0" w:rsidP="008907EF">
            <w:pPr>
              <w:spacing w:after="0" w:line="240" w:lineRule="auto"/>
              <w:contextualSpacing/>
              <w:rPr>
                <w:rFonts w:eastAsia="Times New Roman"/>
                <w:szCs w:val="24"/>
              </w:rPr>
            </w:pPr>
            <w:r w:rsidRPr="002A011F">
              <w:rPr>
                <w:rFonts w:eastAsia="Times New Roman"/>
                <w:szCs w:val="24"/>
              </w:rPr>
              <w:t>B</w:t>
            </w:r>
          </w:p>
        </w:tc>
        <w:tc>
          <w:tcPr>
            <w:tcW w:w="90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Cs/>
                <w:szCs w:val="24"/>
              </w:rPr>
              <w:t>0,5</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6</w:t>
            </w:r>
          </w:p>
        </w:tc>
        <w:tc>
          <w:tcPr>
            <w:tcW w:w="7470" w:type="dxa"/>
          </w:tcPr>
          <w:p w:rsidR="003053A0" w:rsidRPr="002A011F" w:rsidRDefault="003053A0" w:rsidP="008907EF">
            <w:pPr>
              <w:spacing w:after="0" w:line="240" w:lineRule="auto"/>
              <w:contextualSpacing/>
              <w:rPr>
                <w:rFonts w:eastAsia="Times New Roman"/>
                <w:szCs w:val="24"/>
              </w:rPr>
            </w:pPr>
            <w:r w:rsidRPr="002A011F">
              <w:rPr>
                <w:rFonts w:eastAsia="Times New Roman"/>
                <w:szCs w:val="24"/>
              </w:rPr>
              <w:t>C</w:t>
            </w:r>
          </w:p>
        </w:tc>
        <w:tc>
          <w:tcPr>
            <w:tcW w:w="90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Cs/>
                <w:szCs w:val="24"/>
              </w:rPr>
              <w:t>0,5</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7</w:t>
            </w:r>
          </w:p>
        </w:tc>
        <w:tc>
          <w:tcPr>
            <w:tcW w:w="7470" w:type="dxa"/>
          </w:tcPr>
          <w:p w:rsidR="003053A0" w:rsidRPr="002A011F" w:rsidRDefault="003053A0" w:rsidP="008907EF">
            <w:pPr>
              <w:spacing w:after="0" w:line="240" w:lineRule="auto"/>
              <w:contextualSpacing/>
              <w:rPr>
                <w:rFonts w:eastAsia="Times New Roman"/>
                <w:szCs w:val="24"/>
              </w:rPr>
            </w:pPr>
            <w:r w:rsidRPr="002A011F">
              <w:rPr>
                <w:rFonts w:eastAsia="Times New Roman"/>
                <w:szCs w:val="24"/>
              </w:rPr>
              <w:t>D</w:t>
            </w:r>
          </w:p>
        </w:tc>
        <w:tc>
          <w:tcPr>
            <w:tcW w:w="90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Cs/>
                <w:szCs w:val="24"/>
              </w:rPr>
              <w:t>0,5</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8</w:t>
            </w:r>
          </w:p>
        </w:tc>
        <w:tc>
          <w:tcPr>
            <w:tcW w:w="7470" w:type="dxa"/>
          </w:tcPr>
          <w:p w:rsidR="003053A0" w:rsidRPr="002A011F" w:rsidRDefault="003053A0" w:rsidP="008907EF">
            <w:pPr>
              <w:spacing w:after="0" w:line="240" w:lineRule="auto"/>
              <w:contextualSpacing/>
              <w:rPr>
                <w:rFonts w:eastAsia="Times New Roman"/>
                <w:szCs w:val="24"/>
              </w:rPr>
            </w:pPr>
            <w:r w:rsidRPr="002A011F">
              <w:rPr>
                <w:rFonts w:eastAsia="Times New Roman"/>
                <w:szCs w:val="24"/>
              </w:rPr>
              <w:t>B</w:t>
            </w:r>
          </w:p>
        </w:tc>
        <w:tc>
          <w:tcPr>
            <w:tcW w:w="90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Cs/>
                <w:szCs w:val="24"/>
              </w:rPr>
              <w:t>0,5</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9</w:t>
            </w:r>
          </w:p>
        </w:tc>
        <w:tc>
          <w:tcPr>
            <w:tcW w:w="7470" w:type="dxa"/>
          </w:tcPr>
          <w:p w:rsidR="003053A0" w:rsidRPr="002A011F" w:rsidRDefault="003053A0" w:rsidP="003053A0">
            <w:pPr>
              <w:widowControl w:val="0"/>
              <w:spacing w:after="0" w:line="240" w:lineRule="auto"/>
              <w:rPr>
                <w:szCs w:val="24"/>
              </w:rPr>
            </w:pPr>
            <w:r w:rsidRPr="002A011F">
              <w:rPr>
                <w:szCs w:val="24"/>
              </w:rPr>
              <w:t>- Biện pháp tu từ: Nhân hóa</w:t>
            </w:r>
          </w:p>
          <w:p w:rsidR="003053A0" w:rsidRPr="002A011F" w:rsidRDefault="003053A0" w:rsidP="003053A0">
            <w:pPr>
              <w:pStyle w:val="NormalWeb"/>
              <w:shd w:val="clear" w:color="auto" w:fill="FFFFFF"/>
              <w:spacing w:before="0" w:beforeAutospacing="0" w:after="0" w:afterAutospacing="0" w:line="390" w:lineRule="atLeast"/>
              <w:jc w:val="both"/>
            </w:pPr>
            <w:r w:rsidRPr="002A011F">
              <w:t>- Tác dụng: Làm cho thế giới loài vật (ốc sên) trở nên sinh động, gần gũi với con người.</w:t>
            </w:r>
          </w:p>
          <w:p w:rsidR="003053A0" w:rsidRPr="002A011F" w:rsidRDefault="003053A0" w:rsidP="008907EF">
            <w:pPr>
              <w:shd w:val="clear" w:color="auto" w:fill="FFFFFF"/>
              <w:spacing w:after="0" w:line="240" w:lineRule="auto"/>
              <w:rPr>
                <w:rFonts w:eastAsia="Times New Roman"/>
                <w:szCs w:val="24"/>
              </w:rPr>
            </w:pPr>
          </w:p>
        </w:tc>
        <w:tc>
          <w:tcPr>
            <w:tcW w:w="900" w:type="dxa"/>
            <w:vAlign w:val="center"/>
          </w:tcPr>
          <w:p w:rsidR="003053A0" w:rsidRPr="002A011F" w:rsidRDefault="003053A0" w:rsidP="008907EF">
            <w:pPr>
              <w:spacing w:after="0" w:line="240" w:lineRule="auto"/>
              <w:contextualSpacing/>
              <w:jc w:val="center"/>
              <w:rPr>
                <w:rFonts w:eastAsia="Times New Roman"/>
                <w:bCs/>
                <w:szCs w:val="24"/>
              </w:rPr>
            </w:pPr>
            <w:r w:rsidRPr="002A011F">
              <w:rPr>
                <w:rFonts w:eastAsia="Times New Roman"/>
                <w:bCs/>
                <w:szCs w:val="24"/>
              </w:rPr>
              <w:t>1,0</w:t>
            </w:r>
          </w:p>
        </w:tc>
      </w:tr>
      <w:tr w:rsidR="002A011F" w:rsidRPr="002A011F" w:rsidTr="00961AC7">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10</w:t>
            </w:r>
          </w:p>
        </w:tc>
        <w:tc>
          <w:tcPr>
            <w:tcW w:w="7470" w:type="dxa"/>
          </w:tcPr>
          <w:p w:rsidR="003053A0" w:rsidRPr="002A011F" w:rsidRDefault="003053A0" w:rsidP="003053A0">
            <w:pPr>
              <w:widowControl w:val="0"/>
              <w:spacing w:after="0" w:line="240" w:lineRule="auto"/>
              <w:rPr>
                <w:szCs w:val="24"/>
                <w:lang w:val="vi-VN"/>
              </w:rPr>
            </w:pPr>
            <w:r w:rsidRPr="002A011F">
              <w:rPr>
                <w:szCs w:val="24"/>
              </w:rPr>
              <w:t>HS nêu được cụ thể bài học; ý nghĩa của bài học</w:t>
            </w:r>
            <w:r w:rsidRPr="002A011F">
              <w:rPr>
                <w:szCs w:val="24"/>
                <w:lang w:val="vi-VN"/>
              </w:rPr>
              <w:t xml:space="preserve"> mà bản thân tâm đắc nhất.</w:t>
            </w:r>
          </w:p>
          <w:p w:rsidR="003053A0" w:rsidRPr="002A011F" w:rsidRDefault="003053A0" w:rsidP="003053A0">
            <w:pPr>
              <w:spacing w:after="240" w:line="240" w:lineRule="auto"/>
              <w:rPr>
                <w:rFonts w:eastAsia="Times New Roman"/>
                <w:szCs w:val="24"/>
              </w:rPr>
            </w:pPr>
            <w:r w:rsidRPr="002A011F">
              <w:rPr>
                <w:szCs w:val="24"/>
                <w:shd w:val="clear" w:color="auto" w:fill="FFFFFF"/>
              </w:rPr>
              <w:t>Không ai được lựa chọn nơi mình sống, cách mình sinh ra nên hãy sống theo cách của mình, không nên so bì, tỵ nạnh với cuộc sống của ngườ</w:t>
            </w:r>
            <w:r w:rsidR="007E666B">
              <w:rPr>
                <w:szCs w:val="24"/>
                <w:shd w:val="clear" w:color="auto" w:fill="FFFFFF"/>
              </w:rPr>
              <w:t>i khác, phải biết vươn lên.</w:t>
            </w:r>
          </w:p>
        </w:tc>
        <w:tc>
          <w:tcPr>
            <w:tcW w:w="900" w:type="dxa"/>
            <w:vAlign w:val="center"/>
          </w:tcPr>
          <w:p w:rsidR="003053A0" w:rsidRPr="002A011F" w:rsidRDefault="003053A0" w:rsidP="008907EF">
            <w:pPr>
              <w:spacing w:after="200"/>
              <w:jc w:val="center"/>
              <w:rPr>
                <w:rFonts w:eastAsia="Times New Roman"/>
                <w:szCs w:val="24"/>
              </w:rPr>
            </w:pPr>
            <w:r w:rsidRPr="002A011F">
              <w:rPr>
                <w:rFonts w:eastAsia="Times New Roman"/>
                <w:szCs w:val="24"/>
              </w:rPr>
              <w:t>1,0</w:t>
            </w:r>
          </w:p>
        </w:tc>
      </w:tr>
      <w:tr w:rsidR="002A011F" w:rsidRPr="002A011F" w:rsidTr="008907EF">
        <w:tc>
          <w:tcPr>
            <w:tcW w:w="750" w:type="dxa"/>
            <w:vMerge w:val="restart"/>
          </w:tcPr>
          <w:p w:rsidR="003053A0" w:rsidRPr="002A011F" w:rsidRDefault="003053A0" w:rsidP="008907EF">
            <w:pPr>
              <w:spacing w:after="0" w:line="240" w:lineRule="auto"/>
              <w:contextualSpacing/>
              <w:rPr>
                <w:rFonts w:eastAsia="Times New Roman"/>
                <w:b/>
                <w:szCs w:val="24"/>
              </w:rPr>
            </w:pPr>
            <w:r w:rsidRPr="002A011F">
              <w:rPr>
                <w:rFonts w:eastAsia="Times New Roman"/>
                <w:b/>
                <w:szCs w:val="24"/>
              </w:rPr>
              <w:t>II</w:t>
            </w:r>
          </w:p>
          <w:p w:rsidR="003053A0" w:rsidRPr="002A011F" w:rsidRDefault="003053A0" w:rsidP="008907EF">
            <w:pPr>
              <w:spacing w:after="0" w:line="240" w:lineRule="auto"/>
              <w:contextualSpacing/>
              <w:rPr>
                <w:rFonts w:eastAsia="Times New Roman"/>
                <w:b/>
                <w:szCs w:val="24"/>
              </w:rPr>
            </w:pPr>
          </w:p>
          <w:p w:rsidR="003053A0" w:rsidRPr="002A011F" w:rsidRDefault="003053A0" w:rsidP="008907EF">
            <w:pPr>
              <w:spacing w:after="0" w:line="240" w:lineRule="auto"/>
              <w:contextualSpacing/>
              <w:jc w:val="center"/>
              <w:rPr>
                <w:rFonts w:eastAsia="Times New Roman"/>
                <w:b/>
                <w:szCs w:val="24"/>
              </w:rPr>
            </w:pPr>
          </w:p>
        </w:tc>
        <w:tc>
          <w:tcPr>
            <w:tcW w:w="8250" w:type="dxa"/>
            <w:gridSpan w:val="2"/>
          </w:tcPr>
          <w:p w:rsidR="003053A0" w:rsidRPr="002A011F" w:rsidRDefault="003053A0" w:rsidP="008907EF">
            <w:pPr>
              <w:spacing w:after="0" w:line="240" w:lineRule="auto"/>
              <w:contextualSpacing/>
              <w:rPr>
                <w:rFonts w:eastAsia="Times New Roman"/>
                <w:b/>
                <w:szCs w:val="24"/>
              </w:rPr>
            </w:pPr>
            <w:r w:rsidRPr="002A011F">
              <w:rPr>
                <w:rFonts w:eastAsia="Times New Roman"/>
                <w:b/>
                <w:szCs w:val="24"/>
              </w:rPr>
              <w:t>VIẾT</w:t>
            </w:r>
          </w:p>
        </w:tc>
        <w:tc>
          <w:tcPr>
            <w:tcW w:w="900" w:type="dxa"/>
          </w:tcPr>
          <w:p w:rsidR="003053A0" w:rsidRPr="002A011F" w:rsidRDefault="003053A0" w:rsidP="008907EF">
            <w:pPr>
              <w:spacing w:after="0" w:line="240" w:lineRule="auto"/>
              <w:contextualSpacing/>
              <w:jc w:val="center"/>
              <w:rPr>
                <w:rFonts w:eastAsia="Times New Roman"/>
                <w:b/>
                <w:szCs w:val="24"/>
              </w:rPr>
            </w:pPr>
            <w:r w:rsidRPr="002A011F">
              <w:rPr>
                <w:rFonts w:eastAsia="Times New Roman"/>
                <w:b/>
                <w:szCs w:val="24"/>
              </w:rPr>
              <w:t>4,0</w:t>
            </w:r>
          </w:p>
        </w:tc>
      </w:tr>
      <w:tr w:rsidR="002A011F" w:rsidRPr="002A011F" w:rsidTr="00961AC7">
        <w:trPr>
          <w:trHeight w:val="392"/>
        </w:trPr>
        <w:tc>
          <w:tcPr>
            <w:tcW w:w="750" w:type="dxa"/>
            <w:vMerge/>
          </w:tcPr>
          <w:p w:rsidR="003053A0" w:rsidRPr="002A011F" w:rsidRDefault="003053A0" w:rsidP="008907EF">
            <w:pPr>
              <w:spacing w:after="0" w:line="240" w:lineRule="auto"/>
              <w:contextualSpacing/>
              <w:jc w:val="center"/>
              <w:rPr>
                <w:rFonts w:eastAsia="Times New Roman"/>
                <w:b/>
                <w:szCs w:val="24"/>
              </w:rPr>
            </w:pPr>
          </w:p>
        </w:tc>
        <w:tc>
          <w:tcPr>
            <w:tcW w:w="780" w:type="dxa"/>
            <w:vMerge w:val="restart"/>
          </w:tcPr>
          <w:p w:rsidR="003053A0" w:rsidRPr="002A011F" w:rsidRDefault="003053A0" w:rsidP="008907EF">
            <w:pPr>
              <w:spacing w:after="0" w:line="240" w:lineRule="auto"/>
              <w:contextualSpacing/>
              <w:jc w:val="center"/>
              <w:rPr>
                <w:rFonts w:eastAsia="Times New Roman"/>
                <w:b/>
                <w:szCs w:val="24"/>
              </w:rPr>
            </w:pPr>
          </w:p>
        </w:tc>
        <w:tc>
          <w:tcPr>
            <w:tcW w:w="7470" w:type="dxa"/>
          </w:tcPr>
          <w:p w:rsidR="003053A0" w:rsidRPr="002A011F" w:rsidRDefault="003053A0" w:rsidP="003053A0">
            <w:pPr>
              <w:widowControl w:val="0"/>
              <w:spacing w:after="0" w:line="240" w:lineRule="auto"/>
              <w:jc w:val="both"/>
              <w:rPr>
                <w:i/>
                <w:iCs/>
                <w:szCs w:val="24"/>
              </w:rPr>
            </w:pPr>
            <w:r w:rsidRPr="002A011F">
              <w:rPr>
                <w:i/>
                <w:iCs/>
                <w:szCs w:val="24"/>
              </w:rPr>
              <w:t>a. Đảm bảo cấu trúc bài nghị luận.</w:t>
            </w:r>
          </w:p>
          <w:p w:rsidR="003053A0" w:rsidRPr="002A011F" w:rsidRDefault="003053A0" w:rsidP="003053A0">
            <w:pPr>
              <w:spacing w:after="0" w:line="240" w:lineRule="auto"/>
              <w:contextualSpacing/>
              <w:jc w:val="both"/>
              <w:rPr>
                <w:rFonts w:eastAsiaTheme="minorHAnsi"/>
                <w:i/>
                <w:szCs w:val="24"/>
              </w:rPr>
            </w:pPr>
            <w:r w:rsidRPr="002A011F">
              <w:rPr>
                <w:szCs w:val="24"/>
              </w:rPr>
              <w:t>Mở bài nêu được vấn đề, thân bài triển khai được vấn đề, kết bài khái quát được vấn đề.</w:t>
            </w:r>
          </w:p>
        </w:tc>
        <w:tc>
          <w:tcPr>
            <w:tcW w:w="900" w:type="dxa"/>
          </w:tcPr>
          <w:p w:rsidR="003053A0" w:rsidRPr="002A011F" w:rsidRDefault="003053A0" w:rsidP="008907EF">
            <w:pPr>
              <w:spacing w:after="0" w:line="240" w:lineRule="auto"/>
              <w:contextualSpacing/>
              <w:jc w:val="center"/>
              <w:rPr>
                <w:rFonts w:eastAsia="Times New Roman"/>
                <w:bCs/>
                <w:szCs w:val="24"/>
              </w:rPr>
            </w:pPr>
            <w:r w:rsidRPr="002A011F">
              <w:rPr>
                <w:rFonts w:eastAsia="Times New Roman"/>
                <w:bCs/>
                <w:szCs w:val="24"/>
              </w:rPr>
              <w:t>0,25</w:t>
            </w:r>
          </w:p>
        </w:tc>
      </w:tr>
      <w:tr w:rsidR="002A011F" w:rsidRPr="002A011F" w:rsidTr="00961AC7">
        <w:trPr>
          <w:trHeight w:val="356"/>
        </w:trPr>
        <w:tc>
          <w:tcPr>
            <w:tcW w:w="750" w:type="dxa"/>
            <w:vMerge/>
          </w:tcPr>
          <w:p w:rsidR="003053A0" w:rsidRPr="002A011F" w:rsidRDefault="003053A0" w:rsidP="008907EF">
            <w:pPr>
              <w:spacing w:after="0" w:line="240" w:lineRule="auto"/>
              <w:contextualSpacing/>
              <w:jc w:val="center"/>
              <w:rPr>
                <w:rFonts w:eastAsia="Times New Roman"/>
                <w:b/>
                <w:szCs w:val="24"/>
              </w:rPr>
            </w:pPr>
          </w:p>
        </w:tc>
        <w:tc>
          <w:tcPr>
            <w:tcW w:w="780" w:type="dxa"/>
            <w:vMerge/>
          </w:tcPr>
          <w:p w:rsidR="003053A0" w:rsidRPr="002A011F" w:rsidRDefault="003053A0" w:rsidP="008907EF">
            <w:pPr>
              <w:spacing w:after="0" w:line="240" w:lineRule="auto"/>
              <w:contextualSpacing/>
              <w:jc w:val="center"/>
              <w:rPr>
                <w:rFonts w:eastAsia="Times New Roman"/>
                <w:b/>
                <w:szCs w:val="24"/>
              </w:rPr>
            </w:pPr>
          </w:p>
        </w:tc>
        <w:tc>
          <w:tcPr>
            <w:tcW w:w="7470" w:type="dxa"/>
          </w:tcPr>
          <w:p w:rsidR="003053A0" w:rsidRPr="002A011F" w:rsidRDefault="003053A0" w:rsidP="008907EF">
            <w:pPr>
              <w:spacing w:after="0" w:line="240" w:lineRule="auto"/>
              <w:contextualSpacing/>
              <w:jc w:val="both"/>
              <w:rPr>
                <w:rFonts w:eastAsia="Times New Roman"/>
                <w:b/>
                <w:szCs w:val="24"/>
                <w:lang w:val="pt-BR"/>
              </w:rPr>
            </w:pPr>
            <w:r w:rsidRPr="002A011F">
              <w:rPr>
                <w:i/>
                <w:iCs/>
                <w:szCs w:val="24"/>
              </w:rPr>
              <w:t>b. Xác định đúng yêu cầu của đề</w:t>
            </w:r>
            <w:r w:rsidRPr="002A011F">
              <w:rPr>
                <w:szCs w:val="24"/>
              </w:rPr>
              <w:t>: Hiện tượng ô nhiễm môi trường hiện nay.</w:t>
            </w:r>
          </w:p>
        </w:tc>
        <w:tc>
          <w:tcPr>
            <w:tcW w:w="900" w:type="dxa"/>
          </w:tcPr>
          <w:p w:rsidR="003053A0" w:rsidRPr="002A011F" w:rsidRDefault="003053A0" w:rsidP="008907EF">
            <w:pPr>
              <w:spacing w:after="0" w:line="240" w:lineRule="auto"/>
              <w:contextualSpacing/>
              <w:jc w:val="center"/>
              <w:rPr>
                <w:rFonts w:eastAsia="Times New Roman"/>
                <w:bCs/>
                <w:szCs w:val="24"/>
              </w:rPr>
            </w:pPr>
            <w:r w:rsidRPr="002A011F">
              <w:rPr>
                <w:rFonts w:eastAsia="Times New Roman"/>
                <w:bCs/>
                <w:szCs w:val="24"/>
              </w:rPr>
              <w:t>0,25</w:t>
            </w:r>
          </w:p>
          <w:p w:rsidR="003053A0" w:rsidRPr="002A011F" w:rsidRDefault="003053A0" w:rsidP="008907EF">
            <w:pPr>
              <w:spacing w:after="0" w:line="240" w:lineRule="auto"/>
              <w:contextualSpacing/>
              <w:jc w:val="center"/>
              <w:rPr>
                <w:rFonts w:eastAsia="Times New Roman"/>
                <w:bCs/>
                <w:szCs w:val="24"/>
              </w:rPr>
            </w:pPr>
          </w:p>
        </w:tc>
      </w:tr>
      <w:tr w:rsidR="002A011F" w:rsidRPr="002A011F" w:rsidTr="00961AC7">
        <w:trPr>
          <w:trHeight w:val="431"/>
        </w:trPr>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rPr>
                <w:rFonts w:eastAsia="Times New Roman"/>
                <w:i/>
                <w:szCs w:val="24"/>
              </w:rPr>
            </w:pPr>
          </w:p>
        </w:tc>
        <w:tc>
          <w:tcPr>
            <w:tcW w:w="7470" w:type="dxa"/>
          </w:tcPr>
          <w:p w:rsidR="003053A0" w:rsidRPr="002A011F" w:rsidRDefault="003053A0" w:rsidP="003053A0">
            <w:pPr>
              <w:widowControl w:val="0"/>
              <w:spacing w:after="0" w:line="240" w:lineRule="auto"/>
              <w:jc w:val="both"/>
              <w:rPr>
                <w:i/>
                <w:iCs/>
                <w:szCs w:val="24"/>
              </w:rPr>
            </w:pPr>
            <w:r w:rsidRPr="002A011F">
              <w:rPr>
                <w:i/>
                <w:iCs/>
                <w:szCs w:val="24"/>
              </w:rPr>
              <w:t xml:space="preserve">c. Triển khai vấn đề nghị luận thành các luận điểm </w:t>
            </w:r>
          </w:p>
          <w:p w:rsidR="003053A0" w:rsidRPr="002A011F" w:rsidRDefault="003053A0" w:rsidP="003053A0">
            <w:pPr>
              <w:widowControl w:val="0"/>
              <w:spacing w:after="0" w:line="240" w:lineRule="auto"/>
              <w:jc w:val="both"/>
              <w:rPr>
                <w:szCs w:val="24"/>
              </w:rPr>
            </w:pPr>
            <w:r w:rsidRPr="002A011F">
              <w:rPr>
                <w:szCs w:val="24"/>
              </w:rPr>
              <w:t>HS có thể triển khai theo nhiều cách nhưng cần vận dụng tốt các thao tác lập luận, kết hợp chặt chẽ giữa lí lẽ và dẫn chứng; đảm bảo các yêu cầ</w:t>
            </w:r>
            <w:r w:rsidR="00052DF5" w:rsidRPr="002A011F">
              <w:rPr>
                <w:szCs w:val="24"/>
              </w:rPr>
              <w:t>u sau:</w:t>
            </w:r>
          </w:p>
          <w:p w:rsidR="003053A0" w:rsidRPr="002A011F" w:rsidRDefault="003053A0" w:rsidP="003053A0">
            <w:pPr>
              <w:shd w:val="clear" w:color="auto" w:fill="FFFFFF"/>
              <w:spacing w:after="0" w:line="240" w:lineRule="auto"/>
              <w:rPr>
                <w:szCs w:val="24"/>
              </w:rPr>
            </w:pPr>
            <w:r w:rsidRPr="002A011F">
              <w:rPr>
                <w:szCs w:val="24"/>
              </w:rPr>
              <w:t>- Học sinh nêu được những biểu hiện của ô nhiễm môi trường; nguyên nhân khách quan, chủ quan, tác hại của ô nhiễm môi trường và đưa ra bài học nhận thức hành động với bản thân, gia đình, nhà trường và xã hội.</w:t>
            </w:r>
          </w:p>
          <w:p w:rsidR="003053A0" w:rsidRPr="002A011F" w:rsidRDefault="003053A0" w:rsidP="003053A0">
            <w:pPr>
              <w:widowControl w:val="0"/>
              <w:spacing w:after="0" w:line="240" w:lineRule="auto"/>
              <w:jc w:val="both"/>
              <w:rPr>
                <w:b/>
                <w:bCs/>
                <w:szCs w:val="24"/>
              </w:rPr>
            </w:pPr>
            <w:r w:rsidRPr="002A011F">
              <w:rPr>
                <w:b/>
                <w:bCs/>
                <w:szCs w:val="24"/>
              </w:rPr>
              <w:t>1. Mở bài:</w:t>
            </w:r>
          </w:p>
          <w:p w:rsidR="003053A0" w:rsidRPr="002A011F" w:rsidRDefault="003053A0" w:rsidP="003053A0">
            <w:pPr>
              <w:widowControl w:val="0"/>
              <w:spacing w:after="0" w:line="240" w:lineRule="auto"/>
              <w:jc w:val="both"/>
              <w:rPr>
                <w:szCs w:val="24"/>
              </w:rPr>
            </w:pPr>
            <w:r w:rsidRPr="002A011F">
              <w:rPr>
                <w:szCs w:val="24"/>
              </w:rPr>
              <w:t>- Khái quát về vấn đề ô nhiễm môi trường hiện nay.</w:t>
            </w:r>
          </w:p>
          <w:p w:rsidR="003053A0" w:rsidRPr="002A011F" w:rsidRDefault="003053A0" w:rsidP="003053A0">
            <w:pPr>
              <w:widowControl w:val="0"/>
              <w:spacing w:after="0" w:line="240" w:lineRule="auto"/>
              <w:jc w:val="both"/>
              <w:rPr>
                <w:szCs w:val="24"/>
              </w:rPr>
            </w:pPr>
            <w:r w:rsidRPr="002A011F">
              <w:rPr>
                <w:szCs w:val="24"/>
              </w:rPr>
              <w:t>- Nêu vấn đề cần nghị luận.</w:t>
            </w:r>
          </w:p>
          <w:p w:rsidR="003053A0" w:rsidRPr="002A011F" w:rsidRDefault="003053A0" w:rsidP="003053A0">
            <w:pPr>
              <w:widowControl w:val="0"/>
              <w:spacing w:after="0" w:line="240" w:lineRule="auto"/>
              <w:jc w:val="both"/>
              <w:rPr>
                <w:b/>
                <w:bCs/>
                <w:szCs w:val="24"/>
              </w:rPr>
            </w:pPr>
            <w:r w:rsidRPr="002A011F">
              <w:rPr>
                <w:b/>
                <w:bCs/>
                <w:szCs w:val="24"/>
              </w:rPr>
              <w:t>2. Thân bài:</w:t>
            </w:r>
          </w:p>
          <w:p w:rsidR="003053A0" w:rsidRPr="002A011F" w:rsidRDefault="003053A0" w:rsidP="003053A0">
            <w:pPr>
              <w:widowControl w:val="0"/>
              <w:spacing w:after="0" w:line="240" w:lineRule="auto"/>
              <w:jc w:val="both"/>
              <w:rPr>
                <w:b/>
                <w:bCs/>
                <w:i/>
                <w:iCs/>
                <w:szCs w:val="24"/>
              </w:rPr>
            </w:pPr>
            <w:r w:rsidRPr="002A011F">
              <w:rPr>
                <w:b/>
                <w:bCs/>
                <w:i/>
                <w:iCs/>
                <w:szCs w:val="24"/>
              </w:rPr>
              <w:t>a. Biểu hiện của ô nhiễm môi trường</w:t>
            </w:r>
          </w:p>
          <w:p w:rsidR="003053A0" w:rsidRPr="002A011F" w:rsidRDefault="003053A0" w:rsidP="003053A0">
            <w:pPr>
              <w:widowControl w:val="0"/>
              <w:spacing w:after="0" w:line="240" w:lineRule="auto"/>
              <w:jc w:val="both"/>
              <w:rPr>
                <w:szCs w:val="24"/>
              </w:rPr>
            </w:pPr>
            <w:r w:rsidRPr="002A011F">
              <w:rPr>
                <w:szCs w:val="24"/>
              </w:rPr>
              <w:t xml:space="preserve">- </w:t>
            </w:r>
            <w:r w:rsidRPr="002A011F">
              <w:rPr>
                <w:i/>
                <w:iCs/>
                <w:szCs w:val="24"/>
              </w:rPr>
              <w:t>Môi trường không</w:t>
            </w:r>
            <w:r w:rsidRPr="002A011F">
              <w:rPr>
                <w:szCs w:val="24"/>
              </w:rPr>
              <w:t xml:space="preserve"> </w:t>
            </w:r>
            <w:r w:rsidRPr="002A011F">
              <w:rPr>
                <w:i/>
                <w:iCs/>
                <w:szCs w:val="24"/>
              </w:rPr>
              <w:t xml:space="preserve">khí: </w:t>
            </w:r>
            <w:r w:rsidRPr="002A011F">
              <w:rPr>
                <w:szCs w:val="24"/>
              </w:rPr>
              <w:t>đang bị ô nhiễm hết sức nặng nề, Hà Nội và Tp. Hồ Chí Minh đã vượt quá ngưỡng mức cho phép về ô nhiễm không khí. Những năm gần đây nồng độ chì đã và đang tăng lên ảnh hưởng đến cuộc sống của người dân.</w:t>
            </w:r>
          </w:p>
          <w:p w:rsidR="003053A0" w:rsidRPr="002A011F" w:rsidRDefault="003053A0" w:rsidP="003053A0">
            <w:pPr>
              <w:widowControl w:val="0"/>
              <w:spacing w:after="0" w:line="240" w:lineRule="auto"/>
              <w:jc w:val="both"/>
              <w:rPr>
                <w:szCs w:val="24"/>
              </w:rPr>
            </w:pPr>
            <w:r w:rsidRPr="002A011F">
              <w:rPr>
                <w:i/>
                <w:iCs/>
                <w:szCs w:val="24"/>
              </w:rPr>
              <w:t>- Ô nhiễm môi trường nước:</w:t>
            </w:r>
            <w:r w:rsidRPr="002A011F">
              <w:rPr>
                <w:szCs w:val="24"/>
              </w:rPr>
              <w:t xml:space="preserve"> Tình trạng ô nhiễm nguồn nước đang ngày càng báo động. Nguyên nhân chính là do một số khu công nghiệp đã xả nước thải không qua xử lý ra môi trường. Bên cạnh đó hiện tượng xả rác ra ao, hồ sông suối vẫn còn tồn tại ở rất nhiều nơi (dẫn chứng).</w:t>
            </w:r>
          </w:p>
          <w:p w:rsidR="003053A0" w:rsidRPr="002A011F" w:rsidRDefault="003053A0" w:rsidP="003053A0">
            <w:pPr>
              <w:widowControl w:val="0"/>
              <w:spacing w:after="0" w:line="240" w:lineRule="auto"/>
              <w:jc w:val="both"/>
              <w:rPr>
                <w:szCs w:val="24"/>
              </w:rPr>
            </w:pPr>
            <w:r w:rsidRPr="002A011F">
              <w:rPr>
                <w:i/>
                <w:iCs/>
                <w:szCs w:val="24"/>
              </w:rPr>
              <w:t>- Ô nhiễm môi trường đất:</w:t>
            </w:r>
            <w:r w:rsidRPr="002A011F">
              <w:rPr>
                <w:szCs w:val="24"/>
              </w:rPr>
              <w:t xml:space="preserve"> Đất là môi trường sống của một số sinh vật, tuy nhiên hiện tượng đất nhiễm chì, nhiễm chất hóa học do thuốc trừ sâu đang trở thành một vấn nạn mà chúng ta vẫn đang tìm cách giải quyết. Đặc biệt đối với những vùng đất thuộc các khu công nghiệp thì việc ô nhiễm môi trường đất đã trở thành vấn đề thường trực </w:t>
            </w:r>
            <w:r w:rsidRPr="004937D5">
              <w:rPr>
                <w:bCs/>
                <w:szCs w:val="24"/>
              </w:rPr>
              <w:t>(dẫn chứng).</w:t>
            </w:r>
          </w:p>
          <w:p w:rsidR="003053A0" w:rsidRPr="002A011F" w:rsidRDefault="003053A0" w:rsidP="003053A0">
            <w:pPr>
              <w:widowControl w:val="0"/>
              <w:spacing w:after="0" w:line="240" w:lineRule="auto"/>
              <w:jc w:val="both"/>
              <w:rPr>
                <w:b/>
                <w:bCs/>
                <w:i/>
                <w:iCs/>
                <w:szCs w:val="24"/>
              </w:rPr>
            </w:pPr>
            <w:r w:rsidRPr="002A011F">
              <w:rPr>
                <w:b/>
                <w:bCs/>
                <w:i/>
                <w:iCs/>
                <w:szCs w:val="24"/>
              </w:rPr>
              <w:lastRenderedPageBreak/>
              <w:t>b. Nguyên nhân của ô nhiễm môi trường</w:t>
            </w:r>
          </w:p>
          <w:p w:rsidR="003053A0" w:rsidRPr="002A011F" w:rsidRDefault="003053A0" w:rsidP="003053A0">
            <w:pPr>
              <w:widowControl w:val="0"/>
              <w:spacing w:after="0" w:line="240" w:lineRule="auto"/>
              <w:jc w:val="both"/>
              <w:rPr>
                <w:szCs w:val="24"/>
              </w:rPr>
            </w:pPr>
            <w:r w:rsidRPr="002A011F">
              <w:rPr>
                <w:szCs w:val="24"/>
              </w:rPr>
              <w:t>- Ý thức của một số doanh nghiệp còn kém: một số doanh nghiệp bất chấp pháp luật cố ý xả chất thải chưa qua xử lý vào môi trường, gây nên hiện tượng ô nhiễm môi trường nặng nề ở biển, sông.</w:t>
            </w:r>
          </w:p>
          <w:p w:rsidR="003053A0" w:rsidRPr="002A011F" w:rsidRDefault="003053A0" w:rsidP="003053A0">
            <w:pPr>
              <w:widowControl w:val="0"/>
              <w:spacing w:after="0" w:line="240" w:lineRule="auto"/>
              <w:jc w:val="both"/>
              <w:rPr>
                <w:szCs w:val="24"/>
              </w:rPr>
            </w:pPr>
            <w:r w:rsidRPr="002A011F">
              <w:rPr>
                <w:szCs w:val="24"/>
              </w:rPr>
              <w:t>- Người dân xả rác thải dẫn đến tình trạng ô nhiễm diện rộng không kiểm soát được.</w:t>
            </w:r>
          </w:p>
          <w:p w:rsidR="003053A0" w:rsidRPr="002A011F" w:rsidRDefault="003053A0" w:rsidP="003053A0">
            <w:pPr>
              <w:widowControl w:val="0"/>
              <w:spacing w:after="0" w:line="240" w:lineRule="auto"/>
              <w:jc w:val="both"/>
              <w:rPr>
                <w:szCs w:val="24"/>
              </w:rPr>
            </w:pPr>
            <w:r w:rsidRPr="002A011F">
              <w:rPr>
                <w:szCs w:val="24"/>
              </w:rPr>
              <w:t>Sự quản lý của nhà nước còn nhiều yếu kém, hệ thống quy phạm pháp luật về bảo vệ môi trường vẫn còn nhiều lỗ hổng.</w:t>
            </w:r>
          </w:p>
          <w:p w:rsidR="003053A0" w:rsidRPr="002A011F" w:rsidRDefault="003053A0" w:rsidP="003053A0">
            <w:pPr>
              <w:widowControl w:val="0"/>
              <w:spacing w:after="0" w:line="240" w:lineRule="auto"/>
              <w:jc w:val="both"/>
              <w:rPr>
                <w:b/>
                <w:bCs/>
                <w:i/>
                <w:iCs/>
                <w:szCs w:val="24"/>
              </w:rPr>
            </w:pPr>
            <w:r w:rsidRPr="002A011F">
              <w:rPr>
                <w:b/>
                <w:bCs/>
                <w:i/>
                <w:iCs/>
                <w:szCs w:val="24"/>
              </w:rPr>
              <w:t>c. Giải pháp hạn chế ô nhiễm môi trường</w:t>
            </w:r>
          </w:p>
          <w:p w:rsidR="003053A0" w:rsidRPr="002A011F" w:rsidRDefault="003053A0" w:rsidP="003053A0">
            <w:pPr>
              <w:widowControl w:val="0"/>
              <w:spacing w:after="0" w:line="240" w:lineRule="auto"/>
              <w:jc w:val="both"/>
              <w:rPr>
                <w:szCs w:val="24"/>
              </w:rPr>
            </w:pPr>
            <w:r w:rsidRPr="002A011F">
              <w:rPr>
                <w:szCs w:val="24"/>
              </w:rPr>
              <w:t>- Cần có sự quản lý chặt chẽ của người nhà nước trong việc xử lý những doanh nghiệp cá nhân vi phạm.</w:t>
            </w:r>
          </w:p>
          <w:p w:rsidR="003053A0" w:rsidRPr="002A011F" w:rsidRDefault="003053A0" w:rsidP="003053A0">
            <w:pPr>
              <w:widowControl w:val="0"/>
              <w:spacing w:after="0" w:line="240" w:lineRule="auto"/>
              <w:jc w:val="both"/>
              <w:rPr>
                <w:szCs w:val="24"/>
              </w:rPr>
            </w:pPr>
            <w:r w:rsidRPr="002A011F">
              <w:rPr>
                <w:szCs w:val="24"/>
              </w:rPr>
              <w:t>Tăng cường tuyên truyền để cho nâng cao nhận thức của người dân trong việc bảo vệ môi trường. Đồng thời nêu rõ tác hại của ô nhiễm môi trường đối với hệ sinh thái, sức khỏe con người.</w:t>
            </w:r>
          </w:p>
          <w:p w:rsidR="003053A0" w:rsidRPr="002A011F" w:rsidRDefault="003053A0" w:rsidP="003053A0">
            <w:pPr>
              <w:widowControl w:val="0"/>
              <w:spacing w:after="0" w:line="240" w:lineRule="auto"/>
              <w:jc w:val="both"/>
              <w:rPr>
                <w:b/>
                <w:bCs/>
                <w:szCs w:val="24"/>
              </w:rPr>
            </w:pPr>
            <w:r w:rsidRPr="002A011F">
              <w:rPr>
                <w:b/>
                <w:bCs/>
                <w:szCs w:val="24"/>
              </w:rPr>
              <w:t>3. Kết bài:</w:t>
            </w:r>
          </w:p>
          <w:p w:rsidR="003053A0" w:rsidRPr="002A011F" w:rsidRDefault="003053A0" w:rsidP="003053A0">
            <w:pPr>
              <w:shd w:val="clear" w:color="auto" w:fill="FFFFFF"/>
              <w:spacing w:after="0" w:line="240" w:lineRule="auto"/>
              <w:rPr>
                <w:rFonts w:eastAsia="Times New Roman"/>
                <w:szCs w:val="24"/>
              </w:rPr>
            </w:pPr>
            <w:r w:rsidRPr="002A011F">
              <w:rPr>
                <w:szCs w:val="24"/>
              </w:rPr>
              <w:t>- Khái quát nhận định của cá nhân về vấn đề nghị luận và liên hệ bản thân.</w:t>
            </w:r>
          </w:p>
        </w:tc>
        <w:tc>
          <w:tcPr>
            <w:tcW w:w="900" w:type="dxa"/>
            <w:vAlign w:val="center"/>
          </w:tcPr>
          <w:p w:rsidR="003053A0" w:rsidRPr="002A011F" w:rsidRDefault="003053A0" w:rsidP="008907EF">
            <w:pPr>
              <w:spacing w:after="0" w:line="240" w:lineRule="auto"/>
              <w:contextualSpacing/>
              <w:jc w:val="center"/>
              <w:rPr>
                <w:rFonts w:eastAsia="Times New Roman"/>
                <w:bCs/>
                <w:szCs w:val="24"/>
              </w:rPr>
            </w:pPr>
            <w:r w:rsidRPr="002A011F">
              <w:rPr>
                <w:rFonts w:eastAsia="Times New Roman"/>
                <w:bCs/>
                <w:szCs w:val="24"/>
              </w:rPr>
              <w:lastRenderedPageBreak/>
              <w:t>2,5</w:t>
            </w: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p w:rsidR="003053A0" w:rsidRPr="002A011F" w:rsidRDefault="003053A0" w:rsidP="008907EF">
            <w:pPr>
              <w:spacing w:after="200"/>
              <w:jc w:val="center"/>
              <w:rPr>
                <w:rFonts w:eastAsia="Times New Roman"/>
                <w:szCs w:val="24"/>
              </w:rPr>
            </w:pPr>
          </w:p>
        </w:tc>
      </w:tr>
      <w:tr w:rsidR="002A011F" w:rsidRPr="002A011F" w:rsidTr="00961AC7">
        <w:trPr>
          <w:trHeight w:val="356"/>
        </w:trPr>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rPr>
                <w:rFonts w:eastAsia="Times New Roman"/>
                <w:b/>
                <w:szCs w:val="24"/>
              </w:rPr>
            </w:pPr>
          </w:p>
        </w:tc>
        <w:tc>
          <w:tcPr>
            <w:tcW w:w="7470" w:type="dxa"/>
          </w:tcPr>
          <w:p w:rsidR="003053A0" w:rsidRPr="002A011F" w:rsidRDefault="003053A0" w:rsidP="008907EF">
            <w:pPr>
              <w:spacing w:after="0" w:line="240" w:lineRule="auto"/>
              <w:contextualSpacing/>
              <w:jc w:val="both"/>
              <w:rPr>
                <w:rFonts w:eastAsiaTheme="minorHAnsi"/>
                <w:i/>
                <w:szCs w:val="24"/>
                <w:lang w:val="vi-VN"/>
              </w:rPr>
            </w:pPr>
            <w:r w:rsidRPr="002A011F">
              <w:rPr>
                <w:rFonts w:eastAsiaTheme="minorHAnsi"/>
                <w:i/>
                <w:szCs w:val="24"/>
                <w:lang w:val="vi-VN"/>
              </w:rPr>
              <w:t>d. Chính tả, ngữ pháp</w:t>
            </w:r>
          </w:p>
          <w:p w:rsidR="003053A0" w:rsidRPr="002A011F" w:rsidRDefault="003053A0" w:rsidP="008907EF">
            <w:pPr>
              <w:spacing w:after="0" w:line="240" w:lineRule="auto"/>
              <w:contextualSpacing/>
              <w:jc w:val="both"/>
              <w:rPr>
                <w:rFonts w:eastAsia="Times New Roman"/>
                <w:bCs/>
                <w:i/>
                <w:iCs/>
                <w:szCs w:val="24"/>
              </w:rPr>
            </w:pPr>
            <w:r w:rsidRPr="002A011F">
              <w:rPr>
                <w:rFonts w:eastAsiaTheme="minorHAnsi"/>
                <w:iCs/>
                <w:szCs w:val="24"/>
                <w:lang w:val="vi-VN"/>
              </w:rPr>
              <w:t>Đảm bảo chuẩn chính tả, ngữ pháp Tiếng Việt.</w:t>
            </w:r>
          </w:p>
        </w:tc>
        <w:tc>
          <w:tcPr>
            <w:tcW w:w="900" w:type="dxa"/>
          </w:tcPr>
          <w:p w:rsidR="003053A0" w:rsidRPr="002A011F" w:rsidRDefault="003053A0" w:rsidP="008907EF">
            <w:pPr>
              <w:spacing w:after="0" w:line="240" w:lineRule="auto"/>
              <w:contextualSpacing/>
              <w:jc w:val="center"/>
              <w:rPr>
                <w:rFonts w:eastAsia="Times New Roman"/>
                <w:bCs/>
                <w:szCs w:val="24"/>
              </w:rPr>
            </w:pPr>
            <w:r w:rsidRPr="002A011F">
              <w:rPr>
                <w:rFonts w:eastAsia="Times New Roman"/>
                <w:bCs/>
                <w:szCs w:val="24"/>
              </w:rPr>
              <w:t>0,5</w:t>
            </w:r>
          </w:p>
        </w:tc>
      </w:tr>
      <w:tr w:rsidR="002A011F" w:rsidRPr="002A011F" w:rsidTr="00961AC7">
        <w:trPr>
          <w:trHeight w:val="356"/>
        </w:trPr>
        <w:tc>
          <w:tcPr>
            <w:tcW w:w="750" w:type="dxa"/>
            <w:vMerge/>
          </w:tcPr>
          <w:p w:rsidR="003053A0" w:rsidRPr="002A011F" w:rsidRDefault="003053A0" w:rsidP="008907EF">
            <w:pPr>
              <w:spacing w:after="0" w:line="240" w:lineRule="auto"/>
              <w:contextualSpacing/>
              <w:rPr>
                <w:rFonts w:eastAsia="Times New Roman"/>
                <w:b/>
                <w:szCs w:val="24"/>
              </w:rPr>
            </w:pPr>
          </w:p>
        </w:tc>
        <w:tc>
          <w:tcPr>
            <w:tcW w:w="780" w:type="dxa"/>
          </w:tcPr>
          <w:p w:rsidR="003053A0" w:rsidRPr="002A011F" w:rsidRDefault="003053A0" w:rsidP="008907EF">
            <w:pPr>
              <w:spacing w:after="0" w:line="240" w:lineRule="auto"/>
              <w:contextualSpacing/>
              <w:rPr>
                <w:rFonts w:eastAsia="Times New Roman"/>
                <w:b/>
                <w:szCs w:val="24"/>
              </w:rPr>
            </w:pPr>
          </w:p>
        </w:tc>
        <w:tc>
          <w:tcPr>
            <w:tcW w:w="7470" w:type="dxa"/>
          </w:tcPr>
          <w:p w:rsidR="003053A0" w:rsidRPr="002A011F" w:rsidRDefault="003053A0" w:rsidP="008907EF">
            <w:pPr>
              <w:spacing w:after="0" w:line="240" w:lineRule="auto"/>
              <w:contextualSpacing/>
              <w:rPr>
                <w:rFonts w:eastAsia="Times New Roman"/>
                <w:bCs/>
                <w:i/>
                <w:iCs/>
                <w:szCs w:val="24"/>
              </w:rPr>
            </w:pPr>
            <w:r w:rsidRPr="002A011F">
              <w:rPr>
                <w:i/>
                <w:iCs/>
                <w:szCs w:val="24"/>
              </w:rPr>
              <w:t>e. Sáng tạo:</w:t>
            </w:r>
            <w:r w:rsidRPr="002A011F">
              <w:rPr>
                <w:szCs w:val="24"/>
              </w:rPr>
              <w:t xml:space="preserve"> Thể hiện suy nghĩ sâu sắc về vấn đề nghị luận, có cách diễn đạt mới mẻ</w:t>
            </w:r>
          </w:p>
        </w:tc>
        <w:tc>
          <w:tcPr>
            <w:tcW w:w="900" w:type="dxa"/>
          </w:tcPr>
          <w:p w:rsidR="003053A0" w:rsidRPr="002A011F" w:rsidRDefault="003053A0" w:rsidP="008907EF">
            <w:pPr>
              <w:spacing w:after="0" w:line="240" w:lineRule="auto"/>
              <w:contextualSpacing/>
              <w:jc w:val="center"/>
              <w:rPr>
                <w:rFonts w:eastAsia="Times New Roman"/>
                <w:bCs/>
                <w:szCs w:val="24"/>
              </w:rPr>
            </w:pPr>
            <w:r w:rsidRPr="002A011F">
              <w:rPr>
                <w:rFonts w:eastAsia="Times New Roman"/>
                <w:bCs/>
                <w:szCs w:val="24"/>
              </w:rPr>
              <w:t>0,5</w:t>
            </w:r>
          </w:p>
        </w:tc>
      </w:tr>
    </w:tbl>
    <w:bookmarkEnd w:id="1"/>
    <w:p w:rsidR="00207F05" w:rsidRPr="002A011F" w:rsidRDefault="003175E4" w:rsidP="003175E4">
      <w:pPr>
        <w:widowControl w:val="0"/>
        <w:spacing w:after="0" w:line="240" w:lineRule="auto"/>
        <w:rPr>
          <w:szCs w:val="24"/>
          <w:lang w:val="vi-VN"/>
        </w:rPr>
      </w:pPr>
      <w:r w:rsidRPr="002A011F">
        <w:rPr>
          <w:szCs w:val="24"/>
          <w:lang w:val="vi-VN"/>
        </w:rPr>
        <w:t xml:space="preserve">                                       </w:t>
      </w:r>
      <w:bookmarkEnd w:id="0"/>
    </w:p>
    <w:sectPr w:rsidR="00207F05" w:rsidRPr="002A011F" w:rsidSect="004B61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7C4"/>
    <w:multiLevelType w:val="hybridMultilevel"/>
    <w:tmpl w:val="27BA8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6CE5"/>
    <w:multiLevelType w:val="hybridMultilevel"/>
    <w:tmpl w:val="B4EC3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E4AE2"/>
    <w:multiLevelType w:val="hybridMultilevel"/>
    <w:tmpl w:val="90A20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F4C99"/>
    <w:multiLevelType w:val="hybridMultilevel"/>
    <w:tmpl w:val="E8D4AEE6"/>
    <w:lvl w:ilvl="0" w:tplc="41E8E6E0">
      <w:start w:val="1"/>
      <w:numFmt w:val="upperLetter"/>
      <w:lvlText w:val="%1."/>
      <w:lvlJc w:val="left"/>
      <w:pPr>
        <w:ind w:left="502" w:hanging="360"/>
      </w:pPr>
      <w:rPr>
        <w:rFonts w:hint="default"/>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19C539D"/>
    <w:multiLevelType w:val="hybridMultilevel"/>
    <w:tmpl w:val="C4E2A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774D"/>
    <w:multiLevelType w:val="hybridMultilevel"/>
    <w:tmpl w:val="96104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07D77"/>
    <w:multiLevelType w:val="hybridMultilevel"/>
    <w:tmpl w:val="D0E0A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062FA"/>
    <w:multiLevelType w:val="hybridMultilevel"/>
    <w:tmpl w:val="4E5C8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76A8F"/>
    <w:multiLevelType w:val="hybridMultilevel"/>
    <w:tmpl w:val="9D1A7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E08A0"/>
    <w:multiLevelType w:val="hybridMultilevel"/>
    <w:tmpl w:val="BC140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A7DE3"/>
    <w:multiLevelType w:val="hybridMultilevel"/>
    <w:tmpl w:val="4EFEF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E487D"/>
    <w:multiLevelType w:val="hybridMultilevel"/>
    <w:tmpl w:val="8BFCC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25E6"/>
    <w:multiLevelType w:val="hybridMultilevel"/>
    <w:tmpl w:val="68E20A14"/>
    <w:lvl w:ilvl="0" w:tplc="C816A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60964"/>
    <w:multiLevelType w:val="hybridMultilevel"/>
    <w:tmpl w:val="7F9A9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E2A18"/>
    <w:multiLevelType w:val="hybridMultilevel"/>
    <w:tmpl w:val="2048D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60B3C"/>
    <w:multiLevelType w:val="hybridMultilevel"/>
    <w:tmpl w:val="246CC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B0127"/>
    <w:multiLevelType w:val="hybridMultilevel"/>
    <w:tmpl w:val="00B68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152EE"/>
    <w:multiLevelType w:val="hybridMultilevel"/>
    <w:tmpl w:val="EB769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0785B"/>
    <w:multiLevelType w:val="hybridMultilevel"/>
    <w:tmpl w:val="720A4620"/>
    <w:lvl w:ilvl="0" w:tplc="BA04CD0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681055"/>
    <w:multiLevelType w:val="hybridMultilevel"/>
    <w:tmpl w:val="87926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00C5C"/>
    <w:multiLevelType w:val="hybridMultilevel"/>
    <w:tmpl w:val="48900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A798E"/>
    <w:multiLevelType w:val="hybridMultilevel"/>
    <w:tmpl w:val="E8BE8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C442A"/>
    <w:multiLevelType w:val="hybridMultilevel"/>
    <w:tmpl w:val="DA929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F3192"/>
    <w:multiLevelType w:val="hybridMultilevel"/>
    <w:tmpl w:val="702A8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11"/>
  </w:num>
  <w:num w:numId="4">
    <w:abstractNumId w:val="22"/>
  </w:num>
  <w:num w:numId="5">
    <w:abstractNumId w:val="20"/>
  </w:num>
  <w:num w:numId="6">
    <w:abstractNumId w:val="16"/>
  </w:num>
  <w:num w:numId="7">
    <w:abstractNumId w:val="18"/>
  </w:num>
  <w:num w:numId="8">
    <w:abstractNumId w:val="7"/>
  </w:num>
  <w:num w:numId="9">
    <w:abstractNumId w:val="4"/>
  </w:num>
  <w:num w:numId="10">
    <w:abstractNumId w:val="6"/>
  </w:num>
  <w:num w:numId="11">
    <w:abstractNumId w:val="9"/>
  </w:num>
  <w:num w:numId="12">
    <w:abstractNumId w:val="2"/>
  </w:num>
  <w:num w:numId="13">
    <w:abstractNumId w:val="1"/>
  </w:num>
  <w:num w:numId="14">
    <w:abstractNumId w:val="10"/>
  </w:num>
  <w:num w:numId="15">
    <w:abstractNumId w:val="15"/>
  </w:num>
  <w:num w:numId="16">
    <w:abstractNumId w:val="21"/>
  </w:num>
  <w:num w:numId="17">
    <w:abstractNumId w:val="12"/>
  </w:num>
  <w:num w:numId="18">
    <w:abstractNumId w:val="8"/>
  </w:num>
  <w:num w:numId="19">
    <w:abstractNumId w:val="23"/>
  </w:num>
  <w:num w:numId="20">
    <w:abstractNumId w:val="13"/>
  </w:num>
  <w:num w:numId="21">
    <w:abstractNumId w:val="14"/>
  </w:num>
  <w:num w:numId="22">
    <w:abstractNumId w:val="17"/>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05"/>
    <w:rsid w:val="000145C8"/>
    <w:rsid w:val="00023FB8"/>
    <w:rsid w:val="00052DF5"/>
    <w:rsid w:val="000711F7"/>
    <w:rsid w:val="0009318D"/>
    <w:rsid w:val="00117CB3"/>
    <w:rsid w:val="00146557"/>
    <w:rsid w:val="0018083B"/>
    <w:rsid w:val="001A39F0"/>
    <w:rsid w:val="001C2EF4"/>
    <w:rsid w:val="001D2540"/>
    <w:rsid w:val="00207C2F"/>
    <w:rsid w:val="00207F05"/>
    <w:rsid w:val="00241946"/>
    <w:rsid w:val="002505AC"/>
    <w:rsid w:val="002654CB"/>
    <w:rsid w:val="002958DF"/>
    <w:rsid w:val="002A011F"/>
    <w:rsid w:val="002C528D"/>
    <w:rsid w:val="002C5C00"/>
    <w:rsid w:val="002C6EB8"/>
    <w:rsid w:val="002F148C"/>
    <w:rsid w:val="002F659B"/>
    <w:rsid w:val="003053A0"/>
    <w:rsid w:val="003175E4"/>
    <w:rsid w:val="003322D1"/>
    <w:rsid w:val="00334786"/>
    <w:rsid w:val="0033554A"/>
    <w:rsid w:val="003443F0"/>
    <w:rsid w:val="00360513"/>
    <w:rsid w:val="0038131B"/>
    <w:rsid w:val="003A445C"/>
    <w:rsid w:val="003B5C66"/>
    <w:rsid w:val="00404C4F"/>
    <w:rsid w:val="004175B0"/>
    <w:rsid w:val="004676F0"/>
    <w:rsid w:val="00493386"/>
    <w:rsid w:val="00493390"/>
    <w:rsid w:val="004937D5"/>
    <w:rsid w:val="004B61CC"/>
    <w:rsid w:val="004D04B7"/>
    <w:rsid w:val="00503D30"/>
    <w:rsid w:val="00504B71"/>
    <w:rsid w:val="00504F59"/>
    <w:rsid w:val="0051528E"/>
    <w:rsid w:val="005270A9"/>
    <w:rsid w:val="005310D9"/>
    <w:rsid w:val="00556C91"/>
    <w:rsid w:val="005612B8"/>
    <w:rsid w:val="005A464E"/>
    <w:rsid w:val="005B2AE2"/>
    <w:rsid w:val="005D56BF"/>
    <w:rsid w:val="005E2AAE"/>
    <w:rsid w:val="005F4E0B"/>
    <w:rsid w:val="00606ED6"/>
    <w:rsid w:val="006252A3"/>
    <w:rsid w:val="00651CF6"/>
    <w:rsid w:val="00657311"/>
    <w:rsid w:val="006E45CC"/>
    <w:rsid w:val="006F409B"/>
    <w:rsid w:val="006F419D"/>
    <w:rsid w:val="00702AA5"/>
    <w:rsid w:val="0070508F"/>
    <w:rsid w:val="007067FA"/>
    <w:rsid w:val="007273CC"/>
    <w:rsid w:val="007E666B"/>
    <w:rsid w:val="00815B1C"/>
    <w:rsid w:val="008B3E72"/>
    <w:rsid w:val="0091651A"/>
    <w:rsid w:val="0091783B"/>
    <w:rsid w:val="00961AC7"/>
    <w:rsid w:val="00987026"/>
    <w:rsid w:val="009A17BE"/>
    <w:rsid w:val="009A492E"/>
    <w:rsid w:val="009D2ED6"/>
    <w:rsid w:val="00A0049E"/>
    <w:rsid w:val="00A071D4"/>
    <w:rsid w:val="00A07E83"/>
    <w:rsid w:val="00A20E06"/>
    <w:rsid w:val="00A35669"/>
    <w:rsid w:val="00A744C7"/>
    <w:rsid w:val="00A80B12"/>
    <w:rsid w:val="00A8175E"/>
    <w:rsid w:val="00A82C6C"/>
    <w:rsid w:val="00AC2981"/>
    <w:rsid w:val="00AD7D86"/>
    <w:rsid w:val="00AF5E83"/>
    <w:rsid w:val="00B17502"/>
    <w:rsid w:val="00B17B5B"/>
    <w:rsid w:val="00B2201D"/>
    <w:rsid w:val="00B244A2"/>
    <w:rsid w:val="00B2511A"/>
    <w:rsid w:val="00B41396"/>
    <w:rsid w:val="00B47F25"/>
    <w:rsid w:val="00B55EBE"/>
    <w:rsid w:val="00B801A8"/>
    <w:rsid w:val="00BC0BDB"/>
    <w:rsid w:val="00BD0B95"/>
    <w:rsid w:val="00BD0EB2"/>
    <w:rsid w:val="00C2381D"/>
    <w:rsid w:val="00C6109F"/>
    <w:rsid w:val="00C8067F"/>
    <w:rsid w:val="00C94990"/>
    <w:rsid w:val="00D0347C"/>
    <w:rsid w:val="00D06788"/>
    <w:rsid w:val="00D21954"/>
    <w:rsid w:val="00D52C1A"/>
    <w:rsid w:val="00D65DBB"/>
    <w:rsid w:val="00D74A45"/>
    <w:rsid w:val="00DB298E"/>
    <w:rsid w:val="00E5334A"/>
    <w:rsid w:val="00E62230"/>
    <w:rsid w:val="00E827B2"/>
    <w:rsid w:val="00EE372C"/>
    <w:rsid w:val="00EE6E69"/>
    <w:rsid w:val="00F027D9"/>
    <w:rsid w:val="00F135D9"/>
    <w:rsid w:val="00F23C6B"/>
    <w:rsid w:val="00F40689"/>
    <w:rsid w:val="00F64CF5"/>
    <w:rsid w:val="00F720CD"/>
    <w:rsid w:val="00F912A1"/>
    <w:rsid w:val="00FC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0393"/>
  <w15:chartTrackingRefBased/>
  <w15:docId w15:val="{5C511790-5186-400B-934F-85D773A9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F05"/>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F05"/>
    <w:pPr>
      <w:spacing w:after="200" w:line="276" w:lineRule="auto"/>
      <w:ind w:left="720"/>
      <w:contextualSpacing/>
    </w:pPr>
    <w:rPr>
      <w:rFonts w:asciiTheme="minorHAnsi" w:eastAsiaTheme="minorHAnsi" w:hAnsiTheme="minorHAnsi" w:cstheme="minorBidi"/>
      <w:sz w:val="22"/>
    </w:rPr>
  </w:style>
  <w:style w:type="table" w:styleId="TableGrid">
    <w:name w:val="Table Grid"/>
    <w:basedOn w:val="TableNormal"/>
    <w:uiPriority w:val="59"/>
    <w:rsid w:val="00207F0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0711F7"/>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0711F7"/>
    <w:rPr>
      <w:b/>
      <w:bCs/>
    </w:rPr>
  </w:style>
  <w:style w:type="character" w:styleId="Emphasis">
    <w:name w:val="Emphasis"/>
    <w:basedOn w:val="DefaultParagraphFont"/>
    <w:uiPriority w:val="20"/>
    <w:qFormat/>
    <w:rsid w:val="000711F7"/>
    <w:rPr>
      <w:i/>
      <w:iCs/>
    </w:rPr>
  </w:style>
  <w:style w:type="character" w:customStyle="1" w:styleId="NormalWebChar">
    <w:name w:val="Normal (Web) Char"/>
    <w:link w:val="NormalWeb"/>
    <w:uiPriority w:val="99"/>
    <w:rsid w:val="000711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279E-BE81-42B4-B2B1-0320C286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VINHHUNG</dc:creator>
  <cp:keywords/>
  <dc:description/>
  <cp:lastModifiedBy>Admin</cp:lastModifiedBy>
  <cp:revision>137</cp:revision>
  <dcterms:created xsi:type="dcterms:W3CDTF">2023-04-12T23:57:00Z</dcterms:created>
  <dcterms:modified xsi:type="dcterms:W3CDTF">2025-02-15T13:36:00Z</dcterms:modified>
</cp:coreProperties>
</file>