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4D" w:rsidRPr="00F1439C" w:rsidRDefault="000E4F4D" w:rsidP="000E4F4D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Tiết 4:</w:t>
      </w:r>
      <w:r w:rsidRPr="00420DE7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VẬN DỤNG  - SÁNG TẠO</w:t>
      </w:r>
      <w:r>
        <w:rPr>
          <w:color w:val="000000"/>
          <w:sz w:val="28"/>
          <w:szCs w:val="28"/>
        </w:rPr>
        <w:tab/>
      </w:r>
    </w:p>
    <w:p w:rsidR="000E4F4D" w:rsidRPr="00420DE7" w:rsidRDefault="000E4F4D" w:rsidP="000E4F4D">
      <w:pPr>
        <w:jc w:val="both"/>
        <w:rPr>
          <w:b/>
          <w:color w:val="000000"/>
          <w:sz w:val="28"/>
          <w:szCs w:val="28"/>
          <w:lang w:val="de-DE"/>
        </w:rPr>
      </w:pPr>
      <w:r w:rsidRPr="00420DE7">
        <w:rPr>
          <w:b/>
          <w:color w:val="000000"/>
          <w:sz w:val="28"/>
          <w:szCs w:val="28"/>
          <w:lang w:val="vi-VN"/>
        </w:rPr>
        <w:t xml:space="preserve">1. </w:t>
      </w:r>
      <w:r w:rsidRPr="00420DE7">
        <w:rPr>
          <w:b/>
          <w:color w:val="000000"/>
          <w:sz w:val="28"/>
          <w:szCs w:val="28"/>
          <w:lang w:val="de-DE"/>
        </w:rPr>
        <w:t>Hoạt động 1: Khởi động (Mở đầu)</w:t>
      </w:r>
    </w:p>
    <w:p w:rsidR="000E4F4D" w:rsidRPr="00420DE7" w:rsidRDefault="000E4F4D" w:rsidP="000E4F4D">
      <w:pPr>
        <w:jc w:val="both"/>
        <w:rPr>
          <w:color w:val="000000"/>
          <w:sz w:val="28"/>
          <w:szCs w:val="28"/>
          <w:lang w:val="de-DE"/>
        </w:rPr>
      </w:pPr>
      <w:r w:rsidRPr="00420DE7">
        <w:rPr>
          <w:color w:val="000000"/>
          <w:sz w:val="28"/>
          <w:szCs w:val="28"/>
          <w:lang w:val="de-DE"/>
        </w:rPr>
        <w:t xml:space="preserve">- GV Trình chiếu video, HS quan sát màn hình và hát kết hợp vận động cơ thể hoặc GV làm mẫu cho HS vận động theo nhạc. </w:t>
      </w:r>
    </w:p>
    <w:p w:rsidR="000E4F4D" w:rsidRPr="00420DE7" w:rsidRDefault="000E4F4D" w:rsidP="000E4F4D">
      <w:pPr>
        <w:jc w:val="both"/>
        <w:rPr>
          <w:color w:val="000000"/>
          <w:sz w:val="28"/>
          <w:szCs w:val="28"/>
          <w:lang w:val="de-DE"/>
        </w:rPr>
      </w:pPr>
      <w:r w:rsidRPr="00420DE7">
        <w:rPr>
          <w:color w:val="000000"/>
          <w:sz w:val="28"/>
          <w:szCs w:val="28"/>
          <w:lang w:val="de-DE"/>
        </w:rPr>
        <w:t>- GV nhận xét, đánh giá giới thiệu vào bài mới.</w:t>
      </w:r>
    </w:p>
    <w:p w:rsidR="000E4F4D" w:rsidRPr="001A3FF1" w:rsidRDefault="000E4F4D" w:rsidP="000E4F4D">
      <w:pPr>
        <w:rPr>
          <w:b/>
          <w:color w:val="000000"/>
          <w:sz w:val="10"/>
          <w:szCs w:val="28"/>
          <w:lang w:eastAsia="vi-VN"/>
        </w:rPr>
      </w:pPr>
    </w:p>
    <w:p w:rsidR="000E4F4D" w:rsidRDefault="000E4F4D" w:rsidP="000E4F4D">
      <w:pPr>
        <w:rPr>
          <w:b/>
          <w:color w:val="000000"/>
          <w:sz w:val="28"/>
          <w:szCs w:val="28"/>
          <w:lang w:eastAsia="vi-VN"/>
        </w:rPr>
      </w:pPr>
      <w:r w:rsidRPr="00420DE7">
        <w:rPr>
          <w:b/>
          <w:color w:val="000000"/>
          <w:sz w:val="28"/>
          <w:szCs w:val="28"/>
          <w:lang w:val="vi-VN" w:eastAsia="vi-VN"/>
        </w:rPr>
        <w:t>2. Hoạt động 2: Hình thành kiến thức mới (Khám phá)</w:t>
      </w:r>
    </w:p>
    <w:p w:rsidR="000E4F4D" w:rsidRDefault="000E4F4D" w:rsidP="000E4F4D">
      <w:pPr>
        <w:rPr>
          <w:b/>
          <w:color w:val="000000"/>
          <w:sz w:val="28"/>
          <w:szCs w:val="28"/>
          <w:lang w:eastAsia="vi-VN"/>
        </w:rPr>
      </w:pPr>
      <w:r w:rsidRPr="006B3F20">
        <w:rPr>
          <w:color w:val="000000"/>
          <w:sz w:val="28"/>
          <w:szCs w:val="28"/>
          <w:lang w:val="nl-NL" w:eastAsia="vi-VN"/>
        </w:rPr>
        <w:t>- Bài học đã học tiết trước</w:t>
      </w:r>
      <w:r>
        <w:rPr>
          <w:color w:val="000000"/>
          <w:sz w:val="28"/>
          <w:szCs w:val="28"/>
          <w:lang w:val="nl-NL" w:eastAsia="vi-VN"/>
        </w:rPr>
        <w:t>.</w:t>
      </w:r>
    </w:p>
    <w:p w:rsidR="000E4F4D" w:rsidRPr="007B7461" w:rsidRDefault="000E4F4D" w:rsidP="000E4F4D">
      <w:pPr>
        <w:rPr>
          <w:b/>
          <w:color w:val="000000"/>
          <w:sz w:val="28"/>
          <w:szCs w:val="28"/>
          <w:lang w:val="vi-VN" w:eastAsia="vi-VN"/>
        </w:rPr>
      </w:pPr>
      <w:r>
        <w:rPr>
          <w:sz w:val="28"/>
          <w:szCs w:val="28"/>
          <w:lang w:val="nl-NL"/>
        </w:rPr>
        <w:t>-</w:t>
      </w:r>
      <w:r>
        <w:rPr>
          <w:b/>
          <w:sz w:val="28"/>
          <w:szCs w:val="28"/>
          <w:lang w:val="nl-NL"/>
        </w:rPr>
        <w:t xml:space="preserve"> </w:t>
      </w:r>
      <w:r w:rsidRPr="003664A6">
        <w:rPr>
          <w:sz w:val="28"/>
          <w:szCs w:val="28"/>
          <w:lang w:val="nl-NL"/>
        </w:rPr>
        <w:t>Giúp học sinh vận dụng các kiến thức đã học để tham gia vào các hoạt động thực hành trên lớp</w:t>
      </w:r>
      <w:r>
        <w:rPr>
          <w:sz w:val="28"/>
          <w:szCs w:val="28"/>
          <w:lang w:val="nl-NL"/>
        </w:rPr>
        <w:t>.</w:t>
      </w:r>
    </w:p>
    <w:p w:rsidR="000E4F4D" w:rsidRPr="003664A6" w:rsidRDefault="000E4F4D" w:rsidP="000E4F4D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- </w:t>
      </w:r>
      <w:r w:rsidRPr="003664A6">
        <w:rPr>
          <w:sz w:val="28"/>
          <w:szCs w:val="28"/>
          <w:lang w:val="nl-NL"/>
        </w:rPr>
        <w:t>Học sinh nghe theo hướng dẫn của giáo viên để biểu diễn bài hát “ Con đường học trò” và trò chơi âm nhạc “Nhịp điệu đến trường”</w:t>
      </w:r>
      <w:r>
        <w:rPr>
          <w:sz w:val="28"/>
          <w:szCs w:val="28"/>
          <w:lang w:val="nl-NL"/>
        </w:rPr>
        <w:t>.</w:t>
      </w:r>
    </w:p>
    <w:p w:rsidR="000E4F4D" w:rsidRDefault="000E4F4D" w:rsidP="000E4F4D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- </w:t>
      </w:r>
      <w:r w:rsidRPr="003664A6">
        <w:rPr>
          <w:sz w:val="28"/>
          <w:szCs w:val="28"/>
          <w:lang w:val="nl-NL"/>
        </w:rPr>
        <w:t>Học sinh tham gia luyện tập một cách vui vẻ</w:t>
      </w:r>
      <w:r>
        <w:rPr>
          <w:sz w:val="28"/>
          <w:szCs w:val="28"/>
          <w:lang w:val="nl-NL"/>
        </w:rPr>
        <w:t>.</w:t>
      </w:r>
    </w:p>
    <w:p w:rsidR="000E4F4D" w:rsidRPr="007B7461" w:rsidRDefault="000E4F4D" w:rsidP="000E4F4D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vi-VN" w:eastAsia="vi-VN"/>
        </w:rPr>
        <w:t xml:space="preserve">KIẾN THỨC </w:t>
      </w:r>
      <w:r w:rsidRPr="00420DE7">
        <w:rPr>
          <w:b/>
          <w:color w:val="000000"/>
          <w:sz w:val="28"/>
          <w:szCs w:val="28"/>
          <w:lang w:val="vi-VN" w:eastAsia="vi-VN"/>
        </w:rPr>
        <w:t xml:space="preserve">: </w:t>
      </w:r>
      <w:r>
        <w:rPr>
          <w:b/>
          <w:color w:val="000000"/>
          <w:sz w:val="28"/>
          <w:szCs w:val="28"/>
        </w:rPr>
        <w:t>VẬN DỤNG  - SÁNG TẠO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52"/>
      </w:tblGrid>
      <w:tr w:rsidR="000E4F4D" w:rsidTr="000F06EC">
        <w:tc>
          <w:tcPr>
            <w:tcW w:w="5211" w:type="dxa"/>
          </w:tcPr>
          <w:p w:rsidR="000E4F4D" w:rsidRPr="000C0BE2" w:rsidRDefault="000E4F4D" w:rsidP="000F06EC">
            <w:pPr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HOẠT ĐỘNG</w:t>
            </w:r>
            <w:r w:rsidRPr="000C0BE2">
              <w:rPr>
                <w:b/>
                <w:color w:val="000000"/>
                <w:sz w:val="28"/>
                <w:szCs w:val="28"/>
                <w:lang w:val="vi-VN" w:eastAsia="vi-VN"/>
              </w:rPr>
              <w:t xml:space="preserve"> CỦA GV VÀ HS</w:t>
            </w:r>
          </w:p>
        </w:tc>
        <w:tc>
          <w:tcPr>
            <w:tcW w:w="5245" w:type="dxa"/>
          </w:tcPr>
          <w:p w:rsidR="000E4F4D" w:rsidRPr="000C0BE2" w:rsidRDefault="000E4F4D" w:rsidP="000F06EC">
            <w:pPr>
              <w:jc w:val="center"/>
              <w:rPr>
                <w:color w:val="000000"/>
                <w:sz w:val="28"/>
                <w:szCs w:val="22"/>
              </w:rPr>
            </w:pPr>
            <w:r w:rsidRPr="000C0BE2">
              <w:rPr>
                <w:b/>
                <w:color w:val="000000"/>
                <w:sz w:val="28"/>
                <w:szCs w:val="28"/>
                <w:lang w:eastAsia="vi-VN"/>
              </w:rPr>
              <w:t>NỘI DUNG</w:t>
            </w:r>
          </w:p>
        </w:tc>
      </w:tr>
      <w:tr w:rsidR="000E4F4D" w:rsidTr="000F06EC">
        <w:trPr>
          <w:trHeight w:val="4242"/>
        </w:trPr>
        <w:tc>
          <w:tcPr>
            <w:tcW w:w="5211" w:type="dxa"/>
          </w:tcPr>
          <w:p w:rsidR="000E4F4D" w:rsidRPr="000C0BE2" w:rsidRDefault="000E4F4D" w:rsidP="000F06EC">
            <w:pPr>
              <w:jc w:val="both"/>
              <w:rPr>
                <w:sz w:val="28"/>
                <w:szCs w:val="28"/>
                <w:lang w:val="it-IT" w:eastAsia="vi-VN"/>
              </w:rPr>
            </w:pPr>
          </w:p>
          <w:p w:rsidR="000E4F4D" w:rsidRPr="000C0BE2" w:rsidRDefault="000E4F4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quan sát, đọc nốt nhạc trong SGK và chỉ ra 4 thuộc tính của âm thanh có tính nhạc.</w:t>
            </w:r>
          </w:p>
          <w:p w:rsidR="000E4F4D" w:rsidRPr="000C0BE2" w:rsidRDefault="000E4F4D" w:rsidP="000F06EC">
            <w:pPr>
              <w:jc w:val="both"/>
              <w:rPr>
                <w:sz w:val="28"/>
                <w:szCs w:val="28"/>
                <w:lang w:val="it-IT" w:eastAsia="vi-VN"/>
              </w:rPr>
            </w:pPr>
          </w:p>
          <w:p w:rsidR="000E4F4D" w:rsidRPr="000C0BE2" w:rsidRDefault="000E4F4D" w:rsidP="000F06EC">
            <w:pPr>
              <w:jc w:val="both"/>
              <w:rPr>
                <w:sz w:val="28"/>
                <w:szCs w:val="28"/>
                <w:lang w:val="it-IT" w:eastAsia="vi-VN"/>
              </w:rPr>
            </w:pPr>
            <w:r w:rsidRPr="000C0BE2">
              <w:rPr>
                <w:sz w:val="28"/>
                <w:szCs w:val="28"/>
                <w:lang w:val="it-IT" w:eastAsia="vi-VN"/>
              </w:rPr>
              <w:t>- GV yêu cầu các nhóm lên bảng biểu diễn bài hát với các hình thức đã học.</w:t>
            </w:r>
          </w:p>
          <w:p w:rsidR="000E4F4D" w:rsidRPr="000C0BE2" w:rsidRDefault="000E4F4D" w:rsidP="000F06EC">
            <w:pPr>
              <w:jc w:val="both"/>
              <w:rPr>
                <w:sz w:val="28"/>
                <w:szCs w:val="28"/>
                <w:lang w:val="it-IT" w:eastAsia="vi-VN"/>
              </w:rPr>
            </w:pPr>
            <w:r w:rsidRPr="000C0BE2">
              <w:rPr>
                <w:color w:val="000000"/>
                <w:sz w:val="28"/>
                <w:szCs w:val="28"/>
                <w:lang w:val="de-DE"/>
              </w:rPr>
              <w:t xml:space="preserve">- </w:t>
            </w:r>
            <w:r w:rsidRPr="000C0BE2">
              <w:rPr>
                <w:sz w:val="28"/>
                <w:szCs w:val="28"/>
              </w:rPr>
              <w:t>Cá nhân/nhóm HS biểu diễn bài hát.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</w:rPr>
              <w:t xml:space="preserve">- </w:t>
            </w:r>
            <w:r w:rsidRPr="000C0BE2">
              <w:rPr>
                <w:sz w:val="28"/>
                <w:szCs w:val="28"/>
                <w:lang w:val="nl-NL"/>
              </w:rPr>
              <w:t>Các nhóm HS tự chọn hình thức biểu diễn.</w:t>
            </w:r>
          </w:p>
          <w:p w:rsidR="000E4F4D" w:rsidRPr="000C0BE2" w:rsidRDefault="000E4F4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* Nhóm 1 biểu diễn theo hình thức hát lĩnh xướng, nối tiếp, hòa giọng.</w:t>
            </w:r>
          </w:p>
          <w:p w:rsidR="000E4F4D" w:rsidRPr="000C0BE2" w:rsidRDefault="000E4F4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* Nhóm 2 biểu diễn theo hình thức vận động cơ thể theo nhịp.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  <w:lang w:val="nl-NL"/>
              </w:rPr>
            </w:pPr>
            <w:r w:rsidRPr="000C0BE2">
              <w:rPr>
                <w:sz w:val="28"/>
                <w:szCs w:val="28"/>
                <w:lang w:val="nl-NL"/>
              </w:rPr>
              <w:t>- HS nhận xét, đánh giá phần trình bày của các nhóm.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</w:rPr>
            </w:pPr>
            <w:r w:rsidRPr="000C0BE2">
              <w:rPr>
                <w:sz w:val="28"/>
                <w:szCs w:val="28"/>
                <w:lang w:val="nl-NL"/>
              </w:rPr>
              <w:t xml:space="preserve">- GV nhận xét, đánh giá. Tuyên dương các nhóm có phần biểu diễn tốt. </w:t>
            </w:r>
            <w:r w:rsidRPr="000C0BE2">
              <w:rPr>
                <w:sz w:val="28"/>
                <w:szCs w:val="28"/>
              </w:rPr>
              <w:t>(có thể cho điểm thường xuyên).</w:t>
            </w:r>
          </w:p>
          <w:p w:rsidR="000E4F4D" w:rsidRPr="000C0BE2" w:rsidRDefault="000E4F4D" w:rsidP="000F06EC">
            <w:pPr>
              <w:ind w:left="284" w:hanging="284"/>
              <w:rPr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>* Hướng dẫn chơi trò chơi: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>- Bước 1: Cả lớp xếp thành hình vòng tròn, cùng vỗ tay luyện tiết tấu trong SGK.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 xml:space="preserve">- Bước 2: HS ứng tác lời theo chủ đề Tuổi học trò trên nền tiết tấu trong SGK. Sau khi HS đầu tiên đặt lời thì HS kế tiếp ứng tác </w:t>
            </w:r>
            <w:r w:rsidRPr="000C0BE2">
              <w:rPr>
                <w:sz w:val="28"/>
                <w:szCs w:val="28"/>
              </w:rPr>
              <w:lastRenderedPageBreak/>
              <w:t>câu tiếp theo sao cho nội dung câu sau liên quan đến nội dung câu trước, trò chơi liên tiếp từng cặp cho đến người cuối cùng của hình tròn.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 xml:space="preserve">- Nhóm/cá nhân HS trưng bày và giới thiệu tranh đã vẽ theo chủ đề </w:t>
            </w:r>
            <w:r w:rsidRPr="000C0BE2">
              <w:rPr>
                <w:i/>
                <w:sz w:val="28"/>
                <w:szCs w:val="28"/>
              </w:rPr>
              <w:t>Tuổi học trò.</w:t>
            </w:r>
          </w:p>
          <w:p w:rsidR="000E4F4D" w:rsidRPr="000C0BE2" w:rsidRDefault="000E4F4D" w:rsidP="000F06EC">
            <w:pPr>
              <w:rPr>
                <w:i/>
                <w:sz w:val="28"/>
                <w:szCs w:val="28"/>
              </w:rPr>
            </w:pPr>
            <w:r w:rsidRPr="000C0BE2">
              <w:rPr>
                <w:sz w:val="28"/>
                <w:szCs w:val="28"/>
              </w:rPr>
              <w:t>- HS chia sẻ cảm xúc của mình với sản phẩm tranh vẽ được giới thiệu.</w:t>
            </w:r>
          </w:p>
          <w:p w:rsidR="000E4F4D" w:rsidRPr="000C0BE2" w:rsidRDefault="000E4F4D" w:rsidP="000F06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284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E4F4D" w:rsidRPr="000C0BE2" w:rsidRDefault="000E4F4D" w:rsidP="000F06EC">
            <w:pPr>
              <w:rPr>
                <w:b/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lastRenderedPageBreak/>
              <w:t>1. Các thuộc tính của âm thanh có tính nhạc.</w:t>
            </w:r>
          </w:p>
          <w:p w:rsidR="000E4F4D" w:rsidRPr="000C0BE2" w:rsidRDefault="000E4F4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noProof/>
                <w:sz w:val="28"/>
                <w:szCs w:val="22"/>
              </w:rPr>
              <w:drawing>
                <wp:inline distT="0" distB="0" distL="0" distR="0">
                  <wp:extent cx="302895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F4D" w:rsidRPr="000C0BE2" w:rsidRDefault="000E4F4D" w:rsidP="000F06EC">
            <w:pPr>
              <w:rPr>
                <w:sz w:val="28"/>
                <w:szCs w:val="28"/>
                <w:lang w:val="nl-NL"/>
              </w:rPr>
            </w:pPr>
            <w:r w:rsidRPr="000C0BE2">
              <w:rPr>
                <w:b/>
                <w:sz w:val="28"/>
                <w:szCs w:val="28"/>
                <w:lang w:val="nl-NL"/>
              </w:rPr>
              <w:t>2. Biểu diễn theo nhóm bài hát Con đường học trò bằng các hình thức đã học.</w:t>
            </w:r>
          </w:p>
          <w:p w:rsidR="000E4F4D" w:rsidRPr="000C0BE2" w:rsidRDefault="000E4F4D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E4F4D" w:rsidRPr="000C0BE2" w:rsidRDefault="000E4F4D" w:rsidP="000F06E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b/>
                <w:i/>
                <w:sz w:val="28"/>
                <w:szCs w:val="28"/>
              </w:rPr>
            </w:pPr>
            <w:r w:rsidRPr="000C0BE2">
              <w:rPr>
                <w:b/>
                <w:sz w:val="28"/>
                <w:szCs w:val="28"/>
              </w:rPr>
              <w:t xml:space="preserve">3.  Trò chơi âm nhạc: </w:t>
            </w:r>
            <w:r w:rsidRPr="000C0BE2">
              <w:rPr>
                <w:b/>
                <w:i/>
                <w:sz w:val="28"/>
                <w:szCs w:val="28"/>
              </w:rPr>
              <w:t>Nhịp điệu đến trường</w:t>
            </w: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  <w:r w:rsidRPr="00C07877">
              <w:object w:dxaOrig="7035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56.5pt;height:56.25pt" o:ole="">
                  <v:imagedata r:id="rId6" o:title=""/>
                </v:shape>
                <o:OLEObject Type="Embed" ProgID="PBrush" ShapeID="_x0000_i1026" DrawAspect="Content" ObjectID="_1800790630" r:id="rId7"/>
              </w:object>
            </w: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</w:p>
          <w:p w:rsidR="000E4F4D" w:rsidRPr="000C0BE2" w:rsidRDefault="000E4F4D" w:rsidP="000F06EC">
            <w:pPr>
              <w:rPr>
                <w:b/>
                <w:sz w:val="28"/>
                <w:szCs w:val="28"/>
              </w:rPr>
            </w:pPr>
            <w:r w:rsidRPr="000C0BE2">
              <w:rPr>
                <w:b/>
                <w:sz w:val="28"/>
                <w:szCs w:val="28"/>
              </w:rPr>
              <w:t>4. Giới thiệu tranh vẽ theo chủ đề Tuổi học trò.</w:t>
            </w:r>
          </w:p>
          <w:p w:rsidR="000E4F4D" w:rsidRPr="000C0BE2" w:rsidRDefault="000E4F4D" w:rsidP="000F06EC">
            <w:pPr>
              <w:rPr>
                <w:sz w:val="28"/>
                <w:szCs w:val="22"/>
              </w:rPr>
            </w:pPr>
            <w:r w:rsidRPr="000C0BE2">
              <w:rPr>
                <w:noProof/>
                <w:sz w:val="28"/>
                <w:szCs w:val="22"/>
              </w:rPr>
              <w:drawing>
                <wp:inline distT="0" distB="0" distL="0" distR="0">
                  <wp:extent cx="3133725" cy="1571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F4D" w:rsidRPr="004D2E38" w:rsidRDefault="000E4F4D" w:rsidP="000E4F4D">
      <w:pPr>
        <w:rPr>
          <w:color w:val="000000"/>
          <w:sz w:val="28"/>
          <w:szCs w:val="28"/>
          <w:lang w:eastAsia="vi-VN"/>
        </w:rPr>
      </w:pPr>
      <w:r>
        <w:rPr>
          <w:b/>
          <w:color w:val="000000"/>
          <w:sz w:val="28"/>
          <w:szCs w:val="28"/>
          <w:lang w:eastAsia="vi-VN"/>
        </w:rPr>
        <w:lastRenderedPageBreak/>
        <w:t xml:space="preserve"> </w:t>
      </w:r>
      <w:r w:rsidRPr="00EF0BE3">
        <w:rPr>
          <w:b/>
          <w:color w:val="000000"/>
          <w:sz w:val="28"/>
          <w:szCs w:val="28"/>
          <w:lang w:val="vi-VN" w:eastAsia="vi-VN"/>
        </w:rPr>
        <w:t>*</w:t>
      </w:r>
      <w:r>
        <w:rPr>
          <w:b/>
          <w:color w:val="000000"/>
          <w:sz w:val="28"/>
          <w:szCs w:val="28"/>
          <w:lang w:eastAsia="vi-VN"/>
        </w:rPr>
        <w:t xml:space="preserve"> Hướng dẫn về nhà.</w:t>
      </w:r>
    </w:p>
    <w:p w:rsidR="000E4F4D" w:rsidRDefault="000E4F4D" w:rsidP="000E4F4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F0BE3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GV cùng học sinh chốt lại các nội dung đã học</w:t>
      </w:r>
    </w:p>
    <w:p w:rsidR="000E4F4D" w:rsidRPr="002D493B" w:rsidRDefault="000E4F4D" w:rsidP="000E4F4D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vi-VN"/>
        </w:rPr>
      </w:pPr>
      <w:r w:rsidRPr="00EF0BE3">
        <w:rPr>
          <w:b/>
          <w:color w:val="000000"/>
          <w:sz w:val="28"/>
          <w:szCs w:val="28"/>
          <w:lang w:val="vi-VN" w:eastAsia="vi-VN"/>
        </w:rPr>
        <w:t>*</w:t>
      </w:r>
      <w:r>
        <w:rPr>
          <w:b/>
          <w:color w:val="000000"/>
          <w:sz w:val="28"/>
          <w:szCs w:val="28"/>
          <w:lang w:eastAsia="vi-VN"/>
        </w:rPr>
        <w:t xml:space="preserve"> </w:t>
      </w:r>
      <w:r>
        <w:rPr>
          <w:b/>
          <w:color w:val="000000"/>
          <w:sz w:val="28"/>
          <w:szCs w:val="28"/>
          <w:lang w:val="vi-VN" w:eastAsia="vi-VN"/>
        </w:rPr>
        <w:t>Hướng dẫn tự học</w:t>
      </w:r>
      <w:r>
        <w:rPr>
          <w:b/>
          <w:color w:val="000000"/>
          <w:sz w:val="28"/>
          <w:szCs w:val="28"/>
          <w:lang w:eastAsia="vi-VN"/>
        </w:rPr>
        <w:t>.</w:t>
      </w:r>
    </w:p>
    <w:p w:rsidR="000E4F4D" w:rsidRDefault="000E4F4D" w:rsidP="000E4F4D">
      <w:pPr>
        <w:rPr>
          <w:b/>
          <w:color w:val="000000"/>
          <w:sz w:val="28"/>
          <w:szCs w:val="28"/>
          <w:lang w:eastAsia="vi-VN"/>
        </w:rPr>
      </w:pPr>
      <w:r w:rsidRPr="00347715">
        <w:rPr>
          <w:color w:val="000000"/>
          <w:sz w:val="28"/>
          <w:szCs w:val="28"/>
          <w:lang w:eastAsia="vi-VN"/>
        </w:rPr>
        <w:t>-</w:t>
      </w:r>
      <w:r>
        <w:rPr>
          <w:b/>
          <w:color w:val="000000"/>
          <w:sz w:val="28"/>
          <w:szCs w:val="28"/>
          <w:lang w:eastAsia="vi-VN"/>
        </w:rPr>
        <w:t xml:space="preserve"> Bài vừa học.</w:t>
      </w:r>
    </w:p>
    <w:p w:rsidR="000E4F4D" w:rsidRDefault="000E4F4D" w:rsidP="000E4F4D">
      <w:pPr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 - Luyện tập tốt bài </w:t>
      </w:r>
      <w:r>
        <w:rPr>
          <w:sz w:val="28"/>
          <w:szCs w:val="28"/>
        </w:rPr>
        <w:t>đã học.</w:t>
      </w:r>
    </w:p>
    <w:p w:rsidR="000E4F4D" w:rsidRPr="00F60756" w:rsidRDefault="000E4F4D" w:rsidP="000E4F4D">
      <w:pPr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- </w:t>
      </w:r>
      <w:r w:rsidRPr="00D875AF">
        <w:rPr>
          <w:b/>
          <w:color w:val="000000"/>
          <w:sz w:val="28"/>
          <w:szCs w:val="28"/>
          <w:lang w:eastAsia="vi-VN"/>
        </w:rPr>
        <w:t>Bài sắp học</w:t>
      </w:r>
      <w:r>
        <w:rPr>
          <w:b/>
          <w:color w:val="000000"/>
          <w:sz w:val="28"/>
          <w:szCs w:val="28"/>
          <w:lang w:eastAsia="vi-VN"/>
        </w:rPr>
        <w:t>.</w:t>
      </w:r>
      <w:r w:rsidRPr="00D875AF">
        <w:rPr>
          <w:b/>
          <w:color w:val="000000"/>
          <w:sz w:val="28"/>
          <w:szCs w:val="28"/>
          <w:lang w:eastAsia="vi-VN"/>
        </w:rPr>
        <w:t xml:space="preserve"> </w:t>
      </w:r>
    </w:p>
    <w:p w:rsidR="000E4F4D" w:rsidRDefault="000E4F4D" w:rsidP="000E4F4D">
      <w:pPr>
        <w:rPr>
          <w:sz w:val="28"/>
          <w:szCs w:val="28"/>
        </w:rPr>
      </w:pPr>
      <w:r>
        <w:rPr>
          <w:color w:val="000000"/>
          <w:sz w:val="28"/>
          <w:szCs w:val="28"/>
          <w:lang w:eastAsia="vi-VN"/>
        </w:rPr>
        <w:t xml:space="preserve"> - </w:t>
      </w:r>
      <w:r>
        <w:rPr>
          <w:sz w:val="28"/>
          <w:szCs w:val="28"/>
        </w:rPr>
        <w:t>HS đọc và tìm hiểu các nội dung bài tiếp theo và trả lời câu hỏi:</w:t>
      </w:r>
    </w:p>
    <w:p w:rsidR="000E4F4D" w:rsidRDefault="000E4F4D" w:rsidP="000E4F4D">
      <w:pPr>
        <w:rPr>
          <w:sz w:val="28"/>
          <w:szCs w:val="28"/>
        </w:rPr>
      </w:pPr>
      <w:r>
        <w:rPr>
          <w:sz w:val="28"/>
          <w:szCs w:val="28"/>
        </w:rPr>
        <w:t xml:space="preserve"> - Bài học tiếp theo có những nội dung nào?</w:t>
      </w:r>
    </w:p>
    <w:p w:rsidR="000E4F4D" w:rsidRDefault="000E4F4D" w:rsidP="000E4F4D">
      <w:pPr>
        <w:rPr>
          <w:sz w:val="28"/>
          <w:szCs w:val="28"/>
        </w:rPr>
      </w:pPr>
      <w:r>
        <w:rPr>
          <w:sz w:val="28"/>
          <w:szCs w:val="28"/>
        </w:rPr>
        <w:t xml:space="preserve"> - Tìm hiểu về nội dung bài hát </w:t>
      </w:r>
      <w:r w:rsidRPr="006D1D48">
        <w:rPr>
          <w:sz w:val="28"/>
          <w:szCs w:val="28"/>
        </w:rPr>
        <w:t>Đời sống không già vì có chúng em</w:t>
      </w:r>
      <w:r>
        <w:rPr>
          <w:sz w:val="28"/>
          <w:szCs w:val="28"/>
        </w:rPr>
        <w:t xml:space="preserve"> của nhạc sĩ Trịnh Công Sơn.</w:t>
      </w:r>
    </w:p>
    <w:p w:rsidR="000E4F4D" w:rsidRPr="00992592" w:rsidRDefault="000E4F4D" w:rsidP="000E4F4D">
      <w:pPr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     </w:t>
      </w:r>
    </w:p>
    <w:p w:rsidR="000E4F4D" w:rsidRDefault="000E4F4D" w:rsidP="000E4F4D">
      <w:pPr>
        <w:rPr>
          <w:color w:val="000000"/>
          <w:sz w:val="28"/>
          <w:szCs w:val="28"/>
        </w:rPr>
      </w:pPr>
    </w:p>
    <w:p w:rsidR="000E4F4D" w:rsidRDefault="000E4F4D" w:rsidP="000E4F4D">
      <w:pPr>
        <w:rPr>
          <w:color w:val="000000"/>
          <w:sz w:val="28"/>
          <w:szCs w:val="28"/>
        </w:rPr>
      </w:pPr>
    </w:p>
    <w:p w:rsidR="000E4F4D" w:rsidRDefault="000E4F4D" w:rsidP="000E4F4D">
      <w:pPr>
        <w:rPr>
          <w:color w:val="000000"/>
          <w:sz w:val="28"/>
          <w:szCs w:val="28"/>
        </w:rPr>
      </w:pPr>
    </w:p>
    <w:p w:rsidR="000E4F4D" w:rsidRDefault="000E4F4D" w:rsidP="000E4F4D">
      <w:pPr>
        <w:rPr>
          <w:color w:val="000000"/>
          <w:sz w:val="28"/>
          <w:szCs w:val="28"/>
        </w:rPr>
      </w:pPr>
    </w:p>
    <w:p w:rsidR="000E4F4D" w:rsidRDefault="000E4F4D" w:rsidP="000E4F4D">
      <w:pPr>
        <w:rPr>
          <w:color w:val="000000"/>
          <w:sz w:val="28"/>
          <w:szCs w:val="28"/>
        </w:rPr>
      </w:pPr>
    </w:p>
    <w:p w:rsidR="00E154D8" w:rsidRDefault="00E154D8">
      <w:bookmarkStart w:id="0" w:name="_GoBack"/>
      <w:bookmarkEnd w:id="0"/>
    </w:p>
    <w:sectPr w:rsidR="00E1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4D"/>
    <w:rsid w:val="000E4F4D"/>
    <w:rsid w:val="00E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09141-8DBE-489B-8EF0-03688AB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TATSmartPC</dc:creator>
  <cp:keywords/>
  <dc:description/>
  <cp:lastModifiedBy>TATSmartPC</cp:lastModifiedBy>
  <cp:revision>1</cp:revision>
  <dcterms:created xsi:type="dcterms:W3CDTF">2025-02-11T07:51:00Z</dcterms:created>
  <dcterms:modified xsi:type="dcterms:W3CDTF">2025-02-11T07:51:00Z</dcterms:modified>
</cp:coreProperties>
</file>