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B7" w:rsidRDefault="005675B7" w:rsidP="005675B7">
      <w:pPr>
        <w:spacing w:line="360" w:lineRule="auto"/>
        <w:rPr>
          <w:rFonts w:ascii="Times New Roman" w:hAnsi="Times New Roman"/>
          <w:b/>
          <w:sz w:val="28"/>
          <w:szCs w:val="28"/>
          <w:lang w:val="pt-BR"/>
        </w:rPr>
      </w:pPr>
    </w:p>
    <w:p w:rsidR="005675B7" w:rsidRDefault="005675B7" w:rsidP="0076449B">
      <w:pPr>
        <w:spacing w:line="360" w:lineRule="auto"/>
        <w:jc w:val="both"/>
        <w:rPr>
          <w:rFonts w:ascii="Times New Roman" w:hAnsi="Times New Roman"/>
          <w:b/>
          <w:bCs/>
          <w:iCs/>
          <w:color w:val="FF0000"/>
          <w:sz w:val="28"/>
          <w:szCs w:val="28"/>
          <w:lang w:val="sv-SE"/>
        </w:rPr>
      </w:pPr>
      <w:r w:rsidRPr="00355706">
        <w:rPr>
          <w:rFonts w:ascii="Times New Roman" w:hAnsi="Times New Roman"/>
          <w:b/>
          <w:color w:val="0070C0"/>
          <w:sz w:val="28"/>
          <w:szCs w:val="28"/>
        </w:rPr>
        <w:t xml:space="preserve">Tiết PPCT: </w:t>
      </w:r>
      <w:r w:rsidR="0076449B">
        <w:rPr>
          <w:rFonts w:ascii="Times New Roman" w:hAnsi="Times New Roman"/>
          <w:b/>
          <w:color w:val="0070C0"/>
          <w:sz w:val="28"/>
          <w:szCs w:val="28"/>
        </w:rPr>
        <w:t>94</w:t>
      </w:r>
    </w:p>
    <w:p w:rsidR="005675B7" w:rsidRDefault="005675B7" w:rsidP="005675B7">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NÓI</w:t>
      </w:r>
      <w:r>
        <w:rPr>
          <w:rFonts w:ascii="Times New Roman" w:hAnsi="Times New Roman"/>
          <w:b/>
          <w:bCs/>
          <w:iCs/>
          <w:color w:val="FF0000"/>
          <w:sz w:val="28"/>
          <w:szCs w:val="28"/>
          <w:lang w:val="vi-VN"/>
        </w:rPr>
        <w:t xml:space="preserve"> VÀ NGHE</w:t>
      </w:r>
    </w:p>
    <w:p w:rsidR="005675B7" w:rsidRDefault="005675B7" w:rsidP="005675B7">
      <w:pPr>
        <w:spacing w:line="360" w:lineRule="auto"/>
        <w:jc w:val="center"/>
        <w:rPr>
          <w:rFonts w:ascii="Times New Roman" w:hAnsi="Times New Roman"/>
          <w:b/>
          <w:bCs/>
          <w:iCs/>
          <w:color w:val="FF0000"/>
          <w:sz w:val="28"/>
          <w:szCs w:val="28"/>
          <w:lang w:val="vi-VN"/>
        </w:rPr>
      </w:pPr>
      <w:r>
        <w:rPr>
          <w:rFonts w:ascii="Times New Roman" w:hAnsi="Times New Roman"/>
          <w:b/>
          <w:bCs/>
          <w:iCs/>
          <w:color w:val="FF0000"/>
          <w:sz w:val="28"/>
          <w:szCs w:val="28"/>
          <w:lang w:val="sv-SE"/>
        </w:rPr>
        <w:t>THẢO</w:t>
      </w:r>
      <w:r>
        <w:rPr>
          <w:rFonts w:ascii="Times New Roman" w:hAnsi="Times New Roman"/>
          <w:b/>
          <w:bCs/>
          <w:iCs/>
          <w:color w:val="FF0000"/>
          <w:sz w:val="28"/>
          <w:szCs w:val="28"/>
          <w:lang w:val="vi-VN"/>
        </w:rPr>
        <w:t xml:space="preserve"> LUẬN NHÓM NHỎ VỀ MỘT VẤN ĐỀ CẦN CÓ GIẢI PHÁP THỐNG NHẤT</w:t>
      </w:r>
    </w:p>
    <w:p w:rsidR="005675B7" w:rsidRDefault="005675B7" w:rsidP="005675B7">
      <w:pPr>
        <w:spacing w:line="360" w:lineRule="auto"/>
        <w:jc w:val="center"/>
        <w:rPr>
          <w:rFonts w:ascii="Times New Roman" w:hAnsi="Times New Roman"/>
          <w:b/>
          <w:bCs/>
          <w:iCs/>
          <w:color w:val="000000" w:themeColor="text1"/>
          <w:sz w:val="28"/>
          <w:szCs w:val="28"/>
          <w:lang w:val="sv-SE"/>
        </w:rPr>
      </w:pPr>
    </w:p>
    <w:p w:rsidR="005675B7" w:rsidRDefault="005675B7" w:rsidP="005675B7">
      <w:pPr>
        <w:widowControl w:val="0"/>
        <w:spacing w:line="360" w:lineRule="auto"/>
        <w:jc w:val="both"/>
        <w:rPr>
          <w:rFonts w:ascii="Times New Roman" w:eastAsia="SimSun" w:hAnsi="Times New Roman"/>
          <w:b/>
          <w:kern w:val="2"/>
          <w:sz w:val="28"/>
          <w:szCs w:val="28"/>
        </w:rPr>
      </w:pPr>
      <w:r>
        <w:rPr>
          <w:rFonts w:ascii="Times New Roman" w:eastAsia="SimSun" w:hAnsi="Times New Roman"/>
          <w:b/>
          <w:kern w:val="2"/>
          <w:sz w:val="28"/>
          <w:szCs w:val="28"/>
        </w:rPr>
        <w:t xml:space="preserve">A. HOẠT ĐỘNG </w:t>
      </w:r>
      <w:r>
        <w:rPr>
          <w:rFonts w:ascii="Times New Roman" w:eastAsia="SimSun" w:hAnsi="Times New Roman"/>
          <w:b/>
          <w:kern w:val="2"/>
          <w:sz w:val="28"/>
          <w:szCs w:val="28"/>
          <w:lang w:eastAsia="zh-CN"/>
        </w:rPr>
        <w:t>MỞ ĐẦU</w:t>
      </w:r>
    </w:p>
    <w:p w:rsidR="005675B7" w:rsidRDefault="005675B7" w:rsidP="005675B7">
      <w:pPr>
        <w:spacing w:line="360" w:lineRule="auto"/>
        <w:ind w:firstLine="360"/>
        <w:jc w:val="both"/>
        <w:rPr>
          <w:rFonts w:ascii="Times New Roman" w:hAnsi="Times New Roman"/>
          <w:color w:val="000000"/>
          <w:sz w:val="28"/>
          <w:szCs w:val="28"/>
          <w:lang w:val="vi-VN" w:eastAsia="vi-VN"/>
        </w:rPr>
      </w:pPr>
    </w:p>
    <w:tbl>
      <w:tblPr>
        <w:tblStyle w:val="TableGrid"/>
        <w:tblW w:w="0" w:type="auto"/>
        <w:tblLook w:val="04A0" w:firstRow="1" w:lastRow="0" w:firstColumn="1" w:lastColumn="0" w:noHBand="0" w:noVBand="1"/>
      </w:tblPr>
      <w:tblGrid>
        <w:gridCol w:w="3005"/>
        <w:gridCol w:w="3380"/>
        <w:gridCol w:w="2631"/>
      </w:tblGrid>
      <w:tr w:rsidR="005675B7" w:rsidTr="008F11B9">
        <w:tc>
          <w:tcPr>
            <w:tcW w:w="3005" w:type="dxa"/>
          </w:tcPr>
          <w:p w:rsidR="005675B7" w:rsidRDefault="005675B7" w:rsidP="008F11B9">
            <w:pPr>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K</w:t>
            </w:r>
          </w:p>
        </w:tc>
        <w:tc>
          <w:tcPr>
            <w:tcW w:w="3380" w:type="dxa"/>
          </w:tcPr>
          <w:p w:rsidR="005675B7" w:rsidRDefault="005675B7" w:rsidP="008F11B9">
            <w:pPr>
              <w:tabs>
                <w:tab w:val="left" w:leader="dot" w:pos="4972"/>
              </w:tabs>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W</w:t>
            </w:r>
          </w:p>
        </w:tc>
        <w:tc>
          <w:tcPr>
            <w:tcW w:w="2631" w:type="dxa"/>
          </w:tcPr>
          <w:p w:rsidR="005675B7" w:rsidRDefault="005675B7" w:rsidP="008F11B9">
            <w:pPr>
              <w:spacing w:line="36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L</w:t>
            </w:r>
          </w:p>
        </w:tc>
      </w:tr>
      <w:tr w:rsidR="005675B7" w:rsidTr="008F11B9">
        <w:tc>
          <w:tcPr>
            <w:tcW w:w="3005" w:type="dxa"/>
          </w:tcPr>
          <w:p w:rsidR="005675B7" w:rsidRDefault="005675B7" w:rsidP="008F11B9">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Những điều em đã biết về cách tham gia thảo luận nhóm nhỏ về một vấn đề cần có giải pháp thống nhất (qua bài Lắng nghe lịch sử nước mình)</w:t>
            </w:r>
          </w:p>
        </w:tc>
        <w:tc>
          <w:tcPr>
            <w:tcW w:w="3380" w:type="dxa"/>
          </w:tcPr>
          <w:p w:rsidR="005675B7" w:rsidRDefault="005675B7" w:rsidP="008F11B9">
            <w:pPr>
              <w:tabs>
                <w:tab w:val="left" w:leader="dot" w:pos="4972"/>
              </w:tabs>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Những điều em muốn biết thêm về tham gia thảo luận nhóm nhỏ về một vấn đề cần có giải pháp thống nhất</w:t>
            </w:r>
          </w:p>
          <w:p w:rsidR="005675B7" w:rsidRDefault="005675B7" w:rsidP="008F11B9">
            <w:pPr>
              <w:spacing w:line="360" w:lineRule="auto"/>
              <w:jc w:val="both"/>
              <w:rPr>
                <w:rFonts w:ascii="Times New Roman" w:hAnsi="Times New Roman"/>
                <w:color w:val="000000"/>
                <w:sz w:val="28"/>
                <w:szCs w:val="28"/>
                <w:lang w:val="vi-VN" w:eastAsia="vi-VN"/>
              </w:rPr>
            </w:pPr>
          </w:p>
        </w:tc>
        <w:tc>
          <w:tcPr>
            <w:tcW w:w="2631" w:type="dxa"/>
          </w:tcPr>
          <w:p w:rsidR="005675B7" w:rsidRDefault="005675B7" w:rsidP="008F11B9">
            <w:pPr>
              <w:spacing w:line="36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Những điều em biết thêm được sau khi học xong bài</w:t>
            </w:r>
          </w:p>
        </w:tc>
      </w:tr>
      <w:tr w:rsidR="005675B7" w:rsidTr="008F11B9">
        <w:tc>
          <w:tcPr>
            <w:tcW w:w="3005" w:type="dxa"/>
          </w:tcPr>
          <w:p w:rsidR="005675B7" w:rsidRDefault="005675B7" w:rsidP="008F11B9">
            <w:pPr>
              <w:spacing w:line="360" w:lineRule="auto"/>
              <w:jc w:val="both"/>
              <w:rPr>
                <w:rFonts w:ascii="Times New Roman" w:hAnsi="Times New Roman"/>
                <w:color w:val="000000"/>
                <w:sz w:val="28"/>
                <w:szCs w:val="28"/>
                <w:lang w:val="vi-VN" w:eastAsia="vi-VN"/>
              </w:rPr>
            </w:pPr>
          </w:p>
        </w:tc>
        <w:tc>
          <w:tcPr>
            <w:tcW w:w="3380" w:type="dxa"/>
          </w:tcPr>
          <w:p w:rsidR="005675B7" w:rsidRDefault="005675B7" w:rsidP="008F11B9">
            <w:pPr>
              <w:spacing w:line="360" w:lineRule="auto"/>
              <w:jc w:val="both"/>
              <w:rPr>
                <w:rFonts w:ascii="Times New Roman" w:hAnsi="Times New Roman"/>
                <w:color w:val="000000"/>
                <w:sz w:val="28"/>
                <w:szCs w:val="28"/>
                <w:lang w:val="vi-VN" w:eastAsia="vi-VN"/>
              </w:rPr>
            </w:pPr>
          </w:p>
        </w:tc>
        <w:tc>
          <w:tcPr>
            <w:tcW w:w="2631" w:type="dxa"/>
          </w:tcPr>
          <w:p w:rsidR="005675B7" w:rsidRDefault="005675B7" w:rsidP="008F11B9">
            <w:pPr>
              <w:spacing w:line="360" w:lineRule="auto"/>
              <w:jc w:val="both"/>
              <w:rPr>
                <w:rFonts w:ascii="Times New Roman" w:hAnsi="Times New Roman"/>
                <w:color w:val="000000"/>
                <w:sz w:val="28"/>
                <w:szCs w:val="28"/>
                <w:lang w:val="vi-VN" w:eastAsia="vi-VN"/>
              </w:rPr>
            </w:pPr>
          </w:p>
        </w:tc>
      </w:tr>
    </w:tbl>
    <w:p w:rsidR="005675B7" w:rsidRDefault="005675B7" w:rsidP="005675B7">
      <w:pPr>
        <w:tabs>
          <w:tab w:val="left" w:pos="5950"/>
        </w:tabs>
        <w:spacing w:line="360" w:lineRule="auto"/>
        <w:jc w:val="both"/>
        <w:rPr>
          <w:rFonts w:ascii="Times New Roman" w:hAnsi="Times New Roman"/>
          <w:color w:val="000000" w:themeColor="text1"/>
          <w:sz w:val="28"/>
          <w:szCs w:val="28"/>
          <w:lang w:val="vi-VN"/>
        </w:rPr>
      </w:pPr>
    </w:p>
    <w:p w:rsidR="005675B7" w:rsidRDefault="005675B7" w:rsidP="005675B7">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color w:val="000000"/>
          <w:kern w:val="2"/>
          <w:sz w:val="28"/>
          <w:szCs w:val="28"/>
          <w:lang w:eastAsia="zh-CN"/>
        </w:rPr>
        <w:t xml:space="preserve">- HS tiếp nhận nhiệm vụ. </w:t>
      </w:r>
    </w:p>
    <w:p w:rsidR="005675B7" w:rsidRDefault="005675B7" w:rsidP="005675B7">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5675B7" w:rsidRDefault="005675B7" w:rsidP="005675B7">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quan sát, lắng nghe và trả lời</w:t>
      </w:r>
    </w:p>
    <w:p w:rsidR="005675B7" w:rsidRDefault="005675B7" w:rsidP="005675B7">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hỗ trợ</w:t>
      </w:r>
    </w:p>
    <w:p w:rsidR="005675B7" w:rsidRDefault="005675B7" w:rsidP="005675B7">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5675B7" w:rsidRDefault="005675B7" w:rsidP="005675B7">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tổ chức hoạt đông</w:t>
      </w:r>
    </w:p>
    <w:p w:rsidR="005675B7" w:rsidRDefault="005675B7" w:rsidP="005675B7">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cáo kết quả, nhận xét, bổ sung</w:t>
      </w:r>
    </w:p>
    <w:p w:rsidR="005675B7" w:rsidRDefault="005675B7" w:rsidP="005675B7">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5675B7" w:rsidRDefault="005675B7" w:rsidP="005675B7">
      <w:pPr>
        <w:spacing w:line="360" w:lineRule="auto"/>
        <w:rPr>
          <w:rFonts w:ascii="Times New Roman" w:hAnsi="Times New Roman"/>
          <w:b/>
          <w:color w:val="000000"/>
          <w:sz w:val="28"/>
          <w:szCs w:val="28"/>
        </w:rPr>
      </w:pPr>
      <w:r>
        <w:rPr>
          <w:rFonts w:ascii="Times New Roman" w:eastAsia="SimSun" w:hAnsi="Times New Roman"/>
          <w:bCs/>
          <w:color w:val="000000"/>
          <w:kern w:val="2"/>
          <w:sz w:val="28"/>
          <w:szCs w:val="28"/>
          <w:lang w:eastAsia="zh-CN"/>
        </w:rPr>
        <w:t>- Gv nhận xét, dẫn dắt vào bài</w:t>
      </w:r>
      <w:r>
        <w:rPr>
          <w:rFonts w:ascii="Times New Roman" w:hAnsi="Times New Roman"/>
          <w:b/>
          <w:color w:val="000000"/>
          <w:sz w:val="28"/>
          <w:szCs w:val="28"/>
        </w:rPr>
        <w:t xml:space="preserve"> </w:t>
      </w:r>
    </w:p>
    <w:p w:rsidR="005675B7" w:rsidRDefault="005675B7" w:rsidP="005675B7">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rPr>
        <w:t xml:space="preserve">B. HOẠT ĐỘNG HÌNH THÀNH KIẾN THỨC </w:t>
      </w:r>
    </w:p>
    <w:p w:rsidR="005675B7" w:rsidRDefault="005675B7" w:rsidP="005675B7">
      <w:pPr>
        <w:spacing w:line="360" w:lineRule="auto"/>
        <w:jc w:val="both"/>
        <w:rPr>
          <w:rFonts w:ascii="Times New Roman" w:hAnsi="Times New Roman"/>
          <w:b/>
          <w:color w:val="000000"/>
          <w:sz w:val="28"/>
          <w:szCs w:val="28"/>
          <w:lang w:val="nl-NL"/>
        </w:rPr>
      </w:pPr>
    </w:p>
    <w:tbl>
      <w:tblPr>
        <w:tblStyle w:val="TableGrid"/>
        <w:tblW w:w="0" w:type="auto"/>
        <w:tblLook w:val="04A0" w:firstRow="1" w:lastRow="0" w:firstColumn="1" w:lastColumn="0" w:noHBand="0" w:noVBand="1"/>
      </w:tblPr>
      <w:tblGrid>
        <w:gridCol w:w="5732"/>
        <w:gridCol w:w="4748"/>
      </w:tblGrid>
      <w:tr w:rsidR="005675B7" w:rsidTr="001301EE">
        <w:tc>
          <w:tcPr>
            <w:tcW w:w="5778" w:type="dxa"/>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 HS</w:t>
            </w:r>
          </w:p>
        </w:tc>
        <w:tc>
          <w:tcPr>
            <w:tcW w:w="4788" w:type="dxa"/>
          </w:tcPr>
          <w:p w:rsidR="005675B7" w:rsidRDefault="005675B7" w:rsidP="008F11B9">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5675B7" w:rsidTr="001301EE">
        <w:tc>
          <w:tcPr>
            <w:tcW w:w="5778"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rsidR="005675B7" w:rsidRDefault="005675B7" w:rsidP="008F11B9">
            <w:pPr>
              <w:spacing w:line="360" w:lineRule="auto"/>
              <w:jc w:val="both"/>
              <w:rPr>
                <w:rFonts w:ascii="Times New Roman" w:eastAsia="SimSun" w:hAnsi="Times New Roman"/>
                <w:bCs/>
                <w:color w:val="000000" w:themeColor="text1"/>
                <w:kern w:val="2"/>
                <w:sz w:val="28"/>
                <w:szCs w:val="28"/>
                <w:lang w:val="vi-VN" w:eastAsia="zh-CN"/>
              </w:rPr>
            </w:pPr>
            <w:r>
              <w:rPr>
                <w:rFonts w:ascii="Times New Roman" w:hAnsi="Times New Roman"/>
                <w:bCs/>
                <w:color w:val="000000"/>
                <w:sz w:val="28"/>
                <w:szCs w:val="28"/>
              </w:rPr>
              <w:lastRenderedPageBreak/>
              <w:t>- Gv chuyển giao nhiệm vụ:</w:t>
            </w:r>
            <w:r>
              <w:rPr>
                <w:rFonts w:ascii="Times New Roman" w:eastAsia="SimSun" w:hAnsi="Times New Roman"/>
                <w:bCs/>
                <w:color w:val="000000" w:themeColor="text1"/>
                <w:kern w:val="2"/>
                <w:sz w:val="28"/>
                <w:szCs w:val="28"/>
                <w:lang w:eastAsia="zh-CN"/>
              </w:rPr>
              <w:t xml:space="preserve"> GV yêu</w:t>
            </w:r>
            <w:r>
              <w:rPr>
                <w:rFonts w:ascii="Times New Roman" w:eastAsia="SimSun" w:hAnsi="Times New Roman"/>
                <w:bCs/>
                <w:color w:val="000000" w:themeColor="text1"/>
                <w:kern w:val="2"/>
                <w:sz w:val="28"/>
                <w:szCs w:val="28"/>
                <w:lang w:val="vi-VN" w:eastAsia="zh-CN"/>
              </w:rPr>
              <w:t xml:space="preserve"> cầu HS qua sát nội dung sách giáo khoa.</w:t>
            </w:r>
          </w:p>
          <w:p w:rsidR="005675B7" w:rsidRDefault="005675B7" w:rsidP="008F11B9">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Tiến hành lập nhóm, phân chia nhiệm vụ</w:t>
            </w:r>
          </w:p>
          <w:p w:rsidR="005675B7" w:rsidRDefault="005675B7" w:rsidP="008F11B9">
            <w:pPr>
              <w:spacing w:line="360" w:lineRule="auto"/>
              <w:jc w:val="both"/>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(học sinh ghi vào giấy ghi chú, sau đó dán vào giấy A4 của nhóm)</w:t>
            </w:r>
          </w:p>
          <w:tbl>
            <w:tblPr>
              <w:tblStyle w:val="TableGrid"/>
              <w:tblW w:w="0" w:type="auto"/>
              <w:tblLook w:val="04A0" w:firstRow="1" w:lastRow="0" w:firstColumn="1" w:lastColumn="0" w:noHBand="0" w:noVBand="1"/>
            </w:tblPr>
            <w:tblGrid>
              <w:gridCol w:w="2141"/>
              <w:gridCol w:w="2141"/>
            </w:tblGrid>
            <w:tr w:rsidR="005675B7" w:rsidTr="008F11B9">
              <w:tc>
                <w:tcPr>
                  <w:tcW w:w="2141"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Ý kiến của tôi</w:t>
                  </w:r>
                </w:p>
              </w:tc>
              <w:tc>
                <w:tcPr>
                  <w:tcW w:w="2141" w:type="dxa"/>
                </w:tcPr>
                <w:p w:rsidR="005675B7" w:rsidRDefault="005675B7" w:rsidP="008F11B9">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val="vi-VN" w:eastAsia="zh-CN"/>
                    </w:rPr>
                    <w:t>Lí do</w:t>
                  </w:r>
                </w:p>
              </w:tc>
            </w:tr>
            <w:tr w:rsidR="005675B7" w:rsidTr="008F11B9">
              <w:tc>
                <w:tcPr>
                  <w:tcW w:w="2141"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141"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r>
            <w:tr w:rsidR="005675B7" w:rsidTr="008F11B9">
              <w:tc>
                <w:tcPr>
                  <w:tcW w:w="2141"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c>
                <w:tcPr>
                  <w:tcW w:w="2141" w:type="dxa"/>
                </w:tcPr>
                <w:p w:rsidR="005675B7" w:rsidRDefault="005675B7" w:rsidP="008F11B9">
                  <w:pPr>
                    <w:widowControl w:val="0"/>
                    <w:spacing w:line="360" w:lineRule="auto"/>
                    <w:jc w:val="both"/>
                    <w:rPr>
                      <w:rFonts w:ascii="Times New Roman" w:eastAsia="SimSun" w:hAnsi="Times New Roman"/>
                      <w:bCs/>
                      <w:color w:val="000000" w:themeColor="text1"/>
                      <w:kern w:val="2"/>
                      <w:sz w:val="28"/>
                      <w:szCs w:val="28"/>
                      <w:lang w:val="vi-VN" w:eastAsia="zh-CN"/>
                    </w:rPr>
                  </w:pPr>
                </w:p>
              </w:tc>
            </w:tr>
          </w:tbl>
          <w:p w:rsidR="005675B7" w:rsidRDefault="005675B7" w:rsidP="008F11B9">
            <w:pPr>
              <w:spacing w:line="360" w:lineRule="auto"/>
              <w:jc w:val="both"/>
              <w:rPr>
                <w:rFonts w:ascii="Times New Roman" w:hAnsi="Times New Roman"/>
                <w:bCs/>
                <w:color w:val="000000"/>
                <w:sz w:val="28"/>
                <w:szCs w:val="28"/>
              </w:rPr>
            </w:pPr>
          </w:p>
          <w:p w:rsidR="005675B7" w:rsidRDefault="005675B7" w:rsidP="008F11B9">
            <w:pPr>
              <w:widowControl w:val="0"/>
              <w:spacing w:line="360" w:lineRule="auto"/>
              <w:jc w:val="both"/>
              <w:rPr>
                <w:rFonts w:ascii="Times New Roman" w:eastAsia="SimSun" w:hAnsi="Times New Roman"/>
                <w:bCs/>
                <w:i/>
                <w:iCs/>
                <w:color w:val="000000" w:themeColor="text1"/>
                <w:kern w:val="2"/>
                <w:sz w:val="28"/>
                <w:szCs w:val="28"/>
                <w:lang w:val="vi-VN" w:eastAsia="zh-CN"/>
              </w:rPr>
            </w:pPr>
            <w:r>
              <w:rPr>
                <w:rFonts w:ascii="Times New Roman" w:eastAsia="SimSun" w:hAnsi="Times New Roman"/>
                <w:bCs/>
                <w:i/>
                <w:iCs/>
                <w:color w:val="000000" w:themeColor="text1"/>
                <w:kern w:val="2"/>
                <w:sz w:val="28"/>
                <w:szCs w:val="28"/>
                <w:lang w:val="vi-VN" w:eastAsia="zh-CN"/>
              </w:rPr>
              <w:t xml:space="preserve">+  </w:t>
            </w:r>
            <w:r>
              <w:rPr>
                <w:rFonts w:ascii="Times New Roman" w:eastAsia="SimSun" w:hAnsi="Times New Roman"/>
                <w:bCs/>
                <w:i/>
                <w:iCs/>
                <w:color w:val="000000" w:themeColor="text1"/>
                <w:kern w:val="2"/>
                <w:sz w:val="28"/>
                <w:szCs w:val="28"/>
                <w:lang w:eastAsia="zh-CN"/>
              </w:rPr>
              <w:t xml:space="preserve">Buổi thảo </w:t>
            </w:r>
            <w:r>
              <w:rPr>
                <w:rFonts w:ascii="Times New Roman" w:eastAsia="SimSun" w:hAnsi="Times New Roman"/>
                <w:bCs/>
                <w:i/>
                <w:iCs/>
                <w:color w:val="000000" w:themeColor="text1"/>
                <w:kern w:val="2"/>
                <w:sz w:val="28"/>
                <w:szCs w:val="28"/>
                <w:lang w:val="vi-VN" w:eastAsia="zh-CN"/>
              </w:rPr>
              <w:t xml:space="preserve"> nhằm mục đích gì?</w:t>
            </w:r>
          </w:p>
          <w:p w:rsidR="005675B7" w:rsidRDefault="005675B7" w:rsidP="008F11B9">
            <w:pPr>
              <w:widowControl w:val="0"/>
              <w:spacing w:line="360" w:lineRule="auto"/>
              <w:jc w:val="both"/>
              <w:rPr>
                <w:rFonts w:ascii="Times New Roman" w:eastAsia="SimSun" w:hAnsi="Times New Roman"/>
                <w:bCs/>
                <w:i/>
                <w:iCs/>
                <w:color w:val="000000" w:themeColor="text1"/>
                <w:kern w:val="2"/>
                <w:sz w:val="28"/>
                <w:szCs w:val="28"/>
                <w:lang w:eastAsia="zh-CN"/>
              </w:rPr>
            </w:pPr>
            <w:r>
              <w:rPr>
                <w:rFonts w:ascii="Times New Roman" w:eastAsia="SimSun" w:hAnsi="Times New Roman"/>
                <w:bCs/>
                <w:i/>
                <w:iCs/>
                <w:color w:val="000000" w:themeColor="text1"/>
                <w:kern w:val="2"/>
                <w:sz w:val="28"/>
                <w:szCs w:val="28"/>
                <w:lang w:eastAsia="zh-CN"/>
              </w:rPr>
              <w:t>+ Các nhóm thống nhất thời gian thảo luận và dự kiến thời gian cho mỗi thành viên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thực hiện nhiệm vụ</w:t>
            </w:r>
          </w:p>
          <w:p w:rsidR="005675B7" w:rsidRDefault="005675B7" w:rsidP="008F11B9">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trả lời</w:t>
            </w:r>
          </w:p>
          <w:p w:rsidR="005675B7" w:rsidRDefault="005675B7" w:rsidP="008F11B9">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lắng nghe, hỗ trợ</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HS trình bày sản phẩm thảo luận</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gọi hs nhận xét, bổ sung câu trả lời của bạn.</w:t>
            </w:r>
          </w:p>
          <w:p w:rsidR="005675B7" w:rsidRDefault="005675B7" w:rsidP="008F11B9">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rsidR="005675B7" w:rsidRDefault="005675B7" w:rsidP="008F11B9">
            <w:pPr>
              <w:spacing w:line="360" w:lineRule="auto"/>
              <w:jc w:val="both"/>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4788" w:type="dxa"/>
          </w:tcPr>
          <w:p w:rsidR="005675B7" w:rsidRDefault="005675B7" w:rsidP="008F11B9">
            <w:pPr>
              <w:spacing w:line="360" w:lineRule="auto"/>
              <w:jc w:val="both"/>
              <w:rPr>
                <w:rFonts w:ascii="Times New Roman" w:hAnsi="Times New Roman"/>
                <w:b/>
                <w:sz w:val="28"/>
                <w:szCs w:val="28"/>
              </w:rPr>
            </w:pPr>
            <w:r>
              <w:rPr>
                <w:rFonts w:ascii="Times New Roman" w:hAnsi="Times New Roman"/>
                <w:b/>
                <w:sz w:val="28"/>
                <w:szCs w:val="28"/>
              </w:rPr>
              <w:lastRenderedPageBreak/>
              <w:t>I. Chuẩn bị</w:t>
            </w:r>
          </w:p>
          <w:p w:rsidR="005675B7" w:rsidRDefault="005675B7" w:rsidP="008F11B9">
            <w:pPr>
              <w:spacing w:line="360" w:lineRule="auto"/>
              <w:jc w:val="both"/>
              <w:rPr>
                <w:rFonts w:ascii="Times New Roman" w:hAnsi="Times New Roman"/>
                <w:sz w:val="28"/>
                <w:szCs w:val="28"/>
                <w:lang w:val="vi-VN"/>
              </w:rPr>
            </w:pPr>
            <w:r>
              <w:rPr>
                <w:rFonts w:ascii="Times New Roman" w:hAnsi="Times New Roman"/>
                <w:sz w:val="28"/>
                <w:szCs w:val="28"/>
              </w:rPr>
              <w:lastRenderedPageBreak/>
              <w:t>Chủ</w:t>
            </w:r>
            <w:r>
              <w:rPr>
                <w:rFonts w:ascii="Times New Roman" w:hAnsi="Times New Roman"/>
                <w:sz w:val="28"/>
                <w:szCs w:val="28"/>
                <w:lang w:val="vi-VN"/>
              </w:rPr>
              <w:t xml:space="preserve"> đề: Làm thế nào để mọi người trong gia đình hiểu và yêu thương nhau hơn?</w:t>
            </w:r>
          </w:p>
          <w:p w:rsidR="005675B7" w:rsidRDefault="005675B7" w:rsidP="008F11B9">
            <w:pPr>
              <w:spacing w:line="360" w:lineRule="auto"/>
              <w:jc w:val="both"/>
              <w:rPr>
                <w:rFonts w:ascii="Times New Roman" w:hAnsi="Times New Roman"/>
                <w:b/>
                <w:sz w:val="28"/>
                <w:szCs w:val="28"/>
              </w:rPr>
            </w:pPr>
          </w:p>
          <w:p w:rsidR="005675B7" w:rsidRDefault="005675B7" w:rsidP="008F11B9">
            <w:pPr>
              <w:spacing w:line="360" w:lineRule="auto"/>
              <w:jc w:val="both"/>
              <w:rPr>
                <w:rFonts w:ascii="Times New Roman" w:hAnsi="Times New Roman"/>
                <w:b/>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Default="005675B7" w:rsidP="008F11B9">
            <w:pPr>
              <w:spacing w:line="360" w:lineRule="auto"/>
              <w:jc w:val="both"/>
              <w:rPr>
                <w:rFonts w:ascii="Times New Roman" w:hAnsi="Times New Roman"/>
                <w:b/>
                <w:color w:val="000000" w:themeColor="text1"/>
                <w:sz w:val="28"/>
                <w:szCs w:val="28"/>
              </w:rPr>
            </w:pPr>
          </w:p>
          <w:p w:rsidR="005675B7" w:rsidRPr="001301EE" w:rsidRDefault="005675B7" w:rsidP="008F11B9">
            <w:pPr>
              <w:spacing w:line="360" w:lineRule="auto"/>
              <w:jc w:val="both"/>
              <w:rPr>
                <w:rFonts w:ascii="Times New Roman" w:hAnsi="Times New Roman"/>
                <w:b/>
                <w:color w:val="000000" w:themeColor="text1"/>
                <w:sz w:val="28"/>
                <w:szCs w:val="28"/>
                <w:lang w:val="vi-VN"/>
              </w:rPr>
            </w:pPr>
          </w:p>
        </w:tc>
      </w:tr>
    </w:tbl>
    <w:tbl>
      <w:tblPr>
        <w:tblStyle w:val="TableGrid"/>
        <w:tblpPr w:leftFromText="180" w:rightFromText="180" w:vertAnchor="text" w:horzAnchor="margin" w:tblpY="185"/>
        <w:tblW w:w="0" w:type="auto"/>
        <w:tblLook w:val="04A0" w:firstRow="1" w:lastRow="0" w:firstColumn="1" w:lastColumn="0" w:noHBand="0" w:noVBand="1"/>
      </w:tblPr>
      <w:tblGrid>
        <w:gridCol w:w="5713"/>
        <w:gridCol w:w="4767"/>
      </w:tblGrid>
      <w:tr w:rsidR="001301EE" w:rsidTr="001301EE">
        <w:tc>
          <w:tcPr>
            <w:tcW w:w="5778" w:type="dxa"/>
            <w:tcBorders>
              <w:top w:val="single" w:sz="4" w:space="0" w:color="auto"/>
              <w:left w:val="single" w:sz="4" w:space="0" w:color="auto"/>
              <w:bottom w:val="single" w:sz="4" w:space="0" w:color="auto"/>
              <w:right w:val="single" w:sz="4" w:space="0" w:color="auto"/>
            </w:tcBorders>
          </w:tcPr>
          <w:p w:rsidR="001301EE" w:rsidRDefault="001301EE" w:rsidP="001301EE">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lastRenderedPageBreak/>
              <w:t>Bước 1: Chuyển giao nhiệm vụ</w:t>
            </w:r>
          </w:p>
          <w:p w:rsidR="001301EE" w:rsidRDefault="001301EE" w:rsidP="001301EE">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hAnsi="Times New Roman"/>
                <w:bCs/>
                <w:color w:val="000000"/>
                <w:sz w:val="28"/>
                <w:szCs w:val="28"/>
              </w:rPr>
              <w:t>- Gv chuyển giao nhiệm vụ</w:t>
            </w:r>
          </w:p>
          <w:p w:rsidR="001301EE" w:rsidRDefault="001301EE" w:rsidP="001301EE">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iCs/>
                <w:color w:val="000000" w:themeColor="text1"/>
                <w:kern w:val="2"/>
                <w:sz w:val="28"/>
                <w:szCs w:val="28"/>
                <w:lang w:eastAsia="zh-CN"/>
              </w:rPr>
              <w:t>+</w:t>
            </w:r>
            <w:r>
              <w:rPr>
                <w:rFonts w:ascii="Times New Roman" w:eastAsia="SimSun" w:hAnsi="Times New Roman"/>
                <w:i/>
                <w:iCs/>
                <w:color w:val="000000" w:themeColor="text1"/>
                <w:kern w:val="2"/>
                <w:sz w:val="28"/>
                <w:szCs w:val="28"/>
                <w:lang w:val="vi-VN" w:eastAsia="zh-CN"/>
              </w:rPr>
              <w:t xml:space="preserve"> GV yêu cầu các nhóm thảo luận, lần lượt các thành viên trình bày ý kiến. </w:t>
            </w:r>
          </w:p>
          <w:p w:rsidR="001301EE" w:rsidRDefault="001301EE" w:rsidP="001301EE">
            <w:pPr>
              <w:widowControl w:val="0"/>
              <w:spacing w:line="360" w:lineRule="auto"/>
              <w:jc w:val="both"/>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eastAsia="zh-CN"/>
              </w:rPr>
              <w:t>+</w:t>
            </w:r>
            <w:r>
              <w:rPr>
                <w:rFonts w:ascii="Times New Roman" w:eastAsia="SimSun" w:hAnsi="Times New Roman"/>
                <w:i/>
                <w:color w:val="000000" w:themeColor="text1"/>
                <w:kern w:val="2"/>
                <w:sz w:val="28"/>
                <w:szCs w:val="28"/>
                <w:lang w:val="vi-VN" w:eastAsia="zh-CN"/>
              </w:rPr>
              <w:t xml:space="preserve"> Thư kí ghi chép nội dung thảo luận, các thành </w:t>
            </w:r>
            <w:r>
              <w:rPr>
                <w:rFonts w:ascii="Times New Roman" w:eastAsia="SimSun" w:hAnsi="Times New Roman"/>
                <w:i/>
                <w:color w:val="000000" w:themeColor="text1"/>
                <w:kern w:val="2"/>
                <w:sz w:val="28"/>
                <w:szCs w:val="28"/>
                <w:lang w:val="vi-VN" w:eastAsia="zh-CN"/>
              </w:rPr>
              <w:lastRenderedPageBreak/>
              <w:t>viên</w:t>
            </w:r>
          </w:p>
          <w:p w:rsidR="001301EE" w:rsidRDefault="001301EE" w:rsidP="001301EE">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Gv phát phiếu tiêu chí để học sinh trong nhóm thóng nhất và đánh giá lẫn nhau</w:t>
            </w:r>
          </w:p>
          <w:p w:rsidR="001301EE" w:rsidRDefault="001301EE" w:rsidP="001301EE">
            <w:pPr>
              <w:widowControl w:val="0"/>
              <w:spacing w:line="360" w:lineRule="auto"/>
              <w:jc w:val="both"/>
              <w:rPr>
                <w:rFonts w:ascii="Times New Roman" w:eastAsia="SimSun" w:hAnsi="Times New Roman"/>
                <w:i/>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Gv in bản khác để đánh giá hs</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rsidR="001301EE" w:rsidRDefault="001301EE" w:rsidP="001301EE">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HS suy nghĩ, trả lời</w:t>
            </w:r>
          </w:p>
          <w:p w:rsidR="001301EE" w:rsidRDefault="001301EE" w:rsidP="001301EE">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rPr>
              <w:t>- GV quan sát, lắng nghe, hỗ trợ</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rsidR="001301EE" w:rsidRDefault="001301EE" w:rsidP="001301EE">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rsidR="001301EE" w:rsidRDefault="001301EE" w:rsidP="001301EE">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rsidR="001301EE" w:rsidRDefault="001301EE" w:rsidP="001301EE">
            <w:pPr>
              <w:spacing w:line="360" w:lineRule="auto"/>
              <w:jc w:val="both"/>
              <w:rPr>
                <w:rFonts w:ascii="Times New Roman" w:hAnsi="Times New Roman"/>
                <w:b/>
                <w:color w:val="000000" w:themeColor="text1"/>
                <w:sz w:val="28"/>
                <w:szCs w:val="28"/>
                <w:lang w:val="de-DE"/>
              </w:rPr>
            </w:pPr>
          </w:p>
        </w:tc>
        <w:tc>
          <w:tcPr>
            <w:tcW w:w="4820" w:type="dxa"/>
            <w:tcBorders>
              <w:top w:val="single" w:sz="4" w:space="0" w:color="auto"/>
              <w:left w:val="single" w:sz="4" w:space="0" w:color="auto"/>
              <w:bottom w:val="single" w:sz="4" w:space="0" w:color="auto"/>
              <w:right w:val="single" w:sz="4" w:space="0" w:color="auto"/>
            </w:tcBorders>
          </w:tcPr>
          <w:p w:rsidR="001301EE" w:rsidRDefault="001301EE" w:rsidP="001301EE">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lastRenderedPageBreak/>
              <w:t>II. Thảo luận</w:t>
            </w:r>
          </w:p>
          <w:p w:rsidR="001301EE" w:rsidRDefault="001301EE" w:rsidP="001301EE">
            <w:pPr>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1. GV tổ chức để học sinh thảo luận</w:t>
            </w:r>
          </w:p>
          <w:p w:rsidR="001301EE" w:rsidRDefault="001301EE" w:rsidP="001301EE">
            <w:pPr>
              <w:spacing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2. Gợi ý giải pháp</w:t>
            </w:r>
          </w:p>
          <w:p w:rsidR="001301EE" w:rsidRDefault="001301EE" w:rsidP="001301EE">
            <w:pPr>
              <w:spacing w:line="360" w:lineRule="auto"/>
              <w:jc w:val="both"/>
              <w:rPr>
                <w:rFonts w:ascii="Times New Roman" w:hAnsi="Times New Roman"/>
                <w:sz w:val="28"/>
                <w:szCs w:val="28"/>
                <w:lang w:val="vi-VN"/>
              </w:rPr>
            </w:pPr>
            <w:r>
              <w:rPr>
                <w:rFonts w:ascii="Times New Roman" w:hAnsi="Times New Roman"/>
                <w:sz w:val="28"/>
                <w:szCs w:val="28"/>
                <w:lang w:val="vi-VN"/>
              </w:rPr>
              <w:t>Làm thế nào để mọi người trong gia đình hiểu và yêu thương nhau hơn</w:t>
            </w:r>
          </w:p>
          <w:p w:rsidR="001301EE" w:rsidRDefault="001301EE" w:rsidP="001301EE">
            <w:pPr>
              <w:spacing w:line="360" w:lineRule="auto"/>
              <w:jc w:val="both"/>
              <w:rPr>
                <w:rFonts w:ascii="Times New Roman" w:hAnsi="Times New Roman"/>
                <w:sz w:val="28"/>
              </w:rPr>
            </w:pPr>
            <w:r>
              <w:rPr>
                <w:rFonts w:ascii="Times New Roman" w:hAnsi="Times New Roman"/>
                <w:sz w:val="28"/>
                <w:szCs w:val="28"/>
              </w:rPr>
              <w:lastRenderedPageBreak/>
              <w:t>-</w:t>
            </w:r>
            <w:r>
              <w:rPr>
                <w:rFonts w:ascii="Times New Roman" w:hAnsi="Times New Roman"/>
                <w:sz w:val="28"/>
              </w:rPr>
              <w:t xml:space="preserve"> Cần tôn trọng nhau</w:t>
            </w:r>
          </w:p>
          <w:p w:rsidR="001301EE" w:rsidRDefault="001301EE" w:rsidP="001301EE">
            <w:pPr>
              <w:spacing w:line="360" w:lineRule="auto"/>
              <w:jc w:val="both"/>
              <w:rPr>
                <w:rFonts w:ascii="Times New Roman" w:hAnsi="Times New Roman"/>
                <w:sz w:val="28"/>
              </w:rPr>
            </w:pPr>
            <w:r>
              <w:rPr>
                <w:rFonts w:ascii="Times New Roman" w:hAnsi="Times New Roman"/>
                <w:sz w:val="28"/>
              </w:rPr>
              <w:t>- Sẵn sàng chia sẻ với nhau</w:t>
            </w:r>
          </w:p>
          <w:p w:rsidR="001301EE" w:rsidRDefault="001301EE" w:rsidP="001301EE">
            <w:pPr>
              <w:spacing w:line="360" w:lineRule="auto"/>
              <w:jc w:val="both"/>
              <w:rPr>
                <w:rFonts w:ascii="Times New Roman" w:hAnsi="Times New Roman"/>
                <w:sz w:val="28"/>
              </w:rPr>
            </w:pPr>
            <w:r>
              <w:rPr>
                <w:rFonts w:ascii="Times New Roman" w:hAnsi="Times New Roman"/>
                <w:sz w:val="28"/>
              </w:rPr>
              <w:t>- Ăn cơm cùng nhau</w:t>
            </w:r>
          </w:p>
          <w:p w:rsidR="001301EE" w:rsidRDefault="001301EE" w:rsidP="001301EE">
            <w:pPr>
              <w:spacing w:line="360" w:lineRule="auto"/>
              <w:jc w:val="both"/>
              <w:rPr>
                <w:rFonts w:ascii="Times New Roman" w:hAnsi="Times New Roman"/>
                <w:sz w:val="28"/>
              </w:rPr>
            </w:pPr>
            <w:r>
              <w:rPr>
                <w:rFonts w:ascii="Times New Roman" w:hAnsi="Times New Roman"/>
                <w:sz w:val="28"/>
              </w:rPr>
              <w:t>- Cùng nhau làm việc nhà</w:t>
            </w:r>
          </w:p>
          <w:p w:rsidR="001301EE" w:rsidRDefault="001301EE" w:rsidP="001301EE">
            <w:pPr>
              <w:spacing w:line="360" w:lineRule="auto"/>
              <w:jc w:val="both"/>
              <w:rPr>
                <w:rFonts w:ascii="Times New Roman" w:hAnsi="Times New Roman"/>
                <w:sz w:val="28"/>
              </w:rPr>
            </w:pPr>
            <w:r>
              <w:rPr>
                <w:rFonts w:ascii="Times New Roman" w:hAnsi="Times New Roman"/>
                <w:sz w:val="28"/>
              </w:rPr>
              <w:t>- Biết nói lời cám ơn, xin lỗi, lời yêu yêu thương</w:t>
            </w:r>
          </w:p>
          <w:p w:rsidR="001301EE" w:rsidRDefault="001301EE" w:rsidP="001301EE">
            <w:pPr>
              <w:spacing w:line="360" w:lineRule="auto"/>
              <w:jc w:val="both"/>
              <w:rPr>
                <w:rFonts w:ascii="Times New Roman" w:hAnsi="Times New Roman"/>
                <w:sz w:val="28"/>
              </w:rPr>
            </w:pPr>
            <w:r>
              <w:rPr>
                <w:rFonts w:ascii="Times New Roman" w:hAnsi="Times New Roman"/>
                <w:sz w:val="28"/>
              </w:rPr>
              <w:t>- Quan tâm đến mọi người trong gia đình, không đố kị, hơn thua, tranh giành</w:t>
            </w:r>
          </w:p>
          <w:p w:rsidR="001301EE" w:rsidRDefault="001301EE" w:rsidP="001301EE">
            <w:pPr>
              <w:spacing w:line="360" w:lineRule="auto"/>
              <w:jc w:val="both"/>
              <w:rPr>
                <w:rFonts w:ascii="Times New Roman" w:hAnsi="Times New Roman"/>
                <w:sz w:val="28"/>
              </w:rPr>
            </w:pPr>
            <w:r>
              <w:rPr>
                <w:rFonts w:ascii="Times New Roman" w:hAnsi="Times New Roman"/>
                <w:sz w:val="28"/>
              </w:rPr>
              <w:t>- Không đòi hỏi cha mẹ</w:t>
            </w:r>
          </w:p>
          <w:p w:rsidR="001301EE" w:rsidRDefault="001301EE" w:rsidP="001301EE">
            <w:pPr>
              <w:spacing w:line="360" w:lineRule="auto"/>
              <w:jc w:val="both"/>
              <w:rPr>
                <w:rFonts w:ascii="Times New Roman" w:hAnsi="Times New Roman"/>
                <w:sz w:val="28"/>
              </w:rPr>
            </w:pPr>
            <w:r>
              <w:rPr>
                <w:rFonts w:ascii="Times New Roman" w:hAnsi="Times New Roman"/>
                <w:sz w:val="28"/>
              </w:rPr>
              <w:t>- Không tạo áp lực lên con cái</w:t>
            </w:r>
          </w:p>
          <w:p w:rsidR="001301EE" w:rsidRDefault="001301EE" w:rsidP="001301EE">
            <w:pPr>
              <w:spacing w:line="360" w:lineRule="auto"/>
              <w:jc w:val="both"/>
              <w:rPr>
                <w:rFonts w:ascii="Times New Roman" w:hAnsi="Times New Roman"/>
                <w:b/>
                <w:sz w:val="28"/>
              </w:rPr>
            </w:pPr>
            <w:r>
              <w:rPr>
                <w:rFonts w:ascii="Times New Roman" w:hAnsi="Times New Roman"/>
                <w:b/>
                <w:sz w:val="28"/>
              </w:rPr>
              <w:t>3. Gv nhận xét, đánh giá quá trình thảo luận của học sinh</w:t>
            </w:r>
          </w:p>
          <w:p w:rsidR="001301EE" w:rsidRDefault="001301EE" w:rsidP="001301EE">
            <w:pPr>
              <w:spacing w:line="360" w:lineRule="auto"/>
              <w:jc w:val="both"/>
              <w:rPr>
                <w:rFonts w:ascii="Times New Roman" w:hAnsi="Times New Roman"/>
                <w:sz w:val="28"/>
              </w:rPr>
            </w:pPr>
          </w:p>
          <w:p w:rsidR="001301EE" w:rsidRDefault="001301EE" w:rsidP="001301EE">
            <w:pPr>
              <w:spacing w:line="360" w:lineRule="auto"/>
              <w:rPr>
                <w:rFonts w:ascii="Times New Roman" w:hAnsi="Times New Roman"/>
                <w:b/>
                <w:color w:val="000000" w:themeColor="text1"/>
                <w:sz w:val="28"/>
                <w:szCs w:val="28"/>
              </w:rPr>
            </w:pPr>
          </w:p>
        </w:tc>
      </w:tr>
    </w:tbl>
    <w:p w:rsidR="005675B7" w:rsidRDefault="005675B7" w:rsidP="005675B7">
      <w:pPr>
        <w:spacing w:line="360" w:lineRule="auto"/>
        <w:jc w:val="both"/>
        <w:rPr>
          <w:rFonts w:ascii="Times New Roman" w:hAnsi="Times New Roman"/>
          <w:b/>
          <w:sz w:val="28"/>
          <w:szCs w:val="28"/>
          <w:lang w:val="nl-NL"/>
        </w:rPr>
      </w:pPr>
    </w:p>
    <w:p w:rsidR="005675B7" w:rsidRDefault="005675B7" w:rsidP="005675B7">
      <w:pPr>
        <w:spacing w:line="360" w:lineRule="auto"/>
        <w:jc w:val="both"/>
        <w:rPr>
          <w:rFonts w:ascii="Times New Roman" w:hAnsi="Times New Roman"/>
          <w:b/>
          <w:color w:val="000000"/>
          <w:sz w:val="28"/>
          <w:szCs w:val="28"/>
          <w:lang w:val="nl-NL"/>
        </w:rPr>
      </w:pPr>
    </w:p>
    <w:p w:rsidR="005675B7" w:rsidRDefault="005675B7" w:rsidP="005675B7">
      <w:pPr>
        <w:spacing w:line="360" w:lineRule="auto"/>
        <w:jc w:val="center"/>
        <w:rPr>
          <w:rFonts w:ascii="Times New Roman" w:hAnsi="Times New Roman"/>
          <w:b/>
          <w:sz w:val="28"/>
          <w:szCs w:val="28"/>
          <w:lang w:val="nl-NL"/>
        </w:rPr>
      </w:pPr>
    </w:p>
    <w:p w:rsidR="005675B7" w:rsidRDefault="005675B7" w:rsidP="005675B7">
      <w:pPr>
        <w:spacing w:line="360" w:lineRule="auto"/>
        <w:jc w:val="center"/>
        <w:rPr>
          <w:rFonts w:ascii="Times New Roman" w:hAnsi="Times New Roman"/>
          <w:b/>
          <w:bCs/>
          <w:color w:val="FF0000"/>
          <w:sz w:val="28"/>
          <w:szCs w:val="28"/>
        </w:rPr>
      </w:pPr>
    </w:p>
    <w:p w:rsidR="005675B7" w:rsidRDefault="005675B7" w:rsidP="005675B7">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 xml:space="preserve">Bảng tiêu chí </w:t>
      </w:r>
    </w:p>
    <w:tbl>
      <w:tblPr>
        <w:tblStyle w:val="TableGrid"/>
        <w:tblW w:w="0" w:type="auto"/>
        <w:tblLook w:val="04A0" w:firstRow="1" w:lastRow="0" w:firstColumn="1" w:lastColumn="0" w:noHBand="0" w:noVBand="1"/>
      </w:tblPr>
      <w:tblGrid>
        <w:gridCol w:w="2230"/>
        <w:gridCol w:w="1095"/>
        <w:gridCol w:w="1350"/>
        <w:gridCol w:w="1350"/>
        <w:gridCol w:w="1440"/>
        <w:gridCol w:w="1551"/>
      </w:tblGrid>
      <w:tr w:rsidR="005675B7" w:rsidTr="008F11B9">
        <w:tc>
          <w:tcPr>
            <w:tcW w:w="2230" w:type="dxa"/>
            <w:vMerge w:val="restart"/>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Chuẩn bị ý kiến khi tham gia câu hỏi</w:t>
            </w:r>
          </w:p>
        </w:tc>
        <w:tc>
          <w:tcPr>
            <w:tcW w:w="6786" w:type="dxa"/>
            <w:gridSpan w:val="5"/>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Mức độ</w:t>
            </w:r>
          </w:p>
        </w:tc>
      </w:tr>
      <w:tr w:rsidR="005675B7" w:rsidTr="008F11B9">
        <w:tc>
          <w:tcPr>
            <w:tcW w:w="2230" w:type="dxa"/>
            <w:vMerge/>
          </w:tcPr>
          <w:p w:rsidR="005675B7" w:rsidRDefault="005675B7" w:rsidP="008F11B9">
            <w:pPr>
              <w:spacing w:line="360" w:lineRule="auto"/>
              <w:jc w:val="center"/>
              <w:rPr>
                <w:rFonts w:ascii="Times New Roman" w:hAnsi="Times New Roman"/>
                <w:bCs/>
                <w:sz w:val="28"/>
                <w:szCs w:val="28"/>
              </w:rPr>
            </w:pPr>
          </w:p>
        </w:tc>
        <w:tc>
          <w:tcPr>
            <w:tcW w:w="1095"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Không chuẩn bị</w:t>
            </w:r>
          </w:p>
        </w:tc>
        <w:tc>
          <w:tcPr>
            <w:tcW w:w="135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Ý kiến không thuyết phục</w:t>
            </w:r>
          </w:p>
        </w:tc>
        <w:tc>
          <w:tcPr>
            <w:tcW w:w="135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Ý kiến hợp lí</w:t>
            </w:r>
          </w:p>
        </w:tc>
        <w:tc>
          <w:tcPr>
            <w:tcW w:w="144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Có nhiều ý kiến nhưng chưa hợp lí</w:t>
            </w:r>
          </w:p>
        </w:tc>
        <w:tc>
          <w:tcPr>
            <w:tcW w:w="1551"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Tích cực đóng góp ý kiến, nội dung phong phú</w:t>
            </w:r>
          </w:p>
        </w:tc>
      </w:tr>
      <w:tr w:rsidR="005675B7" w:rsidTr="008F11B9">
        <w:tc>
          <w:tcPr>
            <w:tcW w:w="223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Tên thành viên</w:t>
            </w:r>
          </w:p>
        </w:tc>
        <w:tc>
          <w:tcPr>
            <w:tcW w:w="1095" w:type="dxa"/>
          </w:tcPr>
          <w:p w:rsidR="005675B7" w:rsidRDefault="005675B7" w:rsidP="008F11B9">
            <w:pPr>
              <w:spacing w:line="360" w:lineRule="auto"/>
              <w:jc w:val="center"/>
              <w:rPr>
                <w:rFonts w:ascii="Times New Roman" w:hAnsi="Times New Roman"/>
                <w:bCs/>
                <w:sz w:val="28"/>
                <w:szCs w:val="28"/>
              </w:rPr>
            </w:pPr>
          </w:p>
        </w:tc>
        <w:tc>
          <w:tcPr>
            <w:tcW w:w="1350" w:type="dxa"/>
          </w:tcPr>
          <w:p w:rsidR="005675B7" w:rsidRDefault="005675B7" w:rsidP="008F11B9">
            <w:pPr>
              <w:spacing w:line="360" w:lineRule="auto"/>
              <w:jc w:val="center"/>
              <w:rPr>
                <w:rFonts w:ascii="Times New Roman" w:hAnsi="Times New Roman"/>
                <w:bCs/>
                <w:sz w:val="28"/>
                <w:szCs w:val="28"/>
              </w:rPr>
            </w:pPr>
          </w:p>
          <w:p w:rsidR="005675B7" w:rsidRDefault="005675B7" w:rsidP="008F11B9">
            <w:pPr>
              <w:spacing w:line="360" w:lineRule="auto"/>
              <w:jc w:val="center"/>
              <w:rPr>
                <w:rFonts w:ascii="Times New Roman" w:hAnsi="Times New Roman"/>
                <w:bCs/>
                <w:sz w:val="28"/>
                <w:szCs w:val="28"/>
              </w:rPr>
            </w:pPr>
          </w:p>
        </w:tc>
        <w:tc>
          <w:tcPr>
            <w:tcW w:w="1350" w:type="dxa"/>
          </w:tcPr>
          <w:p w:rsidR="005675B7" w:rsidRDefault="005675B7" w:rsidP="008F11B9">
            <w:pPr>
              <w:spacing w:line="360" w:lineRule="auto"/>
              <w:jc w:val="center"/>
              <w:rPr>
                <w:rFonts w:ascii="Times New Roman" w:hAnsi="Times New Roman"/>
                <w:bCs/>
                <w:sz w:val="28"/>
                <w:szCs w:val="28"/>
              </w:rPr>
            </w:pPr>
          </w:p>
        </w:tc>
        <w:tc>
          <w:tcPr>
            <w:tcW w:w="1440" w:type="dxa"/>
          </w:tcPr>
          <w:p w:rsidR="005675B7" w:rsidRDefault="005675B7" w:rsidP="008F11B9">
            <w:pPr>
              <w:spacing w:line="360" w:lineRule="auto"/>
              <w:jc w:val="center"/>
              <w:rPr>
                <w:rFonts w:ascii="Times New Roman" w:hAnsi="Times New Roman"/>
                <w:bCs/>
                <w:sz w:val="28"/>
                <w:szCs w:val="28"/>
              </w:rPr>
            </w:pPr>
          </w:p>
        </w:tc>
        <w:tc>
          <w:tcPr>
            <w:tcW w:w="1551" w:type="dxa"/>
          </w:tcPr>
          <w:p w:rsidR="005675B7" w:rsidRDefault="005675B7" w:rsidP="008F11B9">
            <w:pPr>
              <w:spacing w:line="360" w:lineRule="auto"/>
              <w:jc w:val="center"/>
              <w:rPr>
                <w:rFonts w:ascii="Times New Roman" w:hAnsi="Times New Roman"/>
                <w:bCs/>
                <w:sz w:val="28"/>
                <w:szCs w:val="28"/>
              </w:rPr>
            </w:pPr>
          </w:p>
        </w:tc>
      </w:tr>
      <w:tr w:rsidR="005675B7" w:rsidTr="008F11B9">
        <w:tc>
          <w:tcPr>
            <w:tcW w:w="223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lastRenderedPageBreak/>
              <w:t>Khi tham gia thảo luận</w:t>
            </w:r>
          </w:p>
        </w:tc>
        <w:tc>
          <w:tcPr>
            <w:tcW w:w="1095"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Không tham gia</w:t>
            </w:r>
          </w:p>
        </w:tc>
        <w:tc>
          <w:tcPr>
            <w:tcW w:w="135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Chỉ đưa ra ý kiến mà không  phản hồi ý kiến của người khác</w:t>
            </w:r>
          </w:p>
        </w:tc>
        <w:tc>
          <w:tcPr>
            <w:tcW w:w="135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 xml:space="preserve">Chỉ phản hồi ý kiến của người khác mà không đưa ra ý kiến </w:t>
            </w:r>
          </w:p>
        </w:tc>
        <w:tc>
          <w:tcPr>
            <w:tcW w:w="144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 xml:space="preserve">Có đưa ra ý kiến và phản hồi ý kiến </w:t>
            </w:r>
          </w:p>
        </w:tc>
        <w:tc>
          <w:tcPr>
            <w:tcW w:w="1551"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Tích cực đưa ra ý kiến và phản hồi ý kiến của người khác</w:t>
            </w:r>
          </w:p>
        </w:tc>
      </w:tr>
      <w:tr w:rsidR="005675B7" w:rsidTr="008F11B9">
        <w:tc>
          <w:tcPr>
            <w:tcW w:w="2230" w:type="dxa"/>
          </w:tcPr>
          <w:p w:rsidR="005675B7" w:rsidRDefault="005675B7" w:rsidP="008F11B9">
            <w:pPr>
              <w:spacing w:line="360" w:lineRule="auto"/>
              <w:jc w:val="center"/>
              <w:rPr>
                <w:rFonts w:ascii="Times New Roman" w:hAnsi="Times New Roman"/>
                <w:bCs/>
                <w:sz w:val="28"/>
                <w:szCs w:val="28"/>
              </w:rPr>
            </w:pPr>
            <w:r>
              <w:rPr>
                <w:rFonts w:ascii="Times New Roman" w:hAnsi="Times New Roman"/>
                <w:bCs/>
                <w:sz w:val="28"/>
                <w:szCs w:val="28"/>
              </w:rPr>
              <w:t>Tên thành viên</w:t>
            </w:r>
          </w:p>
        </w:tc>
        <w:tc>
          <w:tcPr>
            <w:tcW w:w="1095" w:type="dxa"/>
          </w:tcPr>
          <w:p w:rsidR="005675B7" w:rsidRDefault="005675B7" w:rsidP="008F11B9">
            <w:pPr>
              <w:spacing w:line="360" w:lineRule="auto"/>
              <w:jc w:val="center"/>
              <w:rPr>
                <w:rFonts w:ascii="Times New Roman" w:hAnsi="Times New Roman"/>
                <w:bCs/>
                <w:sz w:val="28"/>
                <w:szCs w:val="28"/>
              </w:rPr>
            </w:pPr>
          </w:p>
        </w:tc>
        <w:tc>
          <w:tcPr>
            <w:tcW w:w="1350" w:type="dxa"/>
          </w:tcPr>
          <w:p w:rsidR="005675B7" w:rsidRDefault="005675B7" w:rsidP="008F11B9">
            <w:pPr>
              <w:spacing w:line="360" w:lineRule="auto"/>
              <w:jc w:val="center"/>
              <w:rPr>
                <w:rFonts w:ascii="Times New Roman" w:hAnsi="Times New Roman"/>
                <w:bCs/>
                <w:sz w:val="28"/>
                <w:szCs w:val="28"/>
              </w:rPr>
            </w:pPr>
          </w:p>
          <w:p w:rsidR="005675B7" w:rsidRDefault="005675B7" w:rsidP="008F11B9">
            <w:pPr>
              <w:spacing w:line="360" w:lineRule="auto"/>
              <w:jc w:val="center"/>
              <w:rPr>
                <w:rFonts w:ascii="Times New Roman" w:hAnsi="Times New Roman"/>
                <w:bCs/>
                <w:sz w:val="28"/>
                <w:szCs w:val="28"/>
              </w:rPr>
            </w:pPr>
          </w:p>
        </w:tc>
        <w:tc>
          <w:tcPr>
            <w:tcW w:w="1350" w:type="dxa"/>
          </w:tcPr>
          <w:p w:rsidR="005675B7" w:rsidRDefault="005675B7" w:rsidP="008F11B9">
            <w:pPr>
              <w:spacing w:line="360" w:lineRule="auto"/>
              <w:jc w:val="center"/>
              <w:rPr>
                <w:rFonts w:ascii="Times New Roman" w:hAnsi="Times New Roman"/>
                <w:bCs/>
                <w:sz w:val="28"/>
                <w:szCs w:val="28"/>
              </w:rPr>
            </w:pPr>
          </w:p>
        </w:tc>
        <w:tc>
          <w:tcPr>
            <w:tcW w:w="1440" w:type="dxa"/>
          </w:tcPr>
          <w:p w:rsidR="005675B7" w:rsidRDefault="005675B7" w:rsidP="008F11B9">
            <w:pPr>
              <w:spacing w:line="360" w:lineRule="auto"/>
              <w:jc w:val="center"/>
              <w:rPr>
                <w:rFonts w:ascii="Times New Roman" w:hAnsi="Times New Roman"/>
                <w:bCs/>
                <w:sz w:val="28"/>
                <w:szCs w:val="28"/>
              </w:rPr>
            </w:pPr>
          </w:p>
        </w:tc>
        <w:tc>
          <w:tcPr>
            <w:tcW w:w="1551" w:type="dxa"/>
          </w:tcPr>
          <w:p w:rsidR="005675B7" w:rsidRDefault="005675B7" w:rsidP="008F11B9">
            <w:pPr>
              <w:spacing w:line="360" w:lineRule="auto"/>
              <w:jc w:val="center"/>
              <w:rPr>
                <w:rFonts w:ascii="Times New Roman" w:hAnsi="Times New Roman"/>
                <w:bCs/>
                <w:sz w:val="28"/>
                <w:szCs w:val="28"/>
              </w:rPr>
            </w:pPr>
          </w:p>
        </w:tc>
      </w:tr>
    </w:tbl>
    <w:p w:rsidR="005675B7" w:rsidRDefault="005675B7" w:rsidP="005675B7">
      <w:pPr>
        <w:spacing w:line="360" w:lineRule="auto"/>
        <w:jc w:val="center"/>
        <w:rPr>
          <w:rFonts w:ascii="Times New Roman" w:hAnsi="Times New Roman"/>
          <w:b/>
          <w:bCs/>
          <w:color w:val="FF0000"/>
          <w:sz w:val="28"/>
          <w:szCs w:val="28"/>
        </w:rPr>
      </w:pPr>
    </w:p>
    <w:p w:rsidR="005675B7" w:rsidRDefault="005675B7" w:rsidP="005675B7">
      <w:pPr>
        <w:spacing w:line="360" w:lineRule="auto"/>
        <w:jc w:val="center"/>
        <w:rPr>
          <w:rFonts w:ascii="Times New Roman" w:hAnsi="Times New Roman"/>
          <w:b/>
          <w:bCs/>
          <w:color w:val="FF0000"/>
          <w:sz w:val="28"/>
          <w:szCs w:val="28"/>
        </w:rPr>
      </w:pPr>
    </w:p>
    <w:p w:rsidR="005675B7" w:rsidRDefault="005675B7" w:rsidP="005675B7">
      <w:pPr>
        <w:spacing w:line="360" w:lineRule="auto"/>
        <w:jc w:val="center"/>
        <w:rPr>
          <w:rFonts w:ascii="Times New Roman" w:hAnsi="Times New Roman"/>
          <w:b/>
          <w:bCs/>
          <w:color w:val="FF0000"/>
          <w:sz w:val="28"/>
          <w:szCs w:val="28"/>
        </w:rPr>
      </w:pPr>
      <w:bookmarkStart w:id="0" w:name="_GoBack"/>
      <w:bookmarkEnd w:id="0"/>
    </w:p>
    <w:p w:rsidR="005675B7" w:rsidRDefault="005675B7" w:rsidP="005675B7">
      <w:pPr>
        <w:spacing w:line="360" w:lineRule="auto"/>
        <w:jc w:val="center"/>
        <w:rPr>
          <w:rFonts w:ascii="Times New Roman" w:hAnsi="Times New Roman"/>
          <w:b/>
          <w:bCs/>
          <w:color w:val="FF0000"/>
          <w:sz w:val="28"/>
          <w:szCs w:val="28"/>
        </w:rPr>
      </w:pPr>
    </w:p>
    <w:sectPr w:rsidR="005675B7" w:rsidSect="005675B7">
      <w:headerReference w:type="even" r:id="rId8"/>
      <w:headerReference w:type="default" r:id="rId9"/>
      <w:footerReference w:type="even" r:id="rId10"/>
      <w:footerReference w:type="default" r:id="rId11"/>
      <w:headerReference w:type="first" r:id="rId12"/>
      <w:footerReference w:type="first" r:id="rId13"/>
      <w:pgSz w:w="11906" w:h="16838"/>
      <w:pgMar w:top="1135"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75" w:rsidRDefault="00D26D75" w:rsidP="00BC7C72">
      <w:r>
        <w:separator/>
      </w:r>
    </w:p>
  </w:endnote>
  <w:endnote w:type="continuationSeparator" w:id="0">
    <w:p w:rsidR="00D26D75" w:rsidRDefault="00D26D75" w:rsidP="00BC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jc w:val="right"/>
    </w:pPr>
    <w:r>
      <w:rPr>
        <w:rFonts w:ascii="Times New Roman" w:hAnsi="Times New Roman"/>
        <w:b/>
        <w:i/>
      </w:rPr>
      <w:t>Lê Thị Huyền</w:t>
    </w:r>
    <w:r w:rsidRPr="00751488">
      <w:rPr>
        <w:rFonts w:ascii="Times New Roman" w:hAnsi="Times New Roman"/>
        <w:b/>
        <w:i/>
      </w:rPr>
      <w:ptab w:relativeTo="margin" w:alignment="center" w:leader="none"/>
    </w:r>
    <w:r w:rsidRPr="00751488">
      <w:rPr>
        <w:rFonts w:ascii="Times New Roman" w:hAnsi="Times New Roman"/>
        <w:b/>
        <w:i/>
        <w:lang w:val="vi-VN"/>
      </w:rPr>
      <w:t xml:space="preserve">Trường THCS </w:t>
    </w:r>
    <w:r>
      <w:rPr>
        <w:rFonts w:ascii="Times New Roman" w:hAnsi="Times New Roman"/>
        <w:b/>
        <w:i/>
      </w:rPr>
      <w:t>Lương Văn Chánh</w:t>
    </w:r>
    <w:r w:rsidRPr="00751488">
      <w:rPr>
        <w:rFonts w:ascii="Times New Roman" w:hAnsi="Times New Roman"/>
        <w:b/>
        <w:i/>
      </w:rPr>
      <w:ptab w:relativeTo="margin" w:alignment="right" w:leader="none"/>
    </w:r>
    <w:sdt>
      <w:sdtPr>
        <w:id w:val="752082077"/>
        <w:docPartObj>
          <w:docPartGallery w:val="AutoText"/>
        </w:docPartObj>
      </w:sdtPr>
      <w:sdtEndPr/>
      <w:sdtContent>
        <w:r>
          <w:fldChar w:fldCharType="begin"/>
        </w:r>
        <w:r>
          <w:instrText xml:space="preserve"> PAGE   \* MERGEFORMAT </w:instrText>
        </w:r>
        <w:r>
          <w:fldChar w:fldCharType="separate"/>
        </w:r>
        <w:r w:rsidR="0076449B">
          <w:rPr>
            <w:noProof/>
          </w:rPr>
          <w:t>3</w:t>
        </w:r>
        <w:r>
          <w:fldChar w:fldCharType="end"/>
        </w:r>
      </w:sdtContent>
    </w:sdt>
  </w:p>
  <w:p w:rsidR="006B6670" w:rsidRDefault="006B66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75" w:rsidRDefault="00D26D75" w:rsidP="00BC7C72">
      <w:r>
        <w:separator/>
      </w:r>
    </w:p>
  </w:footnote>
  <w:footnote w:type="continuationSeparator" w:id="0">
    <w:p w:rsidR="00D26D75" w:rsidRDefault="00D26D75" w:rsidP="00BC7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Pr="00A462BF" w:rsidRDefault="006B6670">
    <w:pPr>
      <w:pStyle w:val="Header"/>
      <w:rPr>
        <w:rFonts w:ascii="Times New Roman" w:hAnsi="Times New Roman"/>
        <w:b/>
      </w:rPr>
    </w:pPr>
    <w:r w:rsidRPr="00BC7C72">
      <w:rPr>
        <w:rFonts w:ascii="Times New Roman" w:hAnsi="Times New Roman"/>
        <w:b/>
        <w:lang w:val="vi-VN"/>
      </w:rPr>
      <w:t>Ngữ văn 6</w:t>
    </w:r>
    <w:r w:rsidRPr="00BC7C72">
      <w:rPr>
        <w:rFonts w:ascii="Times New Roman" w:hAnsi="Times New Roman"/>
        <w:b/>
      </w:rPr>
      <w:ptab w:relativeTo="margin" w:alignment="center" w:leader="none"/>
    </w:r>
    <w:r w:rsidRPr="00BC7C72">
      <w:rPr>
        <w:rFonts w:ascii="Times New Roman" w:hAnsi="Times New Roman"/>
        <w:b/>
      </w:rPr>
      <w:ptab w:relativeTo="margin" w:alignment="right" w:leader="none"/>
    </w:r>
    <w:r w:rsidRPr="00BC7C72">
      <w:rPr>
        <w:rFonts w:ascii="Times New Roman" w:hAnsi="Times New Roman"/>
        <w:b/>
        <w:lang w:val="vi-VN"/>
      </w:rPr>
      <w:t>Năm học: 202</w:t>
    </w:r>
    <w:r>
      <w:rPr>
        <w:rFonts w:ascii="Times New Roman" w:hAnsi="Times New Roman"/>
        <w:b/>
      </w:rPr>
      <w:t>4</w:t>
    </w:r>
    <w:r w:rsidRPr="00BC7C72">
      <w:rPr>
        <w:rFonts w:ascii="Times New Roman" w:hAnsi="Times New Roman"/>
        <w:b/>
        <w:lang w:val="vi-VN"/>
      </w:rPr>
      <w:t xml:space="preserve"> - 202</w:t>
    </w:r>
    <w:r>
      <w:rPr>
        <w:rFonts w:ascii="Times New Roman" w:hAnsi="Times New Roman"/>
        <w:b/>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0" w:rsidRDefault="006B66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B7"/>
    <w:rsid w:val="000521FA"/>
    <w:rsid w:val="000814AB"/>
    <w:rsid w:val="000C7DDC"/>
    <w:rsid w:val="000D58CB"/>
    <w:rsid w:val="001301EE"/>
    <w:rsid w:val="001A343B"/>
    <w:rsid w:val="001E01FC"/>
    <w:rsid w:val="00204B5A"/>
    <w:rsid w:val="002C0EE7"/>
    <w:rsid w:val="00372ED8"/>
    <w:rsid w:val="00393507"/>
    <w:rsid w:val="003B51F6"/>
    <w:rsid w:val="004E7FFD"/>
    <w:rsid w:val="00506A6C"/>
    <w:rsid w:val="005675B7"/>
    <w:rsid w:val="006B6670"/>
    <w:rsid w:val="006F322C"/>
    <w:rsid w:val="00751488"/>
    <w:rsid w:val="0076449B"/>
    <w:rsid w:val="00792CD8"/>
    <w:rsid w:val="007A7356"/>
    <w:rsid w:val="00843421"/>
    <w:rsid w:val="008A7569"/>
    <w:rsid w:val="008F11B9"/>
    <w:rsid w:val="00912488"/>
    <w:rsid w:val="00944222"/>
    <w:rsid w:val="009D57A2"/>
    <w:rsid w:val="00A462BF"/>
    <w:rsid w:val="00AC38C1"/>
    <w:rsid w:val="00BC7C72"/>
    <w:rsid w:val="00C34222"/>
    <w:rsid w:val="00C6054B"/>
    <w:rsid w:val="00D26D75"/>
    <w:rsid w:val="00D97BE2"/>
    <w:rsid w:val="00DA07B3"/>
    <w:rsid w:val="00ED484F"/>
    <w:rsid w:val="00F0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511F"/>
  <w15:docId w15:val="{37156004-A99E-4F2B-9B42-16B078EA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B7"/>
    <w:rPr>
      <w:rFonts w:ascii=".VnTime" w:eastAsia="Times New Roman" w:hAnsi=".VnTime" w:cs="Times New Roman"/>
      <w:sz w:val="24"/>
      <w:szCs w:val="24"/>
    </w:rPr>
  </w:style>
  <w:style w:type="paragraph" w:styleId="Heading1">
    <w:name w:val="heading 1"/>
    <w:basedOn w:val="Normal"/>
    <w:next w:val="Normal"/>
    <w:link w:val="Heading1Char"/>
    <w:uiPriority w:val="9"/>
    <w:qFormat/>
    <w:rsid w:val="005675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675B7"/>
    <w:pPr>
      <w:keepNext/>
      <w:keepLines/>
      <w:spacing w:before="4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B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qFormat/>
    <w:rsid w:val="005675B7"/>
    <w:rPr>
      <w:rFonts w:asciiTheme="majorHAnsi" w:eastAsiaTheme="majorEastAsia" w:hAnsiTheme="majorHAnsi" w:cstheme="majorBidi"/>
      <w:color w:val="244061" w:themeColor="accent1" w:themeShade="80"/>
      <w:sz w:val="24"/>
      <w:szCs w:val="24"/>
    </w:rPr>
  </w:style>
  <w:style w:type="paragraph" w:styleId="CommentText">
    <w:name w:val="annotation text"/>
    <w:basedOn w:val="Normal"/>
    <w:link w:val="CommentTextChar"/>
    <w:uiPriority w:val="99"/>
    <w:semiHidden/>
    <w:unhideWhenUsed/>
    <w:qFormat/>
    <w:rsid w:val="005675B7"/>
    <w:rPr>
      <w:sz w:val="20"/>
      <w:szCs w:val="20"/>
    </w:rPr>
  </w:style>
  <w:style w:type="character" w:customStyle="1" w:styleId="CommentTextChar">
    <w:name w:val="Comment Text Char"/>
    <w:basedOn w:val="DefaultParagraphFont"/>
    <w:link w:val="CommentText"/>
    <w:uiPriority w:val="99"/>
    <w:semiHidden/>
    <w:qFormat/>
    <w:rsid w:val="005675B7"/>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5675B7"/>
    <w:rPr>
      <w:b/>
      <w:bCs/>
    </w:rPr>
  </w:style>
  <w:style w:type="character" w:customStyle="1" w:styleId="CommentSubjectChar">
    <w:name w:val="Comment Subject Char"/>
    <w:basedOn w:val="CommentTextChar"/>
    <w:link w:val="CommentSubject"/>
    <w:uiPriority w:val="99"/>
    <w:semiHidden/>
    <w:rsid w:val="005675B7"/>
    <w:rPr>
      <w:rFonts w:ascii=".VnTime" w:eastAsia="Times New Roman" w:hAnsi=".VnTime" w:cs="Times New Roman"/>
      <w:b/>
      <w:bCs/>
      <w:sz w:val="20"/>
      <w:szCs w:val="20"/>
    </w:rPr>
  </w:style>
  <w:style w:type="character" w:styleId="Emphasis">
    <w:name w:val="Emphasis"/>
    <w:basedOn w:val="DefaultParagraphFont"/>
    <w:uiPriority w:val="20"/>
    <w:qFormat/>
    <w:rsid w:val="005675B7"/>
    <w:rPr>
      <w:i/>
      <w:iCs/>
    </w:rPr>
  </w:style>
  <w:style w:type="paragraph" w:styleId="Footer">
    <w:name w:val="footer"/>
    <w:basedOn w:val="Normal"/>
    <w:link w:val="FooterChar"/>
    <w:uiPriority w:val="99"/>
    <w:unhideWhenUsed/>
    <w:qFormat/>
    <w:rsid w:val="005675B7"/>
    <w:pPr>
      <w:tabs>
        <w:tab w:val="center" w:pos="4513"/>
        <w:tab w:val="right" w:pos="9026"/>
      </w:tabs>
    </w:pPr>
  </w:style>
  <w:style w:type="character" w:customStyle="1" w:styleId="FooterChar">
    <w:name w:val="Footer Char"/>
    <w:basedOn w:val="DefaultParagraphFont"/>
    <w:link w:val="Footer"/>
    <w:uiPriority w:val="99"/>
    <w:rsid w:val="005675B7"/>
    <w:rPr>
      <w:rFonts w:ascii=".VnTime" w:eastAsia="Times New Roman" w:hAnsi=".VnTime" w:cs="Times New Roman"/>
      <w:sz w:val="24"/>
      <w:szCs w:val="24"/>
    </w:rPr>
  </w:style>
  <w:style w:type="paragraph" w:styleId="Header">
    <w:name w:val="header"/>
    <w:basedOn w:val="Normal"/>
    <w:link w:val="HeaderChar"/>
    <w:uiPriority w:val="99"/>
    <w:unhideWhenUsed/>
    <w:rsid w:val="005675B7"/>
    <w:pPr>
      <w:tabs>
        <w:tab w:val="center" w:pos="4513"/>
        <w:tab w:val="right" w:pos="9026"/>
      </w:tabs>
    </w:pPr>
  </w:style>
  <w:style w:type="character" w:customStyle="1" w:styleId="HeaderChar">
    <w:name w:val="Header Char"/>
    <w:basedOn w:val="DefaultParagraphFont"/>
    <w:link w:val="Header"/>
    <w:uiPriority w:val="99"/>
    <w:rsid w:val="005675B7"/>
    <w:rPr>
      <w:rFonts w:ascii=".VnTime" w:eastAsia="Times New Roman" w:hAnsi=".VnTime" w:cs="Times New Roman"/>
      <w:sz w:val="24"/>
      <w:szCs w:val="24"/>
    </w:rPr>
  </w:style>
  <w:style w:type="character" w:styleId="Hyperlink">
    <w:name w:val="Hyperlink"/>
    <w:basedOn w:val="DefaultParagraphFont"/>
    <w:uiPriority w:val="99"/>
    <w:unhideWhenUsed/>
    <w:rsid w:val="005675B7"/>
    <w:rPr>
      <w:color w:val="0000FF" w:themeColor="hyperlink"/>
      <w:u w:val="single"/>
    </w:rPr>
  </w:style>
  <w:style w:type="paragraph" w:styleId="NormalWeb">
    <w:name w:val="Normal (Web)"/>
    <w:basedOn w:val="Normal"/>
    <w:uiPriority w:val="99"/>
    <w:unhideWhenUsed/>
    <w:qFormat/>
    <w:rsid w:val="005675B7"/>
    <w:pPr>
      <w:spacing w:before="100" w:beforeAutospacing="1" w:after="100" w:afterAutospacing="1"/>
    </w:pPr>
    <w:rPr>
      <w:rFonts w:ascii="Times New Roman" w:hAnsi="Times New Roman"/>
    </w:rPr>
  </w:style>
  <w:style w:type="character" w:styleId="Strong">
    <w:name w:val="Strong"/>
    <w:basedOn w:val="DefaultParagraphFont"/>
    <w:uiPriority w:val="22"/>
    <w:qFormat/>
    <w:rsid w:val="005675B7"/>
    <w:rPr>
      <w:b/>
      <w:bCs/>
    </w:rPr>
  </w:style>
  <w:style w:type="table" w:styleId="TableGrid">
    <w:name w:val="Table Grid"/>
    <w:basedOn w:val="TableNormal"/>
    <w:uiPriority w:val="39"/>
    <w:qFormat/>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5675B7"/>
    <w:pPr>
      <w:spacing w:before="100" w:beforeAutospacing="1" w:after="100" w:afterAutospacing="1"/>
    </w:pPr>
    <w:rPr>
      <w:rFonts w:ascii="Times New Roman" w:hAnsi="Times New Roman"/>
    </w:rPr>
  </w:style>
  <w:style w:type="character" w:customStyle="1" w:styleId="CommentSubjectChar1">
    <w:name w:val="Comment Subject Char1"/>
    <w:basedOn w:val="CommentTextChar"/>
    <w:uiPriority w:val="99"/>
    <w:semiHidden/>
    <w:rsid w:val="005675B7"/>
    <w:rPr>
      <w:rFonts w:ascii=".VnTime" w:eastAsia="Times New Roman" w:hAnsi=".VnTime" w:cs="Times New Roman"/>
      <w:b/>
      <w:bCs/>
      <w:sz w:val="20"/>
      <w:szCs w:val="20"/>
    </w:rPr>
  </w:style>
  <w:style w:type="paragraph" w:styleId="ListParagraph">
    <w:name w:val="List Paragraph"/>
    <w:basedOn w:val="Normal"/>
    <w:qFormat/>
    <w:rsid w:val="005675B7"/>
    <w:pPr>
      <w:numPr>
        <w:numId w:val="1"/>
      </w:numPr>
      <w:contextualSpacing/>
    </w:pPr>
    <w:rPr>
      <w:rFonts w:ascii="VNI Times" w:eastAsiaTheme="minorHAnsi" w:hAnsi="VNI Times"/>
      <w:sz w:val="22"/>
      <w:szCs w:val="28"/>
    </w:rPr>
  </w:style>
  <w:style w:type="character" w:customStyle="1" w:styleId="bodytextspacing0pt10">
    <w:name w:val="bodytextspacing0pt10"/>
    <w:basedOn w:val="DefaultParagraphFont"/>
    <w:qFormat/>
    <w:rsid w:val="005675B7"/>
  </w:style>
  <w:style w:type="character" w:customStyle="1" w:styleId="bodytextspacing0pt5">
    <w:name w:val="bodytextspacing0pt5"/>
    <w:basedOn w:val="DefaultParagraphFont"/>
    <w:rsid w:val="005675B7"/>
  </w:style>
  <w:style w:type="paragraph" w:styleId="NoSpacing">
    <w:name w:val="No Spacing"/>
    <w:uiPriority w:val="1"/>
    <w:qFormat/>
    <w:rsid w:val="005675B7"/>
    <w:rPr>
      <w:rFonts w:ascii=".VnTime" w:eastAsia="Times New Roman" w:hAnsi=".VnTime" w:cs="Times New Roman"/>
      <w:sz w:val="24"/>
      <w:szCs w:val="24"/>
    </w:rPr>
  </w:style>
  <w:style w:type="table" w:customStyle="1" w:styleId="PlainTable21">
    <w:name w:val="Plain Table 21"/>
    <w:basedOn w:val="TableNormal"/>
    <w:uiPriority w:val="42"/>
    <w:rsid w:val="005675B7"/>
    <w:rPr>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5675B7"/>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TableNormal"/>
    <w:uiPriority w:val="39"/>
    <w:qFormat/>
    <w:rsid w:val="005675B7"/>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unselected">
    <w:name w:val="answer_unselected"/>
    <w:basedOn w:val="DefaultParagraphFont"/>
    <w:qFormat/>
    <w:rsid w:val="005675B7"/>
  </w:style>
  <w:style w:type="character" w:customStyle="1" w:styleId="views-label">
    <w:name w:val="views-label"/>
    <w:basedOn w:val="DefaultParagraphFont"/>
    <w:qFormat/>
    <w:rsid w:val="005675B7"/>
  </w:style>
  <w:style w:type="character" w:customStyle="1" w:styleId="field-content">
    <w:name w:val="field-content"/>
    <w:basedOn w:val="DefaultParagraphFont"/>
    <w:qFormat/>
    <w:rsid w:val="005675B7"/>
  </w:style>
  <w:style w:type="table" w:customStyle="1" w:styleId="TableGrid2">
    <w:name w:val="Table Grid2"/>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675B7"/>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5B7"/>
    <w:rPr>
      <w:rFonts w:ascii="Tahoma" w:hAnsi="Tahoma" w:cs="Tahoma"/>
      <w:sz w:val="16"/>
      <w:szCs w:val="16"/>
    </w:rPr>
  </w:style>
  <w:style w:type="character" w:customStyle="1" w:styleId="BalloonTextChar">
    <w:name w:val="Balloon Text Char"/>
    <w:basedOn w:val="DefaultParagraphFont"/>
    <w:link w:val="BalloonText"/>
    <w:uiPriority w:val="99"/>
    <w:semiHidden/>
    <w:rsid w:val="005675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29C1-2C61-4307-81FD-8D7470B8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Windows</cp:lastModifiedBy>
  <cp:revision>3</cp:revision>
  <dcterms:created xsi:type="dcterms:W3CDTF">2025-02-09T13:32:00Z</dcterms:created>
  <dcterms:modified xsi:type="dcterms:W3CDTF">2025-02-09T13:37:00Z</dcterms:modified>
</cp:coreProperties>
</file>