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6D" w:rsidRDefault="0082556D">
      <w:pPr>
        <w:spacing w:line="360" w:lineRule="auto"/>
        <w:jc w:val="center"/>
        <w:rPr>
          <w:rFonts w:ascii="Times New Roman" w:hAnsi="Times New Roman"/>
          <w:b/>
          <w:color w:val="0070C0"/>
          <w:sz w:val="28"/>
          <w:szCs w:val="28"/>
        </w:rPr>
      </w:pPr>
      <w:bookmarkStart w:id="0" w:name="_Hlk73190706"/>
    </w:p>
    <w:p w:rsidR="00612FDF" w:rsidRDefault="00355706">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NÓI</w:t>
      </w:r>
      <w:r>
        <w:rPr>
          <w:rFonts w:ascii="Times New Roman" w:hAnsi="Times New Roman"/>
          <w:b/>
          <w:bCs/>
          <w:iCs/>
          <w:color w:val="FF0000"/>
          <w:sz w:val="28"/>
          <w:szCs w:val="28"/>
          <w:lang w:val="vi-VN"/>
        </w:rPr>
        <w:t xml:space="preserve"> VÀ NGHE</w:t>
      </w:r>
    </w:p>
    <w:p w:rsidR="00612FDF" w:rsidRDefault="00355706">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TÓM TẮT NỘI DUNG TRÌNH BÀY CỦA NGƯỜI KHÁC</w:t>
      </w:r>
    </w:p>
    <w:p w:rsidR="00612FDF" w:rsidRDefault="00612FDF">
      <w:pPr>
        <w:spacing w:line="360" w:lineRule="auto"/>
        <w:jc w:val="center"/>
        <w:rPr>
          <w:rFonts w:ascii="Times New Roman" w:hAnsi="Times New Roman"/>
          <w:b/>
          <w:bCs/>
          <w:iCs/>
          <w:color w:val="000000" w:themeColor="text1"/>
          <w:sz w:val="28"/>
          <w:szCs w:val="28"/>
          <w:lang w:val="sv-SE"/>
        </w:rPr>
      </w:pPr>
    </w:p>
    <w:p w:rsidR="00612FDF" w:rsidRDefault="00355706">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A. HOẠT ĐỘNG MỞ ĐẦU</w:t>
      </w:r>
    </w:p>
    <w:p w:rsidR="00612FDF" w:rsidRDefault="00612FDF">
      <w:pPr>
        <w:spacing w:line="360" w:lineRule="auto"/>
        <w:jc w:val="both"/>
        <w:rPr>
          <w:rFonts w:ascii="Times New Roman" w:hAnsi="Times New Roman"/>
          <w:b/>
          <w:iCs/>
          <w:color w:val="000000" w:themeColor="text1"/>
          <w:sz w:val="28"/>
          <w:szCs w:val="28"/>
          <w:lang w:val="de-DE"/>
        </w:rPr>
      </w:pPr>
    </w:p>
    <w:tbl>
      <w:tblPr>
        <w:tblW w:w="0" w:type="auto"/>
        <w:tblLayout w:type="fixed"/>
        <w:tblLook w:val="04A0" w:firstRow="1" w:lastRow="0" w:firstColumn="1" w:lastColumn="0" w:noHBand="0" w:noVBand="1"/>
      </w:tblPr>
      <w:tblGrid>
        <w:gridCol w:w="5459"/>
        <w:gridCol w:w="5139"/>
      </w:tblGrid>
      <w:tr w:rsidR="00612FDF" w:rsidTr="005A0BD8">
        <w:tc>
          <w:tcPr>
            <w:tcW w:w="5459"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5139"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612FDF" w:rsidTr="005A0BD8">
        <w:tc>
          <w:tcPr>
            <w:tcW w:w="5459"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612FDF" w:rsidRDefault="00355706">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rsidR="00612FDF" w:rsidRDefault="00355706">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Gv chiếu video giới thiệu vầ Thành Nhà Hồ và yêu cầu học sinh vừa xem,</w:t>
            </w:r>
            <w:r w:rsidR="00D95470">
              <w:rPr>
                <w:rFonts w:ascii="Times New Roman" w:hAnsi="Times New Roman"/>
                <w:i/>
                <w:iCs/>
                <w:color w:val="000000"/>
                <w:sz w:val="28"/>
                <w:szCs w:val="28"/>
              </w:rPr>
              <w:t xml:space="preserve"> vừa ghi lại những ý quan trọng.</w:t>
            </w:r>
          </w:p>
          <w:p w:rsidR="00612FDF" w:rsidRDefault="00E725A2">
            <w:pPr>
              <w:spacing w:line="360" w:lineRule="auto"/>
              <w:jc w:val="both"/>
              <w:rPr>
                <w:rFonts w:ascii="Times New Roman" w:hAnsi="Times New Roman"/>
                <w:i/>
                <w:iCs/>
                <w:color w:val="000000"/>
                <w:sz w:val="28"/>
                <w:szCs w:val="28"/>
              </w:rPr>
            </w:pPr>
            <w:hyperlink r:id="rId9" w:history="1">
              <w:r w:rsidR="00355706">
                <w:rPr>
                  <w:rStyle w:val="Hyperlink"/>
                  <w:rFonts w:ascii="Times New Roman" w:hAnsi="Times New Roman"/>
                  <w:i/>
                  <w:iCs/>
                  <w:sz w:val="28"/>
                  <w:szCs w:val="28"/>
                </w:rPr>
                <w:t>https://youtu.be/PcN4_wCy528</w:t>
              </w:r>
            </w:hyperlink>
          </w:p>
          <w:p w:rsidR="00612FDF" w:rsidRDefault="00355706">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rsidR="00612FDF" w:rsidRDefault="00355706">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rsidR="00612FDF" w:rsidRDefault="00355706">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w:t>
            </w:r>
          </w:p>
          <w:p w:rsidR="00612FDF" w:rsidRDefault="00355706">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lắng nghe</w:t>
            </w:r>
          </w:p>
          <w:p w:rsidR="00612FDF" w:rsidRDefault="00355706">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612FDF" w:rsidRDefault="00355706">
            <w:pPr>
              <w:spacing w:line="360" w:lineRule="auto"/>
              <w:jc w:val="both"/>
              <w:rPr>
                <w:rFonts w:ascii="Times New Roman" w:hAnsi="Times New Roman"/>
                <w:color w:val="000000"/>
                <w:sz w:val="28"/>
                <w:szCs w:val="28"/>
              </w:rPr>
            </w:pPr>
            <w:r>
              <w:rPr>
                <w:rFonts w:ascii="Times New Roman" w:hAnsi="Times New Roman"/>
                <w:color w:val="000000"/>
                <w:sz w:val="28"/>
                <w:szCs w:val="28"/>
              </w:rPr>
              <w:t>- HS trình bày trải nghiệm cá nhân</w:t>
            </w:r>
          </w:p>
          <w:p w:rsidR="00612FDF" w:rsidRDefault="00355706">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rsidR="00612FDF" w:rsidRDefault="00355706">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612FDF" w:rsidRDefault="00355706">
            <w:pPr>
              <w:spacing w:line="360" w:lineRule="auto"/>
              <w:jc w:val="both"/>
              <w:rPr>
                <w:rFonts w:ascii="Times New Roman" w:hAnsi="Times New Roman"/>
                <w:b/>
                <w:color w:val="000000"/>
                <w:sz w:val="28"/>
                <w:szCs w:val="28"/>
              </w:rPr>
            </w:pPr>
            <w:r>
              <w:rPr>
                <w:rFonts w:ascii="Times New Roman" w:hAnsi="Times New Roman"/>
                <w:bCs/>
                <w:color w:val="000000"/>
                <w:sz w:val="28"/>
                <w:szCs w:val="28"/>
              </w:rPr>
              <w:t xml:space="preserve">- Gv nhận xét, dẫn dắt vào bài: Việc các em ghi lại những thông tin được nói đến trong video chính là các em đang tóm tắt lại nội dung phần trình bày của người khác. Để kĩ năng này thuần </w:t>
            </w:r>
            <w:r>
              <w:rPr>
                <w:rFonts w:ascii="Times New Roman" w:hAnsi="Times New Roman"/>
                <w:bCs/>
                <w:color w:val="000000"/>
                <w:sz w:val="28"/>
                <w:szCs w:val="28"/>
              </w:rPr>
              <w:lastRenderedPageBreak/>
              <w:t>thục hơn, cô trò chúng ta sẽ tìm hiểu tiết học hôm nay</w:t>
            </w:r>
          </w:p>
        </w:tc>
        <w:tc>
          <w:tcPr>
            <w:tcW w:w="5139" w:type="dxa"/>
            <w:tcBorders>
              <w:top w:val="single" w:sz="4" w:space="0" w:color="auto"/>
              <w:left w:val="single" w:sz="4" w:space="0" w:color="auto"/>
              <w:bottom w:val="single" w:sz="4" w:space="0" w:color="auto"/>
              <w:right w:val="single" w:sz="4" w:space="0" w:color="auto"/>
            </w:tcBorders>
          </w:tcPr>
          <w:p w:rsidR="00612FDF" w:rsidRDefault="005A0BD8">
            <w:pPr>
              <w:spacing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Hs quan sát, lắng ngh</w:t>
            </w:r>
            <w:r w:rsidR="00355706">
              <w:rPr>
                <w:rFonts w:ascii="Times New Roman" w:hAnsi="Times New Roman"/>
                <w:bCs/>
                <w:color w:val="000000"/>
                <w:sz w:val="28"/>
                <w:szCs w:val="28"/>
              </w:rPr>
              <w:t>e và ghi chép</w:t>
            </w:r>
          </w:p>
          <w:p w:rsidR="00612FDF" w:rsidRDefault="00612FDF">
            <w:pPr>
              <w:spacing w:line="360" w:lineRule="auto"/>
              <w:jc w:val="both"/>
              <w:rPr>
                <w:rFonts w:ascii="Times New Roman" w:hAnsi="Times New Roman"/>
                <w:bCs/>
                <w:color w:val="000000"/>
                <w:sz w:val="28"/>
                <w:szCs w:val="28"/>
              </w:rPr>
            </w:pPr>
          </w:p>
          <w:p w:rsidR="00612FDF" w:rsidRDefault="00612FDF">
            <w:pPr>
              <w:spacing w:line="360" w:lineRule="auto"/>
              <w:jc w:val="both"/>
              <w:rPr>
                <w:rFonts w:ascii="Times New Roman" w:hAnsi="Times New Roman"/>
                <w:bCs/>
                <w:color w:val="000000"/>
                <w:sz w:val="28"/>
                <w:szCs w:val="28"/>
              </w:rPr>
            </w:pPr>
          </w:p>
          <w:p w:rsidR="00612FDF" w:rsidRDefault="00612FDF">
            <w:pPr>
              <w:spacing w:line="360" w:lineRule="auto"/>
              <w:jc w:val="both"/>
              <w:rPr>
                <w:rFonts w:ascii="Times New Roman" w:hAnsi="Times New Roman"/>
                <w:bCs/>
                <w:color w:val="000000"/>
                <w:sz w:val="28"/>
                <w:szCs w:val="28"/>
              </w:rPr>
            </w:pPr>
          </w:p>
          <w:p w:rsidR="00612FDF" w:rsidRDefault="00612FDF">
            <w:pPr>
              <w:spacing w:line="360" w:lineRule="auto"/>
              <w:jc w:val="both"/>
              <w:rPr>
                <w:rFonts w:ascii="Times New Roman" w:hAnsi="Times New Roman"/>
                <w:bCs/>
                <w:color w:val="000000"/>
                <w:sz w:val="28"/>
                <w:szCs w:val="28"/>
              </w:rPr>
            </w:pPr>
          </w:p>
        </w:tc>
      </w:tr>
    </w:tbl>
    <w:p w:rsidR="00612FDF" w:rsidRDefault="00612FDF">
      <w:pPr>
        <w:spacing w:line="360" w:lineRule="auto"/>
        <w:jc w:val="both"/>
        <w:rPr>
          <w:rFonts w:ascii="Times New Roman" w:hAnsi="Times New Roman"/>
          <w:b/>
          <w:iCs/>
          <w:color w:val="000000" w:themeColor="text1"/>
          <w:sz w:val="28"/>
          <w:szCs w:val="28"/>
          <w:lang w:val="de-DE"/>
        </w:rPr>
      </w:pPr>
    </w:p>
    <w:p w:rsidR="00612FDF" w:rsidRDefault="00355706">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rPr>
        <w:t xml:space="preserve">B. HOẠT ĐỘNG HÌNH THÀNH KIẾN THỨC </w:t>
      </w:r>
    </w:p>
    <w:p w:rsidR="00612FDF" w:rsidRDefault="00612FDF">
      <w:pPr>
        <w:spacing w:line="360" w:lineRule="auto"/>
        <w:jc w:val="both"/>
        <w:rPr>
          <w:rFonts w:ascii="Times New Roman" w:hAnsi="Times New Roman"/>
          <w:b/>
          <w:color w:val="000000"/>
          <w:sz w:val="28"/>
          <w:szCs w:val="28"/>
          <w:lang w:val="nl-NL"/>
        </w:rPr>
      </w:pPr>
    </w:p>
    <w:tbl>
      <w:tblPr>
        <w:tblStyle w:val="TableGrid"/>
        <w:tblW w:w="0" w:type="auto"/>
        <w:tblLook w:val="04A0" w:firstRow="1" w:lastRow="0" w:firstColumn="1" w:lastColumn="0" w:noHBand="0" w:noVBand="1"/>
      </w:tblPr>
      <w:tblGrid>
        <w:gridCol w:w="5125"/>
        <w:gridCol w:w="5331"/>
      </w:tblGrid>
      <w:tr w:rsidR="00612FDF" w:rsidTr="005A0BD8">
        <w:tc>
          <w:tcPr>
            <w:tcW w:w="5125" w:type="dxa"/>
          </w:tcPr>
          <w:p w:rsidR="00612FDF" w:rsidRDefault="00355706">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5331" w:type="dxa"/>
          </w:tcPr>
          <w:p w:rsidR="00612FDF" w:rsidRDefault="00355706">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612FDF" w:rsidTr="005A0BD8">
        <w:tc>
          <w:tcPr>
            <w:tcW w:w="5125" w:type="dxa"/>
          </w:tcPr>
          <w:p w:rsidR="00612FDF" w:rsidRDefault="00355706">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xml:space="preserve">: </w:t>
            </w:r>
            <w:r>
              <w:rPr>
                <w:rFonts w:ascii="Times New Roman" w:hAnsi="Times New Roman"/>
                <w:b/>
                <w:color w:val="000000" w:themeColor="text1"/>
                <w:sz w:val="28"/>
                <w:szCs w:val="28"/>
              </w:rPr>
              <w:t>Chuẩn bị bài nói</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+Gv tổ chức cuộc họp lớp thảo luận về nội dung tập san chào mừng ngày Nhà giáo Việt Nam 20-11, có nhiều ý kiến trao đổi cho tập san. </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Trong tóm tắt nội dung trình bày của người khác, lắng nghe và ghi chép nhằm mục đích gì?</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Khi tóm tắt phần trình bày của người khác cần trình bày theo các bước nào và đảm bảo yêu cầu gì?</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Trong vai trò người viết: em cũng có ý định viết một bài và trao đổi với các bạn về nội dung bài viết đó</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rsidR="00612FDF" w:rsidRDefault="00355706">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612FDF" w:rsidRDefault="00355706">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rsidR="00612FDF" w:rsidRDefault="00355706">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rsidR="00612FDF" w:rsidRDefault="00355706">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HS trình bày sản phẩm thảo luận</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612FDF" w:rsidRDefault="00355706">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quá trình tương tác, thảo luận nhóm của học sinh</w:t>
            </w:r>
          </w:p>
        </w:tc>
        <w:tc>
          <w:tcPr>
            <w:tcW w:w="5331" w:type="dxa"/>
          </w:tcPr>
          <w:p w:rsidR="00612FDF" w:rsidRDefault="00355706">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1. Chuẩn bị bài nói</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Mục đích của việc lắng nghe và ghi chép: định hướng nội dung tóm tắt, tăng hiệu quả giao tiếp</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Cách thức tóm tắt:</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Bước 1: Lắng nghe và ghi tóm tắt</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Bước 2: Đọc và chỉnh sửa</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Yêu cầu khi tóm tắt</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Đầy đủ nội dung chính</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Ngắn gọn, viết dưới dạng từ/ cụm từ</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Có tính hệ thống</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Có tên bài trình bày, người trình bày</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Nhiệm vụ: </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Học sinh chuẩn bị bài để đóng góp ý kiến cho buổi thảo luận</w:t>
            </w:r>
          </w:p>
          <w:p w:rsidR="00612FDF" w:rsidRDefault="0035570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Học sinh nghiên cứu các bước tóm tắt</w:t>
            </w:r>
          </w:p>
        </w:tc>
      </w:tr>
    </w:tbl>
    <w:tbl>
      <w:tblPr>
        <w:tblStyle w:val="TableGrid"/>
        <w:tblpPr w:leftFromText="180" w:rightFromText="180" w:vertAnchor="text" w:horzAnchor="margin" w:tblpY="66"/>
        <w:tblW w:w="0" w:type="auto"/>
        <w:tblLook w:val="04A0" w:firstRow="1" w:lastRow="0" w:firstColumn="1" w:lastColumn="0" w:noHBand="0" w:noVBand="1"/>
      </w:tblPr>
      <w:tblGrid>
        <w:gridCol w:w="5070"/>
        <w:gridCol w:w="5386"/>
      </w:tblGrid>
      <w:tr w:rsidR="00AC0135" w:rsidTr="00AC0135">
        <w:tc>
          <w:tcPr>
            <w:tcW w:w="5070" w:type="dxa"/>
            <w:tcBorders>
              <w:top w:val="single" w:sz="4" w:space="0" w:color="auto"/>
              <w:left w:val="single" w:sz="4" w:space="0" w:color="auto"/>
              <w:bottom w:val="single" w:sz="4" w:space="0" w:color="auto"/>
              <w:right w:val="single" w:sz="4" w:space="0" w:color="auto"/>
            </w:tcBorders>
          </w:tcPr>
          <w:p w:rsidR="00AC0135" w:rsidRDefault="00AC0135" w:rsidP="00AC0135">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lastRenderedPageBreak/>
              <w:t>Hoạt động 2: Trình bày bài nói</w:t>
            </w:r>
          </w:p>
          <w:p w:rsidR="00AC0135" w:rsidRDefault="00AC0135" w:rsidP="00AC0135">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AC0135" w:rsidRDefault="00AC0135" w:rsidP="00AC01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AC0135" w:rsidRDefault="00AC0135" w:rsidP="00AC0135">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Gv chỉ định 2-3 học sinh đóng vai người nói, học sinh còn lại đóng vai người nghe và tóm tắt lại nội dung phần trình bày của bạn </w:t>
            </w:r>
          </w:p>
          <w:p w:rsidR="00AC0135" w:rsidRDefault="00AC0135" w:rsidP="00AC0135">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rsidR="00AC0135" w:rsidRDefault="00AC0135" w:rsidP="00AC0135">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AC0135" w:rsidRDefault="00AC0135" w:rsidP="00AC0135">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rsidR="00AC0135" w:rsidRDefault="00AC0135" w:rsidP="00AC0135">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rsidR="00AC0135" w:rsidRDefault="00AC0135" w:rsidP="00AC0135">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AC0135" w:rsidRDefault="00AC0135" w:rsidP="00AC0135">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rsidR="00AC0135" w:rsidRDefault="00AC0135" w:rsidP="00AC0135">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AC0135" w:rsidRDefault="00AC0135" w:rsidP="00AC0135">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AC0135" w:rsidRDefault="00AC0135" w:rsidP="00AC0135">
            <w:pPr>
              <w:spacing w:line="360" w:lineRule="auto"/>
              <w:jc w:val="both"/>
              <w:rPr>
                <w:rFonts w:ascii="Times New Roman" w:hAnsi="Times New Roman"/>
                <w:b/>
                <w:color w:val="000000" w:themeColor="text1"/>
                <w:sz w:val="28"/>
                <w:szCs w:val="28"/>
                <w:lang w:val="de-DE"/>
              </w:rPr>
            </w:pPr>
            <w:r>
              <w:rPr>
                <w:rFonts w:ascii="Times New Roman" w:eastAsia="SimSun" w:hAnsi="Times New Roman"/>
                <w:color w:val="000000"/>
                <w:kern w:val="2"/>
                <w:sz w:val="28"/>
                <w:szCs w:val="28"/>
                <w:lang w:eastAsia="zh-CN"/>
              </w:rPr>
              <w:t>- GV nhận xét quá trình tương tác, thảo luận nhóm của học sinh</w:t>
            </w:r>
          </w:p>
        </w:tc>
        <w:tc>
          <w:tcPr>
            <w:tcW w:w="5386" w:type="dxa"/>
            <w:tcBorders>
              <w:top w:val="single" w:sz="4" w:space="0" w:color="auto"/>
              <w:left w:val="single" w:sz="4" w:space="0" w:color="auto"/>
              <w:bottom w:val="single" w:sz="4" w:space="0" w:color="auto"/>
              <w:right w:val="single" w:sz="4" w:space="0" w:color="auto"/>
            </w:tcBorders>
          </w:tcPr>
          <w:p w:rsidR="00AC0135" w:rsidRDefault="00AC0135" w:rsidP="00AC0135">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3. Trình bày</w:t>
            </w:r>
          </w:p>
          <w:p w:rsidR="00AC0135" w:rsidRDefault="00AC0135" w:rsidP="00AC0135">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 Học sinh trình bày</w:t>
            </w:r>
          </w:p>
        </w:tc>
      </w:tr>
    </w:tbl>
    <w:p w:rsidR="00612FDF" w:rsidRPr="00AC0135" w:rsidRDefault="00612FDF">
      <w:pPr>
        <w:spacing w:line="360" w:lineRule="auto"/>
        <w:jc w:val="both"/>
        <w:rPr>
          <w:rFonts w:ascii="Times New Roman" w:hAnsi="Times New Roman"/>
          <w:b/>
          <w:color w:val="000000"/>
          <w:sz w:val="28"/>
          <w:szCs w:val="28"/>
          <w:lang w:val="vi-VN"/>
        </w:rPr>
      </w:pPr>
    </w:p>
    <w:tbl>
      <w:tblPr>
        <w:tblStyle w:val="TableGrid"/>
        <w:tblW w:w="10456" w:type="dxa"/>
        <w:tblLook w:val="04A0" w:firstRow="1" w:lastRow="0" w:firstColumn="1" w:lastColumn="0" w:noHBand="0" w:noVBand="1"/>
      </w:tblPr>
      <w:tblGrid>
        <w:gridCol w:w="5070"/>
        <w:gridCol w:w="5386"/>
      </w:tblGrid>
      <w:tr w:rsidR="00612FDF" w:rsidTr="00AC0135">
        <w:tc>
          <w:tcPr>
            <w:tcW w:w="5070" w:type="dxa"/>
            <w:tcBorders>
              <w:top w:val="single" w:sz="4" w:space="0" w:color="auto"/>
              <w:left w:val="single" w:sz="4" w:space="0" w:color="auto"/>
              <w:bottom w:val="single" w:sz="4" w:space="0" w:color="auto"/>
              <w:right w:val="single" w:sz="4" w:space="0" w:color="auto"/>
            </w:tcBorders>
          </w:tcPr>
          <w:p w:rsidR="00AC0135" w:rsidRDefault="00AC0135">
            <w:pPr>
              <w:widowControl w:val="0"/>
              <w:spacing w:line="360" w:lineRule="auto"/>
              <w:jc w:val="both"/>
              <w:rPr>
                <w:rFonts w:ascii="Times New Roman" w:eastAsia="SimSun" w:hAnsi="Times New Roman"/>
                <w:b/>
                <w:color w:val="000000"/>
                <w:kern w:val="2"/>
                <w:sz w:val="28"/>
                <w:szCs w:val="28"/>
                <w:lang w:val="vi-VN" w:eastAsia="zh-CN"/>
              </w:rPr>
            </w:pPr>
            <w:r>
              <w:rPr>
                <w:rFonts w:ascii="Times New Roman" w:hAnsi="Times New Roman"/>
                <w:b/>
                <w:color w:val="000000"/>
                <w:sz w:val="28"/>
                <w:szCs w:val="28"/>
                <w:lang w:val="nl-NL"/>
              </w:rPr>
              <w:lastRenderedPageBreak/>
              <w:t>Hoạt động 3: Trao đổi về phần tóm tắt</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Gv gọi học sinh trình bày phần tóm tắt của mình</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Phát bảng kiểm để học sinh đánh giá, nhận xét</w:t>
            </w:r>
          </w:p>
          <w:p w:rsidR="00612FDF" w:rsidRDefault="00355706">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HS tiếp nhận nhiệm vụ.</w:t>
            </w:r>
          </w:p>
          <w:p w:rsidR="00612FDF" w:rsidRDefault="00355706">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2: HS trao đổi thảo luận, thực hiện nhiệm vụ</w:t>
            </w:r>
          </w:p>
          <w:p w:rsidR="00612FDF" w:rsidRDefault="00355706">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vi-VN"/>
              </w:rPr>
              <w:t>+ HS thực hiện đánh giá theo phiếu.</w:t>
            </w:r>
          </w:p>
          <w:p w:rsidR="00612FDF" w:rsidRDefault="00355706">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HS trình bày sản phẩm thảo luận</w:t>
            </w:r>
          </w:p>
          <w:p w:rsidR="00612FDF" w:rsidRDefault="0035570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gọi hs nhận xét, bổ sung câu trả lời của bạn.</w:t>
            </w:r>
          </w:p>
          <w:p w:rsidR="00612FDF" w:rsidRDefault="00355706">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4: Đánh giá kết quả thực hiện nhiệm vụ</w:t>
            </w:r>
          </w:p>
          <w:p w:rsidR="00612FDF" w:rsidRDefault="00355706">
            <w:pPr>
              <w:spacing w:line="360" w:lineRule="auto"/>
              <w:jc w:val="both"/>
              <w:rPr>
                <w:rFonts w:ascii="Times New Roman" w:hAnsi="Times New Roman"/>
                <w:b/>
                <w:color w:val="000000" w:themeColor="text1"/>
                <w:sz w:val="28"/>
                <w:szCs w:val="28"/>
                <w:lang w:val="de-DE"/>
              </w:rPr>
            </w:pPr>
            <w:r>
              <w:rPr>
                <w:rFonts w:ascii="Times New Roman" w:eastAsia="SimSun" w:hAnsi="Times New Roman"/>
                <w:color w:val="000000" w:themeColor="text1"/>
                <w:kern w:val="2"/>
                <w:sz w:val="28"/>
                <w:szCs w:val="28"/>
                <w:lang w:eastAsia="zh-CN"/>
              </w:rPr>
              <w:t>+ GV nhận xét, bổ sung, chốt lại kiến thức.</w:t>
            </w:r>
          </w:p>
        </w:tc>
        <w:tc>
          <w:tcPr>
            <w:tcW w:w="5386"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3. Trao</w:t>
            </w:r>
            <w:r>
              <w:rPr>
                <w:rFonts w:ascii="Times New Roman" w:hAnsi="Times New Roman"/>
                <w:b/>
                <w:bCs/>
                <w:sz w:val="28"/>
                <w:szCs w:val="28"/>
                <w:lang w:val="vi-VN" w:eastAsia="vi-VN"/>
              </w:rPr>
              <w:t xml:space="preserve"> đổi về </w:t>
            </w:r>
            <w:r>
              <w:rPr>
                <w:rFonts w:ascii="Times New Roman" w:hAnsi="Times New Roman"/>
                <w:b/>
                <w:bCs/>
                <w:sz w:val="28"/>
                <w:szCs w:val="28"/>
                <w:lang w:eastAsia="vi-VN"/>
              </w:rPr>
              <w:t>phần tóm tắt</w:t>
            </w:r>
          </w:p>
          <w:p w:rsidR="00612FDF" w:rsidRDefault="00612FDF">
            <w:pPr>
              <w:spacing w:line="360" w:lineRule="auto"/>
              <w:jc w:val="center"/>
              <w:rPr>
                <w:rFonts w:ascii="Times New Roman" w:hAnsi="Times New Roman"/>
                <w:b/>
                <w:color w:val="000000" w:themeColor="text1"/>
                <w:sz w:val="28"/>
                <w:szCs w:val="28"/>
              </w:rPr>
            </w:pPr>
          </w:p>
        </w:tc>
      </w:tr>
    </w:tbl>
    <w:p w:rsidR="00612FDF" w:rsidRDefault="00612FDF">
      <w:pPr>
        <w:spacing w:line="360" w:lineRule="auto"/>
        <w:rPr>
          <w:rFonts w:ascii="Times New Roman" w:hAnsi="Times New Roman"/>
          <w:b/>
          <w:sz w:val="28"/>
          <w:szCs w:val="28"/>
          <w:lang w:val="nl-NL"/>
        </w:rPr>
      </w:pPr>
      <w:bookmarkStart w:id="1" w:name="_Hlk73187506"/>
    </w:p>
    <w:p w:rsidR="00612FDF" w:rsidRPr="00AC0135" w:rsidRDefault="00355706" w:rsidP="00AC0135">
      <w:pPr>
        <w:widowControl w:val="0"/>
        <w:tabs>
          <w:tab w:val="left" w:pos="142"/>
          <w:tab w:val="left" w:pos="284"/>
        </w:tabs>
        <w:spacing w:line="360" w:lineRule="auto"/>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C – D. HOẠT ĐỘNG LUYỆN TẬP – VẬN DỤNG</w:t>
      </w:r>
      <w:r>
        <w:rPr>
          <w:rFonts w:ascii="Times New Roman" w:eastAsia="SimSun" w:hAnsi="Times New Roman"/>
          <w:b/>
          <w:color w:val="000000"/>
          <w:kern w:val="2"/>
          <w:sz w:val="28"/>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6"/>
      </w:tblGrid>
      <w:tr w:rsidR="00612FDF" w:rsidTr="00AC0135">
        <w:tc>
          <w:tcPr>
            <w:tcW w:w="5070" w:type="dxa"/>
            <w:shd w:val="clear" w:color="auto" w:fill="auto"/>
          </w:tcPr>
          <w:p w:rsidR="00612FDF" w:rsidRDefault="00355706">
            <w:pPr>
              <w:widowControl w:val="0"/>
              <w:spacing w:line="360" w:lineRule="auto"/>
              <w:jc w:val="both"/>
              <w:rPr>
                <w:rFonts w:ascii="Times New Roman" w:eastAsia="SimSun" w:hAnsi="Times New Roman"/>
                <w:b/>
                <w:iCs/>
                <w:color w:val="000000"/>
                <w:kern w:val="2"/>
                <w:sz w:val="28"/>
                <w:szCs w:val="28"/>
                <w:lang w:eastAsia="zh-CN"/>
              </w:rPr>
            </w:pPr>
            <w:r>
              <w:rPr>
                <w:rFonts w:ascii="Times New Roman" w:eastAsia="SimSun" w:hAnsi="Times New Roman"/>
                <w:b/>
                <w:iCs/>
                <w:color w:val="000000"/>
                <w:kern w:val="2"/>
                <w:sz w:val="28"/>
                <w:szCs w:val="28"/>
                <w:lang w:eastAsia="zh-CN"/>
              </w:rPr>
              <w:t>HOẠT ĐỘNG CỦA GV – HS</w:t>
            </w:r>
          </w:p>
        </w:tc>
        <w:tc>
          <w:tcPr>
            <w:tcW w:w="5386" w:type="dxa"/>
            <w:shd w:val="clear" w:color="auto" w:fill="auto"/>
          </w:tcPr>
          <w:p w:rsidR="00612FDF" w:rsidRDefault="00355706">
            <w:pPr>
              <w:widowControl w:val="0"/>
              <w:spacing w:line="360" w:lineRule="auto"/>
              <w:jc w:val="both"/>
              <w:rPr>
                <w:rFonts w:ascii="Times New Roman" w:eastAsia="SimSun" w:hAnsi="Times New Roman"/>
                <w:b/>
                <w:iCs/>
                <w:color w:val="000000"/>
                <w:kern w:val="2"/>
                <w:sz w:val="28"/>
                <w:szCs w:val="28"/>
                <w:lang w:eastAsia="zh-CN"/>
              </w:rPr>
            </w:pPr>
            <w:r>
              <w:rPr>
                <w:rFonts w:ascii="Times New Roman" w:eastAsia="SimSun" w:hAnsi="Times New Roman"/>
                <w:b/>
                <w:iCs/>
                <w:color w:val="000000"/>
                <w:kern w:val="2"/>
                <w:sz w:val="28"/>
                <w:szCs w:val="28"/>
                <w:lang w:eastAsia="zh-CN"/>
              </w:rPr>
              <w:t>DỰ KIẾN SẢN PHẨM</w:t>
            </w:r>
          </w:p>
        </w:tc>
      </w:tr>
      <w:tr w:rsidR="00612FDF" w:rsidTr="00AC0135">
        <w:tc>
          <w:tcPr>
            <w:tcW w:w="5070" w:type="dxa"/>
            <w:shd w:val="clear" w:color="auto" w:fill="auto"/>
          </w:tcPr>
          <w:p w:rsidR="00612FDF" w:rsidRDefault="00355706">
            <w:pPr>
              <w:widowControl w:val="0"/>
              <w:spacing w:line="360" w:lineRule="auto"/>
              <w:jc w:val="both"/>
              <w:rPr>
                <w:rFonts w:ascii="Times New Roman" w:eastAsia="SimSun" w:hAnsi="Times New Roman"/>
                <w:b/>
                <w:iCs/>
                <w:color w:val="000000"/>
                <w:kern w:val="2"/>
                <w:sz w:val="28"/>
                <w:szCs w:val="28"/>
                <w:lang w:eastAsia="zh-CN"/>
              </w:rPr>
            </w:pPr>
            <w:r>
              <w:rPr>
                <w:rFonts w:ascii="Times New Roman" w:eastAsia="SimSun" w:hAnsi="Times New Roman"/>
                <w:b/>
                <w:iCs/>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Gv yêu cầu học sinh tóm tắt lại nội dung video “Giới thiệu thành Cổ Loa” hoặc video liên quan đến địa phương</w:t>
            </w:r>
          </w:p>
          <w:p w:rsidR="00612FDF" w:rsidRDefault="00E725A2">
            <w:pPr>
              <w:widowControl w:val="0"/>
              <w:spacing w:line="360" w:lineRule="auto"/>
              <w:jc w:val="both"/>
              <w:rPr>
                <w:rFonts w:ascii="Times New Roman" w:eastAsia="SimSun" w:hAnsi="Times New Roman"/>
                <w:bCs/>
                <w:i/>
                <w:color w:val="000000"/>
                <w:kern w:val="2"/>
                <w:sz w:val="28"/>
                <w:szCs w:val="28"/>
                <w:lang w:eastAsia="zh-CN"/>
              </w:rPr>
            </w:pPr>
            <w:hyperlink r:id="rId10" w:history="1">
              <w:r w:rsidR="00355706">
                <w:rPr>
                  <w:rStyle w:val="Hyperlink"/>
                  <w:rFonts w:ascii="Times New Roman" w:eastAsia="SimSun" w:hAnsi="Times New Roman"/>
                  <w:bCs/>
                  <w:i/>
                  <w:kern w:val="2"/>
                  <w:sz w:val="28"/>
                  <w:szCs w:val="28"/>
                  <w:lang w:eastAsia="zh-CN"/>
                </w:rPr>
                <w:t>https://youtu.be/kLsKhpuPeyE</w:t>
              </w:r>
            </w:hyperlink>
          </w:p>
          <w:p w:rsidR="00612FDF" w:rsidRDefault="00355706">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rsidR="00612FDF" w:rsidRDefault="00355706">
            <w:pPr>
              <w:widowControl w:val="0"/>
              <w:spacing w:line="360" w:lineRule="auto"/>
              <w:jc w:val="both"/>
              <w:rPr>
                <w:rFonts w:ascii="Times New Roman" w:eastAsia="SimSun" w:hAnsi="Times New Roman"/>
                <w:b/>
                <w:iCs/>
                <w:color w:val="000000"/>
                <w:kern w:val="2"/>
                <w:sz w:val="28"/>
                <w:szCs w:val="28"/>
                <w:lang w:eastAsia="zh-CN"/>
              </w:rPr>
            </w:pPr>
            <w:r>
              <w:rPr>
                <w:rFonts w:ascii="Times New Roman" w:eastAsia="SimSun" w:hAnsi="Times New Roman"/>
                <w:b/>
                <w:iCs/>
                <w:color w:val="000000"/>
                <w:kern w:val="2"/>
                <w:sz w:val="28"/>
                <w:szCs w:val="28"/>
                <w:lang w:eastAsia="zh-CN"/>
              </w:rPr>
              <w:lastRenderedPageBreak/>
              <w:t>Bước 2: HS trao đổi thảo luận, thực hiện nhiệm vụ</w:t>
            </w:r>
          </w:p>
          <w:p w:rsidR="00612FDF" w:rsidRDefault="00355706">
            <w:pPr>
              <w:widowControl w:val="0"/>
              <w:tabs>
                <w:tab w:val="left" w:pos="649"/>
              </w:tabs>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color w:val="000000"/>
                <w:kern w:val="2"/>
                <w:sz w:val="28"/>
                <w:szCs w:val="28"/>
                <w:lang w:eastAsia="vi-VN"/>
              </w:rPr>
              <w:t>- Hs thực hiện ở nhà</w:t>
            </w:r>
            <w:r>
              <w:rPr>
                <w:rFonts w:ascii="Times New Roman" w:eastAsia="SimSun" w:hAnsi="Times New Roman"/>
                <w:color w:val="000000"/>
                <w:kern w:val="2"/>
                <w:sz w:val="28"/>
                <w:szCs w:val="28"/>
                <w:lang w:eastAsia="zh-CN"/>
              </w:rPr>
              <w:t xml:space="preserve"> </w:t>
            </w:r>
          </w:p>
        </w:tc>
        <w:tc>
          <w:tcPr>
            <w:tcW w:w="5386" w:type="dxa"/>
            <w:shd w:val="clear" w:color="auto" w:fill="auto"/>
          </w:tcPr>
          <w:p w:rsidR="00612FDF" w:rsidRDefault="00355706">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lastRenderedPageBreak/>
              <w:t xml:space="preserve">- Hs xem video và tóm tắt </w:t>
            </w:r>
          </w:p>
        </w:tc>
      </w:tr>
      <w:bookmarkEnd w:id="0"/>
      <w:bookmarkEnd w:id="1"/>
    </w:tbl>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355706">
      <w:pPr>
        <w:spacing w:line="360" w:lineRule="auto"/>
        <w:jc w:val="center"/>
        <w:rPr>
          <w:rFonts w:ascii="Times New Roman" w:hAnsi="Times New Roman"/>
          <w:b/>
          <w:sz w:val="28"/>
          <w:szCs w:val="28"/>
        </w:rPr>
      </w:pPr>
      <w:r>
        <w:rPr>
          <w:rFonts w:ascii="Times New Roman" w:hAnsi="Times New Roman"/>
          <w:b/>
          <w:sz w:val="28"/>
          <w:szCs w:val="28"/>
        </w:rPr>
        <w:t>Bảng kiểm</w:t>
      </w:r>
    </w:p>
    <w:tbl>
      <w:tblPr>
        <w:tblStyle w:val="TableGrid"/>
        <w:tblW w:w="0" w:type="auto"/>
        <w:tblLook w:val="04A0" w:firstRow="1" w:lastRow="0" w:firstColumn="1" w:lastColumn="0" w:noHBand="0" w:noVBand="1"/>
      </w:tblPr>
      <w:tblGrid>
        <w:gridCol w:w="6745"/>
        <w:gridCol w:w="2271"/>
      </w:tblGrid>
      <w:tr w:rsidR="00612FDF">
        <w:tc>
          <w:tcPr>
            <w:tcW w:w="6745" w:type="dxa"/>
          </w:tcPr>
          <w:p w:rsidR="00612FDF" w:rsidRDefault="00355706">
            <w:pPr>
              <w:spacing w:line="360" w:lineRule="auto"/>
              <w:rPr>
                <w:rFonts w:ascii="Times New Roman" w:hAnsi="Times New Roman"/>
                <w:sz w:val="28"/>
                <w:szCs w:val="28"/>
              </w:rPr>
            </w:pPr>
            <w:r>
              <w:rPr>
                <w:rFonts w:ascii="Times New Roman" w:hAnsi="Times New Roman"/>
                <w:sz w:val="28"/>
                <w:szCs w:val="28"/>
              </w:rPr>
              <w:t>Nội dung kiểm tra</w:t>
            </w:r>
          </w:p>
        </w:tc>
        <w:tc>
          <w:tcPr>
            <w:tcW w:w="2271" w:type="dxa"/>
          </w:tcPr>
          <w:p w:rsidR="00612FDF" w:rsidRDefault="00355706">
            <w:pPr>
              <w:spacing w:line="360" w:lineRule="auto"/>
              <w:rPr>
                <w:rFonts w:ascii="Times New Roman" w:hAnsi="Times New Roman"/>
                <w:sz w:val="28"/>
                <w:szCs w:val="28"/>
              </w:rPr>
            </w:pPr>
            <w:r>
              <w:rPr>
                <w:rFonts w:ascii="Times New Roman" w:hAnsi="Times New Roman"/>
                <w:sz w:val="28"/>
                <w:szCs w:val="28"/>
              </w:rPr>
              <w:t>Đạt/ chưa đạt</w:t>
            </w:r>
          </w:p>
        </w:tc>
      </w:tr>
      <w:tr w:rsidR="00612FDF">
        <w:tc>
          <w:tcPr>
            <w:tcW w:w="6745" w:type="dxa"/>
          </w:tcPr>
          <w:p w:rsidR="00612FDF" w:rsidRDefault="00355706">
            <w:pPr>
              <w:spacing w:line="360" w:lineRule="auto"/>
              <w:rPr>
                <w:rFonts w:ascii="Times New Roman" w:hAnsi="Times New Roman"/>
                <w:sz w:val="28"/>
                <w:szCs w:val="28"/>
              </w:rPr>
            </w:pPr>
            <w:r>
              <w:rPr>
                <w:rFonts w:ascii="Times New Roman" w:hAnsi="Times New Roman"/>
                <w:sz w:val="28"/>
                <w:szCs w:val="28"/>
              </w:rPr>
              <w:t>Có tên bài trình bày</w:t>
            </w:r>
          </w:p>
        </w:tc>
        <w:tc>
          <w:tcPr>
            <w:tcW w:w="2271" w:type="dxa"/>
          </w:tcPr>
          <w:p w:rsidR="00612FDF" w:rsidRDefault="00612FDF">
            <w:pPr>
              <w:spacing w:line="360" w:lineRule="auto"/>
              <w:rPr>
                <w:rFonts w:ascii="Times New Roman" w:hAnsi="Times New Roman"/>
                <w:sz w:val="28"/>
                <w:szCs w:val="28"/>
              </w:rPr>
            </w:pPr>
          </w:p>
        </w:tc>
      </w:tr>
      <w:tr w:rsidR="00612FDF">
        <w:tc>
          <w:tcPr>
            <w:tcW w:w="6745" w:type="dxa"/>
          </w:tcPr>
          <w:p w:rsidR="00612FDF" w:rsidRDefault="00355706">
            <w:pPr>
              <w:spacing w:line="360" w:lineRule="auto"/>
              <w:rPr>
                <w:rFonts w:ascii="Times New Roman" w:hAnsi="Times New Roman"/>
                <w:sz w:val="28"/>
                <w:szCs w:val="28"/>
              </w:rPr>
            </w:pPr>
            <w:r>
              <w:rPr>
                <w:rFonts w:ascii="Times New Roman" w:hAnsi="Times New Roman"/>
                <w:sz w:val="28"/>
                <w:szCs w:val="28"/>
              </w:rPr>
              <w:t>Có tên người trình bày</w:t>
            </w:r>
          </w:p>
        </w:tc>
        <w:tc>
          <w:tcPr>
            <w:tcW w:w="2271" w:type="dxa"/>
          </w:tcPr>
          <w:p w:rsidR="00612FDF" w:rsidRDefault="00612FDF">
            <w:pPr>
              <w:spacing w:line="360" w:lineRule="auto"/>
              <w:rPr>
                <w:rFonts w:ascii="Times New Roman" w:hAnsi="Times New Roman"/>
                <w:sz w:val="28"/>
                <w:szCs w:val="28"/>
              </w:rPr>
            </w:pPr>
          </w:p>
        </w:tc>
      </w:tr>
      <w:tr w:rsidR="00612FDF">
        <w:tc>
          <w:tcPr>
            <w:tcW w:w="6745" w:type="dxa"/>
          </w:tcPr>
          <w:p w:rsidR="00612FDF" w:rsidRDefault="00355706">
            <w:pPr>
              <w:spacing w:line="360" w:lineRule="auto"/>
              <w:rPr>
                <w:rFonts w:ascii="Times New Roman" w:hAnsi="Times New Roman"/>
                <w:sz w:val="28"/>
                <w:szCs w:val="28"/>
              </w:rPr>
            </w:pPr>
            <w:r>
              <w:rPr>
                <w:rFonts w:ascii="Times New Roman" w:hAnsi="Times New Roman"/>
                <w:sz w:val="28"/>
                <w:szCs w:val="28"/>
              </w:rPr>
              <w:t>Có đầy đủ các thông tin chính của bài trình bày</w:t>
            </w:r>
          </w:p>
        </w:tc>
        <w:tc>
          <w:tcPr>
            <w:tcW w:w="2271" w:type="dxa"/>
          </w:tcPr>
          <w:p w:rsidR="00612FDF" w:rsidRDefault="00612FDF">
            <w:pPr>
              <w:spacing w:line="360" w:lineRule="auto"/>
              <w:rPr>
                <w:rFonts w:ascii="Times New Roman" w:hAnsi="Times New Roman"/>
                <w:sz w:val="28"/>
                <w:szCs w:val="28"/>
              </w:rPr>
            </w:pPr>
          </w:p>
        </w:tc>
      </w:tr>
      <w:tr w:rsidR="00612FDF">
        <w:tc>
          <w:tcPr>
            <w:tcW w:w="6745" w:type="dxa"/>
          </w:tcPr>
          <w:p w:rsidR="00612FDF" w:rsidRDefault="00355706">
            <w:pPr>
              <w:spacing w:line="360" w:lineRule="auto"/>
              <w:rPr>
                <w:rFonts w:ascii="Times New Roman" w:hAnsi="Times New Roman"/>
                <w:sz w:val="28"/>
                <w:szCs w:val="28"/>
              </w:rPr>
            </w:pPr>
            <w:r>
              <w:rPr>
                <w:rFonts w:ascii="Times New Roman" w:hAnsi="Times New Roman"/>
                <w:sz w:val="28"/>
                <w:szCs w:val="28"/>
              </w:rPr>
              <w:t>Trình bày thông tin ngắn gọn dưới dạng từ/ cụm từ, kí hiệu</w:t>
            </w:r>
          </w:p>
        </w:tc>
        <w:tc>
          <w:tcPr>
            <w:tcW w:w="2271" w:type="dxa"/>
          </w:tcPr>
          <w:p w:rsidR="00612FDF" w:rsidRDefault="00612FDF">
            <w:pPr>
              <w:spacing w:line="360" w:lineRule="auto"/>
              <w:rPr>
                <w:rFonts w:ascii="Times New Roman" w:hAnsi="Times New Roman"/>
                <w:sz w:val="28"/>
                <w:szCs w:val="28"/>
              </w:rPr>
            </w:pPr>
          </w:p>
        </w:tc>
      </w:tr>
      <w:tr w:rsidR="00612FDF">
        <w:tc>
          <w:tcPr>
            <w:tcW w:w="6745" w:type="dxa"/>
          </w:tcPr>
          <w:p w:rsidR="00612FDF" w:rsidRDefault="00355706">
            <w:pPr>
              <w:spacing w:line="360" w:lineRule="auto"/>
              <w:rPr>
                <w:rFonts w:ascii="Times New Roman" w:hAnsi="Times New Roman"/>
                <w:sz w:val="28"/>
                <w:szCs w:val="28"/>
              </w:rPr>
            </w:pPr>
            <w:r>
              <w:rPr>
                <w:rFonts w:ascii="Times New Roman" w:hAnsi="Times New Roman"/>
                <w:sz w:val="28"/>
                <w:szCs w:val="28"/>
              </w:rPr>
              <w:t>Trình bày rõ ràng, có tính hệ thống (biết dung số thứ tự, kí hiệu abc, gạch đầu dòng…để trình bày các ý chính)</w:t>
            </w:r>
          </w:p>
        </w:tc>
        <w:tc>
          <w:tcPr>
            <w:tcW w:w="2271" w:type="dxa"/>
          </w:tcPr>
          <w:p w:rsidR="00612FDF" w:rsidRDefault="00612FDF">
            <w:pPr>
              <w:spacing w:line="360" w:lineRule="auto"/>
              <w:rPr>
                <w:rFonts w:ascii="Times New Roman" w:hAnsi="Times New Roman"/>
                <w:sz w:val="28"/>
                <w:szCs w:val="28"/>
              </w:rPr>
            </w:pPr>
          </w:p>
        </w:tc>
      </w:tr>
    </w:tbl>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612FDF" w:rsidRDefault="00612FDF">
      <w:pPr>
        <w:spacing w:line="360" w:lineRule="auto"/>
        <w:rPr>
          <w:rFonts w:ascii="Times New Roman" w:hAnsi="Times New Roman"/>
          <w:sz w:val="28"/>
          <w:szCs w:val="28"/>
        </w:rPr>
      </w:pPr>
    </w:p>
    <w:p w:rsidR="00FB0BBA" w:rsidRPr="00FB0BBA" w:rsidRDefault="00FB0BBA">
      <w:pPr>
        <w:shd w:val="clear" w:color="auto" w:fill="FFFFFF"/>
        <w:spacing w:before="100" w:beforeAutospacing="1" w:after="100" w:afterAutospacing="1" w:line="360" w:lineRule="auto"/>
        <w:jc w:val="both"/>
        <w:rPr>
          <w:rFonts w:ascii="Times New Roman" w:hAnsi="Times New Roman"/>
          <w:b/>
          <w:color w:val="000000"/>
          <w:sz w:val="28"/>
          <w:szCs w:val="28"/>
        </w:rPr>
      </w:pPr>
      <w:bookmarkStart w:id="2" w:name="_GoBack"/>
      <w:bookmarkEnd w:id="2"/>
    </w:p>
    <w:sectPr w:rsidR="00FB0BBA" w:rsidRPr="00FB0BBA" w:rsidSect="009D2EA1">
      <w:headerReference w:type="default" r:id="rId11"/>
      <w:footerReference w:type="default" r:id="rId12"/>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A2" w:rsidRDefault="00E725A2">
      <w:r>
        <w:separator/>
      </w:r>
    </w:p>
  </w:endnote>
  <w:endnote w:type="continuationSeparator" w:id="0">
    <w:p w:rsidR="00E725A2" w:rsidRDefault="00E7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A" w:rsidRPr="00FC1E36" w:rsidRDefault="00FB0BBA">
    <w:pPr>
      <w:pStyle w:val="Footer"/>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E523D9" w:rsidRPr="00E523D9">
      <w:rPr>
        <w:rFonts w:ascii="Times New Roman" w:eastAsiaTheme="majorEastAsia" w:hAnsi="Times New Roman"/>
        <w:b/>
        <w:i/>
        <w:noProof/>
      </w:rPr>
      <w:t>5</w:t>
    </w:r>
    <w:r w:rsidRPr="00FC1E36">
      <w:rPr>
        <w:rFonts w:ascii="Times New Roman" w:eastAsiaTheme="majorEastAsia" w:hAnsi="Times New Roman"/>
        <w:b/>
        <w:i/>
        <w:noProof/>
      </w:rPr>
      <w:fldChar w:fldCharType="end"/>
    </w:r>
  </w:p>
  <w:p w:rsidR="00FB0BBA" w:rsidRDefault="00FB0BBA">
    <w:pPr>
      <w:pStyle w:val="Footer"/>
      <w:jc w:val="right"/>
    </w:pPr>
  </w:p>
  <w:p w:rsidR="00FB0BBA" w:rsidRDefault="00FB0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A2" w:rsidRDefault="00E725A2">
      <w:r>
        <w:separator/>
      </w:r>
    </w:p>
  </w:footnote>
  <w:footnote w:type="continuationSeparator" w:id="0">
    <w:p w:rsidR="00E725A2" w:rsidRDefault="00E725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A" w:rsidRPr="008537BF" w:rsidRDefault="00FB0BBA">
    <w:pPr>
      <w:pStyle w:val="Header"/>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00B4B"/>
    <w:rsid w:val="0000127A"/>
    <w:rsid w:val="000114C0"/>
    <w:rsid w:val="00011EE4"/>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4D21"/>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5052"/>
    <w:rsid w:val="009E1CA9"/>
    <w:rsid w:val="009E2BAB"/>
    <w:rsid w:val="009F5BE4"/>
    <w:rsid w:val="00A12E12"/>
    <w:rsid w:val="00A17A62"/>
    <w:rsid w:val="00A377DB"/>
    <w:rsid w:val="00A37B74"/>
    <w:rsid w:val="00A555B3"/>
    <w:rsid w:val="00A60DD8"/>
    <w:rsid w:val="00A64DA8"/>
    <w:rsid w:val="00A75D36"/>
    <w:rsid w:val="00A777A5"/>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419C"/>
    <w:rsid w:val="00DC75D6"/>
    <w:rsid w:val="00DD02E5"/>
    <w:rsid w:val="00DD7068"/>
    <w:rsid w:val="00DE1942"/>
    <w:rsid w:val="00DF4AF0"/>
    <w:rsid w:val="00E01F7D"/>
    <w:rsid w:val="00E05FDD"/>
    <w:rsid w:val="00E10DDF"/>
    <w:rsid w:val="00E16BE0"/>
    <w:rsid w:val="00E205D5"/>
    <w:rsid w:val="00E235A8"/>
    <w:rsid w:val="00E30000"/>
    <w:rsid w:val="00E30503"/>
    <w:rsid w:val="00E329C3"/>
    <w:rsid w:val="00E338CE"/>
    <w:rsid w:val="00E3568F"/>
    <w:rsid w:val="00E416E0"/>
    <w:rsid w:val="00E42968"/>
    <w:rsid w:val="00E523D9"/>
    <w:rsid w:val="00E63972"/>
    <w:rsid w:val="00E63A59"/>
    <w:rsid w:val="00E71A26"/>
    <w:rsid w:val="00E725A2"/>
    <w:rsid w:val="00E74708"/>
    <w:rsid w:val="00E76C6E"/>
    <w:rsid w:val="00E864B8"/>
    <w:rsid w:val="00E8762D"/>
    <w:rsid w:val="00E93795"/>
    <w:rsid w:val="00EA32D8"/>
    <w:rsid w:val="00EA5368"/>
    <w:rsid w:val="00EB65C3"/>
    <w:rsid w:val="00EC6E79"/>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59B7AA"/>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uiPriority w:val="99"/>
    <w:qFormat/>
    <w:pPr>
      <w:spacing w:before="100" w:beforeAutospacing="1" w:after="100" w:afterAutospacing="1"/>
    </w:pPr>
    <w:rPr>
      <w:rFonts w:ascii="Times New Roman" w:hAnsi="Times New Roman"/>
    </w:rPr>
  </w:style>
  <w:style w:type="character" w:customStyle="1" w:styleId="CommentTextChar">
    <w:name w:val="Comment Text Char"/>
    <w:basedOn w:val="DefaultParagraphFont"/>
    <w:link w:val="CommentText"/>
    <w:uiPriority w:val="99"/>
    <w:semiHidden/>
    <w:qFormat/>
    <w:rPr>
      <w:rFonts w:ascii=".VnTime" w:eastAsia="Times New Roman" w:hAnsi=".VnTime" w:cs="Times New Roman"/>
      <w:sz w:val="20"/>
      <w:szCs w:val="20"/>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character" w:customStyle="1" w:styleId="CommentSubjectChar1">
    <w:name w:val="Comment Subject Char1"/>
    <w:basedOn w:val="CommentTextChar"/>
    <w:uiPriority w:val="99"/>
    <w:semiHidden/>
    <w:rPr>
      <w:rFonts w:ascii=".VnTime" w:eastAsia="Times New Roman" w:hAnsi=".VnTime" w:cs="Times New Roman"/>
      <w:b/>
      <w:bCs/>
      <w:sz w:val="20"/>
      <w:szCs w:val="20"/>
    </w:rPr>
  </w:style>
  <w:style w:type="paragraph" w:styleId="ListParagraph">
    <w:name w:val="List Paragraph"/>
    <w:basedOn w:val="Normal"/>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style>
  <w:style w:type="character" w:customStyle="1" w:styleId="bodytextspacing0pt5">
    <w:name w:val="bodytextspacing0pt5"/>
    <w:basedOn w:val="DefaultParagraphFont"/>
  </w:style>
  <w:style w:type="paragraph" w:styleId="NoSpacing">
    <w:name w:val="No Spacing"/>
    <w:uiPriority w:val="1"/>
    <w:qFormat/>
    <w:rPr>
      <w:rFonts w:ascii=".VnTime" w:eastAsia="Times New Roman" w:hAnsi=".VnTime" w:cs="Times New Roman"/>
      <w:sz w:val="24"/>
      <w:szCs w:val="24"/>
    </w:rPr>
  </w:style>
  <w:style w:type="table" w:customStyle="1" w:styleId="PlainTable21">
    <w:name w:val="Plain Table 21"/>
    <w:basedOn w:val="TableNormal"/>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DefaultParagraphFont"/>
    <w:qFormat/>
  </w:style>
  <w:style w:type="character" w:customStyle="1" w:styleId="views-label">
    <w:name w:val="views-label"/>
    <w:basedOn w:val="DefaultParagraphFont"/>
    <w:qFormat/>
  </w:style>
  <w:style w:type="character" w:customStyle="1" w:styleId="field-content">
    <w:name w:val="field-content"/>
    <w:basedOn w:val="DefaultParagraphFont"/>
    <w:qFormat/>
  </w:style>
  <w:style w:type="table" w:customStyle="1" w:styleId="TableGrid2">
    <w:name w:val="Table Grid2"/>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37"/>
    <w:rPr>
      <w:rFonts w:ascii="Tahoma" w:hAnsi="Tahoma" w:cs="Tahoma"/>
      <w:sz w:val="16"/>
      <w:szCs w:val="16"/>
    </w:rPr>
  </w:style>
  <w:style w:type="character" w:customStyle="1" w:styleId="BalloonTextChar">
    <w:name w:val="Balloon Text Char"/>
    <w:basedOn w:val="DefaultParagraphFont"/>
    <w:link w:val="BalloonText"/>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youtu.be/kLsKhpuPeyE" TargetMode="External"/><Relationship Id="rId4" Type="http://schemas.openxmlformats.org/officeDocument/2006/relationships/styles" Target="styles.xml"/><Relationship Id="rId9" Type="http://schemas.openxmlformats.org/officeDocument/2006/relationships/hyperlink" Target="https://youtu.be/PcN4_wCy5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6224C-460C-4375-931F-551276C4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3</cp:revision>
  <dcterms:created xsi:type="dcterms:W3CDTF">2025-02-09T13:18:00Z</dcterms:created>
  <dcterms:modified xsi:type="dcterms:W3CDTF">2025-02-09T13:20:00Z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