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2C792">
      <w:pPr>
        <w:spacing w:line="312" w:lineRule="auto"/>
        <w:rPr>
          <w:b/>
          <w:color w:val="0070C0"/>
          <w:sz w:val="26"/>
          <w:szCs w:val="26"/>
        </w:rPr>
      </w:pPr>
    </w:p>
    <w:p w14:paraId="1B6ED627">
      <w:pPr>
        <w:pStyle w:val="14"/>
        <w:jc w:val="left"/>
        <w:rPr>
          <w:b/>
          <w:bCs/>
          <w:sz w:val="26"/>
          <w:lang w:val="vi-VN"/>
        </w:rPr>
      </w:pPr>
      <w:r>
        <w:rPr>
          <w:b/>
          <w:bCs/>
          <w:sz w:val="26"/>
          <w:lang w:val="vi-VN"/>
        </w:rPr>
        <w:t xml:space="preserve">Đọc mở rộng theo thể loại: </w:t>
      </w:r>
    </w:p>
    <w:p w14:paraId="5A307F64">
      <w:pPr>
        <w:spacing w:line="312" w:lineRule="auto"/>
        <w:jc w:val="center"/>
        <w:rPr>
          <w:rFonts w:eastAsia="Calibri"/>
          <w:b/>
          <w:bCs/>
          <w:color w:val="FF0000"/>
          <w:sz w:val="26"/>
          <w:szCs w:val="26"/>
          <w:lang w:val="vi-VN" w:eastAsia="en-US"/>
        </w:rPr>
      </w:pPr>
      <w:r>
        <w:rPr>
          <w:rFonts w:eastAsia="Calibri"/>
          <w:b/>
          <w:bCs/>
          <w:color w:val="FF0000"/>
          <w:sz w:val="26"/>
          <w:szCs w:val="26"/>
          <w:lang w:val="vi-VN" w:eastAsia="en-US"/>
        </w:rPr>
        <w:t>NON-BU VÀ HENG-BU</w:t>
      </w:r>
    </w:p>
    <w:p w14:paraId="4B7F8FD5">
      <w:pPr>
        <w:spacing w:line="312" w:lineRule="auto"/>
        <w:jc w:val="center"/>
        <w:rPr>
          <w:rFonts w:eastAsia="Calibri"/>
          <w:b/>
          <w:bCs/>
          <w:color w:val="FF0000"/>
          <w:sz w:val="26"/>
          <w:szCs w:val="26"/>
          <w:lang w:val="vi-VN" w:eastAsia="en-US"/>
        </w:rPr>
      </w:pPr>
      <w:r>
        <w:rPr>
          <w:rFonts w:eastAsia="Calibri"/>
          <w:b/>
          <w:bCs/>
          <w:color w:val="FF0000"/>
          <w:sz w:val="26"/>
          <w:szCs w:val="26"/>
          <w:lang w:val="vi-VN" w:eastAsia="en-US"/>
        </w:rPr>
        <w:t xml:space="preserve">(Truyện cổ tích Hàn Quốc)                                                                                </w:t>
      </w:r>
    </w:p>
    <w:p w14:paraId="77BDBC56">
      <w:pPr>
        <w:spacing w:line="312" w:lineRule="auto"/>
        <w:rPr>
          <w:rFonts w:eastAsia="Brush Script MT"/>
          <w:color w:val="C00000"/>
          <w:sz w:val="26"/>
          <w:szCs w:val="26"/>
          <w:lang w:val="vi-VN"/>
        </w:rPr>
      </w:pPr>
      <w:r>
        <w:rPr>
          <w:b/>
          <w:bCs/>
          <w:color w:val="C00000"/>
          <w:sz w:val="26"/>
          <w:szCs w:val="26"/>
          <w:lang w:val="vi-VN"/>
        </w:rPr>
        <w:t>I. Mục tiêu</w:t>
      </w:r>
    </w:p>
    <w:p w14:paraId="44EF26E7">
      <w:pPr>
        <w:spacing w:line="312" w:lineRule="auto"/>
        <w:jc w:val="both"/>
        <w:rPr>
          <w:i/>
          <w:iCs/>
          <w:color w:val="0070C0"/>
          <w:sz w:val="26"/>
          <w:szCs w:val="26"/>
          <w:lang w:val="vi-VN"/>
        </w:rPr>
      </w:pPr>
      <w:r>
        <w:rPr>
          <w:b/>
          <w:bCs/>
          <w:i/>
          <w:iCs/>
          <w:color w:val="0070C0"/>
          <w:sz w:val="26"/>
          <w:szCs w:val="26"/>
          <w:lang w:val="vi-VN"/>
        </w:rPr>
        <w:t xml:space="preserve">  1. Về năng lực:</w:t>
      </w:r>
      <w:r>
        <w:rPr>
          <w:i/>
          <w:iCs/>
          <w:color w:val="0070C0"/>
          <w:sz w:val="26"/>
          <w:szCs w:val="26"/>
          <w:lang w:val="vi-VN"/>
        </w:rPr>
        <w:t xml:space="preserve"> </w:t>
      </w:r>
    </w:p>
    <w:p w14:paraId="25B448E8">
      <w:pPr>
        <w:spacing w:line="312" w:lineRule="auto"/>
        <w:jc w:val="both"/>
        <w:rPr>
          <w:b/>
          <w:b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a. Năng lực đặc thù</w:t>
      </w:r>
    </w:p>
    <w:p w14:paraId="66DE67B1">
      <w:pPr>
        <w:spacing w:line="312" w:lineRule="auto"/>
        <w:jc w:val="both"/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- Nhận biết được một số yếu tố đặc trưng truyện cổ tích; các chi tiết tiêu biểu, đề tài, câu chuyện, nhân vật trong chỉnh thể tác phẩm.</w:t>
      </w:r>
    </w:p>
    <w:p w14:paraId="7D3CCE22">
      <w:pPr>
        <w:spacing w:line="312" w:lineRule="auto"/>
        <w:jc w:val="both"/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- Nhận biết được chủ đề văn bản.</w:t>
      </w:r>
    </w:p>
    <w:p w14:paraId="605A1BFC">
      <w:pPr>
        <w:spacing w:line="312" w:lineRule="auto"/>
        <w:jc w:val="both"/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- Tóm tắt được văn bản.</w:t>
      </w:r>
    </w:p>
    <w:p w14:paraId="5035A5BA">
      <w:pPr>
        <w:spacing w:line="312" w:lineRule="auto"/>
        <w:jc w:val="both"/>
        <w:rPr>
          <w:b/>
          <w:b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b. Năng lực chung</w:t>
      </w:r>
    </w:p>
    <w:p w14:paraId="3523BB6B">
      <w:pPr>
        <w:shd w:val="clear" w:color="auto" w:fill="FFFFFF"/>
        <w:spacing w:line="312" w:lineRule="auto"/>
        <w:jc w:val="both"/>
        <w:rPr>
          <w:sz w:val="26"/>
          <w:szCs w:val="26"/>
          <w:lang w:val="vi-VN"/>
        </w:rPr>
      </w:pPr>
      <w:bookmarkStart w:id="0" w:name="_Hlk80890183"/>
      <w:r>
        <w:rPr>
          <w:color w:val="000000"/>
          <w:sz w:val="26"/>
          <w:szCs w:val="26"/>
          <w:lang w:val="vi-VN"/>
        </w:rPr>
        <w:t xml:space="preserve">- </w:t>
      </w:r>
      <w:r>
        <w:rPr>
          <w:sz w:val="26"/>
          <w:szCs w:val="26"/>
          <w:lang w:val="vi-VN"/>
        </w:rPr>
        <w:t>Giao tiếp và hợp tác: Kỹ năng giao tiếp và hợp tác nhóm với các thành viên khác.</w:t>
      </w:r>
    </w:p>
    <w:p w14:paraId="36D9D276">
      <w:pPr>
        <w:spacing w:line="312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Tự chủ và tự học, tự thu thập, tổng hợp và phân loại thông tin</w:t>
      </w:r>
    </w:p>
    <w:bookmarkEnd w:id="0"/>
    <w:p w14:paraId="5D6BC37F">
      <w:pPr>
        <w:spacing w:line="312" w:lineRule="auto"/>
        <w:jc w:val="both"/>
        <w:rPr>
          <w:i/>
          <w:iCs/>
          <w:color w:val="0070C0"/>
          <w:sz w:val="26"/>
          <w:szCs w:val="26"/>
          <w:lang w:val="vi-VN"/>
        </w:rPr>
      </w:pPr>
      <w:r>
        <w:rPr>
          <w:b/>
          <w:bCs/>
          <w:i/>
          <w:iCs/>
          <w:color w:val="0070C0"/>
          <w:sz w:val="26"/>
          <w:szCs w:val="26"/>
          <w:lang w:val="vi-VN"/>
        </w:rPr>
        <w:t xml:space="preserve">  2. Về phẩm chất:</w:t>
      </w:r>
      <w:r>
        <w:rPr>
          <w:i/>
          <w:iCs/>
          <w:color w:val="0070C0"/>
          <w:sz w:val="26"/>
          <w:szCs w:val="26"/>
          <w:lang w:val="vi-VN"/>
        </w:rPr>
        <w:t xml:space="preserve"> </w:t>
      </w:r>
    </w:p>
    <w:p w14:paraId="5719AB57">
      <w:pPr>
        <w:autoSpaceDE w:val="0"/>
        <w:autoSpaceDN w:val="0"/>
        <w:adjustRightInd w:val="0"/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eastAsia="Arial" w:asciiTheme="majorHAnsi" w:hAnsiTheme="majorHAnsi" w:cstheme="majorHAnsi"/>
          <w:sz w:val="26"/>
          <w:szCs w:val="26"/>
          <w:lang w:val="vi-VN"/>
        </w:rPr>
        <w:t>-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Nhân ái: biết yêu thương, chia sẻ, giúp đỡ người khác, sống hiền lành, thiện lương.</w:t>
      </w:r>
    </w:p>
    <w:p w14:paraId="0ECF0A1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i/>
          <w:sz w:val="26"/>
          <w:szCs w:val="26"/>
          <w:lang w:val="vi-VN"/>
        </w:rPr>
        <w:t xml:space="preserve">- </w:t>
      </w:r>
      <w:r>
        <w:rPr>
          <w:rFonts w:asciiTheme="majorHAnsi" w:hAnsiTheme="majorHAnsi" w:cstheme="majorHAnsi"/>
          <w:iCs/>
          <w:sz w:val="26"/>
          <w:szCs w:val="26"/>
          <w:lang w:val="vi-VN"/>
        </w:rPr>
        <w:t>Chăm chỉ:</w:t>
      </w:r>
      <w:r>
        <w:rPr>
          <w:rFonts w:asciiTheme="majorHAnsi" w:hAnsiTheme="majorHAnsi" w:cstheme="majorHAnsi"/>
          <w:i/>
          <w:sz w:val="26"/>
          <w:szCs w:val="26"/>
          <w:lang w:val="vi-VN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vi-VN"/>
        </w:rPr>
        <w:t>chăm học, hoàn thành nhiệm vụ được giao.</w:t>
      </w:r>
    </w:p>
    <w:p w14:paraId="6F9127F9">
      <w:pPr>
        <w:spacing w:line="312" w:lineRule="auto"/>
        <w:jc w:val="both"/>
        <w:rPr>
          <w:b/>
          <w:bCs/>
          <w:color w:val="C00000"/>
          <w:sz w:val="26"/>
          <w:szCs w:val="26"/>
          <w:lang w:val="vi-VN"/>
        </w:rPr>
      </w:pPr>
      <w:r>
        <w:rPr>
          <w:b/>
          <w:bCs/>
          <w:color w:val="C00000"/>
          <w:sz w:val="26"/>
          <w:szCs w:val="26"/>
          <w:lang w:val="vi-VN"/>
        </w:rPr>
        <w:t>II. Thiết bị dạy học và học liệu</w:t>
      </w:r>
    </w:p>
    <w:p w14:paraId="2EB75F90">
      <w:pPr>
        <w:spacing w:line="312" w:lineRule="auto"/>
        <w:jc w:val="both"/>
        <w:rPr>
          <w:b/>
          <w:bCs/>
          <w:color w:val="0070C0"/>
          <w:sz w:val="26"/>
          <w:szCs w:val="26"/>
          <w:lang w:val="vi-VN"/>
        </w:rPr>
      </w:pPr>
      <w:r>
        <w:rPr>
          <w:b/>
          <w:bCs/>
          <w:color w:val="0070C0"/>
          <w:sz w:val="26"/>
          <w:szCs w:val="26"/>
          <w:lang w:val="vi-VN"/>
        </w:rPr>
        <w:t xml:space="preserve"> 1. Thiết bị dạy học</w:t>
      </w:r>
    </w:p>
    <w:p w14:paraId="4BD9E490">
      <w:pPr>
        <w:spacing w:line="312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SGK, SGV</w:t>
      </w:r>
    </w:p>
    <w:p w14:paraId="01224C92">
      <w:pPr>
        <w:spacing w:line="312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Máy chiếu, máy tính</w:t>
      </w:r>
    </w:p>
    <w:p w14:paraId="1BE031DE">
      <w:pPr>
        <w:spacing w:line="312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Giấy A0 hoặc bảng phụ để HS làm việc nhóm</w:t>
      </w:r>
    </w:p>
    <w:p w14:paraId="02E5C74D">
      <w:pPr>
        <w:spacing w:line="312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Phiếu học tập</w:t>
      </w:r>
    </w:p>
    <w:p w14:paraId="441B960C">
      <w:pPr>
        <w:spacing w:line="312" w:lineRule="auto"/>
        <w:jc w:val="both"/>
        <w:rPr>
          <w:b/>
          <w:bCs/>
          <w:color w:val="0070C0"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</w:t>
      </w:r>
      <w:r>
        <w:rPr>
          <w:b/>
          <w:bCs/>
          <w:color w:val="0070C0"/>
          <w:sz w:val="26"/>
          <w:szCs w:val="26"/>
          <w:lang w:val="vi-VN"/>
        </w:rPr>
        <w:t>2. Học liệu</w:t>
      </w:r>
    </w:p>
    <w:p w14:paraId="71582DFA">
      <w:pPr>
        <w:spacing w:line="312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Tài liệu, video liên quan đến nội dung bài học.</w:t>
      </w:r>
    </w:p>
    <w:p w14:paraId="5EE8C049">
      <w:pPr>
        <w:spacing w:line="312" w:lineRule="auto"/>
        <w:jc w:val="both"/>
        <w:rPr>
          <w:sz w:val="26"/>
          <w:szCs w:val="26"/>
          <w:lang w:val="vi-VN"/>
        </w:rPr>
      </w:pPr>
      <w:r>
        <w:rPr>
          <w:b/>
          <w:bCs/>
          <w:color w:val="C00000"/>
          <w:sz w:val="26"/>
          <w:szCs w:val="26"/>
          <w:lang w:val="vi-VN"/>
        </w:rPr>
        <w:t>III. Tiến trình dạy học</w:t>
      </w:r>
    </w:p>
    <w:p w14:paraId="2225A316">
      <w:pPr>
        <w:spacing w:line="312" w:lineRule="auto"/>
        <w:jc w:val="center"/>
        <w:rPr>
          <w:b/>
          <w:bCs/>
          <w:color w:val="0070C0"/>
          <w:sz w:val="26"/>
          <w:szCs w:val="26"/>
          <w:lang w:val="vi-VN"/>
        </w:rPr>
      </w:pPr>
      <w:r>
        <w:rPr>
          <w:b/>
          <w:bCs/>
          <w:color w:val="0070C0"/>
          <w:sz w:val="26"/>
          <w:szCs w:val="26"/>
          <w:u w:val="single"/>
          <w:lang w:val="vi-VN"/>
        </w:rPr>
        <w:t>Hoạt động 1</w:t>
      </w:r>
      <w:r>
        <w:rPr>
          <w:b/>
          <w:bCs/>
          <w:color w:val="0070C0"/>
          <w:sz w:val="26"/>
          <w:szCs w:val="26"/>
          <w:lang w:val="vi-VN"/>
        </w:rPr>
        <w:t xml:space="preserve">: MỞ ĐẦU </w:t>
      </w:r>
    </w:p>
    <w:p w14:paraId="18EE526B">
      <w:pPr>
        <w:pStyle w:val="4"/>
        <w:spacing w:line="312" w:lineRule="auto"/>
        <w:rPr>
          <w:rFonts w:ascii="Times New Roman" w:hAnsi="Times New Roman"/>
          <w:color w:val="000000"/>
          <w:sz w:val="26"/>
          <w:szCs w:val="26"/>
          <w:lang w:val="es-ES"/>
        </w:rPr>
      </w:pPr>
      <w:r>
        <w:rPr>
          <w:rFonts w:ascii="Times New Roman" w:hAnsi="Times New Roman"/>
          <w:b/>
          <w:bCs/>
          <w:color w:val="0070C0"/>
          <w:sz w:val="26"/>
          <w:szCs w:val="26"/>
          <w:lang w:val="vi-VN"/>
        </w:rPr>
        <w:t xml:space="preserve">a. </w:t>
      </w:r>
      <w:r>
        <w:rPr>
          <w:rFonts w:ascii="Times New Roman" w:hAnsi="Times New Roman"/>
          <w:b/>
          <w:color w:val="0070C0"/>
          <w:sz w:val="26"/>
          <w:szCs w:val="26"/>
          <w:lang w:val="vi-VN"/>
        </w:rPr>
        <w:t>Mục tiêu:</w:t>
      </w:r>
      <w:r>
        <w:rPr>
          <w:rFonts w:ascii="Times New Roman" w:hAnsi="Times New Roman"/>
          <w:color w:val="0070C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es-ES"/>
        </w:rPr>
        <w:t xml:space="preserve">Tạo hứng thú cho học sinh kết nối vào nội dung bài học </w:t>
      </w:r>
    </w:p>
    <w:p w14:paraId="09DC9B08">
      <w:pPr>
        <w:pStyle w:val="4"/>
        <w:spacing w:line="312" w:lineRule="auto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b/>
          <w:color w:val="0070C0"/>
          <w:sz w:val="26"/>
          <w:szCs w:val="26"/>
          <w:lang w:val="es-ES"/>
        </w:rPr>
        <w:t>b. Nội dung</w:t>
      </w:r>
      <w:r>
        <w:rPr>
          <w:rFonts w:ascii="Times New Roman" w:hAnsi="Times New Roman"/>
          <w:color w:val="0070C0"/>
          <w:sz w:val="26"/>
          <w:szCs w:val="26"/>
          <w:lang w:val="es-ES"/>
        </w:rPr>
        <w:t xml:space="preserve">: </w:t>
      </w:r>
      <w:r>
        <w:rPr>
          <w:rFonts w:ascii="Times New Roman" w:hAnsi="Times New Roman"/>
          <w:sz w:val="26"/>
          <w:szCs w:val="26"/>
          <w:lang w:val="es-ES"/>
        </w:rPr>
        <w:t>Hướng dẫn HS chia sẻ ý tưởng, suy nghĩ của mình.</w:t>
      </w:r>
    </w:p>
    <w:p w14:paraId="6F34324F">
      <w:pPr>
        <w:spacing w:line="312" w:lineRule="auto"/>
        <w:jc w:val="both"/>
        <w:rPr>
          <w:sz w:val="26"/>
          <w:szCs w:val="26"/>
          <w:lang w:val="es-MX"/>
        </w:rPr>
      </w:pPr>
      <w:r>
        <w:rPr>
          <w:b/>
          <w:color w:val="0070C0"/>
          <w:sz w:val="26"/>
          <w:szCs w:val="26"/>
          <w:lang w:val="es-ES"/>
        </w:rPr>
        <w:t>c. Sản phẩm:</w:t>
      </w:r>
      <w:r>
        <w:rPr>
          <w:color w:val="0070C0"/>
          <w:sz w:val="26"/>
          <w:szCs w:val="26"/>
          <w:lang w:val="es-MX"/>
        </w:rPr>
        <w:t xml:space="preserve"> </w:t>
      </w:r>
      <w:r>
        <w:rPr>
          <w:sz w:val="26"/>
          <w:szCs w:val="26"/>
          <w:lang w:val="es-MX"/>
        </w:rPr>
        <w:t>Câu trả lời của HS</w:t>
      </w:r>
    </w:p>
    <w:p w14:paraId="407AE793">
      <w:pPr>
        <w:spacing w:line="312" w:lineRule="auto"/>
        <w:jc w:val="both"/>
        <w:rPr>
          <w:b/>
          <w:color w:val="0070C0"/>
          <w:sz w:val="26"/>
          <w:szCs w:val="26"/>
          <w:lang w:val="es-MX"/>
        </w:rPr>
      </w:pPr>
      <w:r>
        <w:rPr>
          <w:b/>
          <w:color w:val="0070C0"/>
          <w:sz w:val="26"/>
          <w:szCs w:val="26"/>
          <w:lang w:val="es-MX"/>
        </w:rPr>
        <w:t xml:space="preserve">d. Tổ chức thực hiện: </w:t>
      </w:r>
    </w:p>
    <w:tbl>
      <w:tblPr>
        <w:tblStyle w:val="9"/>
        <w:tblW w:w="10622" w:type="dxa"/>
        <w:tblInd w:w="0" w:type="dxa"/>
        <w:tbl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single" w:color="C0504D" w:themeColor="accent2" w:sz="8" w:space="0"/>
          <w:insideV w:val="single" w:color="C0504D" w:themeColor="accent2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812"/>
        <w:gridCol w:w="3119"/>
      </w:tblGrid>
      <w:tr w14:paraId="57323D77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7503" w:type="dxa"/>
            <w:gridSpan w:val="2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</w:tcPr>
          <w:p w14:paraId="4612DB60">
            <w:pPr>
              <w:pStyle w:val="14"/>
              <w:spacing w:befor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Tổ chức thực hiện</w:t>
            </w:r>
          </w:p>
        </w:tc>
        <w:tc>
          <w:tcPr>
            <w:tcW w:w="3119" w:type="dxa"/>
            <w:tcBorders>
              <w:top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</w:tcPr>
          <w:p w14:paraId="5C76DE12">
            <w:pPr>
              <w:pStyle w:val="14"/>
              <w:spacing w:before="0"/>
              <w:jc w:val="center"/>
              <w:rPr>
                <w:b/>
                <w:bCs w:val="0"/>
                <w:sz w:val="26"/>
              </w:rPr>
            </w:pPr>
            <w:r>
              <w:rPr>
                <w:b/>
                <w:bCs w:val="0"/>
                <w:sz w:val="26"/>
              </w:rPr>
              <w:t>Sản phẩm dự kiến</w:t>
            </w:r>
          </w:p>
        </w:tc>
      </w:tr>
      <w:tr w14:paraId="190CDABB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69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3D6CF1C5">
            <w:pPr>
              <w:pStyle w:val="14"/>
              <w:rPr>
                <w:b w:val="0"/>
                <w:bCs/>
                <w:i/>
                <w:sz w:val="26"/>
              </w:rPr>
            </w:pPr>
            <w:r>
              <w:rPr>
                <w:b w:val="0"/>
                <w:bCs/>
                <w:i/>
                <w:sz w:val="26"/>
              </w:rPr>
              <w:t>Chuyển giao nhiệm vụ</w:t>
            </w:r>
          </w:p>
        </w:tc>
        <w:tc>
          <w:tcPr>
            <w:tcW w:w="5812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6C30F980">
            <w:pPr>
              <w:pStyle w:val="14"/>
              <w:rPr>
                <w:iCs/>
                <w:sz w:val="26"/>
              </w:rPr>
            </w:pPr>
            <w:r>
              <w:rPr>
                <w:iCs/>
                <w:sz w:val="26"/>
              </w:rPr>
              <w:t>Từ 2 văn bản 1 và 2, em hãy nhắc lại cách đọc hiểu văn bản truyện cổ tích?</w:t>
            </w:r>
          </w:p>
        </w:tc>
        <w:tc>
          <w:tcPr>
            <w:tcW w:w="3119" w:type="dxa"/>
            <w:vMerge w:val="restar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0B2017E1">
            <w:pPr>
              <w:pStyle w:val="14"/>
              <w:rPr>
                <w:rFonts w:eastAsiaTheme="majorEastAsia"/>
                <w:sz w:val="26"/>
              </w:rPr>
            </w:pPr>
            <w:r>
              <w:rPr>
                <w:rFonts w:eastAsiaTheme="majorEastAsia"/>
                <w:sz w:val="26"/>
                <w:lang w:val="vi-VN"/>
              </w:rPr>
              <w:t>- Nhận biết được một số yếu tố đặc trưng truyện cổ tích; các chi tiết tiêu biểu, đề tài, nhân vật trong chỉnh thể tác phẩm.</w:t>
            </w:r>
          </w:p>
          <w:p w14:paraId="6940B940">
            <w:pPr>
              <w:pStyle w:val="14"/>
              <w:rPr>
                <w:rFonts w:eastAsiaTheme="majorEastAsia"/>
                <w:sz w:val="26"/>
              </w:rPr>
            </w:pPr>
            <w:r>
              <w:rPr>
                <w:rFonts w:eastAsiaTheme="majorEastAsia"/>
                <w:sz w:val="26"/>
                <w:lang w:val="vi-VN"/>
              </w:rPr>
              <w:t>- Nhận biết được chủ đề văn bản.</w:t>
            </w:r>
          </w:p>
          <w:p w14:paraId="2DE082F6">
            <w:pPr>
              <w:pStyle w:val="14"/>
              <w:rPr>
                <w:rFonts w:eastAsiaTheme="majorEastAsia"/>
                <w:sz w:val="26"/>
              </w:rPr>
            </w:pPr>
            <w:r>
              <w:rPr>
                <w:rFonts w:eastAsiaTheme="majorEastAsia"/>
                <w:sz w:val="26"/>
                <w:lang w:val="vi-VN"/>
              </w:rPr>
              <w:t>- Tóm tắt được văn bản một cách ngắn gọn.</w:t>
            </w:r>
          </w:p>
        </w:tc>
      </w:tr>
      <w:tr w14:paraId="3D952B45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9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D2FF6BA">
            <w:pPr>
              <w:pStyle w:val="14"/>
              <w:rPr>
                <w:b w:val="0"/>
                <w:bCs w:val="0"/>
                <w:i/>
                <w:sz w:val="26"/>
              </w:rPr>
            </w:pPr>
            <w:r>
              <w:rPr>
                <w:b w:val="0"/>
                <w:bCs w:val="0"/>
                <w:i/>
                <w:sz w:val="26"/>
              </w:rPr>
              <w:t>Thực hiện nhiệm vụ</w:t>
            </w:r>
          </w:p>
        </w:tc>
        <w:tc>
          <w:tcPr>
            <w:tcW w:w="5812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418F94A">
            <w:pPr>
              <w:pStyle w:val="14"/>
              <w:rPr>
                <w:sz w:val="26"/>
                <w:lang w:val="es-MX"/>
              </w:rPr>
            </w:pPr>
            <w:r>
              <w:rPr>
                <w:sz w:val="26"/>
                <w:lang w:val="es-MX"/>
              </w:rPr>
              <w:t>Suy nghĩ cá nhân, tổng hợp kiến thức hoàn thành nhiệm vụ</w:t>
            </w:r>
          </w:p>
        </w:tc>
        <w:tc>
          <w:tcPr>
            <w:tcW w:w="3119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5D205CCE">
            <w:pPr>
              <w:pStyle w:val="14"/>
              <w:rPr>
                <w:sz w:val="26"/>
                <w:lang w:val="es-MX"/>
              </w:rPr>
            </w:pPr>
          </w:p>
        </w:tc>
      </w:tr>
      <w:tr w14:paraId="5442E368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1EA9C724">
            <w:pPr>
              <w:pStyle w:val="14"/>
              <w:rPr>
                <w:b w:val="0"/>
                <w:bCs w:val="0"/>
                <w:i/>
                <w:sz w:val="26"/>
              </w:rPr>
            </w:pPr>
            <w:r>
              <w:rPr>
                <w:b w:val="0"/>
                <w:bCs w:val="0"/>
                <w:i/>
                <w:sz w:val="26"/>
              </w:rPr>
              <w:t>Báo cáo/ Thảo luận</w:t>
            </w:r>
          </w:p>
        </w:tc>
        <w:tc>
          <w:tcPr>
            <w:tcW w:w="5812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72497815">
            <w:pPr>
              <w:pStyle w:val="14"/>
              <w:rPr>
                <w:color w:val="00B0F0"/>
                <w:sz w:val="26"/>
                <w:lang w:val="es-MX"/>
              </w:rPr>
            </w:pPr>
            <w:r>
              <w:rPr>
                <w:sz w:val="26"/>
                <w:lang w:val="es-MX"/>
              </w:rPr>
              <w:t>HS trả lời cá nhân</w:t>
            </w:r>
          </w:p>
        </w:tc>
        <w:tc>
          <w:tcPr>
            <w:tcW w:w="3119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0790ACD4">
            <w:pPr>
              <w:pStyle w:val="14"/>
              <w:rPr>
                <w:color w:val="00B0F0"/>
                <w:sz w:val="26"/>
                <w:lang w:val="es-MX"/>
              </w:rPr>
            </w:pPr>
          </w:p>
        </w:tc>
      </w:tr>
      <w:tr w14:paraId="12DCCB70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9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51AF4EF">
            <w:pPr>
              <w:pStyle w:val="14"/>
              <w:rPr>
                <w:b w:val="0"/>
                <w:bCs w:val="0"/>
                <w:i/>
                <w:sz w:val="26"/>
              </w:rPr>
            </w:pPr>
            <w:r>
              <w:rPr>
                <w:b w:val="0"/>
                <w:bCs w:val="0"/>
                <w:i/>
                <w:sz w:val="26"/>
              </w:rPr>
              <w:t>Kết luận/ Nhận định</w:t>
            </w:r>
          </w:p>
        </w:tc>
        <w:tc>
          <w:tcPr>
            <w:tcW w:w="5812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16333ABC">
            <w:pPr>
              <w:pStyle w:val="14"/>
              <w:rPr>
                <w:sz w:val="26"/>
                <w:lang w:val="es-MX"/>
              </w:rPr>
            </w:pPr>
            <w:r>
              <w:rPr>
                <w:sz w:val="26"/>
                <w:lang w:val="es-MX"/>
              </w:rPr>
              <w:t>GV nhận xét, chuyển dẫn vào bài</w:t>
            </w:r>
          </w:p>
        </w:tc>
        <w:tc>
          <w:tcPr>
            <w:tcW w:w="3119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466103D5">
            <w:pPr>
              <w:pStyle w:val="14"/>
              <w:rPr>
                <w:sz w:val="26"/>
                <w:lang w:val="es-MX"/>
              </w:rPr>
            </w:pPr>
          </w:p>
        </w:tc>
      </w:tr>
    </w:tbl>
    <w:p w14:paraId="3B753EFC">
      <w:pPr>
        <w:spacing w:line="312" w:lineRule="auto"/>
        <w:jc w:val="center"/>
        <w:rPr>
          <w:b/>
          <w:color w:val="0070C0"/>
          <w:sz w:val="26"/>
          <w:szCs w:val="26"/>
          <w:lang w:val="es-MX"/>
        </w:rPr>
      </w:pPr>
      <w:r>
        <w:rPr>
          <w:b/>
          <w:color w:val="0070C0"/>
          <w:sz w:val="26"/>
          <w:szCs w:val="26"/>
          <w:u w:val="single"/>
          <w:lang w:val="es-MX"/>
        </w:rPr>
        <w:t>Hoạt động 2</w:t>
      </w:r>
      <w:r>
        <w:rPr>
          <w:b/>
          <w:color w:val="0070C0"/>
          <w:sz w:val="26"/>
          <w:szCs w:val="26"/>
          <w:lang w:val="es-MX"/>
        </w:rPr>
        <w:t>: HÌNH THÀNH KIẾN THỨC</w:t>
      </w:r>
    </w:p>
    <w:p w14:paraId="1BFE2556">
      <w:pPr>
        <w:spacing w:line="312" w:lineRule="auto"/>
        <w:jc w:val="both"/>
        <w:rPr>
          <w:b/>
          <w:color w:val="C00000"/>
          <w:sz w:val="26"/>
          <w:szCs w:val="26"/>
          <w:lang w:val="es-MX"/>
        </w:rPr>
      </w:pPr>
      <w:r>
        <w:rPr>
          <w:b/>
          <w:color w:val="C00000"/>
          <w:sz w:val="26"/>
          <w:szCs w:val="26"/>
          <w:lang w:val="es-MX"/>
        </w:rPr>
        <w:t xml:space="preserve">Phần I. Trải nghiệm cùng văn bản </w:t>
      </w:r>
    </w:p>
    <w:p w14:paraId="7FEB1B45">
      <w:pPr>
        <w:spacing w:line="312" w:lineRule="auto"/>
        <w:jc w:val="both"/>
        <w:rPr>
          <w:b/>
          <w:color w:val="C00000"/>
          <w:sz w:val="26"/>
          <w:szCs w:val="26"/>
          <w:u w:val="single"/>
          <w:lang w:val="es-MX"/>
        </w:rPr>
      </w:pPr>
      <w:r>
        <w:rPr>
          <w:b/>
          <w:bCs/>
          <w:color w:val="0070C0"/>
          <w:sz w:val="26"/>
          <w:szCs w:val="26"/>
          <w:lang w:val="es-MX"/>
        </w:rPr>
        <w:t xml:space="preserve">a. </w:t>
      </w:r>
      <w:r>
        <w:rPr>
          <w:b/>
          <w:color w:val="0070C0"/>
          <w:sz w:val="26"/>
          <w:szCs w:val="26"/>
          <w:lang w:val="es-MX"/>
        </w:rPr>
        <w:t>Mục tiêu:</w:t>
      </w:r>
      <w:r>
        <w:rPr>
          <w:color w:val="0070C0"/>
          <w:sz w:val="26"/>
          <w:szCs w:val="26"/>
          <w:lang w:val="es-MX"/>
        </w:rPr>
        <w:t xml:space="preserve"> </w:t>
      </w:r>
      <w:r>
        <w:rPr>
          <w:bCs/>
          <w:color w:val="000000"/>
          <w:sz w:val="26"/>
          <w:szCs w:val="26"/>
          <w:lang w:val="nl-NL"/>
        </w:rPr>
        <w:t>Tóm tắt được nội dung văn bản.</w:t>
      </w:r>
    </w:p>
    <w:p w14:paraId="79822DC2">
      <w:pPr>
        <w:pStyle w:val="4"/>
        <w:spacing w:line="312" w:lineRule="auto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b/>
          <w:color w:val="0070C0"/>
          <w:sz w:val="26"/>
          <w:szCs w:val="26"/>
          <w:lang w:val="es-ES"/>
        </w:rPr>
        <w:t>b. Nội dung</w:t>
      </w:r>
      <w:r>
        <w:rPr>
          <w:rFonts w:ascii="Times New Roman" w:hAnsi="Times New Roman"/>
          <w:color w:val="0070C0"/>
          <w:sz w:val="26"/>
          <w:szCs w:val="26"/>
          <w:lang w:val="es-ES"/>
        </w:rPr>
        <w:t xml:space="preserve">: </w:t>
      </w:r>
      <w:r>
        <w:rPr>
          <w:rFonts w:ascii="Times New Roman" w:hAnsi="Times New Roman"/>
          <w:color w:val="000000" w:themeColor="text1"/>
          <w:sz w:val="26"/>
          <w:szCs w:val="26"/>
          <w:lang w:val="es-ES"/>
          <w14:textFill>
            <w14:solidFill>
              <w14:schemeClr w14:val="tx1"/>
            </w14:solidFill>
          </w14:textFill>
        </w:rPr>
        <w:t>GV hướng dẫn HS đọc văn bản</w:t>
      </w:r>
    </w:p>
    <w:p w14:paraId="122269E2">
      <w:pPr>
        <w:spacing w:line="312" w:lineRule="auto"/>
        <w:jc w:val="both"/>
        <w:rPr>
          <w:sz w:val="26"/>
          <w:szCs w:val="26"/>
          <w:lang w:val="es-MX"/>
        </w:rPr>
      </w:pPr>
      <w:r>
        <w:rPr>
          <w:b/>
          <w:color w:val="0070C0"/>
          <w:sz w:val="26"/>
          <w:szCs w:val="26"/>
          <w:lang w:val="es-ES"/>
        </w:rPr>
        <w:t>c. Sản phẩm:</w:t>
      </w:r>
      <w:r>
        <w:rPr>
          <w:color w:val="0070C0"/>
          <w:sz w:val="26"/>
          <w:szCs w:val="26"/>
          <w:lang w:val="es-MX"/>
        </w:rPr>
        <w:t xml:space="preserve"> </w:t>
      </w:r>
      <w:r>
        <w:rPr>
          <w:sz w:val="26"/>
          <w:szCs w:val="26"/>
          <w:lang w:val="es-MX"/>
        </w:rPr>
        <w:t>Phần đọc của HS</w:t>
      </w:r>
    </w:p>
    <w:p w14:paraId="4D44C710">
      <w:pPr>
        <w:spacing w:line="312" w:lineRule="auto"/>
        <w:jc w:val="both"/>
        <w:rPr>
          <w:b/>
          <w:color w:val="C00000"/>
          <w:sz w:val="26"/>
          <w:szCs w:val="26"/>
          <w:lang w:val="es-MX"/>
        </w:rPr>
      </w:pPr>
      <w:r>
        <w:rPr>
          <w:b/>
          <w:color w:val="0070C0"/>
          <w:sz w:val="26"/>
          <w:szCs w:val="26"/>
          <w:lang w:val="es-MX"/>
        </w:rPr>
        <w:t xml:space="preserve">d. Tổ chức thực hiện: </w:t>
      </w:r>
    </w:p>
    <w:tbl>
      <w:tblPr>
        <w:tblStyle w:val="9"/>
        <w:tblW w:w="10774" w:type="dxa"/>
        <w:tblInd w:w="-152" w:type="dxa"/>
        <w:tbl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single" w:color="C0504D" w:themeColor="accent2" w:sz="8" w:space="0"/>
          <w:insideV w:val="single" w:color="C0504D" w:themeColor="accent2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6804"/>
        <w:gridCol w:w="2268"/>
      </w:tblGrid>
      <w:tr w14:paraId="48B95919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2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</w:tcPr>
          <w:p w14:paraId="629580FC">
            <w:pPr>
              <w:spacing w:before="0" w:line="312" w:lineRule="auto"/>
              <w:jc w:val="center"/>
              <w:rPr>
                <w:b w:val="0"/>
                <w:bCs w:val="0"/>
                <w:color w:val="C0000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color w:val="C00000"/>
                <w:sz w:val="26"/>
                <w:szCs w:val="26"/>
                <w:lang w:eastAsia="en-US"/>
              </w:rPr>
              <w:t>Tổ chức thực hiện</w:t>
            </w:r>
          </w:p>
        </w:tc>
        <w:tc>
          <w:tcPr>
            <w:tcW w:w="2268" w:type="dxa"/>
            <w:tcBorders>
              <w:top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</w:tcPr>
          <w:p w14:paraId="1C822B06">
            <w:pPr>
              <w:spacing w:before="0" w:line="312" w:lineRule="auto"/>
              <w:jc w:val="center"/>
              <w:rPr>
                <w:b w:val="0"/>
                <w:bCs w:val="0"/>
                <w:color w:val="C0000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color w:val="C00000"/>
                <w:sz w:val="26"/>
                <w:szCs w:val="26"/>
                <w:lang w:eastAsia="en-US"/>
              </w:rPr>
              <w:t>Sản phẩm dự kiến</w:t>
            </w:r>
          </w:p>
        </w:tc>
      </w:tr>
      <w:tr w14:paraId="2B2126E4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099BFEB5">
            <w:pPr>
              <w:spacing w:line="312" w:lineRule="auto"/>
              <w:jc w:val="both"/>
              <w:rPr>
                <w:b w:val="0"/>
                <w:bCs w:val="0"/>
                <w:i/>
                <w:color w:val="0070C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i/>
                <w:sz w:val="26"/>
                <w:szCs w:val="26"/>
                <w:lang w:eastAsia="en-US"/>
              </w:rPr>
              <w:t>Chuyển giao nhiệm vụ</w:t>
            </w:r>
          </w:p>
        </w:tc>
        <w:tc>
          <w:tcPr>
            <w:tcW w:w="6804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3D1C86D9">
            <w:pPr>
              <w:spacing w:line="312" w:lineRule="auto"/>
              <w:jc w:val="both"/>
              <w:rPr>
                <w:bCs/>
                <w:color w:val="000000" w:themeColor="text1"/>
                <w:sz w:val="26"/>
                <w:szCs w:val="26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6"/>
                <w:szCs w:val="26"/>
                <w:lang w:eastAsia="en-US"/>
                <w14:textFill>
                  <w14:solidFill>
                    <w14:schemeClr w14:val="tx1"/>
                  </w14:solidFill>
                </w14:textFill>
              </w:rPr>
              <w:t>- HS đã đọc VB ở nhà lên lớp GV yêu cầu HS tóm tắt lại văn bản.</w:t>
            </w:r>
          </w:p>
          <w:p w14:paraId="1C9A3EAF">
            <w:pPr>
              <w:spacing w:line="312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 w:themeColor="text1"/>
                <w:sz w:val="26"/>
                <w:szCs w:val="26"/>
                <w:lang w:eastAsia="en-US"/>
                <w14:textFill>
                  <w14:solidFill>
                    <w14:schemeClr w14:val="tx1"/>
                  </w14:solidFill>
                </w14:textFill>
              </w:rPr>
              <w:t>- GV cho HS xem Video truyện cổ tích “Non-bu và Heng-bu” để HS có thêm góc nhìn về văn bản.</w:t>
            </w:r>
          </w:p>
        </w:tc>
        <w:tc>
          <w:tcPr>
            <w:tcW w:w="2268" w:type="dxa"/>
            <w:vMerge w:val="restar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64636EA1">
            <w:pPr>
              <w:spacing w:line="360" w:lineRule="auto"/>
              <w:jc w:val="both"/>
              <w:rPr>
                <w:b/>
                <w:bCs/>
                <w:sz w:val="26"/>
                <w:szCs w:val="26"/>
                <w:lang w:val="nl-NL" w:eastAsia="en-US"/>
              </w:rPr>
            </w:pPr>
            <w:r>
              <w:rPr>
                <w:b/>
                <w:bCs/>
                <w:sz w:val="26"/>
                <w:szCs w:val="26"/>
                <w:lang w:val="nl-NL" w:eastAsia="en-US"/>
              </w:rPr>
              <w:t>I. Trải nghiệm cùng văn bản</w:t>
            </w:r>
          </w:p>
          <w:p w14:paraId="5597F306">
            <w:pPr>
              <w:pStyle w:val="14"/>
              <w:rPr>
                <w:b/>
                <w:bCs/>
                <w:sz w:val="26"/>
                <w:lang w:val="vi-VN"/>
              </w:rPr>
            </w:pPr>
          </w:p>
          <w:p w14:paraId="41531388">
            <w:pPr>
              <w:pStyle w:val="14"/>
              <w:rPr>
                <w:b/>
                <w:bCs/>
                <w:sz w:val="26"/>
                <w:lang w:val="vi-VN"/>
              </w:rPr>
            </w:pPr>
          </w:p>
        </w:tc>
      </w:tr>
      <w:tr w14:paraId="157CC603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31DDD48B">
            <w:pPr>
              <w:spacing w:line="312" w:lineRule="auto"/>
              <w:jc w:val="both"/>
              <w:rPr>
                <w:b w:val="0"/>
                <w:bCs w:val="0"/>
                <w:i/>
                <w:color w:val="0070C0"/>
                <w:sz w:val="26"/>
                <w:szCs w:val="26"/>
                <w:lang w:eastAsia="en-US"/>
              </w:rPr>
            </w:pPr>
            <w:r>
              <w:rPr>
                <w:b w:val="0"/>
                <w:bCs/>
                <w:i/>
                <w:sz w:val="26"/>
                <w:szCs w:val="26"/>
                <w:lang w:eastAsia="en-US"/>
              </w:rPr>
              <w:t>Thực hiện nhiệm vụ</w:t>
            </w:r>
          </w:p>
        </w:tc>
        <w:tc>
          <w:tcPr>
            <w:tcW w:w="6804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62F9890">
            <w:pPr>
              <w:spacing w:line="31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HS làm việc cá nhân.</w:t>
            </w:r>
          </w:p>
        </w:tc>
        <w:tc>
          <w:tcPr>
            <w:tcW w:w="2268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0AFC8B68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</w:tr>
      <w:tr w14:paraId="722FFD61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6EC52187">
            <w:pPr>
              <w:spacing w:line="312" w:lineRule="auto"/>
              <w:jc w:val="both"/>
              <w:rPr>
                <w:b w:val="0"/>
                <w:bCs w:val="0"/>
                <w:color w:val="0070C0"/>
                <w:sz w:val="26"/>
                <w:szCs w:val="26"/>
                <w:lang w:eastAsia="en-US"/>
              </w:rPr>
            </w:pPr>
            <w:r>
              <w:rPr>
                <w:b w:val="0"/>
                <w:bCs/>
                <w:i/>
                <w:sz w:val="26"/>
                <w:szCs w:val="26"/>
                <w:lang w:eastAsia="en-US"/>
              </w:rPr>
              <w:t>Báo cáo/     Thảo luận</w:t>
            </w:r>
          </w:p>
        </w:tc>
        <w:tc>
          <w:tcPr>
            <w:tcW w:w="6804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1BA419FA">
            <w:pPr>
              <w:spacing w:line="312" w:lineRule="auto"/>
              <w:jc w:val="both"/>
              <w:rPr>
                <w:bCs/>
                <w:i/>
                <w:color w:val="000000" w:themeColor="text1"/>
                <w:sz w:val="26"/>
                <w:szCs w:val="26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/>
                <w:color w:val="000000" w:themeColor="text1"/>
                <w:sz w:val="26"/>
                <w:szCs w:val="26"/>
                <w:lang w:eastAsia="en-US"/>
                <w14:textFill>
                  <w14:solidFill>
                    <w14:schemeClr w14:val="tx1"/>
                  </w14:solidFill>
                </w14:textFill>
              </w:rPr>
              <w:t>- HS được chỉ định tóm tắt lại văn bản</w:t>
            </w:r>
          </w:p>
        </w:tc>
        <w:tc>
          <w:tcPr>
            <w:tcW w:w="2268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01854EE3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</w:tr>
      <w:tr w14:paraId="0993D7F6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02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361864CE">
            <w:pPr>
              <w:spacing w:line="312" w:lineRule="auto"/>
              <w:jc w:val="both"/>
              <w:rPr>
                <w:b w:val="0"/>
                <w:bCs/>
                <w:i/>
                <w:sz w:val="26"/>
                <w:szCs w:val="26"/>
                <w:lang w:eastAsia="en-US"/>
              </w:rPr>
            </w:pPr>
            <w:r>
              <w:rPr>
                <w:b w:val="0"/>
                <w:bCs/>
                <w:i/>
                <w:sz w:val="26"/>
                <w:szCs w:val="26"/>
                <w:lang w:eastAsia="en-US"/>
              </w:rPr>
              <w:t>Kết luận/ Nhận định</w:t>
            </w:r>
          </w:p>
        </w:tc>
        <w:tc>
          <w:tcPr>
            <w:tcW w:w="6804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60E00DDF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s-MX" w:eastAsia="en-US"/>
              </w:rPr>
              <w:t>GV nhận xét thái độ làm việc của HS, chuyển nội dung.</w:t>
            </w:r>
          </w:p>
        </w:tc>
        <w:tc>
          <w:tcPr>
            <w:tcW w:w="2268" w:type="dxa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0E811874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</w:tr>
    </w:tbl>
    <w:p w14:paraId="07D0A63A">
      <w:pPr>
        <w:spacing w:line="312" w:lineRule="auto"/>
        <w:jc w:val="both"/>
        <w:rPr>
          <w:b/>
          <w:color w:val="C00000"/>
          <w:sz w:val="26"/>
          <w:szCs w:val="26"/>
          <w:lang w:val="es-MX"/>
        </w:rPr>
      </w:pPr>
      <w:r>
        <w:rPr>
          <w:b/>
          <w:color w:val="C00000"/>
          <w:sz w:val="26"/>
          <w:szCs w:val="26"/>
          <w:lang w:val="es-MX"/>
        </w:rPr>
        <w:t>Phần II. Suy ngẫm và phản hồi</w:t>
      </w:r>
    </w:p>
    <w:p w14:paraId="6A85B8D6">
      <w:pPr>
        <w:pStyle w:val="4"/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es-MX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70C0"/>
          <w:sz w:val="26"/>
          <w:szCs w:val="26"/>
          <w:lang w:val="es-MX"/>
        </w:rPr>
        <w:t xml:space="preserve">a. </w:t>
      </w:r>
      <w:r>
        <w:rPr>
          <w:rFonts w:ascii="Times New Roman" w:hAnsi="Times New Roman"/>
          <w:b/>
          <w:color w:val="0070C0"/>
          <w:sz w:val="26"/>
          <w:szCs w:val="26"/>
          <w:lang w:val="es-MX"/>
        </w:rPr>
        <w:t xml:space="preserve">Mục tiêu: </w:t>
      </w:r>
      <w:r>
        <w:rPr>
          <w:rFonts w:ascii="Times New Roman" w:hAnsi="Times New Roman"/>
          <w:color w:val="000000" w:themeColor="text1"/>
          <w:sz w:val="26"/>
          <w:szCs w:val="26"/>
          <w:lang w:val="es-MX"/>
          <w14:textFill>
            <w14:solidFill>
              <w14:schemeClr w14:val="tx1"/>
            </w14:solidFill>
          </w14:textFill>
        </w:rPr>
        <w:t>Giúp HS:</w:t>
      </w:r>
    </w:p>
    <w:p w14:paraId="125FA9D4">
      <w:pPr>
        <w:spacing w:line="312" w:lineRule="auto"/>
        <w:jc w:val="both"/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- Nhận biết được một số yếu tố đặc trưng truyện cổ tích; các chi tiết tiêu biểu, đề tài, câu chuyện, nhân vật trong chỉnh thể tác phẩm.</w:t>
      </w:r>
    </w:p>
    <w:p w14:paraId="7B02D2F8">
      <w:pPr>
        <w:spacing w:line="312" w:lineRule="auto"/>
        <w:jc w:val="both"/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- Nhận biết được chủ đề văn bản.</w:t>
      </w:r>
    </w:p>
    <w:p w14:paraId="469811FE">
      <w:pPr>
        <w:pStyle w:val="4"/>
        <w:spacing w:line="312" w:lineRule="auto"/>
        <w:rPr>
          <w:rFonts w:ascii="Times New Roman" w:hAnsi="Times New Roman"/>
          <w:color w:val="0070C0"/>
          <w:sz w:val="26"/>
          <w:szCs w:val="26"/>
          <w:lang w:val="es-ES"/>
        </w:rPr>
      </w:pPr>
      <w:r>
        <w:rPr>
          <w:rFonts w:ascii="Times New Roman" w:hAnsi="Times New Roman"/>
          <w:b/>
          <w:color w:val="0070C0"/>
          <w:sz w:val="26"/>
          <w:szCs w:val="26"/>
          <w:lang w:val="es-ES"/>
        </w:rPr>
        <w:t>b. Nội dung</w:t>
      </w:r>
      <w:r>
        <w:rPr>
          <w:rFonts w:ascii="Times New Roman" w:hAnsi="Times New Roman"/>
          <w:color w:val="0070C0"/>
          <w:sz w:val="26"/>
          <w:szCs w:val="26"/>
          <w:lang w:val="es-ES"/>
        </w:rPr>
        <w:t xml:space="preserve">: </w:t>
      </w:r>
    </w:p>
    <w:p w14:paraId="52F704C1">
      <w:pPr>
        <w:pStyle w:val="4"/>
        <w:spacing w:line="312" w:lineRule="auto"/>
        <w:rPr>
          <w:rFonts w:ascii="Times New Roman" w:hAnsi="Times New Roman"/>
          <w:color w:val="000000" w:themeColor="text1"/>
          <w:sz w:val="26"/>
          <w:szCs w:val="26"/>
          <w:lang w:val="es-E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6"/>
          <w:szCs w:val="26"/>
          <w:lang w:val="es-ES"/>
          <w14:textFill>
            <w14:solidFill>
              <w14:schemeClr w14:val="tx1"/>
            </w14:solidFill>
          </w14:textFill>
        </w:rPr>
        <w:t xml:space="preserve">- GV cho HS làm việc cá nhân và thảo luận nhóm. </w:t>
      </w:r>
    </w:p>
    <w:p w14:paraId="697E44E4">
      <w:pPr>
        <w:pStyle w:val="4"/>
        <w:spacing w:line="312" w:lineRule="auto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>- HS làm việc cá nhân trả lời câu hỏi, thảo luận nhóm trưng bày sản phẩm.</w:t>
      </w:r>
    </w:p>
    <w:p w14:paraId="2C25C46F">
      <w:pPr>
        <w:spacing w:line="312" w:lineRule="auto"/>
        <w:jc w:val="both"/>
        <w:rPr>
          <w:color w:val="0070C0"/>
          <w:sz w:val="26"/>
          <w:szCs w:val="26"/>
          <w:lang w:val="es-MX"/>
        </w:rPr>
      </w:pPr>
      <w:r>
        <w:rPr>
          <w:b/>
          <w:color w:val="0070C0"/>
          <w:sz w:val="26"/>
          <w:szCs w:val="26"/>
          <w:lang w:val="es-ES"/>
        </w:rPr>
        <w:t>c. Sản phẩm:</w:t>
      </w:r>
      <w:r>
        <w:rPr>
          <w:color w:val="0070C0"/>
          <w:sz w:val="26"/>
          <w:szCs w:val="26"/>
          <w:lang w:val="es-MX"/>
        </w:rPr>
        <w:t xml:space="preserve"> </w:t>
      </w:r>
    </w:p>
    <w:p w14:paraId="3FED957D">
      <w:pPr>
        <w:spacing w:line="312" w:lineRule="auto"/>
        <w:jc w:val="both"/>
        <w:rPr>
          <w:color w:val="000000" w:themeColor="text1"/>
          <w:sz w:val="26"/>
          <w:szCs w:val="26"/>
          <w:lang w:val="es-MX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:lang w:val="es-MX"/>
          <w14:textFill>
            <w14:solidFill>
              <w14:schemeClr w14:val="tx1"/>
            </w14:solidFill>
          </w14:textFill>
        </w:rPr>
        <w:t>- Phiếu học tập, phần trình bày của học sinh.</w:t>
      </w:r>
    </w:p>
    <w:p w14:paraId="188CBAF9">
      <w:pPr>
        <w:spacing w:line="312" w:lineRule="auto"/>
        <w:jc w:val="both"/>
        <w:rPr>
          <w:b/>
          <w:color w:val="0070C0"/>
          <w:sz w:val="26"/>
          <w:szCs w:val="26"/>
          <w:lang w:val="es-MX"/>
        </w:rPr>
      </w:pPr>
      <w:r>
        <w:rPr>
          <w:b/>
          <w:color w:val="0070C0"/>
          <w:sz w:val="26"/>
          <w:szCs w:val="26"/>
          <w:lang w:val="es-MX"/>
        </w:rPr>
        <w:t xml:space="preserve">d. Tổ chức thực hiện: </w:t>
      </w:r>
    </w:p>
    <w:tbl>
      <w:tblPr>
        <w:tblStyle w:val="9"/>
        <w:tblW w:w="5219" w:type="pct"/>
        <w:tblInd w:w="-152" w:type="dxa"/>
        <w:tbl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single" w:color="C0504D" w:themeColor="accent2" w:sz="8" w:space="0"/>
          <w:insideV w:val="single" w:color="C0504D" w:themeColor="accent2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"/>
        <w:gridCol w:w="1294"/>
        <w:gridCol w:w="292"/>
        <w:gridCol w:w="5657"/>
        <w:gridCol w:w="535"/>
        <w:gridCol w:w="2946"/>
      </w:tblGrid>
      <w:tr w14:paraId="45D687A0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" w:type="pct"/>
        </w:trPr>
        <w:tc>
          <w:tcPr>
            <w:tcW w:w="3575" w:type="pct"/>
            <w:gridSpan w:val="4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  <w:shd w:val="clear" w:color="auto" w:fill="auto"/>
          </w:tcPr>
          <w:p w14:paraId="69ED9EC6">
            <w:pPr>
              <w:spacing w:before="0" w:line="312" w:lineRule="auto"/>
              <w:jc w:val="center"/>
              <w:rPr>
                <w:b/>
                <w:bCs w:val="0"/>
                <w:color w:val="C00000"/>
                <w:sz w:val="26"/>
                <w:szCs w:val="26"/>
                <w:lang w:eastAsia="en-US"/>
              </w:rPr>
            </w:pPr>
            <w:r>
              <w:rPr>
                <w:b/>
                <w:bCs w:val="0"/>
                <w:color w:val="C00000"/>
                <w:sz w:val="26"/>
                <w:szCs w:val="26"/>
                <w:lang w:eastAsia="en-US"/>
              </w:rPr>
              <w:t>Tổ chức thực hiện</w:t>
            </w:r>
          </w:p>
        </w:tc>
        <w:tc>
          <w:tcPr>
            <w:tcW w:w="1353" w:type="pct"/>
            <w:tcBorders>
              <w:top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  <w:shd w:val="clear" w:color="auto" w:fill="auto"/>
          </w:tcPr>
          <w:p w14:paraId="5BF0F43C">
            <w:pPr>
              <w:spacing w:before="0" w:line="312" w:lineRule="auto"/>
              <w:jc w:val="center"/>
              <w:rPr>
                <w:b/>
                <w:bCs w:val="0"/>
                <w:color w:val="C00000"/>
                <w:sz w:val="26"/>
                <w:szCs w:val="26"/>
                <w:lang w:eastAsia="en-US"/>
              </w:rPr>
            </w:pPr>
            <w:r>
              <w:rPr>
                <w:b/>
                <w:bCs w:val="0"/>
                <w:color w:val="C00000"/>
                <w:sz w:val="26"/>
                <w:szCs w:val="26"/>
                <w:lang w:eastAsia="en-US"/>
              </w:rPr>
              <w:t>Sản phẩm dự kiến</w:t>
            </w:r>
          </w:p>
        </w:tc>
      </w:tr>
      <w:tr w14:paraId="6C07FB24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" w:type="pct"/>
          <w:trHeight w:val="20" w:hRule="atLeast"/>
        </w:trPr>
        <w:tc>
          <w:tcPr>
            <w:tcW w:w="595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521DD932">
            <w:pPr>
              <w:spacing w:line="312" w:lineRule="auto"/>
              <w:jc w:val="both"/>
              <w:rPr>
                <w:b w:val="0"/>
                <w:bCs w:val="0"/>
                <w:i/>
                <w:color w:val="0070C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i/>
                <w:sz w:val="26"/>
                <w:szCs w:val="26"/>
                <w:lang w:eastAsia="en-US"/>
              </w:rPr>
              <w:t>Chuyển giao nhiệm vụ</w:t>
            </w:r>
          </w:p>
        </w:tc>
        <w:tc>
          <w:tcPr>
            <w:tcW w:w="2980" w:type="pct"/>
            <w:gridSpan w:val="3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4F315BB8">
            <w:pPr>
              <w:pStyle w:val="14"/>
              <w:jc w:val="left"/>
              <w:rPr>
                <w:sz w:val="26"/>
              </w:rPr>
            </w:pPr>
            <w:r>
              <w:rPr>
                <w:sz w:val="26"/>
              </w:rPr>
              <w:t>* Hoạt động nhóm: kĩ thuật phòng tranh</w:t>
            </w:r>
          </w:p>
          <w:p w14:paraId="731B3757">
            <w:pPr>
              <w:pStyle w:val="14"/>
              <w:rPr>
                <w:sz w:val="26"/>
              </w:rPr>
            </w:pPr>
            <w:r>
              <w:rPr>
                <w:sz w:val="26"/>
              </w:rPr>
              <w:t>1. GV giao phiếu học tập, yêu cầu các nhóm hoàn thành phiếu (10p).</w:t>
            </w:r>
          </w:p>
          <w:p w14:paraId="71C154D9">
            <w:pPr>
              <w:pStyle w:val="14"/>
              <w:rPr>
                <w:sz w:val="26"/>
              </w:rPr>
            </w:pPr>
            <w:r>
              <w:rPr>
                <w:sz w:val="26"/>
              </w:rPr>
              <w:t>2. Hết thời gian các nhóm trưng bày sản phẩm.</w:t>
            </w:r>
          </w:p>
          <w:p w14:paraId="44C75E19">
            <w:pPr>
              <w:pStyle w:val="14"/>
              <w:rPr>
                <w:sz w:val="26"/>
              </w:rPr>
            </w:pPr>
            <w:r>
              <w:rPr>
                <w:sz w:val="26"/>
              </w:rPr>
              <w:t>3. Cả lớp đi xem triển lãm đưa ra ý kiến nhận xét hoặc bổ sung.</w:t>
            </w:r>
          </w:p>
          <w:p w14:paraId="3A823C9F">
            <w:pPr>
              <w:pStyle w:val="14"/>
              <w:rPr>
                <w:sz w:val="26"/>
              </w:rPr>
            </w:pPr>
            <w:r>
              <w:rPr>
                <w:sz w:val="26"/>
              </w:rPr>
              <w:t>4. Nhận xét và hoàn thiện sảm phẩm</w:t>
            </w:r>
          </w:p>
        </w:tc>
        <w:tc>
          <w:tcPr>
            <w:tcW w:w="1353" w:type="pct"/>
            <w:vMerge w:val="restar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315C7123">
            <w:pPr>
              <w:spacing w:line="312" w:lineRule="auto"/>
              <w:jc w:val="both"/>
              <w:rPr>
                <w:b/>
                <w:color w:val="C00000"/>
                <w:sz w:val="26"/>
                <w:szCs w:val="26"/>
                <w:lang w:val="es-MX" w:eastAsia="en-US"/>
              </w:rPr>
            </w:pPr>
            <w:r>
              <w:rPr>
                <w:b/>
                <w:color w:val="C00000"/>
                <w:sz w:val="26"/>
                <w:szCs w:val="26"/>
                <w:lang w:val="es-MX" w:eastAsia="en-US"/>
              </w:rPr>
              <w:t>II. Suy ngẫm và phản hồi</w:t>
            </w:r>
          </w:p>
          <w:p w14:paraId="3D1E87C0">
            <w:pPr>
              <w:pStyle w:val="14"/>
              <w:rPr>
                <w:b/>
                <w:bCs/>
                <w:sz w:val="26"/>
                <w:lang w:val="es-MX"/>
              </w:rPr>
            </w:pPr>
            <w:r>
              <w:rPr>
                <w:b/>
                <w:bCs/>
                <w:sz w:val="26"/>
                <w:lang w:val="es-MX"/>
              </w:rPr>
              <w:t>1. Đặc điểm truyện cổ tích thể hiện trong văn bản</w:t>
            </w:r>
          </w:p>
          <w:p w14:paraId="426D093B">
            <w:pPr>
              <w:pStyle w:val="14"/>
              <w:rPr>
                <w:sz w:val="26"/>
                <w:lang w:val="es-MX"/>
              </w:rPr>
            </w:pPr>
          </w:p>
        </w:tc>
      </w:tr>
      <w:tr w14:paraId="1FC7A0B9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" w:type="pct"/>
        </w:trPr>
        <w:tc>
          <w:tcPr>
            <w:tcW w:w="595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93A84B3">
            <w:pPr>
              <w:spacing w:line="312" w:lineRule="auto"/>
              <w:jc w:val="both"/>
              <w:rPr>
                <w:b w:val="0"/>
                <w:bCs w:val="0"/>
                <w:i/>
                <w:color w:val="0070C0"/>
                <w:sz w:val="26"/>
                <w:szCs w:val="26"/>
                <w:lang w:eastAsia="en-US"/>
              </w:rPr>
            </w:pPr>
            <w:r>
              <w:rPr>
                <w:b w:val="0"/>
                <w:bCs/>
                <w:i/>
                <w:sz w:val="26"/>
                <w:szCs w:val="26"/>
                <w:lang w:eastAsia="en-US"/>
              </w:rPr>
              <w:t>Thực hiện nhiệm vụ</w:t>
            </w:r>
          </w:p>
        </w:tc>
        <w:tc>
          <w:tcPr>
            <w:tcW w:w="2980" w:type="pct"/>
            <w:gridSpan w:val="3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25017ACE">
            <w:pPr>
              <w:pStyle w:val="1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lắng nghe và thực hiện nhiệm vụ.</w:t>
            </w:r>
          </w:p>
        </w:tc>
        <w:tc>
          <w:tcPr>
            <w:tcW w:w="1353" w:type="pct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44D0F805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</w:tr>
      <w:tr w14:paraId="59D8CF76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" w:type="pct"/>
          <w:trHeight w:val="449" w:hRule="atLeast"/>
        </w:trPr>
        <w:tc>
          <w:tcPr>
            <w:tcW w:w="595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486DA8EE">
            <w:pPr>
              <w:spacing w:line="312" w:lineRule="auto"/>
              <w:jc w:val="both"/>
              <w:rPr>
                <w:b w:val="0"/>
                <w:bCs w:val="0"/>
                <w:color w:val="0070C0"/>
                <w:sz w:val="26"/>
                <w:szCs w:val="26"/>
                <w:lang w:eastAsia="en-US"/>
              </w:rPr>
            </w:pPr>
            <w:r>
              <w:rPr>
                <w:b w:val="0"/>
                <w:bCs/>
                <w:i/>
                <w:sz w:val="26"/>
                <w:szCs w:val="26"/>
                <w:lang w:eastAsia="en-US"/>
              </w:rPr>
              <w:t>Báo cáo/     Thảo luận</w:t>
            </w:r>
          </w:p>
        </w:tc>
        <w:tc>
          <w:tcPr>
            <w:tcW w:w="2980" w:type="pct"/>
            <w:gridSpan w:val="3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31F6967E">
            <w:pPr>
              <w:pStyle w:val="10"/>
              <w:spacing w:after="0" w:line="360" w:lineRule="auto"/>
              <w:ind w:left="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nhóm trưng bày sản phẩm, cùng xem triển lãm, nhận xét bài nhóm bạn</w:t>
            </w:r>
          </w:p>
        </w:tc>
        <w:tc>
          <w:tcPr>
            <w:tcW w:w="1353" w:type="pct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5BF8260E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</w:tr>
      <w:tr w14:paraId="01EF40A5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" w:type="pct"/>
          <w:trHeight w:val="511" w:hRule="atLeast"/>
        </w:trPr>
        <w:tc>
          <w:tcPr>
            <w:tcW w:w="595" w:type="pct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6D9BBCAE">
            <w:pPr>
              <w:spacing w:line="312" w:lineRule="auto"/>
              <w:jc w:val="both"/>
              <w:rPr>
                <w:b w:val="0"/>
                <w:bCs/>
                <w:i/>
                <w:sz w:val="26"/>
                <w:szCs w:val="26"/>
                <w:lang w:eastAsia="en-US"/>
              </w:rPr>
            </w:pPr>
            <w:r>
              <w:rPr>
                <w:b w:val="0"/>
                <w:bCs/>
                <w:i/>
                <w:sz w:val="26"/>
                <w:szCs w:val="26"/>
                <w:lang w:eastAsia="en-US"/>
              </w:rPr>
              <w:t>Kết luận/ Nhận định</w:t>
            </w:r>
          </w:p>
        </w:tc>
        <w:tc>
          <w:tcPr>
            <w:tcW w:w="2980" w:type="pct"/>
            <w:gridSpan w:val="3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0AA23EC0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s-MX" w:eastAsia="en-US"/>
              </w:rPr>
              <w:t>GV nhận xét, đánh giá, chốt kiến thức, yêu cầu các nhóm hoàn thiện sản phẩm.</w:t>
            </w:r>
          </w:p>
        </w:tc>
        <w:tc>
          <w:tcPr>
            <w:tcW w:w="1353" w:type="pct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0D4DEFA5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</w:tr>
      <w:tr w14:paraId="00646C8A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" w:type="pct"/>
          <w:trHeight w:val="2687" w:hRule="atLeast"/>
        </w:trPr>
        <w:tc>
          <w:tcPr>
            <w:tcW w:w="4928" w:type="pct"/>
            <w:gridSpan w:val="5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5FD8EFF3">
            <w:pPr>
              <w:spacing w:line="312" w:lineRule="auto"/>
              <w:jc w:val="center"/>
              <w:rPr>
                <w:b/>
                <w:bCs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Dự kiến sản phẩm</w:t>
            </w:r>
          </w:p>
          <w:tbl>
            <w:tblPr>
              <w:tblStyle w:val="3"/>
              <w:tblW w:w="5000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67"/>
              <w:gridCol w:w="8741"/>
            </w:tblGrid>
            <w:tr w14:paraId="1284DA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</w:trPr>
              <w:tc>
                <w:tcPr>
                  <w:tcW w:w="841" w:type="pct"/>
                  <w:tcBorders>
                    <w:top w:val="single" w:color="C0504D" w:sz="8" w:space="0"/>
                    <w:left w:val="single" w:color="C0504D" w:sz="8" w:space="0"/>
                    <w:bottom w:val="single" w:color="C0504D" w:sz="8" w:space="0"/>
                    <w:right w:val="single" w:color="C0504D" w:sz="8" w:space="0"/>
                  </w:tcBorders>
                  <w:shd w:val="clear" w:color="auto" w:fill="FFFFFF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</w:tcPr>
                <w:p w14:paraId="21023C3F">
                  <w:pPr>
                    <w:spacing w:line="312" w:lineRule="auto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val="es-MX" w:eastAsia="en-US"/>
                    </w:rPr>
                    <w:t>Các yếu tố</w:t>
                  </w:r>
                </w:p>
              </w:tc>
              <w:tc>
                <w:tcPr>
                  <w:tcW w:w="4159" w:type="pct"/>
                  <w:tcBorders>
                    <w:top w:val="single" w:color="C0504D" w:sz="8" w:space="0"/>
                    <w:left w:val="single" w:color="C0504D" w:sz="8" w:space="0"/>
                    <w:bottom w:val="single" w:color="C0504D" w:sz="8" w:space="0"/>
                    <w:right w:val="single" w:color="C0504D" w:sz="8" w:space="0"/>
                  </w:tcBorders>
                  <w:shd w:val="clear" w:color="auto" w:fill="FFFFFF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</w:tcPr>
                <w:p w14:paraId="6DCDFD8C">
                  <w:pPr>
                    <w:spacing w:line="312" w:lineRule="auto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val="es-MX" w:eastAsia="en-US"/>
                    </w:rPr>
                    <w:t xml:space="preserve"> Thể hiện trong “Non-bu và Hen-bu”</w:t>
                  </w:r>
                </w:p>
              </w:tc>
            </w:tr>
            <w:tr w14:paraId="7E6BDA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8" w:hRule="atLeast"/>
              </w:trPr>
              <w:tc>
                <w:tcPr>
                  <w:tcW w:w="841" w:type="pct"/>
                  <w:vMerge w:val="restart"/>
                  <w:tcBorders>
                    <w:top w:val="single" w:color="C0504D" w:sz="8" w:space="0"/>
                    <w:left w:val="single" w:color="C0504D" w:sz="8" w:space="0"/>
                    <w:bottom w:val="single" w:color="C0504D" w:sz="8" w:space="0"/>
                    <w:right w:val="single" w:color="C0504D" w:sz="8" w:space="0"/>
                  </w:tcBorders>
                  <w:shd w:val="clear" w:color="auto" w:fill="FFFFFF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</w:tcPr>
                <w:p w14:paraId="0DC6BBCE">
                  <w:pPr>
                    <w:spacing w:line="312" w:lineRule="auto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Cốt truyện</w:t>
                  </w:r>
                </w:p>
              </w:tc>
              <w:tc>
                <w:tcPr>
                  <w:tcW w:w="4159" w:type="pct"/>
                  <w:tcBorders>
                    <w:top w:val="single" w:color="C0504D" w:sz="8" w:space="0"/>
                    <w:left w:val="single" w:color="C0504D" w:sz="8" w:space="0"/>
                    <w:bottom w:val="single" w:color="C0504D" w:sz="8" w:space="0"/>
                    <w:right w:val="single" w:color="C0504D" w:sz="8" w:space="0"/>
                  </w:tcBorders>
                  <w:shd w:val="clear" w:color="auto" w:fill="FFFFFF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</w:tcPr>
                <w:p w14:paraId="1C1F78D9">
                  <w:pPr>
                    <w:spacing w:line="31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Trình tự kể: trình tự thời gian</w:t>
                  </w:r>
                </w:p>
              </w:tc>
            </w:tr>
            <w:tr w14:paraId="281500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4" w:hRule="atLeast"/>
              </w:trPr>
              <w:tc>
                <w:tcPr>
                  <w:tcW w:w="841" w:type="pct"/>
                  <w:vMerge w:val="continue"/>
                  <w:tcBorders>
                    <w:top w:val="single" w:color="C0504D" w:sz="8" w:space="0"/>
                    <w:left w:val="single" w:color="C0504D" w:sz="8" w:space="0"/>
                    <w:bottom w:val="single" w:color="C0504D" w:sz="8" w:space="0"/>
                    <w:right w:val="single" w:color="C0504D" w:sz="8" w:space="0"/>
                  </w:tcBorders>
                  <w:vAlign w:val="center"/>
                </w:tcPr>
                <w:p w14:paraId="0AA4670C">
                  <w:pPr>
                    <w:spacing w:line="312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159" w:type="pct"/>
                  <w:tcBorders>
                    <w:top w:val="single" w:color="C0504D" w:sz="8" w:space="0"/>
                    <w:left w:val="single" w:color="C0504D" w:sz="8" w:space="0"/>
                    <w:bottom w:val="single" w:color="C0504D" w:sz="8" w:space="0"/>
                    <w:right w:val="single" w:color="C0504D" w:sz="8" w:space="0"/>
                  </w:tcBorders>
                  <w:shd w:val="clear" w:color="auto" w:fill="FFFFFF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</w:tcPr>
                <w:p w14:paraId="6011DB40">
                  <w:pPr>
                    <w:spacing w:line="31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Mở đầu: bằng “Ngày xửa ngày xưa…”</w:t>
                  </w:r>
                </w:p>
              </w:tc>
            </w:tr>
            <w:tr w14:paraId="378224A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9" w:hRule="atLeast"/>
              </w:trPr>
              <w:tc>
                <w:tcPr>
                  <w:tcW w:w="841" w:type="pct"/>
                  <w:vMerge w:val="continue"/>
                  <w:tcBorders>
                    <w:top w:val="single" w:color="C0504D" w:sz="8" w:space="0"/>
                    <w:left w:val="single" w:color="C0504D" w:sz="8" w:space="0"/>
                    <w:bottom w:val="single" w:color="C0504D" w:sz="8" w:space="0"/>
                    <w:right w:val="single" w:color="C0504D" w:sz="8" w:space="0"/>
                  </w:tcBorders>
                  <w:vAlign w:val="center"/>
                </w:tcPr>
                <w:p w14:paraId="48B9E3A4">
                  <w:pPr>
                    <w:spacing w:line="312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159" w:type="pct"/>
                  <w:tcBorders>
                    <w:top w:val="single" w:color="C0504D" w:sz="8" w:space="0"/>
                    <w:left w:val="single" w:color="C0504D" w:sz="8" w:space="0"/>
                    <w:bottom w:val="single" w:color="C0504D" w:sz="8" w:space="0"/>
                    <w:right w:val="single" w:color="C0504D" w:sz="8" w:space="0"/>
                  </w:tcBorders>
                  <w:shd w:val="clear" w:color="auto" w:fill="FFFFFF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</w:tcPr>
                <w:p w14:paraId="1E5ED79B">
                  <w:pPr>
                    <w:spacing w:line="31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Kết thúc: có hậu</w:t>
                  </w:r>
                </w:p>
              </w:tc>
            </w:tr>
            <w:tr w14:paraId="7723FA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9" w:hRule="atLeast"/>
              </w:trPr>
              <w:tc>
                <w:tcPr>
                  <w:tcW w:w="841" w:type="pct"/>
                  <w:vMerge w:val="continue"/>
                  <w:tcBorders>
                    <w:top w:val="single" w:color="C0504D" w:sz="8" w:space="0"/>
                    <w:left w:val="single" w:color="C0504D" w:sz="8" w:space="0"/>
                    <w:bottom w:val="single" w:color="C0504D" w:sz="8" w:space="0"/>
                    <w:right w:val="single" w:color="C0504D" w:sz="8" w:space="0"/>
                  </w:tcBorders>
                  <w:vAlign w:val="center"/>
                </w:tcPr>
                <w:p w14:paraId="16C52896">
                  <w:pPr>
                    <w:spacing w:line="312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159" w:type="pct"/>
                  <w:tcBorders>
                    <w:top w:val="single" w:color="C0504D" w:sz="8" w:space="0"/>
                    <w:left w:val="single" w:color="C0504D" w:sz="8" w:space="0"/>
                    <w:bottom w:val="single" w:color="C0504D" w:sz="8" w:space="0"/>
                    <w:right w:val="single" w:color="C0504D" w:sz="8" w:space="0"/>
                  </w:tcBorders>
                  <w:shd w:val="clear" w:color="auto" w:fill="FFFFFF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</w:tcPr>
                <w:p w14:paraId="24B2B705">
                  <w:pPr>
                    <w:spacing w:line="31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Yếu tố kì ảo: Quả bầu tuôn ra trân châu, hồng ngọc, tráng sĩ, yêu tinh….</w:t>
                  </w:r>
                </w:p>
              </w:tc>
            </w:tr>
            <w:tr w14:paraId="55404D3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5" w:hRule="atLeast"/>
              </w:trPr>
              <w:tc>
                <w:tcPr>
                  <w:tcW w:w="841" w:type="pct"/>
                  <w:vMerge w:val="restart"/>
                  <w:tcBorders>
                    <w:top w:val="single" w:color="C0504D" w:sz="8" w:space="0"/>
                    <w:left w:val="single" w:color="C0504D" w:sz="8" w:space="0"/>
                    <w:bottom w:val="single" w:color="C0504D" w:sz="8" w:space="0"/>
                    <w:right w:val="single" w:color="C0504D" w:sz="8" w:space="0"/>
                  </w:tcBorders>
                  <w:shd w:val="clear" w:color="auto" w:fill="FFFFFF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</w:tcPr>
                <w:p w14:paraId="3A5F4F10">
                  <w:pPr>
                    <w:spacing w:line="312" w:lineRule="auto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Nhân vật</w:t>
                  </w:r>
                </w:p>
              </w:tc>
              <w:tc>
                <w:tcPr>
                  <w:tcW w:w="4159" w:type="pct"/>
                  <w:tcBorders>
                    <w:top w:val="single" w:color="C0504D" w:sz="8" w:space="0"/>
                    <w:left w:val="single" w:color="C0504D" w:sz="8" w:space="0"/>
                    <w:bottom w:val="single" w:color="C0504D" w:sz="8" w:space="0"/>
                    <w:right w:val="single" w:color="C0504D" w:sz="8" w:space="0"/>
                  </w:tcBorders>
                  <w:shd w:val="clear" w:color="auto" w:fill="FFFFFF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</w:tcPr>
                <w:p w14:paraId="7568EC5B">
                  <w:pPr>
                    <w:spacing w:line="31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Kiểu nhân vật: nhân vật bất hạnh (</w:t>
                  </w:r>
                  <w:r>
                    <w:rPr>
                      <w:i/>
                      <w:iCs/>
                      <w:lang w:eastAsia="en-US"/>
                    </w:rPr>
                    <w:t>người em bị chiếm gia tài, trải qua nhiều thử thách và đổi đời)</w:t>
                  </w:r>
                </w:p>
              </w:tc>
            </w:tr>
            <w:tr w14:paraId="37700C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34" w:hRule="atLeast"/>
              </w:trPr>
              <w:tc>
                <w:tcPr>
                  <w:tcW w:w="841" w:type="pct"/>
                  <w:vMerge w:val="continue"/>
                  <w:tcBorders>
                    <w:top w:val="single" w:color="C0504D" w:sz="8" w:space="0"/>
                    <w:left w:val="single" w:color="C0504D" w:sz="8" w:space="0"/>
                    <w:bottom w:val="single" w:color="C0504D" w:sz="8" w:space="0"/>
                    <w:right w:val="single" w:color="C0504D" w:sz="8" w:space="0"/>
                  </w:tcBorders>
                  <w:vAlign w:val="center"/>
                </w:tcPr>
                <w:p w14:paraId="1EDE9E55">
                  <w:pPr>
                    <w:spacing w:line="312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159" w:type="pct"/>
                  <w:tcBorders>
                    <w:top w:val="single" w:color="C0504D" w:sz="8" w:space="0"/>
                    <w:left w:val="single" w:color="C0504D" w:sz="8" w:space="0"/>
                    <w:bottom w:val="single" w:color="C0504D" w:sz="8" w:space="0"/>
                    <w:right w:val="single" w:color="C0504D" w:sz="8" w:space="0"/>
                  </w:tcBorders>
                  <w:shd w:val="clear" w:color="auto" w:fill="FFFFFF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</w:tcPr>
                <w:p w14:paraId="5D6CDF92">
                  <w:pPr>
                    <w:spacing w:line="31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Đặc điểm nhân vật:</w:t>
                  </w:r>
                </w:p>
                <w:p w14:paraId="34C9C2D3">
                  <w:pPr>
                    <w:spacing w:line="31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+ Người em: hiền lành, lương thiện, bao dung.</w:t>
                  </w:r>
                </w:p>
                <w:p w14:paraId="3B43E9E0">
                  <w:pPr>
                    <w:spacing w:line="31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+ Người anh: tham lam, độc ác.</w:t>
                  </w:r>
                </w:p>
              </w:tc>
            </w:tr>
            <w:tr w14:paraId="3DDD3A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1" w:hRule="atLeast"/>
              </w:trPr>
              <w:tc>
                <w:tcPr>
                  <w:tcW w:w="841" w:type="pct"/>
                  <w:tcBorders>
                    <w:top w:val="single" w:color="C0504D" w:sz="8" w:space="0"/>
                    <w:left w:val="single" w:color="C0504D" w:sz="8" w:space="0"/>
                    <w:bottom w:val="single" w:color="C0504D" w:sz="8" w:space="0"/>
                    <w:right w:val="single" w:color="C0504D" w:sz="8" w:space="0"/>
                  </w:tcBorders>
                  <w:shd w:val="clear" w:color="auto" w:fill="FFFFFF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</w:tcPr>
                <w:p w14:paraId="60956660">
                  <w:pPr>
                    <w:spacing w:line="312" w:lineRule="auto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Đề tài</w:t>
                  </w:r>
                </w:p>
              </w:tc>
              <w:tc>
                <w:tcPr>
                  <w:tcW w:w="4159" w:type="pct"/>
                  <w:tcBorders>
                    <w:top w:val="single" w:color="C0504D" w:sz="8" w:space="0"/>
                    <w:left w:val="single" w:color="C0504D" w:sz="8" w:space="0"/>
                    <w:bottom w:val="single" w:color="C0504D" w:sz="8" w:space="0"/>
                    <w:right w:val="single" w:color="C0504D" w:sz="8" w:space="0"/>
                  </w:tcBorders>
                  <w:shd w:val="clear" w:color="auto" w:fill="FFFFFF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</w:tcPr>
                <w:p w14:paraId="5E8560BE">
                  <w:pPr>
                    <w:spacing w:line="31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Người nghèo khổ, bất hạnh được đổi đời.</w:t>
                  </w:r>
                </w:p>
              </w:tc>
            </w:tr>
            <w:tr w14:paraId="634D45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41" w:hRule="atLeast"/>
              </w:trPr>
              <w:tc>
                <w:tcPr>
                  <w:tcW w:w="841" w:type="pct"/>
                  <w:tcBorders>
                    <w:top w:val="single" w:color="C0504D" w:sz="8" w:space="0"/>
                    <w:left w:val="single" w:color="C0504D" w:sz="8" w:space="0"/>
                    <w:bottom w:val="single" w:color="C0504D" w:sz="8" w:space="0"/>
                    <w:right w:val="single" w:color="C0504D" w:sz="8" w:space="0"/>
                  </w:tcBorders>
                  <w:shd w:val="clear" w:color="auto" w:fill="FFFFFF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</w:tcPr>
                <w:p w14:paraId="6B0BED69">
                  <w:pPr>
                    <w:spacing w:line="312" w:lineRule="auto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Chủ đề</w:t>
                  </w:r>
                </w:p>
              </w:tc>
              <w:tc>
                <w:tcPr>
                  <w:tcW w:w="4159" w:type="pct"/>
                  <w:tcBorders>
                    <w:top w:val="single" w:color="C0504D" w:sz="8" w:space="0"/>
                    <w:left w:val="single" w:color="C0504D" w:sz="8" w:space="0"/>
                    <w:bottom w:val="single" w:color="C0504D" w:sz="8" w:space="0"/>
                    <w:right w:val="single" w:color="C0504D" w:sz="8" w:space="0"/>
                  </w:tcBorders>
                  <w:shd w:val="clear" w:color="auto" w:fill="FFFFFF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</w:tcPr>
                <w:p w14:paraId="439FC4CA">
                  <w:pPr>
                    <w:spacing w:line="31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  <w:r>
                    <w:rPr>
                      <w:lang w:val="vi-VN" w:eastAsia="en-US"/>
                    </w:rPr>
                    <w:t>Ước mơ</w:t>
                  </w:r>
                  <w:r>
                    <w:rPr>
                      <w:lang w:eastAsia="en-US"/>
                    </w:rPr>
                    <w:t xml:space="preserve">, </w:t>
                  </w:r>
                  <w:r>
                    <w:rPr>
                      <w:lang w:val="vi-VN" w:eastAsia="en-US"/>
                    </w:rPr>
                    <w:t>niềm tin của nhân dân về một xã hội công bằng, người tốt được hưởng hạnh phúc</w:t>
                  </w:r>
                  <w:r>
                    <w:rPr>
                      <w:lang w:eastAsia="en-US"/>
                    </w:rPr>
                    <w:t>.</w:t>
                  </w:r>
                </w:p>
              </w:tc>
            </w:tr>
          </w:tbl>
          <w:p w14:paraId="1D271BDB">
            <w:pPr>
              <w:spacing w:line="312" w:lineRule="auto"/>
              <w:jc w:val="center"/>
              <w:rPr>
                <w:b w:val="0"/>
                <w:bCs w:val="0"/>
                <w:lang w:eastAsia="en-US"/>
              </w:rPr>
            </w:pPr>
          </w:p>
        </w:tc>
      </w:tr>
      <w:tr w14:paraId="7842FC08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pct"/>
            <w:gridSpan w:val="4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75AC8E80">
            <w:pPr>
              <w:spacing w:line="312" w:lineRule="auto"/>
              <w:jc w:val="center"/>
              <w:rPr>
                <w:b w:val="0"/>
                <w:bCs w:val="0"/>
                <w:color w:val="C0000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color w:val="C00000"/>
                <w:sz w:val="26"/>
                <w:szCs w:val="26"/>
                <w:lang w:eastAsia="en-US"/>
              </w:rPr>
              <w:t>Tổ chức thực hiện</w:t>
            </w:r>
          </w:p>
        </w:tc>
        <w:tc>
          <w:tcPr>
            <w:tcW w:w="1600" w:type="pct"/>
            <w:gridSpan w:val="2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77E3C67F">
            <w:pPr>
              <w:spacing w:line="312" w:lineRule="auto"/>
              <w:jc w:val="center"/>
              <w:rPr>
                <w:b/>
                <w:bCs/>
                <w:color w:val="C00000"/>
                <w:sz w:val="26"/>
                <w:szCs w:val="26"/>
                <w:lang w:eastAsia="en-US"/>
              </w:rPr>
            </w:pPr>
            <w:r>
              <w:rPr>
                <w:color w:val="C00000"/>
                <w:sz w:val="26"/>
                <w:szCs w:val="26"/>
                <w:lang w:eastAsia="en-US"/>
              </w:rPr>
              <w:t>Sản phẩm dự kiến</w:t>
            </w:r>
          </w:p>
        </w:tc>
      </w:tr>
      <w:tr w14:paraId="0EAE353E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pct"/>
            <w:gridSpan w:val="3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3CCBAF86">
            <w:pPr>
              <w:spacing w:line="312" w:lineRule="auto"/>
              <w:jc w:val="both"/>
              <w:rPr>
                <w:b w:val="0"/>
                <w:bCs w:val="0"/>
                <w:i/>
                <w:color w:val="0070C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i/>
                <w:sz w:val="26"/>
                <w:szCs w:val="26"/>
                <w:lang w:eastAsia="en-US"/>
              </w:rPr>
              <w:t>Chuyển giao nhiệm vụ</w:t>
            </w:r>
          </w:p>
        </w:tc>
        <w:tc>
          <w:tcPr>
            <w:tcW w:w="2600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06961C7A">
            <w:pPr>
              <w:spacing w:line="312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 w:themeColor="text1"/>
                <w:sz w:val="26"/>
                <w:szCs w:val="26"/>
                <w:lang w:eastAsia="en-US"/>
                <w14:textFill>
                  <w14:solidFill>
                    <w14:schemeClr w14:val="tx1"/>
                  </w14:solidFill>
                </w14:textFill>
              </w:rPr>
              <w:t>Em rút ra được bài học gì sau khi đọc văn bản?</w:t>
            </w:r>
          </w:p>
        </w:tc>
        <w:tc>
          <w:tcPr>
            <w:tcW w:w="1600" w:type="pct"/>
            <w:gridSpan w:val="2"/>
            <w:vMerge w:val="restar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47CF1703">
            <w:pPr>
              <w:spacing w:line="360" w:lineRule="auto"/>
              <w:jc w:val="both"/>
              <w:rPr>
                <w:b/>
                <w:bCs/>
                <w:sz w:val="26"/>
                <w:szCs w:val="26"/>
                <w:lang w:val="nl-NL" w:eastAsia="en-US"/>
              </w:rPr>
            </w:pPr>
            <w:r>
              <w:rPr>
                <w:b/>
                <w:bCs/>
                <w:sz w:val="26"/>
                <w:szCs w:val="26"/>
                <w:lang w:val="nl-NL" w:eastAsia="en-US"/>
              </w:rPr>
              <w:t>2. Bài học</w:t>
            </w:r>
          </w:p>
          <w:p w14:paraId="2149BA0F">
            <w:pPr>
              <w:pStyle w:val="14"/>
              <w:rPr>
                <w:sz w:val="26"/>
              </w:rPr>
            </w:pPr>
            <w:r>
              <w:rPr>
                <w:sz w:val="26"/>
              </w:rPr>
              <w:t>- C</w:t>
            </w:r>
            <w:r>
              <w:rPr>
                <w:sz w:val="26"/>
                <w:lang w:val="vi-VN"/>
              </w:rPr>
              <w:t>ần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  <w:lang w:val="vi-VN"/>
              </w:rPr>
              <w:t>biết yêu thương, chia sẻ, giúp đỡ người khác, sống hiền lành, thiện lương</w:t>
            </w:r>
            <w:r>
              <w:rPr>
                <w:sz w:val="26"/>
              </w:rPr>
              <w:t xml:space="preserve"> sẽ nhận được những điều tốt đẹp. </w:t>
            </w:r>
          </w:p>
          <w:p w14:paraId="6EB2ABBF">
            <w:pPr>
              <w:pStyle w:val="14"/>
              <w:rPr>
                <w:b/>
                <w:bCs/>
                <w:sz w:val="26"/>
              </w:rPr>
            </w:pPr>
          </w:p>
          <w:p w14:paraId="5773C089">
            <w:pPr>
              <w:pStyle w:val="14"/>
              <w:rPr>
                <w:b/>
                <w:bCs/>
                <w:sz w:val="26"/>
                <w:lang w:val="vi-VN"/>
              </w:rPr>
            </w:pPr>
          </w:p>
        </w:tc>
      </w:tr>
      <w:tr w14:paraId="161FEDBD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pct"/>
            <w:gridSpan w:val="3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C3D4D76">
            <w:pPr>
              <w:spacing w:line="312" w:lineRule="auto"/>
              <w:jc w:val="both"/>
              <w:rPr>
                <w:b w:val="0"/>
                <w:bCs w:val="0"/>
                <w:i/>
                <w:color w:val="0070C0"/>
                <w:sz w:val="26"/>
                <w:szCs w:val="26"/>
                <w:lang w:eastAsia="en-US"/>
              </w:rPr>
            </w:pPr>
            <w:r>
              <w:rPr>
                <w:b w:val="0"/>
                <w:bCs/>
                <w:i/>
                <w:sz w:val="26"/>
                <w:szCs w:val="26"/>
                <w:lang w:eastAsia="en-US"/>
              </w:rPr>
              <w:t>Thực hiện nhiệm vụ</w:t>
            </w:r>
          </w:p>
        </w:tc>
        <w:tc>
          <w:tcPr>
            <w:tcW w:w="2600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66D17BB6">
            <w:pPr>
              <w:spacing w:line="31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HS làm việc cá nhân.</w:t>
            </w:r>
          </w:p>
        </w:tc>
        <w:tc>
          <w:tcPr>
            <w:tcW w:w="1600" w:type="pct"/>
            <w:gridSpan w:val="2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0D83D8C6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</w:tr>
      <w:tr w14:paraId="1838B691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pct"/>
            <w:gridSpan w:val="3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61F01BEA">
            <w:pPr>
              <w:spacing w:line="312" w:lineRule="auto"/>
              <w:jc w:val="both"/>
              <w:rPr>
                <w:b w:val="0"/>
                <w:bCs w:val="0"/>
                <w:color w:val="0070C0"/>
                <w:sz w:val="26"/>
                <w:szCs w:val="26"/>
                <w:lang w:eastAsia="en-US"/>
              </w:rPr>
            </w:pPr>
            <w:r>
              <w:rPr>
                <w:b w:val="0"/>
                <w:bCs/>
                <w:i/>
                <w:sz w:val="26"/>
                <w:szCs w:val="26"/>
                <w:lang w:eastAsia="en-US"/>
              </w:rPr>
              <w:t>Báo cáo/     Thảo luận</w:t>
            </w:r>
          </w:p>
        </w:tc>
        <w:tc>
          <w:tcPr>
            <w:tcW w:w="2600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536BB8F2">
            <w:pPr>
              <w:spacing w:line="312" w:lineRule="auto"/>
              <w:jc w:val="both"/>
              <w:rPr>
                <w:bCs/>
                <w:i/>
                <w:color w:val="000000" w:themeColor="text1"/>
                <w:sz w:val="26"/>
                <w:szCs w:val="26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/>
                <w:color w:val="000000" w:themeColor="text1"/>
                <w:sz w:val="26"/>
                <w:szCs w:val="26"/>
                <w:lang w:eastAsia="en-US"/>
                <w14:textFill>
                  <w14:solidFill>
                    <w14:schemeClr w14:val="tx1"/>
                  </w14:solidFill>
                </w14:textFill>
              </w:rPr>
              <w:t>- HS được chỉ định trình bày ý kiến</w:t>
            </w:r>
          </w:p>
        </w:tc>
        <w:tc>
          <w:tcPr>
            <w:tcW w:w="1600" w:type="pct"/>
            <w:gridSpan w:val="2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66A30D0E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</w:tr>
      <w:tr w14:paraId="0D1C7C96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00" w:type="pct"/>
            <w:gridSpan w:val="3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52C0A268">
            <w:pPr>
              <w:spacing w:line="312" w:lineRule="auto"/>
              <w:jc w:val="both"/>
              <w:rPr>
                <w:b w:val="0"/>
                <w:bCs/>
                <w:i/>
                <w:sz w:val="26"/>
                <w:szCs w:val="26"/>
                <w:lang w:eastAsia="en-US"/>
              </w:rPr>
            </w:pPr>
            <w:r>
              <w:rPr>
                <w:b w:val="0"/>
                <w:bCs/>
                <w:i/>
                <w:sz w:val="26"/>
                <w:szCs w:val="26"/>
                <w:lang w:eastAsia="en-US"/>
              </w:rPr>
              <w:t>Kết luận/ Nhận định</w:t>
            </w:r>
          </w:p>
        </w:tc>
        <w:tc>
          <w:tcPr>
            <w:tcW w:w="2600" w:type="pct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 w14:paraId="43233F6E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s-MX" w:eastAsia="en-US"/>
              </w:rPr>
              <w:t>GV nhận xét, khen ngợi.</w:t>
            </w:r>
          </w:p>
        </w:tc>
        <w:tc>
          <w:tcPr>
            <w:tcW w:w="1600" w:type="pct"/>
            <w:gridSpan w:val="2"/>
            <w:vMerge w:val="continue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FFFFFF" w:themeFill="background1"/>
          </w:tcPr>
          <w:p w14:paraId="3A453C06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</w:tr>
    </w:tbl>
    <w:p w14:paraId="4602D4DA">
      <w:pPr>
        <w:spacing w:line="312" w:lineRule="auto"/>
        <w:jc w:val="center"/>
        <w:rPr>
          <w:b/>
          <w:bCs/>
          <w:color w:val="0070C0"/>
          <w:kern w:val="24"/>
        </w:rPr>
      </w:pPr>
    </w:p>
    <w:p w14:paraId="3655063B">
      <w:pPr>
        <w:spacing w:line="312" w:lineRule="auto"/>
        <w:jc w:val="center"/>
        <w:rPr>
          <w:b/>
          <w:bCs/>
          <w:color w:val="0070C0"/>
          <w:kern w:val="24"/>
          <w:lang w:val="es-MX"/>
        </w:rPr>
      </w:pPr>
      <w:r>
        <w:rPr>
          <w:b/>
          <w:bCs/>
          <w:color w:val="0070C0"/>
          <w:kern w:val="24"/>
          <w:lang w:val="es-MX"/>
        </w:rPr>
        <w:t>Hoạt động 3: LUYỆN TẬP, VẬN DỤNG</w:t>
      </w:r>
    </w:p>
    <w:p w14:paraId="1091A4E0">
      <w:pPr>
        <w:spacing w:before="120"/>
        <w:rPr>
          <w:sz w:val="26"/>
          <w:szCs w:val="26"/>
          <w:lang w:val="es-MX"/>
        </w:rPr>
      </w:pPr>
      <w:r>
        <w:rPr>
          <w:b/>
          <w:bCs/>
          <w:color w:val="0070C0"/>
          <w:sz w:val="26"/>
          <w:szCs w:val="26"/>
          <w:lang w:val="es-MX"/>
        </w:rPr>
        <w:t xml:space="preserve">a. </w:t>
      </w:r>
      <w:r>
        <w:rPr>
          <w:b/>
          <w:color w:val="0070C0"/>
          <w:sz w:val="26"/>
          <w:szCs w:val="26"/>
          <w:lang w:val="es-MX"/>
        </w:rPr>
        <w:t>Mục tiêu:</w:t>
      </w:r>
      <w:r>
        <w:rPr>
          <w:sz w:val="26"/>
          <w:szCs w:val="26"/>
          <w:lang w:val="es-MX"/>
        </w:rPr>
        <w:t xml:space="preserve"> </w:t>
      </w:r>
      <w:r>
        <w:rPr>
          <w:color w:val="000000"/>
          <w:sz w:val="26"/>
          <w:szCs w:val="26"/>
          <w:lang w:val="es-MX"/>
        </w:rPr>
        <w:t>HS vận dụng kiến thức bài học vào giải quyết tình huống đặt ra.</w:t>
      </w:r>
    </w:p>
    <w:p w14:paraId="3E6ECFA3">
      <w:pPr>
        <w:pStyle w:val="4"/>
        <w:spacing w:line="288" w:lineRule="auto"/>
        <w:rPr>
          <w:rFonts w:ascii="Times New Roman" w:hAnsi="Times New Roman"/>
          <w:color w:val="0070C0"/>
          <w:sz w:val="26"/>
          <w:szCs w:val="26"/>
          <w:lang w:val="es-MX"/>
        </w:rPr>
      </w:pPr>
      <w:r>
        <w:rPr>
          <w:rFonts w:ascii="Times New Roman" w:hAnsi="Times New Roman"/>
          <w:b/>
          <w:color w:val="0070C0"/>
          <w:sz w:val="26"/>
          <w:szCs w:val="26"/>
          <w:lang w:val="es-ES"/>
        </w:rPr>
        <w:t xml:space="preserve">b. </w:t>
      </w:r>
      <w:r>
        <w:rPr>
          <w:rFonts w:ascii="Times New Roman" w:hAnsi="Times New Roman"/>
          <w:b/>
          <w:color w:val="0070C0"/>
          <w:sz w:val="26"/>
          <w:szCs w:val="26"/>
          <w:lang w:val="es-MX"/>
        </w:rPr>
        <w:t>Nội dung</w:t>
      </w:r>
      <w:r>
        <w:rPr>
          <w:rFonts w:ascii="Times New Roman" w:hAnsi="Times New Roman"/>
          <w:color w:val="0070C0"/>
          <w:sz w:val="26"/>
          <w:szCs w:val="26"/>
          <w:lang w:val="es-MX"/>
        </w:rPr>
        <w:t xml:space="preserve">: </w:t>
      </w:r>
      <w:r>
        <w:rPr>
          <w:rFonts w:ascii="Times New Roman" w:hAnsi="Times New Roman"/>
          <w:sz w:val="26"/>
          <w:szCs w:val="26"/>
          <w:lang w:val="es-MX"/>
        </w:rPr>
        <w:t>Liên hệ với truyện cổ tích Việt Nam</w:t>
      </w:r>
    </w:p>
    <w:p w14:paraId="3C2064C6">
      <w:pPr>
        <w:spacing w:line="312" w:lineRule="auto"/>
        <w:jc w:val="both"/>
        <w:rPr>
          <w:color w:val="0070C0"/>
          <w:sz w:val="26"/>
          <w:szCs w:val="26"/>
          <w:lang w:val="es-MX"/>
        </w:rPr>
      </w:pPr>
      <w:r>
        <w:rPr>
          <w:b/>
          <w:color w:val="0070C0"/>
          <w:sz w:val="26"/>
          <w:szCs w:val="26"/>
          <w:lang w:val="es-MX"/>
        </w:rPr>
        <w:t>c. Sản phẩm:</w:t>
      </w:r>
      <w:r>
        <w:rPr>
          <w:color w:val="0070C0"/>
          <w:sz w:val="26"/>
          <w:szCs w:val="26"/>
          <w:lang w:val="es-MX"/>
        </w:rPr>
        <w:t xml:space="preserve"> </w:t>
      </w:r>
      <w:r>
        <w:rPr>
          <w:iCs/>
          <w:sz w:val="26"/>
          <w:szCs w:val="26"/>
          <w:lang w:val="es-MX"/>
        </w:rPr>
        <w:t>Câu trả lời của HS</w:t>
      </w:r>
    </w:p>
    <w:p w14:paraId="41C6E17D">
      <w:pPr>
        <w:spacing w:line="312" w:lineRule="auto"/>
        <w:rPr>
          <w:b/>
          <w:color w:val="0070C0"/>
          <w:sz w:val="26"/>
          <w:szCs w:val="26"/>
          <w:lang w:val="es-MX"/>
        </w:rPr>
      </w:pPr>
      <w:r>
        <w:rPr>
          <w:b/>
          <w:color w:val="0070C0"/>
          <w:sz w:val="26"/>
          <w:szCs w:val="26"/>
          <w:lang w:val="es-MX"/>
        </w:rPr>
        <w:t>d. Tổ chức thực hiện:</w:t>
      </w:r>
    </w:p>
    <w:tbl>
      <w:tblPr>
        <w:tblStyle w:val="9"/>
        <w:tblW w:w="10774" w:type="dxa"/>
        <w:tblInd w:w="-152" w:type="dxa"/>
        <w:tbl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single" w:color="C0504D" w:themeColor="accent2" w:sz="8" w:space="0"/>
          <w:insideV w:val="single" w:color="C0504D" w:themeColor="accent2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6520"/>
        <w:gridCol w:w="2694"/>
      </w:tblGrid>
      <w:tr w14:paraId="0644A956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080" w:type="dxa"/>
            <w:gridSpan w:val="2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  <w:shd w:val="clear" w:color="auto" w:fill="auto"/>
          </w:tcPr>
          <w:p w14:paraId="05C53EEC">
            <w:pPr>
              <w:spacing w:before="0" w:line="312" w:lineRule="auto"/>
              <w:jc w:val="center"/>
              <w:rPr>
                <w:rFonts w:eastAsiaTheme="minorHAnsi"/>
                <w:b/>
                <w:bCs w:val="0"/>
                <w:color w:val="C00000"/>
                <w:sz w:val="26"/>
                <w:szCs w:val="26"/>
                <w:lang w:val="es-MX" w:eastAsia="en-US"/>
              </w:rPr>
            </w:pPr>
            <w:bookmarkStart w:id="1" w:name="_Hlk139613292"/>
            <w:r>
              <w:rPr>
                <w:rFonts w:eastAsiaTheme="minorHAnsi"/>
                <w:b/>
                <w:bCs w:val="0"/>
                <w:color w:val="C00000"/>
                <w:sz w:val="26"/>
                <w:szCs w:val="26"/>
                <w:lang w:val="es-MX" w:eastAsia="en-US"/>
              </w:rPr>
              <w:t>Tổ chức thực hiện</w:t>
            </w:r>
          </w:p>
        </w:tc>
        <w:tc>
          <w:tcPr>
            <w:tcW w:w="2694" w:type="dxa"/>
            <w:tcBorders>
              <w:top w:val="single" w:color="C0504D" w:themeColor="accent2" w:sz="8" w:space="0"/>
              <w:left w:val="single" w:color="C0504D" w:themeColor="accent2" w:sz="4" w:space="0"/>
              <w:bottom w:val="single" w:color="C0504D" w:themeColor="accent2" w:sz="4" w:space="0"/>
              <w:right w:val="single" w:color="C0504D" w:themeColor="accent2" w:sz="8" w:space="0"/>
              <w:insideV w:val="single" w:sz="8" w:space="0"/>
            </w:tcBorders>
            <w:shd w:val="clear" w:color="auto" w:fill="auto"/>
          </w:tcPr>
          <w:p w14:paraId="7B0B9449">
            <w:pPr>
              <w:spacing w:before="0" w:line="312" w:lineRule="auto"/>
              <w:jc w:val="center"/>
              <w:rPr>
                <w:b/>
                <w:bCs w:val="0"/>
                <w:color w:val="C00000"/>
                <w:sz w:val="26"/>
                <w:szCs w:val="26"/>
                <w:lang w:val="es-MX" w:eastAsia="en-US"/>
              </w:rPr>
            </w:pPr>
            <w:r>
              <w:rPr>
                <w:b/>
                <w:bCs w:val="0"/>
                <w:color w:val="C00000"/>
                <w:sz w:val="26"/>
                <w:szCs w:val="26"/>
                <w:lang w:val="es-MX" w:eastAsia="en-US"/>
              </w:rPr>
              <w:t>Sản phẩm dự kiến</w:t>
            </w:r>
          </w:p>
        </w:tc>
      </w:tr>
      <w:tr w14:paraId="428EB8EC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60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1321029D">
            <w:pPr>
              <w:spacing w:line="312" w:lineRule="auto"/>
              <w:jc w:val="both"/>
              <w:rPr>
                <w:b w:val="0"/>
                <w:bCs w:val="0"/>
                <w:color w:val="000000" w:themeColor="text1"/>
                <w:sz w:val="26"/>
                <w:szCs w:val="26"/>
                <w:lang w:val="es-MX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  <w:lang w:val="es-MX" w:eastAsia="en-US"/>
                <w14:textFill>
                  <w14:solidFill>
                    <w14:schemeClr w14:val="tx1"/>
                  </w14:solidFill>
                </w14:textFill>
              </w:rPr>
              <w:t>Chuyển giao nhiệm vụ</w:t>
            </w:r>
          </w:p>
        </w:tc>
        <w:tc>
          <w:tcPr>
            <w:tcW w:w="6520" w:type="dxa"/>
            <w:tcBorders>
              <w:top w:val="single" w:color="C0504D" w:themeColor="accent2" w:sz="4" w:space="0"/>
              <w:left w:val="single" w:color="C0504D" w:themeColor="accent2" w:sz="4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05282EC2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  <w:lang w:val="es-MX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val="es-MX" w:eastAsia="en-US"/>
                <w14:textFill>
                  <w14:solidFill>
                    <w14:schemeClr w14:val="tx1"/>
                  </w14:solidFill>
                </w14:textFill>
              </w:rPr>
              <w:t>- Truyện cổ tích “Non-bu và Heng-bu” có nội dung gần gũi với truyện cổ tích nào của Việt Nam?</w:t>
            </w:r>
          </w:p>
          <w:p w14:paraId="746E079D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  <w:lang w:val="es-MX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val="es-MX" w:eastAsia="en-US"/>
                <w14:textFill>
                  <w14:solidFill>
                    <w14:schemeClr w14:val="tx1"/>
                  </w14:solidFill>
                </w14:textFill>
              </w:rPr>
              <w:t>- Em hãy kể lại truyện cổ tích đó.</w:t>
            </w:r>
          </w:p>
        </w:tc>
        <w:tc>
          <w:tcPr>
            <w:tcW w:w="2694" w:type="dxa"/>
            <w:vMerge w:val="restart"/>
            <w:tcBorders>
              <w:top w:val="single" w:color="C0504D" w:themeColor="accent2" w:sz="4" w:space="0"/>
              <w:left w:val="single" w:color="C0504D" w:themeColor="accent2" w:sz="4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219015CC">
            <w:pPr>
              <w:spacing w:line="312" w:lineRule="auto"/>
              <w:rPr>
                <w:rFonts w:eastAsiaTheme="majorEastAsia"/>
                <w:bCs/>
                <w:sz w:val="26"/>
                <w:szCs w:val="26"/>
                <w:lang w:val="es-MX" w:eastAsia="en-US"/>
              </w:rPr>
            </w:pPr>
            <w:r>
              <w:rPr>
                <w:rFonts w:eastAsiaTheme="majorEastAsia"/>
                <w:bCs/>
                <w:sz w:val="26"/>
                <w:szCs w:val="26"/>
                <w:lang w:val="es-MX" w:eastAsia="en-US"/>
              </w:rPr>
              <w:t>- Truyện cổ tích “Cây khế”</w:t>
            </w:r>
          </w:p>
          <w:p w14:paraId="3C271649">
            <w:pPr>
              <w:spacing w:line="312" w:lineRule="auto"/>
              <w:rPr>
                <w:rFonts w:eastAsiaTheme="majorEastAsia"/>
                <w:bCs/>
                <w:sz w:val="26"/>
                <w:szCs w:val="26"/>
                <w:lang w:val="es-MX" w:eastAsia="en-US"/>
              </w:rPr>
            </w:pPr>
            <w:r>
              <w:rPr>
                <w:rFonts w:eastAsiaTheme="majorEastAsia"/>
                <w:bCs/>
                <w:sz w:val="26"/>
                <w:szCs w:val="26"/>
                <w:lang w:val="es-MX" w:eastAsia="en-US"/>
              </w:rPr>
              <w:t>- HS kể tóm tắt truyện.</w:t>
            </w:r>
          </w:p>
        </w:tc>
      </w:tr>
      <w:tr w14:paraId="6D9877AA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60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78591DBB">
            <w:pPr>
              <w:spacing w:line="312" w:lineRule="auto"/>
              <w:jc w:val="both"/>
              <w:rPr>
                <w:b w:val="0"/>
                <w:bCs w:val="0"/>
                <w:color w:val="000000" w:themeColor="text1"/>
                <w:sz w:val="26"/>
                <w:szCs w:val="26"/>
                <w:lang w:val="es-MX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  <w:lang w:val="es-MX" w:eastAsia="en-US"/>
                <w14:textFill>
                  <w14:solidFill>
                    <w14:schemeClr w14:val="tx1"/>
                  </w14:solidFill>
                </w14:textFill>
              </w:rPr>
              <w:t>Thực hiện nhiệm vụ</w:t>
            </w:r>
          </w:p>
        </w:tc>
        <w:tc>
          <w:tcPr>
            <w:tcW w:w="6520" w:type="dxa"/>
            <w:tcBorders>
              <w:top w:val="single" w:color="C0504D" w:themeColor="accent2" w:sz="8" w:space="0"/>
              <w:left w:val="single" w:color="C0504D" w:themeColor="accent2" w:sz="4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0DD693A3">
            <w:pPr>
              <w:spacing w:line="312" w:lineRule="auto"/>
              <w:jc w:val="both"/>
              <w:rPr>
                <w:rFonts w:eastAsiaTheme="majorEastAsia"/>
                <w:sz w:val="26"/>
                <w:szCs w:val="26"/>
                <w:lang w:val="es-MX" w:eastAsia="en-US"/>
              </w:rPr>
            </w:pPr>
            <w:r>
              <w:rPr>
                <w:rFonts w:eastAsiaTheme="majorEastAsia"/>
                <w:sz w:val="26"/>
                <w:szCs w:val="26"/>
                <w:lang w:val="es-MX" w:eastAsia="en-US"/>
              </w:rPr>
              <w:t>- HS làm việc cá nhân</w:t>
            </w:r>
          </w:p>
        </w:tc>
        <w:tc>
          <w:tcPr>
            <w:tcW w:w="2694" w:type="dxa"/>
            <w:vMerge w:val="continue"/>
            <w:tcBorders>
              <w:top w:val="single" w:color="C0504D" w:themeColor="accent2" w:sz="8" w:space="0"/>
              <w:left w:val="single" w:color="C0504D" w:themeColor="accent2" w:sz="4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7BEA7BB3">
            <w:pPr>
              <w:spacing w:line="312" w:lineRule="auto"/>
              <w:jc w:val="both"/>
              <w:rPr>
                <w:rFonts w:eastAsiaTheme="majorEastAsia"/>
                <w:b/>
                <w:bCs/>
                <w:color w:val="C00000"/>
                <w:sz w:val="26"/>
                <w:szCs w:val="26"/>
                <w:lang w:val="es-MX" w:eastAsia="en-US"/>
              </w:rPr>
            </w:pPr>
          </w:p>
        </w:tc>
      </w:tr>
      <w:tr w14:paraId="3164C923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60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0D33957E">
            <w:pPr>
              <w:spacing w:line="312" w:lineRule="auto"/>
              <w:jc w:val="both"/>
              <w:rPr>
                <w:b w:val="0"/>
                <w:bCs w:val="0"/>
                <w:color w:val="000000" w:themeColor="text1"/>
                <w:sz w:val="26"/>
                <w:szCs w:val="26"/>
                <w:lang w:val="es-MX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  <w:lang w:val="es-MX" w:eastAsia="en-US"/>
                <w14:textFill>
                  <w14:solidFill>
                    <w14:schemeClr w14:val="tx1"/>
                  </w14:solidFill>
                </w14:textFill>
              </w:rPr>
              <w:t>Báo cáo thảo luận</w:t>
            </w:r>
          </w:p>
        </w:tc>
        <w:tc>
          <w:tcPr>
            <w:tcW w:w="6520" w:type="dxa"/>
            <w:tcBorders>
              <w:top w:val="single" w:color="C0504D" w:themeColor="accent2" w:sz="8" w:space="0"/>
              <w:left w:val="single" w:color="C0504D" w:themeColor="accent2" w:sz="4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0EFAC96F">
            <w:pPr>
              <w:spacing w:line="312" w:lineRule="auto"/>
              <w:jc w:val="both"/>
              <w:rPr>
                <w:rFonts w:eastAsiaTheme="majorEastAsia"/>
                <w:color w:val="0D0D0D" w:themeColor="text1" w:themeTint="F2"/>
                <w:sz w:val="26"/>
                <w:szCs w:val="26"/>
                <w:lang w:val="es-MX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eastAsiaTheme="majorEastAsia"/>
                <w:color w:val="0D0D0D" w:themeColor="text1" w:themeTint="F2"/>
                <w:sz w:val="26"/>
                <w:szCs w:val="26"/>
                <w:lang w:val="es-MX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- Một số HS trình bày ý kiến </w:t>
            </w:r>
          </w:p>
        </w:tc>
        <w:tc>
          <w:tcPr>
            <w:tcW w:w="2694" w:type="dxa"/>
            <w:vMerge w:val="continue"/>
            <w:tcBorders>
              <w:top w:val="single" w:color="C0504D" w:themeColor="accent2" w:sz="8" w:space="0"/>
              <w:left w:val="single" w:color="C0504D" w:themeColor="accent2" w:sz="4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460E65D0">
            <w:pPr>
              <w:spacing w:line="312" w:lineRule="auto"/>
              <w:jc w:val="both"/>
              <w:rPr>
                <w:rFonts w:eastAsiaTheme="majorEastAsia"/>
                <w:b/>
                <w:bCs/>
                <w:color w:val="C00000"/>
                <w:sz w:val="26"/>
                <w:szCs w:val="26"/>
                <w:lang w:val="es-MX" w:eastAsia="en-US"/>
              </w:rPr>
            </w:pPr>
          </w:p>
        </w:tc>
      </w:tr>
      <w:tr w14:paraId="1A63130B"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60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0284FEC3">
            <w:pPr>
              <w:spacing w:line="312" w:lineRule="auto"/>
              <w:jc w:val="both"/>
              <w:rPr>
                <w:b w:val="0"/>
                <w:bCs w:val="0"/>
                <w:color w:val="000000" w:themeColor="text1"/>
                <w:sz w:val="26"/>
                <w:szCs w:val="26"/>
                <w:lang w:val="es-MX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  <w:lang w:val="es-MX" w:eastAsia="en-US"/>
                <w14:textFill>
                  <w14:solidFill>
                    <w14:schemeClr w14:val="tx1"/>
                  </w14:solidFill>
                </w14:textFill>
              </w:rPr>
              <w:t>Kết luận nhận định</w:t>
            </w:r>
          </w:p>
        </w:tc>
        <w:tc>
          <w:tcPr>
            <w:tcW w:w="6520" w:type="dxa"/>
            <w:tcBorders>
              <w:top w:val="single" w:color="C0504D" w:themeColor="accent2" w:sz="8" w:space="0"/>
              <w:left w:val="single" w:color="C0504D" w:themeColor="accent2" w:sz="4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432E3769">
            <w:pPr>
              <w:spacing w:line="312" w:lineRule="auto"/>
              <w:jc w:val="both"/>
              <w:rPr>
                <w:rFonts w:eastAsiaTheme="majorEastAsia"/>
                <w:sz w:val="26"/>
                <w:szCs w:val="26"/>
                <w:lang w:val="es-MX" w:eastAsia="en-US"/>
              </w:rPr>
            </w:pPr>
            <w:r>
              <w:rPr>
                <w:rFonts w:eastAsiaTheme="majorEastAsia"/>
                <w:sz w:val="26"/>
                <w:szCs w:val="26"/>
                <w:lang w:val="es-MX" w:eastAsia="en-US"/>
              </w:rPr>
              <w:t>Gv nhận xét, cho điểm.</w:t>
            </w:r>
          </w:p>
        </w:tc>
        <w:tc>
          <w:tcPr>
            <w:tcW w:w="2694" w:type="dxa"/>
            <w:vMerge w:val="continue"/>
            <w:tcBorders>
              <w:top w:val="single" w:color="C0504D" w:themeColor="accent2" w:sz="8" w:space="0"/>
              <w:left w:val="single" w:color="C0504D" w:themeColor="accent2" w:sz="4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auto"/>
          </w:tcPr>
          <w:p w14:paraId="5F10964E">
            <w:pPr>
              <w:spacing w:line="312" w:lineRule="auto"/>
              <w:jc w:val="both"/>
              <w:rPr>
                <w:rFonts w:eastAsiaTheme="majorEastAsia"/>
                <w:b/>
                <w:bCs/>
                <w:color w:val="C00000"/>
                <w:sz w:val="26"/>
                <w:szCs w:val="26"/>
                <w:lang w:val="es-MX" w:eastAsia="en-US"/>
              </w:rPr>
            </w:pPr>
          </w:p>
        </w:tc>
      </w:tr>
      <w:bookmarkEnd w:id="1"/>
    </w:tbl>
    <w:p w14:paraId="002D01A2">
      <w:pPr>
        <w:spacing w:line="312" w:lineRule="auto"/>
        <w:rPr>
          <w:b/>
          <w:color w:val="0070C0"/>
          <w:sz w:val="26"/>
          <w:szCs w:val="26"/>
          <w:lang w:val="es-MX"/>
        </w:rPr>
      </w:pPr>
    </w:p>
    <w:p w14:paraId="3C84A9F1">
      <w:pPr>
        <w:spacing w:line="312" w:lineRule="auto"/>
        <w:rPr>
          <w:b/>
          <w:color w:val="0070C0"/>
          <w:sz w:val="26"/>
          <w:szCs w:val="26"/>
          <w:lang w:val="es-MX"/>
        </w:rPr>
      </w:pPr>
      <w:r>
        <w:rPr>
          <w:b/>
          <w:color w:val="0070C0"/>
          <w:sz w:val="26"/>
          <w:szCs w:val="26"/>
          <w:lang w:val="es-MX"/>
        </w:rPr>
        <w:t>IV. Hồ sơ dạy học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5"/>
        <w:gridCol w:w="8415"/>
      </w:tblGrid>
      <w:tr w14:paraId="47AC5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2" w:type="pc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3840FF18">
            <w:pPr>
              <w:spacing w:line="312" w:lineRule="auto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  <w:lang w:val="es-MX"/>
              </w:rPr>
              <w:t>Các yếu tố</w:t>
            </w:r>
          </w:p>
        </w:tc>
        <w:tc>
          <w:tcPr>
            <w:tcW w:w="4038" w:type="pc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30870A8B">
            <w:pPr>
              <w:spacing w:line="312" w:lineRule="auto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  <w:lang w:val="es-MX"/>
              </w:rPr>
              <w:t xml:space="preserve"> Thể hiện trong “Non-bu và Hen-bu”</w:t>
            </w:r>
          </w:p>
        </w:tc>
      </w:tr>
      <w:tr w14:paraId="2B4DC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962" w:type="pct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39113F39">
            <w:pPr>
              <w:spacing w:line="312" w:lineRule="auto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Cốt truyện</w:t>
            </w:r>
          </w:p>
        </w:tc>
        <w:tc>
          <w:tcPr>
            <w:tcW w:w="4038" w:type="pc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65B35196">
            <w:pPr>
              <w:spacing w:line="312" w:lineRule="auto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Trình tự kể:</w:t>
            </w:r>
          </w:p>
        </w:tc>
      </w:tr>
      <w:tr w14:paraId="192BC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962" w:type="pct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vAlign w:val="center"/>
          </w:tcPr>
          <w:p w14:paraId="61B98325">
            <w:pPr>
              <w:spacing w:line="312" w:lineRule="auto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4038" w:type="pc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24E8FC82">
            <w:pPr>
              <w:spacing w:line="312" w:lineRule="auto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Mở đầu:</w:t>
            </w:r>
          </w:p>
        </w:tc>
      </w:tr>
      <w:tr w14:paraId="00EDC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962" w:type="pct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vAlign w:val="center"/>
          </w:tcPr>
          <w:p w14:paraId="3F8F0714">
            <w:pPr>
              <w:spacing w:line="312" w:lineRule="auto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4038" w:type="pc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6D0F599D">
            <w:pPr>
              <w:spacing w:line="312" w:lineRule="auto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Kết thúc:</w:t>
            </w:r>
          </w:p>
        </w:tc>
      </w:tr>
      <w:tr w14:paraId="30A2F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962" w:type="pct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vAlign w:val="center"/>
          </w:tcPr>
          <w:p w14:paraId="3C752C88">
            <w:pPr>
              <w:spacing w:line="312" w:lineRule="auto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4038" w:type="pc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763A2B7B">
            <w:pPr>
              <w:spacing w:line="312" w:lineRule="auto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Yếu tố kì ảo:</w:t>
            </w:r>
          </w:p>
        </w:tc>
      </w:tr>
      <w:tr w14:paraId="45FA7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962" w:type="pct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77DD4BDD">
            <w:pPr>
              <w:spacing w:line="312" w:lineRule="auto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Nhân vật</w:t>
            </w:r>
          </w:p>
        </w:tc>
        <w:tc>
          <w:tcPr>
            <w:tcW w:w="4038" w:type="pc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7FB46101">
            <w:pPr>
              <w:spacing w:line="312" w:lineRule="auto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Kiểu nhân vật:</w:t>
            </w:r>
          </w:p>
        </w:tc>
      </w:tr>
      <w:tr w14:paraId="0E935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962" w:type="pct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vAlign w:val="center"/>
          </w:tcPr>
          <w:p w14:paraId="33AD6DB2">
            <w:pPr>
              <w:spacing w:line="312" w:lineRule="auto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4038" w:type="pc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1F56243A">
            <w:pPr>
              <w:spacing w:line="312" w:lineRule="auto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Đặc điểm nhân vật:</w:t>
            </w:r>
          </w:p>
          <w:p w14:paraId="46B88163">
            <w:pPr>
              <w:spacing w:line="312" w:lineRule="auto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+ Người em:</w:t>
            </w:r>
          </w:p>
          <w:p w14:paraId="2F489546">
            <w:pPr>
              <w:spacing w:line="312" w:lineRule="auto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+ Người anh:</w:t>
            </w:r>
          </w:p>
        </w:tc>
      </w:tr>
      <w:tr w14:paraId="28F53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62" w:type="pc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4685EE43">
            <w:pPr>
              <w:spacing w:line="312" w:lineRule="auto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Đề tài</w:t>
            </w:r>
          </w:p>
        </w:tc>
        <w:tc>
          <w:tcPr>
            <w:tcW w:w="4038" w:type="pc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1B12528A">
            <w:pPr>
              <w:spacing w:line="312" w:lineRule="auto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 </w:t>
            </w:r>
          </w:p>
        </w:tc>
      </w:tr>
      <w:tr w14:paraId="2542A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962" w:type="pc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62152024">
            <w:pPr>
              <w:spacing w:line="312" w:lineRule="auto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Chủ đề</w:t>
            </w:r>
          </w:p>
        </w:tc>
        <w:tc>
          <w:tcPr>
            <w:tcW w:w="4038" w:type="pc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5F7EF9D1">
            <w:pPr>
              <w:spacing w:line="312" w:lineRule="auto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 </w:t>
            </w:r>
          </w:p>
        </w:tc>
      </w:tr>
    </w:tbl>
    <w:p w14:paraId="4878587E">
      <w:pPr>
        <w:spacing w:line="312" w:lineRule="auto"/>
        <w:rPr>
          <w:b/>
          <w:color w:val="0070C0"/>
          <w:sz w:val="26"/>
          <w:szCs w:val="26"/>
        </w:rPr>
      </w:pPr>
    </w:p>
    <w:sectPr>
      <w:headerReference r:id="rId5" w:type="default"/>
      <w:footerReference r:id="rId6" w:type="default"/>
      <w:pgSz w:w="12240" w:h="15840"/>
      <w:pgMar w:top="0" w:right="1041" w:bottom="737" w:left="993" w:header="426" w:footer="511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A3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A3"/>
    <w:family w:val="swiss"/>
    <w:pitch w:val="default"/>
    <w:sig w:usb0="E4002EFF" w:usb1="C200247B" w:usb2="00000009" w:usb3="00000000" w:csb0="200001FF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rush Script MT">
    <w:panose1 w:val="03060802040406070304"/>
    <w:charset w:val="00"/>
    <w:family w:val="script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284A8">
    <w:pPr>
      <w:pStyle w:val="5"/>
      <w:tabs>
        <w:tab w:val="left" w:pos="270"/>
        <w:tab w:val="left" w:pos="5830"/>
        <w:tab w:val="right" w:pos="9497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  <w:sz w:val="26"/>
        <w:szCs w:val="26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29845</wp:posOffset>
              </wp:positionH>
              <wp:positionV relativeFrom="paragraph">
                <wp:posOffset>8255</wp:posOffset>
              </wp:positionV>
              <wp:extent cx="6540500" cy="0"/>
              <wp:effectExtent l="0" t="0" r="0" b="0"/>
              <wp:wrapNone/>
              <wp:docPr id="35475966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0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o:spt="20" style="position:absolute;left:0pt;margin-left:2.35pt;margin-top:0.65pt;height:0pt;width:515pt;z-index:251661312;mso-width-relative:page;mso-height-relative:page;" filled="f" stroked="t" coordsize="21600,21600" o:gfxdata="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h5h&#10;e9QAAAAGAQAADwAAAAAAAAABACAAAAAiAAAAZHJzL2Rvd25yZXYueG1sUEsBAhQAFAAAAAgAh07i&#10;QL0Qck/tAQAA3gMAAA4AAAAAAAAAAQAgAAAAIwEAAGRycy9lMm9Eb2MueG1sUEsFBgAAAAAGAAYA&#10;WQEAAIIFAAAAAA==&#10;">
              <v:fill on="f" focussize="0,0"/>
              <v:stroke color="#4A7EBB [3204]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cs="Times New Roman"/>
        <w:b/>
        <w:bCs/>
        <w:sz w:val="26"/>
        <w:szCs w:val="26"/>
      </w:rPr>
      <w:t xml:space="preserve">GV: </w:t>
    </w:r>
    <w:r>
      <w:rPr>
        <w:rFonts w:hint="default" w:ascii="Times New Roman" w:hAnsi="Times New Roman" w:cs="Times New Roman"/>
        <w:b/>
        <w:bCs/>
        <w:sz w:val="26"/>
        <w:szCs w:val="26"/>
        <w:lang w:val="vi-VN"/>
      </w:rPr>
      <w:t>Lê Thị Kim Thảo</w:t>
    </w:r>
    <w:r>
      <w:rPr>
        <w:rFonts w:ascii="Times New Roman" w:hAnsi="Times New Roman" w:cs="Times New Roman"/>
        <w:b/>
        <w:bCs/>
        <w:sz w:val="26"/>
        <w:szCs w:val="26"/>
      </w:rPr>
      <w:t xml:space="preserve">                                   </w:t>
    </w:r>
    <w:r>
      <w:rPr>
        <w:rFonts w:ascii="Times New Roman" w:hAnsi="Times New Roman" w:cs="Times New Roman"/>
        <w:b/>
        <w:bCs/>
        <w:sz w:val="26"/>
        <w:szCs w:val="26"/>
      </w:rPr>
      <w:tab/>
    </w:r>
    <w:r>
      <w:rPr>
        <w:rFonts w:ascii="Times New Roman" w:hAnsi="Times New Roman" w:cs="Times New Roman"/>
        <w:b/>
        <w:bCs/>
      </w:rPr>
      <w:fldChar w:fldCharType="begin"/>
    </w:r>
    <w:r>
      <w:rPr>
        <w:rFonts w:ascii="Times New Roman" w:hAnsi="Times New Roman" w:cs="Times New Roman"/>
        <w:b/>
        <w:bCs/>
      </w:rPr>
      <w:instrText xml:space="preserve"> PAGE   \* MERGEFORMAT </w:instrText>
    </w:r>
    <w:r>
      <w:rPr>
        <w:rFonts w:ascii="Times New Roman" w:hAnsi="Times New Roman" w:cs="Times New Roman"/>
        <w:b/>
        <w:bCs/>
      </w:rPr>
      <w:fldChar w:fldCharType="separate"/>
    </w:r>
    <w:r>
      <w:rPr>
        <w:rFonts w:ascii="Times New Roman" w:hAnsi="Times New Roman" w:cs="Times New Roman"/>
        <w:b/>
        <w:bCs/>
      </w:rPr>
      <w:t>1</w:t>
    </w:r>
    <w:r>
      <w:rPr>
        <w:rFonts w:ascii="Times New Roman" w:hAnsi="Times New Roman" w:cs="Times New Roman"/>
        <w:b/>
        <w:bCs/>
      </w:rPr>
      <w:fldChar w:fldCharType="end"/>
    </w:r>
    <w:r>
      <w:rPr>
        <w:rFonts w:ascii="Times New Roman" w:hAnsi="Times New Roman" w:cs="Times New Roman"/>
        <w:b/>
        <w:bCs/>
      </w:rPr>
      <w:t xml:space="preserve">                       </w:t>
    </w:r>
    <w:bookmarkStart w:id="3" w:name="_GoBack"/>
    <w:bookmarkEnd w:id="3"/>
    <w:r>
      <w:rPr>
        <w:rFonts w:ascii="Times New Roman" w:hAnsi="Times New Roman" w:cs="Times New Roman"/>
        <w:b/>
        <w:bCs/>
      </w:rPr>
      <w:t xml:space="preserve">         </w:t>
    </w:r>
    <w:r>
      <w:rPr>
        <w:rFonts w:ascii="Times New Roman" w:hAnsi="Times New Roman" w:cs="Times New Roman"/>
        <w:b/>
        <w:bCs/>
        <w:sz w:val="26"/>
        <w:szCs w:val="26"/>
      </w:rPr>
      <w:t>Năm học 2023 - 2024</w:t>
    </w:r>
    <w:r>
      <w:rPr>
        <w:rFonts w:ascii="Times New Roman" w:hAnsi="Times New Roman" w:cs="Times New Roman"/>
      </w:rPr>
      <w:tab/>
    </w:r>
  </w:p>
  <w:p w14:paraId="0667D9AE">
    <w:pPr>
      <w:pStyle w:val="5"/>
      <w:tabs>
        <w:tab w:val="left" w:pos="270"/>
        <w:tab w:val="left" w:pos="5830"/>
        <w:tab w:val="right" w:pos="9497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  <w:sz w:val="26"/>
        <w:szCs w:val="26"/>
      </w:rPr>
      <w:tab/>
    </w:r>
    <w:r>
      <w:rPr>
        <w:rFonts w:ascii="Times New Roman" w:hAnsi="Times New Roman" w:cs="Times New Roman"/>
        <w:b/>
        <w:bCs/>
        <w:sz w:val="26"/>
        <w:szCs w:val="26"/>
      </w:rPr>
      <w:t xml:space="preserve">   </w:t>
    </w:r>
    <w:r>
      <w:rPr>
        <w:rFonts w:ascii="Times New Roman" w:hAnsi="Times New Roman" w:cs="Times New Roman"/>
        <w:b/>
        <w:bCs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DD74B">
    <w:pPr>
      <w:pStyle w:val="6"/>
      <w:rPr>
        <w:rFonts w:ascii="Times New Roman" w:hAnsi="Times New Roman" w:cs="Times New Roman"/>
        <w:b/>
        <w:bCs/>
        <w:sz w:val="26"/>
        <w:szCs w:val="26"/>
      </w:rPr>
    </w:pPr>
    <w:bookmarkStart w:id="2" w:name="_Hlk114965624"/>
    <w:sdt>
      <w:sdtPr>
        <w:rPr>
          <w:rFonts w:ascii="Times New Roman" w:hAnsi="Times New Roman" w:cs="Times New Roman"/>
          <w:b/>
          <w:bCs/>
          <w:sz w:val="26"/>
          <w:szCs w:val="26"/>
        </w:rPr>
        <w:id w:val="-336387384"/>
        <w:docPartObj>
          <w:docPartGallery w:val="AutoText"/>
        </w:docPartObj>
      </w:sdtPr>
      <w:sdtEndPr>
        <w:rPr>
          <w:rFonts w:ascii="Times New Roman" w:hAnsi="Times New Roman" w:cs="Times New Roman"/>
          <w:b/>
          <w:bCs/>
          <w:sz w:val="26"/>
          <w:szCs w:val="26"/>
        </w:rPr>
      </w:sdtEndPr>
      <w:sdtContent>
        <w:r>
          <w:rPr>
            <w:rFonts w:ascii="Times New Roman" w:hAnsi="Times New Roman" w:cs="Times New Roman"/>
            <w:b/>
            <w:bCs/>
            <w:sz w:val="26"/>
            <w:szCs w:val="26"/>
          </w:rPr>
          <w:pict>
            <v:shape id="PowerPlusWaterMarkObject82070767" o:spid="_x0000_s1025" o:spt="136" type="#_x0000_t136" style="position:absolute;left:0pt;height:30.5pt;width:22.5pt;mso-position-horizontal:center;mso-position-horizontal-relative:margin;mso-position-vertical:center;mso-position-vertical-relative:margin;rotation:20643840f;z-index:-251657216;mso-width-relative:page;mso-height-relative:page;" fillcolor="#FBD4B4" filled="t" stroked="f" coordsize="21600,21600" o:allowincell="f">
              <v:path/>
              <v:fill on="t" opacity="32768f" focussize="0,0"/>
              <v:stroke on="f"/>
              <v:imagedata o:title=""/>
              <o:lock v:ext="edit"/>
              <v:textpath on="t" fitpath="t" trim="f" xscale="f" string="xv" style="font-family:Calibri;font-size:25pt;v-text-align:center;"/>
            </v:shape>
          </w:pict>
        </w:r>
      </w:sdtContent>
    </w:sdt>
    <w:r>
      <w:rPr>
        <w:rFonts w:ascii="Times New Roman" w:hAnsi="Times New Roman" w:cs="Times New Roman"/>
        <w:b/>
        <w:bCs/>
        <w:sz w:val="26"/>
        <w:szCs w:val="26"/>
      </w:rPr>
      <w:t xml:space="preserve">Trường THCS </w:t>
    </w:r>
    <w:r>
      <w:rPr>
        <w:rFonts w:hint="default" w:ascii="Times New Roman" w:hAnsi="Times New Roman" w:cs="Times New Roman"/>
        <w:b/>
        <w:bCs/>
        <w:sz w:val="26"/>
        <w:szCs w:val="26"/>
        <w:lang w:val="vi-VN"/>
      </w:rPr>
      <w:t>Lương Văn Chánh</w:t>
    </w:r>
    <w:r>
      <w:rPr>
        <w:rFonts w:ascii="Times New Roman" w:hAnsi="Times New Roman" w:cs="Times New Roman"/>
        <w:b/>
        <w:bCs/>
        <w:sz w:val="26"/>
        <w:szCs w:val="26"/>
      </w:rPr>
      <w:t xml:space="preserve">                                                                    KHBD Ngữ văn 6</w:t>
    </w:r>
  </w:p>
  <w:bookmarkEnd w:id="2"/>
  <w:p w14:paraId="4C990C19">
    <w:pPr>
      <w:pStyle w:val="6"/>
    </w:pPr>
    <w:r>
      <w:rPr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29845</wp:posOffset>
              </wp:positionH>
              <wp:positionV relativeFrom="paragraph">
                <wp:posOffset>66675</wp:posOffset>
              </wp:positionV>
              <wp:extent cx="6540500" cy="0"/>
              <wp:effectExtent l="0" t="0" r="0" b="0"/>
              <wp:wrapNone/>
              <wp:docPr id="78694825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0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o:spt="20" style="position:absolute;left:0pt;margin-left:2.35pt;margin-top:5.25pt;height:0pt;width:515pt;z-index:251660288;mso-width-relative:page;mso-height-relative:page;" filled="f" stroked="t" coordsize="21600,21600" o:gfxdata="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t0&#10;Y17WAAAACAEAAA8AAAAAAAAAAQAgAAAAIgAAAGRycy9kb3ducmV2LnhtbFBLAQIUABQAAAAIAIdO&#10;4kDaDlyZ7AEAAN4DAAAOAAAAAAAAAAEAIAAAACUBAABkcnMvZTJvRG9jLnhtbFBLBQYAAAAABgAG&#10;AFkBAACDBQAAAAA=&#10;">
              <v:fill on="f" focussize="0,0"/>
              <v:stroke color="#4A7EBB [3204]" joinstyle="round"/>
              <v:imagedata o:title=""/>
              <o:lock v:ext="edit" aspectratio="f"/>
            </v:lin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20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31"/>
    <w:rsid w:val="0005412B"/>
    <w:rsid w:val="000B28B5"/>
    <w:rsid w:val="0010685D"/>
    <w:rsid w:val="00145872"/>
    <w:rsid w:val="001C1FDD"/>
    <w:rsid w:val="00317A61"/>
    <w:rsid w:val="00422A3F"/>
    <w:rsid w:val="004845BE"/>
    <w:rsid w:val="004A2236"/>
    <w:rsid w:val="004E507C"/>
    <w:rsid w:val="00567D97"/>
    <w:rsid w:val="00597E2F"/>
    <w:rsid w:val="006236D7"/>
    <w:rsid w:val="00845FB4"/>
    <w:rsid w:val="00880E62"/>
    <w:rsid w:val="00937152"/>
    <w:rsid w:val="00A76EF4"/>
    <w:rsid w:val="00A94E31"/>
    <w:rsid w:val="00AA72D3"/>
    <w:rsid w:val="00B40075"/>
    <w:rsid w:val="00B40A3C"/>
    <w:rsid w:val="00BC1CFE"/>
    <w:rsid w:val="00C7773D"/>
    <w:rsid w:val="00C830D5"/>
    <w:rsid w:val="00C83346"/>
    <w:rsid w:val="00D5712A"/>
    <w:rsid w:val="00D83257"/>
    <w:rsid w:val="00E33060"/>
    <w:rsid w:val="00F45C8C"/>
    <w:rsid w:val="00F66C7A"/>
    <w:rsid w:val="13AE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US" w:eastAsia="zh-CN" w:bidi="ar-SA"/>
      <w14:ligatures w14:val="none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1"/>
    <w:qFormat/>
    <w:uiPriority w:val="0"/>
    <w:pPr>
      <w:widowControl w:val="0"/>
      <w:jc w:val="both"/>
    </w:pPr>
    <w:rPr>
      <w:rFonts w:ascii=".VnTime" w:hAnsi=".VnTime"/>
      <w:kern w:val="2"/>
      <w:sz w:val="28"/>
      <w:lang w:eastAsia="en-US"/>
    </w:rPr>
  </w:style>
  <w:style w:type="paragraph" w:styleId="5">
    <w:name w:val="footer"/>
    <w:basedOn w:val="1"/>
    <w:link w:val="13"/>
    <w:unhideWhenUsed/>
    <w:uiPriority w:val="99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6">
    <w:name w:val="header"/>
    <w:basedOn w:val="1"/>
    <w:link w:val="12"/>
    <w:unhideWhenUsed/>
    <w:uiPriority w:val="99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Grid Accent 2"/>
    <w:basedOn w:val="3"/>
    <w:qFormat/>
    <w:uiPriority w:val="62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paragraph" w:styleId="1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1">
    <w:name w:val="Body Text Char"/>
    <w:basedOn w:val="2"/>
    <w:link w:val="4"/>
    <w:qFormat/>
    <w:uiPriority w:val="0"/>
    <w:rPr>
      <w:rFonts w:ascii=".VnTime" w:hAnsi=".VnTime" w:eastAsia="Times New Roman" w:cs="Times New Roman"/>
      <w:sz w:val="28"/>
      <w:szCs w:val="24"/>
      <w:lang w:eastAsia="en-US"/>
      <w14:ligatures w14:val="none"/>
    </w:rPr>
  </w:style>
  <w:style w:type="character" w:customStyle="1" w:styleId="12">
    <w:name w:val="Header Char"/>
    <w:basedOn w:val="2"/>
    <w:link w:val="6"/>
    <w:qFormat/>
    <w:uiPriority w:val="99"/>
    <w:rPr>
      <w:rFonts w:eastAsiaTheme="minorHAnsi"/>
      <w:kern w:val="0"/>
      <w:lang w:eastAsia="en-US"/>
      <w14:ligatures w14:val="none"/>
    </w:rPr>
  </w:style>
  <w:style w:type="character" w:customStyle="1" w:styleId="13">
    <w:name w:val="Footer Char"/>
    <w:basedOn w:val="2"/>
    <w:link w:val="5"/>
    <w:qFormat/>
    <w:uiPriority w:val="99"/>
    <w:rPr>
      <w:rFonts w:eastAsiaTheme="minorHAnsi"/>
      <w:kern w:val="0"/>
      <w:lang w:eastAsia="en-US"/>
      <w14:ligatures w14:val="none"/>
    </w:rPr>
  </w:style>
  <w:style w:type="paragraph" w:customStyle="1" w:styleId="14">
    <w:name w:val="4-Bang"/>
    <w:basedOn w:val="1"/>
    <w:link w:val="15"/>
    <w:qFormat/>
    <w:uiPriority w:val="0"/>
    <w:pPr>
      <w:widowControl w:val="0"/>
      <w:jc w:val="both"/>
    </w:pPr>
    <w:rPr>
      <w:rFonts w:eastAsia="Calibri"/>
      <w:sz w:val="28"/>
      <w:szCs w:val="26"/>
      <w:lang w:eastAsia="en-US"/>
    </w:rPr>
  </w:style>
  <w:style w:type="character" w:customStyle="1" w:styleId="15">
    <w:name w:val="4-Bang Char"/>
    <w:link w:val="14"/>
    <w:qFormat/>
    <w:uiPriority w:val="0"/>
    <w:rPr>
      <w:rFonts w:ascii="Times New Roman" w:hAnsi="Times New Roman" w:eastAsia="Calibri" w:cs="Times New Roman"/>
      <w:kern w:val="0"/>
      <w:sz w:val="28"/>
      <w:szCs w:val="26"/>
      <w:lang w:eastAsia="en-US"/>
      <w14:ligatures w14:val="none"/>
    </w:rPr>
  </w:style>
  <w:style w:type="character" w:customStyle="1" w:styleId="16">
    <w:name w:val="Văn bản nội dung_"/>
    <w:basedOn w:val="2"/>
    <w:link w:val="17"/>
    <w:uiPriority w:val="0"/>
    <w:rPr>
      <w:rFonts w:eastAsia="Times New Roman" w:cs="Times New Roman"/>
    </w:rPr>
  </w:style>
  <w:style w:type="paragraph" w:customStyle="1" w:styleId="17">
    <w:name w:val="Văn bản nội dung"/>
    <w:basedOn w:val="1"/>
    <w:link w:val="16"/>
    <w:uiPriority w:val="0"/>
    <w:pPr>
      <w:widowControl w:val="0"/>
      <w:spacing w:after="100" w:line="353" w:lineRule="auto"/>
      <w:ind w:firstLine="20"/>
    </w:pPr>
    <w:rPr>
      <w:rFonts w:asciiTheme="minorHAnsi" w:hAnsiTheme="minorHAnsi"/>
      <w:kern w:val="2"/>
      <w:sz w:val="22"/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779</Words>
  <Characters>4445</Characters>
  <Lines>37</Lines>
  <Paragraphs>10</Paragraphs>
  <TotalTime>268</TotalTime>
  <ScaleCrop>false</ScaleCrop>
  <LinksUpToDate>false</LinksUpToDate>
  <CharactersWithSpaces>5214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2023-08-08T15:36:00Z</dcterms:created>
  <dc:creator>Xoan Vu</dc:creator>
  <cp:lastModifiedBy>Kim Thao</cp:lastModifiedBy>
  <dcterms:modified xsi:type="dcterms:W3CDTF">2025-02-09T11:32:18Z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1A1048AB61B54E169EFD1A17498AF08A_12</vt:lpwstr>
  </property>
</Properties>
</file>