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 w14:paraId="00000002">
      <w:pPr>
        <w:spacing w:line="312" w:lineRule="auto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  <w:rtl w:val="0"/>
        </w:rPr>
        <w:t>Tuần:</w:t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 xml:space="preserve">           </w:t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 xml:space="preserve">Ngày soạn: </w:t>
      </w:r>
    </w:p>
    <w:p w14:paraId="00000003">
      <w:pPr>
        <w:spacing w:line="312" w:lineRule="auto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  <w:rtl w:val="0"/>
        </w:rPr>
        <w:t xml:space="preserve">Tiết: </w:t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ab/>
      </w:r>
      <w:r>
        <w:rPr>
          <w:i/>
          <w:color w:val="FF0000"/>
          <w:sz w:val="26"/>
          <w:szCs w:val="26"/>
          <w:rtl w:val="0"/>
        </w:rPr>
        <w:t>Ngày dạy:</w:t>
      </w:r>
    </w:p>
    <w:p w14:paraId="00000004">
      <w:pPr>
        <w:spacing w:line="312" w:lineRule="auto"/>
        <w:rPr>
          <w:b/>
          <w:color w:val="0070C0"/>
          <w:sz w:val="26"/>
          <w:szCs w:val="26"/>
        </w:rPr>
      </w:pPr>
    </w:p>
    <w:p w14:paraId="0000000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 Đọc kết nối chủ điểm: </w:t>
      </w:r>
    </w:p>
    <w:p w14:paraId="00000006">
      <w:pPr>
        <w:spacing w:line="312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  <w:rtl w:val="0"/>
        </w:rPr>
        <w:t>HỘI THỔI CƠM THI Ở ĐỒNG VÂN</w:t>
      </w:r>
    </w:p>
    <w:p w14:paraId="00000007">
      <w:pPr>
        <w:spacing w:line="312" w:lineRule="auto"/>
        <w:jc w:val="center"/>
        <w:rPr>
          <w:b/>
          <w:color w:val="4A452A"/>
          <w:sz w:val="26"/>
          <w:szCs w:val="26"/>
        </w:rPr>
      </w:pPr>
      <w:r>
        <w:rPr>
          <w:b/>
          <w:color w:val="4A452A"/>
          <w:sz w:val="26"/>
          <w:szCs w:val="26"/>
          <w:rtl w:val="0"/>
        </w:rPr>
        <w:t>(Minh Hương)</w:t>
      </w:r>
    </w:p>
    <w:p w14:paraId="00000008">
      <w:pPr>
        <w:spacing w:line="312" w:lineRule="auto"/>
        <w:rPr>
          <w:color w:val="C00000"/>
          <w:sz w:val="26"/>
          <w:szCs w:val="26"/>
        </w:rPr>
      </w:pPr>
      <w:r>
        <w:rPr>
          <w:b/>
          <w:color w:val="C00000"/>
          <w:sz w:val="26"/>
          <w:szCs w:val="26"/>
          <w:rtl w:val="0"/>
        </w:rPr>
        <w:t>I. Mục tiêu</w:t>
      </w:r>
    </w:p>
    <w:p w14:paraId="00000009">
      <w:pPr>
        <w:spacing w:line="312" w:lineRule="auto"/>
        <w:jc w:val="both"/>
        <w:rPr>
          <w:i/>
          <w:color w:val="0070C0"/>
          <w:sz w:val="26"/>
          <w:szCs w:val="26"/>
        </w:rPr>
      </w:pPr>
      <w:r>
        <w:rPr>
          <w:b/>
          <w:i/>
          <w:color w:val="0070C0"/>
          <w:sz w:val="26"/>
          <w:szCs w:val="26"/>
          <w:rtl w:val="0"/>
        </w:rPr>
        <w:t xml:space="preserve">  1. Về năng lực:</w:t>
      </w:r>
      <w:r>
        <w:rPr>
          <w:i/>
          <w:color w:val="0070C0"/>
          <w:sz w:val="26"/>
          <w:szCs w:val="26"/>
          <w:rtl w:val="0"/>
        </w:rPr>
        <w:t xml:space="preserve"> </w:t>
      </w:r>
    </w:p>
    <w:p w14:paraId="0000000A">
      <w:pPr>
        <w:spacing w:line="312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rtl w:val="0"/>
        </w:rPr>
        <w:t>a. Năng lực đặc thù</w:t>
      </w:r>
    </w:p>
    <w:p w14:paraId="0000000B">
      <w:pPr>
        <w:spacing w:line="312" w:lineRule="auto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  <w:rtl w:val="0"/>
        </w:rPr>
        <w:t>- Vận dụng kĩ năng đọc để hiểu nội dung văn bản.</w:t>
      </w:r>
    </w:p>
    <w:p w14:paraId="0000000C">
      <w:pPr>
        <w:spacing w:line="312" w:lineRule="auto"/>
        <w:jc w:val="both"/>
        <w:rPr>
          <w:b/>
          <w:i/>
          <w:color w:val="000000"/>
          <w:sz w:val="26"/>
          <w:szCs w:val="26"/>
        </w:rPr>
      </w:pPr>
      <w:r>
        <w:rPr>
          <w:color w:val="0D0D0D"/>
          <w:sz w:val="26"/>
          <w:szCs w:val="26"/>
          <w:rtl w:val="0"/>
        </w:rPr>
        <w:t xml:space="preserve">- Liên hệ, kết nối với VB1 và 2 để hiểu hơn về chủ điểm </w:t>
      </w:r>
      <w:r>
        <w:rPr>
          <w:i/>
          <w:color w:val="0D0D0D"/>
          <w:sz w:val="26"/>
          <w:szCs w:val="26"/>
          <w:rtl w:val="0"/>
        </w:rPr>
        <w:t>Lắng nghe lịch sử nước mình.</w:t>
      </w:r>
    </w:p>
    <w:p w14:paraId="0000000D">
      <w:pPr>
        <w:spacing w:line="312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rtl w:val="0"/>
        </w:rPr>
        <w:t>b. Năng lực chung</w:t>
      </w:r>
    </w:p>
    <w:p w14:paraId="0000000E">
      <w:pPr>
        <w:shd w:val="clear" w:fill="FFFFFF"/>
        <w:spacing w:line="312" w:lineRule="auto"/>
        <w:jc w:val="both"/>
        <w:rPr>
          <w:sz w:val="26"/>
          <w:szCs w:val="26"/>
        </w:rPr>
      </w:pPr>
      <w:bookmarkStart w:id="0" w:name="_heading=h.gjdgxs" w:colFirst="0" w:colLast="0"/>
      <w:bookmarkEnd w:id="0"/>
      <w:r>
        <w:rPr>
          <w:color w:val="000000"/>
          <w:sz w:val="26"/>
          <w:szCs w:val="26"/>
          <w:rtl w:val="0"/>
        </w:rPr>
        <w:t xml:space="preserve">- </w:t>
      </w:r>
      <w:r>
        <w:rPr>
          <w:sz w:val="26"/>
          <w:szCs w:val="26"/>
          <w:rtl w:val="0"/>
        </w:rPr>
        <w:t>Giao tiếp và hợp tác: Kỹ năng giao tiếp và hợp tác nhóm với các thành viên khác.</w:t>
      </w:r>
    </w:p>
    <w:p w14:paraId="0000000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- Tự chủ và tự học, tự thu thập, tổng hợp và phân loại thông tin</w:t>
      </w:r>
    </w:p>
    <w:p w14:paraId="00000010">
      <w:pPr>
        <w:spacing w:line="312" w:lineRule="auto"/>
        <w:jc w:val="both"/>
        <w:rPr>
          <w:i/>
          <w:color w:val="0070C0"/>
          <w:sz w:val="26"/>
          <w:szCs w:val="26"/>
        </w:rPr>
      </w:pPr>
      <w:r>
        <w:rPr>
          <w:b/>
          <w:i/>
          <w:color w:val="0070C0"/>
          <w:sz w:val="26"/>
          <w:szCs w:val="26"/>
          <w:rtl w:val="0"/>
        </w:rPr>
        <w:t xml:space="preserve">  2. Về phẩm chất:</w:t>
      </w:r>
      <w:r>
        <w:rPr>
          <w:i/>
          <w:color w:val="0070C0"/>
          <w:sz w:val="26"/>
          <w:szCs w:val="26"/>
          <w:rtl w:val="0"/>
        </w:rPr>
        <w:t xml:space="preserve"> </w:t>
      </w:r>
    </w:p>
    <w:p w14:paraId="0000001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- Yêu nước: yêu nước, yêu các lễ hội truyền thống.</w:t>
      </w:r>
    </w:p>
    <w:p w14:paraId="00000012">
      <w:pPr>
        <w:spacing w:line="312" w:lineRule="auto"/>
        <w:jc w:val="both"/>
        <w:rPr>
          <w:color w:val="0070C0"/>
          <w:sz w:val="26"/>
          <w:szCs w:val="26"/>
        </w:rPr>
      </w:pPr>
      <w:r>
        <w:rPr>
          <w:i/>
          <w:sz w:val="26"/>
          <w:szCs w:val="26"/>
          <w:rtl w:val="0"/>
        </w:rPr>
        <w:t xml:space="preserve">- </w:t>
      </w:r>
      <w:r>
        <w:rPr>
          <w:sz w:val="26"/>
          <w:szCs w:val="26"/>
          <w:rtl w:val="0"/>
        </w:rPr>
        <w:t>Chăm chỉ:</w:t>
      </w:r>
      <w:r>
        <w:rPr>
          <w:i/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chăm chỉ suy nghĩ, trả lời câu hỏi, hoàn thành các bài tập.</w:t>
      </w:r>
    </w:p>
    <w:p w14:paraId="00000013">
      <w:pPr>
        <w:spacing w:line="312" w:lineRule="auto"/>
        <w:jc w:val="both"/>
        <w:rPr>
          <w:color w:val="0070C0"/>
          <w:sz w:val="26"/>
          <w:szCs w:val="26"/>
        </w:rPr>
      </w:pPr>
      <w:r>
        <w:rPr>
          <w:sz w:val="26"/>
          <w:szCs w:val="26"/>
          <w:rtl w:val="0"/>
        </w:rPr>
        <w:t>- Trách nhiệm: có trách nhiệm với nhiệm vụ được giao, cùng đội nhóm hoàn thành nhiệm vụ; có trách nhiệm gìn giữ và phát huy các lễ hội truyền thống của dân tộc.</w:t>
      </w:r>
    </w:p>
    <w:p w14:paraId="00000014">
      <w:pPr>
        <w:spacing w:line="312" w:lineRule="auto"/>
        <w:jc w:val="both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  <w:rtl w:val="0"/>
        </w:rPr>
        <w:t>II. Thiết bị dạy học và học liệu</w:t>
      </w:r>
    </w:p>
    <w:p w14:paraId="00000015">
      <w:pPr>
        <w:spacing w:line="312" w:lineRule="auto"/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  <w:rtl w:val="0"/>
        </w:rPr>
        <w:t xml:space="preserve"> 1. Thiết bị dạy học</w:t>
      </w:r>
    </w:p>
    <w:p w14:paraId="00000016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- SGK, SGV</w:t>
      </w:r>
    </w:p>
    <w:p w14:paraId="00000017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- Máy chiếu, máy tính</w:t>
      </w:r>
    </w:p>
    <w:p w14:paraId="00000018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- Giấy A0 hoặc bảng phụ để HS làm việc nhóm</w:t>
      </w:r>
    </w:p>
    <w:p w14:paraId="00000019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- Phiếu học tập</w:t>
      </w:r>
    </w:p>
    <w:p w14:paraId="0000001A">
      <w:pPr>
        <w:spacing w:line="312" w:lineRule="auto"/>
        <w:jc w:val="both"/>
        <w:rPr>
          <w:b/>
          <w:color w:val="0070C0"/>
          <w:sz w:val="26"/>
          <w:szCs w:val="26"/>
        </w:rPr>
      </w:pPr>
      <w:r>
        <w:rPr>
          <w:sz w:val="26"/>
          <w:szCs w:val="26"/>
          <w:rtl w:val="0"/>
        </w:rPr>
        <w:t xml:space="preserve"> </w:t>
      </w:r>
      <w:r>
        <w:rPr>
          <w:b/>
          <w:color w:val="0070C0"/>
          <w:sz w:val="26"/>
          <w:szCs w:val="26"/>
          <w:rtl w:val="0"/>
        </w:rPr>
        <w:t>2. Học liệu</w:t>
      </w:r>
    </w:p>
    <w:p w14:paraId="0000001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- Tài liệu, video liên quan đến nội dung bài học.</w:t>
      </w:r>
    </w:p>
    <w:p w14:paraId="0000001C">
      <w:pPr>
        <w:spacing w:line="312" w:lineRule="auto"/>
        <w:jc w:val="both"/>
        <w:rPr>
          <w:sz w:val="26"/>
          <w:szCs w:val="26"/>
        </w:rPr>
      </w:pPr>
      <w:r>
        <w:rPr>
          <w:b/>
          <w:color w:val="C00000"/>
          <w:sz w:val="26"/>
          <w:szCs w:val="26"/>
          <w:rtl w:val="0"/>
        </w:rPr>
        <w:t>III. Tiến trình dạy học</w:t>
      </w:r>
    </w:p>
    <w:p w14:paraId="0000001D">
      <w:pPr>
        <w:spacing w:line="312" w:lineRule="auto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  <w:u w:val="single"/>
          <w:rtl w:val="0"/>
        </w:rPr>
        <w:t>Hoạt động 1</w:t>
      </w:r>
      <w:r>
        <w:rPr>
          <w:b/>
          <w:color w:val="0070C0"/>
          <w:sz w:val="26"/>
          <w:szCs w:val="26"/>
          <w:rtl w:val="0"/>
        </w:rPr>
        <w:t xml:space="preserve">: MỞ ĐẦU </w:t>
      </w:r>
    </w:p>
    <w:p w14:paraId="000000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6"/>
          <w:szCs w:val="26"/>
          <w:u w:val="none"/>
          <w:shd w:val="clear" w:fill="auto"/>
          <w:vertAlign w:val="baseline"/>
          <w:rtl w:val="0"/>
        </w:rPr>
        <w:t>a. Mục tiêu: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6"/>
          <w:szCs w:val="26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Tạo hứng thú cho học sinh kết nối vào nội dung bài học.</w:t>
      </w:r>
    </w:p>
    <w:p w14:paraId="0000001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6"/>
          <w:szCs w:val="26"/>
          <w:u w:val="none"/>
          <w:shd w:val="clear" w:fill="auto"/>
          <w:vertAlign w:val="baseline"/>
          <w:rtl w:val="0"/>
        </w:rPr>
        <w:t>b. Nội dung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6"/>
          <w:szCs w:val="26"/>
          <w:u w:val="none"/>
          <w:shd w:val="clear" w:fill="auto"/>
          <w:vertAlign w:val="baseline"/>
          <w:rtl w:val="0"/>
        </w:rPr>
        <w:t xml:space="preserve">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Hướng dẫn HS chia sẻ suy nghĩ của mình về vấn đề liên quan đến nội dung bài học.</w:t>
      </w:r>
    </w:p>
    <w:p w14:paraId="00000020">
      <w:pPr>
        <w:spacing w:line="312" w:lineRule="auto"/>
        <w:jc w:val="both"/>
        <w:rPr>
          <w:sz w:val="26"/>
          <w:szCs w:val="26"/>
        </w:rPr>
      </w:pPr>
      <w:r>
        <w:rPr>
          <w:b/>
          <w:color w:val="0070C0"/>
          <w:sz w:val="26"/>
          <w:szCs w:val="26"/>
          <w:rtl w:val="0"/>
        </w:rPr>
        <w:t>c. Sản phẩm:</w:t>
      </w:r>
      <w:r>
        <w:rPr>
          <w:color w:val="0070C0"/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Câu trả lời của HS</w:t>
      </w:r>
    </w:p>
    <w:p w14:paraId="00000021">
      <w:pPr>
        <w:spacing w:line="312" w:lineRule="auto"/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  <w:rtl w:val="0"/>
        </w:rPr>
        <w:t xml:space="preserve">d. Tổ chức thực hiện: </w:t>
      </w:r>
    </w:p>
    <w:tbl>
      <w:tblPr>
        <w:tblStyle w:val="24"/>
        <w:tblW w:w="10622" w:type="dxa"/>
        <w:tblInd w:w="0" w:type="dxa"/>
        <w:tbl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single" w:color="C0504D" w:sz="8" w:space="0"/>
          <w:insideV w:val="single" w:color="C0504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5528"/>
        <w:gridCol w:w="2552"/>
      </w:tblGrid>
      <w:tr w14:paraId="1128A1B2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gridSpan w:val="2"/>
          </w:tcPr>
          <w:p w14:paraId="000000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312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C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C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Tổ chức thực hiện</w:t>
            </w:r>
          </w:p>
        </w:tc>
        <w:tc>
          <w:p w14:paraId="000000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312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C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C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Sản phẩm dự kiến</w:t>
            </w:r>
          </w:p>
        </w:tc>
      </w:tr>
      <w:tr w14:paraId="714AFF78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shd w:val="clear" w:color="auto" w:fill="auto"/>
          </w:tcPr>
          <w:p w14:paraId="0000002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312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Chuyển giao nhiệm vụ</w:t>
            </w:r>
          </w:p>
        </w:tc>
        <w:tc>
          <w:tcPr>
            <w:shd w:val="clear" w:color="auto" w:fill="FFFFFF"/>
          </w:tcPr>
          <w:p w14:paraId="00000026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 xml:space="preserve">GV chiếu video về lễ hội thổi cơm thi ở Đồng Vân: </w:t>
            </w:r>
            <w:r>
              <w:rPr>
                <w:b/>
                <w:sz w:val="26"/>
                <w:szCs w:val="26"/>
                <w:rtl w:val="0"/>
              </w:rPr>
              <w:t>Em biết gì về lễ hội này?</w:t>
            </w:r>
          </w:p>
        </w:tc>
        <w:tc>
          <w:tcPr>
            <w:vMerge w:val="restart"/>
            <w:shd w:val="clear" w:color="auto" w:fill="FFFFFF"/>
          </w:tcPr>
          <w:p w14:paraId="00000027">
            <w:pPr>
              <w:spacing w:line="312" w:lineRule="auto"/>
              <w:rPr>
                <w:color w:val="212529"/>
              </w:rPr>
            </w:pPr>
            <w:r>
              <w:rPr>
                <w:sz w:val="26"/>
                <w:szCs w:val="26"/>
                <w:rtl w:val="0"/>
              </w:rPr>
              <w:t xml:space="preserve">Chia sẻ của học sinh: </w:t>
            </w:r>
          </w:p>
        </w:tc>
      </w:tr>
      <w:tr w14:paraId="698564BA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p w14:paraId="0000002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312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Thực hiện nhiệm vụ</w:t>
            </w:r>
          </w:p>
        </w:tc>
        <w:tc>
          <w:p w14:paraId="0000002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312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HS hoạt động cá nhân: theo dõi, quan sát, suy nghĩ</w:t>
            </w:r>
          </w:p>
        </w:tc>
        <w:tc>
          <w:tcPr>
            <w:vMerge w:val="continue"/>
            <w:shd w:val="clear" w:color="auto" w:fill="FFFFFF"/>
          </w:tcPr>
          <w:p w14:paraId="000000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</w:tc>
      </w:tr>
      <w:tr w14:paraId="4B4FBD80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312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Báo cáo/ Thảo luận</w:t>
            </w:r>
          </w:p>
        </w:tc>
        <w:tc>
          <w:tcPr>
            <w:shd w:val="clear" w:color="auto" w:fill="FFFFFF"/>
          </w:tcPr>
          <w:p w14:paraId="000000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312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B0F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HS trả lời cá nhân</w:t>
            </w:r>
          </w:p>
        </w:tc>
        <w:tc>
          <w:tcPr>
            <w:vMerge w:val="continue"/>
            <w:shd w:val="clear" w:color="auto" w:fill="FFFFFF"/>
          </w:tcPr>
          <w:p w14:paraId="00000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B0F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</w:tc>
      </w:tr>
      <w:tr w14:paraId="18BFDA51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p w14:paraId="000000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312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Kết luận/ Nhận định</w:t>
            </w:r>
          </w:p>
        </w:tc>
        <w:tc>
          <w:p w14:paraId="0000002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312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GV nhận xét, chuyển dẫn vào bài</w:t>
            </w:r>
          </w:p>
        </w:tc>
        <w:tc>
          <w:tcPr>
            <w:vMerge w:val="continue"/>
            <w:shd w:val="clear" w:color="auto" w:fill="FFFFFF"/>
          </w:tcPr>
          <w:p w14:paraId="000000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</w:tc>
      </w:tr>
    </w:tbl>
    <w:p w14:paraId="00000031">
      <w:pPr>
        <w:spacing w:line="312" w:lineRule="auto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  <w:u w:val="single"/>
          <w:rtl w:val="0"/>
        </w:rPr>
        <w:t>Hoạt động 2</w:t>
      </w:r>
      <w:r>
        <w:rPr>
          <w:b/>
          <w:color w:val="0070C0"/>
          <w:sz w:val="26"/>
          <w:szCs w:val="26"/>
          <w:rtl w:val="0"/>
        </w:rPr>
        <w:t>: HÌNH THÀNH KIẾN THỨC</w:t>
      </w:r>
    </w:p>
    <w:p w14:paraId="00000032">
      <w:pPr>
        <w:spacing w:line="312" w:lineRule="auto"/>
        <w:jc w:val="both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  <w:rtl w:val="0"/>
        </w:rPr>
        <w:t xml:space="preserve">Phần I. Trải nghiệm cùng văn bản </w:t>
      </w:r>
    </w:p>
    <w:p w14:paraId="00000033">
      <w:pPr>
        <w:spacing w:line="312" w:lineRule="auto"/>
        <w:jc w:val="both"/>
        <w:rPr>
          <w:b/>
          <w:color w:val="C00000"/>
          <w:sz w:val="26"/>
          <w:szCs w:val="26"/>
          <w:u w:val="single"/>
        </w:rPr>
      </w:pPr>
      <w:r>
        <w:rPr>
          <w:b/>
          <w:color w:val="0070C0"/>
          <w:sz w:val="26"/>
          <w:szCs w:val="26"/>
          <w:rtl w:val="0"/>
        </w:rPr>
        <w:t>a. Mục tiêu:</w:t>
      </w:r>
      <w:r>
        <w:rPr>
          <w:color w:val="0070C0"/>
          <w:sz w:val="26"/>
          <w:szCs w:val="26"/>
          <w:rtl w:val="0"/>
        </w:rPr>
        <w:t xml:space="preserve"> </w:t>
      </w:r>
      <w:r>
        <w:rPr>
          <w:color w:val="000000"/>
          <w:sz w:val="26"/>
          <w:szCs w:val="26"/>
          <w:rtl w:val="0"/>
        </w:rPr>
        <w:t>Đọc văn bản và thực hiện một số kĩ thuật đọc thông qua việc trả lời một số câu hỏi trong khi đọc.</w:t>
      </w:r>
    </w:p>
    <w:p w14:paraId="0000003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6"/>
          <w:szCs w:val="26"/>
          <w:u w:val="none"/>
          <w:shd w:val="clear" w:fill="auto"/>
          <w:vertAlign w:val="baseline"/>
          <w:rtl w:val="0"/>
        </w:rPr>
        <w:t>b. Nội dung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6"/>
          <w:szCs w:val="26"/>
          <w:u w:val="none"/>
          <w:shd w:val="clear" w:fill="auto"/>
          <w:vertAlign w:val="baseline"/>
          <w:rtl w:val="0"/>
        </w:rPr>
        <w:t xml:space="preserve">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GV hướng dẫn HS đọc văn bản, trả lời 1 số câu hỏi trong khi đọc.</w:t>
      </w:r>
    </w:p>
    <w:p w14:paraId="00000035">
      <w:pPr>
        <w:spacing w:line="312" w:lineRule="auto"/>
        <w:jc w:val="both"/>
        <w:rPr>
          <w:sz w:val="26"/>
          <w:szCs w:val="26"/>
        </w:rPr>
      </w:pPr>
      <w:r>
        <w:rPr>
          <w:b/>
          <w:color w:val="0070C0"/>
          <w:sz w:val="26"/>
          <w:szCs w:val="26"/>
          <w:rtl w:val="0"/>
        </w:rPr>
        <w:t>c. Sản phẩm:</w:t>
      </w:r>
      <w:r>
        <w:rPr>
          <w:color w:val="0070C0"/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Phần đọc của HS</w:t>
      </w:r>
    </w:p>
    <w:p w14:paraId="00000036">
      <w:pPr>
        <w:spacing w:line="312" w:lineRule="auto"/>
        <w:jc w:val="both"/>
        <w:rPr>
          <w:b/>
          <w:color w:val="C00000"/>
          <w:sz w:val="26"/>
          <w:szCs w:val="26"/>
        </w:rPr>
      </w:pPr>
      <w:r>
        <w:rPr>
          <w:b/>
          <w:color w:val="0070C0"/>
          <w:sz w:val="26"/>
          <w:szCs w:val="26"/>
          <w:rtl w:val="0"/>
        </w:rPr>
        <w:t xml:space="preserve">d. Tổ chức thực hiện: </w:t>
      </w:r>
    </w:p>
    <w:tbl>
      <w:tblPr>
        <w:tblStyle w:val="25"/>
        <w:tblW w:w="10774" w:type="dxa"/>
        <w:tblInd w:w="-152" w:type="dxa"/>
        <w:tbl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single" w:color="C0504D" w:sz="8" w:space="0"/>
          <w:insideV w:val="single" w:color="C0504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812"/>
        <w:gridCol w:w="3544"/>
      </w:tblGrid>
      <w:tr w14:paraId="1B64E8E8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</w:tcPr>
          <w:p w14:paraId="00000037">
            <w:pPr>
              <w:spacing w:line="312" w:lineRule="auto"/>
              <w:jc w:val="center"/>
              <w:rPr>
                <w:b w:val="0"/>
                <w:color w:val="C00000"/>
                <w:sz w:val="26"/>
                <w:szCs w:val="26"/>
              </w:rPr>
            </w:pPr>
            <w:r>
              <w:rPr>
                <w:b w:val="0"/>
                <w:color w:val="C00000"/>
                <w:sz w:val="26"/>
                <w:szCs w:val="26"/>
                <w:rtl w:val="0"/>
              </w:rPr>
              <w:t>Tổ chức thực hiện</w:t>
            </w:r>
          </w:p>
        </w:tc>
        <w:tc>
          <w:p w14:paraId="00000039">
            <w:pPr>
              <w:spacing w:line="312" w:lineRule="auto"/>
              <w:jc w:val="center"/>
              <w:rPr>
                <w:b w:val="0"/>
                <w:color w:val="C00000"/>
                <w:sz w:val="26"/>
                <w:szCs w:val="26"/>
              </w:rPr>
            </w:pPr>
            <w:r>
              <w:rPr>
                <w:b w:val="0"/>
                <w:color w:val="C00000"/>
                <w:sz w:val="26"/>
                <w:szCs w:val="26"/>
                <w:rtl w:val="0"/>
              </w:rPr>
              <w:t>Sản phẩm dự kiến</w:t>
            </w:r>
          </w:p>
        </w:tc>
      </w:tr>
      <w:tr w14:paraId="5FE654F4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3A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Chuyển giao nhiệm vụ</w:t>
            </w:r>
          </w:p>
        </w:tc>
        <w:tc>
          <w:tcPr>
            <w:shd w:val="clear" w:color="auto" w:fill="FFFFFF"/>
          </w:tcPr>
          <w:p w14:paraId="0000003B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 w:val="0"/>
              </w:rPr>
              <w:t xml:space="preserve">- GV hướng dẫn HS giải thích từ khó trước khi đọc văn bản. </w:t>
            </w:r>
          </w:p>
          <w:p w14:paraId="0000003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 w:val="0"/>
              </w:rPr>
              <w:t>- Gọi HS đọc Vb và giải đáp thắc mắc (nếu có).</w:t>
            </w:r>
          </w:p>
        </w:tc>
        <w:tc>
          <w:tcPr>
            <w:vMerge w:val="restart"/>
            <w:shd w:val="clear" w:color="auto" w:fill="FFFFFF"/>
          </w:tcPr>
          <w:p w14:paraId="0000003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 w:val="0"/>
              </w:rPr>
              <w:t>I. Trải nghiệm cùng văn bản</w:t>
            </w:r>
          </w:p>
          <w:p w14:paraId="000000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</w:tc>
      </w:tr>
      <w:tr w14:paraId="0D72CD08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3F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Thực hiện nhiệm vụ</w:t>
            </w:r>
          </w:p>
        </w:tc>
        <w:tc>
          <w:p w14:paraId="00000040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- HS lắng nghe làm theo hướng dẫn</w:t>
            </w:r>
          </w:p>
        </w:tc>
        <w:tc>
          <w:tcPr>
            <w:vMerge w:val="continue"/>
            <w:shd w:val="clear" w:color="auto" w:fill="FFFFFF"/>
          </w:tcPr>
          <w:p w14:paraId="000000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14:paraId="085B39BD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42">
            <w:pPr>
              <w:spacing w:line="312" w:lineRule="auto"/>
              <w:jc w:val="both"/>
              <w:rPr>
                <w:b w:val="0"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Báo cáo/     Thảo luận</w:t>
            </w:r>
          </w:p>
        </w:tc>
        <w:tc>
          <w:tcPr>
            <w:shd w:val="clear" w:color="auto" w:fill="FFFFFF"/>
          </w:tcPr>
          <w:p w14:paraId="00000043">
            <w:pPr>
              <w:spacing w:line="312" w:lineRule="auto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rtl w:val="0"/>
              </w:rPr>
              <w:t>- HS đọc bài, trả lời cá nhân</w:t>
            </w:r>
          </w:p>
        </w:tc>
        <w:tc>
          <w:tcPr>
            <w:vMerge w:val="continue"/>
            <w:shd w:val="clear" w:color="auto" w:fill="FFFFFF"/>
          </w:tcPr>
          <w:p w14:paraId="000000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i/>
                <w:color w:val="000000"/>
                <w:sz w:val="26"/>
                <w:szCs w:val="26"/>
              </w:rPr>
            </w:pPr>
          </w:p>
        </w:tc>
      </w:tr>
      <w:tr w14:paraId="7EFAE86B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p w14:paraId="00000045">
            <w:pPr>
              <w:spacing w:line="312" w:lineRule="auto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Kết luận/ Nhận định</w:t>
            </w:r>
          </w:p>
        </w:tc>
        <w:tc>
          <w:p w14:paraId="00000046">
            <w:pPr>
              <w:spacing w:line="312" w:lineRule="auto"/>
              <w:jc w:val="both"/>
              <w:rPr>
                <w:b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GV nhận xét cách đọc, uốn nắn những bạn có cách đọc chưa chính xác.</w:t>
            </w:r>
          </w:p>
        </w:tc>
        <w:tc>
          <w:tcPr>
            <w:vMerge w:val="continue"/>
            <w:shd w:val="clear" w:color="auto" w:fill="FFFFFF"/>
          </w:tcPr>
          <w:p w14:paraId="00000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70C0"/>
                <w:sz w:val="26"/>
                <w:szCs w:val="26"/>
              </w:rPr>
            </w:pPr>
          </w:p>
        </w:tc>
      </w:tr>
    </w:tbl>
    <w:p w14:paraId="00000048">
      <w:pPr>
        <w:spacing w:line="312" w:lineRule="auto"/>
        <w:jc w:val="both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  <w:rtl w:val="0"/>
        </w:rPr>
        <w:t>Phần II. Suy ngẫm và phản hồi</w:t>
      </w:r>
    </w:p>
    <w:p w14:paraId="0000004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6"/>
          <w:szCs w:val="26"/>
          <w:u w:val="none"/>
          <w:shd w:val="clear" w:fill="auto"/>
          <w:vertAlign w:val="baseline"/>
          <w:rtl w:val="0"/>
        </w:rPr>
        <w:t xml:space="preserve">a. Mục tiêu: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Giúp HS:</w:t>
      </w:r>
    </w:p>
    <w:p w14:paraId="0000004A">
      <w:pPr>
        <w:spacing w:line="312" w:lineRule="auto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  <w:rtl w:val="0"/>
        </w:rPr>
        <w:t>- Vận dụng kĩ năng đọc hiểu nội dung văn bản.</w:t>
      </w:r>
    </w:p>
    <w:p w14:paraId="0000004B">
      <w:pPr>
        <w:spacing w:line="312" w:lineRule="auto"/>
        <w:jc w:val="both"/>
        <w:rPr>
          <w:b/>
          <w:i/>
          <w:color w:val="000000"/>
          <w:sz w:val="26"/>
          <w:szCs w:val="26"/>
        </w:rPr>
      </w:pPr>
      <w:r>
        <w:rPr>
          <w:color w:val="0D0D0D"/>
          <w:sz w:val="26"/>
          <w:szCs w:val="26"/>
          <w:rtl w:val="0"/>
        </w:rPr>
        <w:t xml:space="preserve">- Liên hệ, kết nối với VB1 và 2 để hiểu hơn về chủ điểm </w:t>
      </w:r>
      <w:r>
        <w:rPr>
          <w:i/>
          <w:color w:val="0D0D0D"/>
          <w:sz w:val="26"/>
          <w:szCs w:val="26"/>
          <w:rtl w:val="0"/>
        </w:rPr>
        <w:t>Lắng nghe lịch sử nước mình.</w:t>
      </w:r>
    </w:p>
    <w:p w14:paraId="0000004C">
      <w:pPr>
        <w:spacing w:line="312" w:lineRule="auto"/>
        <w:jc w:val="both"/>
        <w:rPr>
          <w:color w:val="0070C0"/>
          <w:sz w:val="26"/>
          <w:szCs w:val="26"/>
        </w:rPr>
      </w:pPr>
      <w:r>
        <w:rPr>
          <w:b/>
          <w:color w:val="0070C0"/>
          <w:sz w:val="26"/>
          <w:szCs w:val="26"/>
          <w:rtl w:val="0"/>
        </w:rPr>
        <w:t>b. Nội dung</w:t>
      </w:r>
      <w:r>
        <w:rPr>
          <w:color w:val="0070C0"/>
          <w:sz w:val="26"/>
          <w:szCs w:val="26"/>
          <w:rtl w:val="0"/>
        </w:rPr>
        <w:t xml:space="preserve">: </w:t>
      </w:r>
    </w:p>
    <w:p w14:paraId="0000004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 xml:space="preserve">- GV cho HS làm việc cá nhân và thảo luận nhóm </w:t>
      </w:r>
    </w:p>
    <w:p w14:paraId="0000004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- HS làm việc cá nhân trả lời câu hỏi, thảo luận nhóm trưng bày sản phẩm</w:t>
      </w:r>
    </w:p>
    <w:p w14:paraId="0000004F">
      <w:pPr>
        <w:spacing w:line="312" w:lineRule="auto"/>
        <w:jc w:val="both"/>
        <w:rPr>
          <w:color w:val="0070C0"/>
          <w:sz w:val="26"/>
          <w:szCs w:val="26"/>
        </w:rPr>
      </w:pPr>
      <w:r>
        <w:rPr>
          <w:b/>
          <w:color w:val="0070C0"/>
          <w:sz w:val="26"/>
          <w:szCs w:val="26"/>
          <w:rtl w:val="0"/>
        </w:rPr>
        <w:t>c. Sản phẩm:</w:t>
      </w:r>
      <w:r>
        <w:rPr>
          <w:color w:val="0070C0"/>
          <w:sz w:val="26"/>
          <w:szCs w:val="26"/>
          <w:rtl w:val="0"/>
        </w:rPr>
        <w:t xml:space="preserve"> </w:t>
      </w:r>
    </w:p>
    <w:p w14:paraId="00000050">
      <w:pPr>
        <w:spacing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 w:val="0"/>
        </w:rPr>
        <w:t>- Phiếu học tập, phần trình bày của học sinh</w:t>
      </w:r>
    </w:p>
    <w:p w14:paraId="00000051">
      <w:pPr>
        <w:spacing w:line="312" w:lineRule="auto"/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  <w:rtl w:val="0"/>
        </w:rPr>
        <w:t xml:space="preserve">d. Tổ chức thực hiện: </w:t>
      </w:r>
    </w:p>
    <w:tbl>
      <w:tblPr>
        <w:tblStyle w:val="26"/>
        <w:tblW w:w="10774" w:type="dxa"/>
        <w:tblInd w:w="-152" w:type="dxa"/>
        <w:tbl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single" w:color="C0504D" w:sz="8" w:space="0"/>
          <w:insideV w:val="single" w:color="C0504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528"/>
        <w:gridCol w:w="1276"/>
        <w:gridCol w:w="2410"/>
      </w:tblGrid>
      <w:tr w14:paraId="32EE302F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auto"/>
          </w:tcPr>
          <w:p w14:paraId="00000052">
            <w:pPr>
              <w:spacing w:line="312" w:lineRule="auto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rtl w:val="0"/>
              </w:rPr>
              <w:t>Tổ chức thực hiện</w:t>
            </w:r>
          </w:p>
        </w:tc>
        <w:tc>
          <w:tcPr>
            <w:gridSpan w:val="2"/>
            <w:shd w:val="clear" w:color="auto" w:fill="auto"/>
          </w:tcPr>
          <w:p w14:paraId="00000054">
            <w:pPr>
              <w:spacing w:line="312" w:lineRule="auto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rtl w:val="0"/>
              </w:rPr>
              <w:t>Sản phẩm dự kiến</w:t>
            </w:r>
          </w:p>
        </w:tc>
      </w:tr>
      <w:tr w14:paraId="1655F94E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shd w:val="clear" w:color="auto" w:fill="auto"/>
          </w:tcPr>
          <w:p w14:paraId="00000056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Chuyển giao nhiệm vụ</w:t>
            </w:r>
          </w:p>
        </w:tc>
        <w:tc>
          <w:tcPr>
            <w:shd w:val="clear" w:color="auto" w:fill="FFFFFF"/>
          </w:tcPr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Hội thổi cơm thi ở Đồng Vân được tổ chức với mục đích gì và có nguồn gốc từ đâu?</w:t>
            </w:r>
          </w:p>
        </w:tc>
        <w:tc>
          <w:tcPr>
            <w:gridSpan w:val="2"/>
            <w:vMerge w:val="restart"/>
            <w:shd w:val="clear" w:color="auto" w:fill="FFFFFF"/>
          </w:tcPr>
          <w:p w14:paraId="00000058">
            <w:pPr>
              <w:spacing w:line="312" w:lineRule="auto"/>
              <w:jc w:val="both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 w:val="0"/>
              </w:rPr>
              <w:t>II. Suy ngẫm và phản hồi</w:t>
            </w:r>
          </w:p>
          <w:p w14:paraId="000000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1. Mục đích và nguồn gốc của hội thi </w:t>
            </w:r>
          </w:p>
          <w:p w14:paraId="000000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- Mục đích: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Giữ gìn và phát huy những những nét đẹp cổ truyền trong sinh hoạt văn hóa hiện đại.  </w:t>
            </w:r>
          </w:p>
          <w:p w14:paraId="00000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- Nguồn gốc: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 Bắt nguồn từ các cuộc trẩy quân đánh giặc của người Việt cổ bên dòng sông Đáy xưa.</w:t>
            </w:r>
          </w:p>
          <w:p w14:paraId="000000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</w:tc>
      </w:tr>
      <w:tr w14:paraId="3CE38B58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5E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Thực hiện nhiệm vụ</w:t>
            </w:r>
          </w:p>
        </w:tc>
        <w:tc>
          <w:p w14:paraId="000000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HS lắng nghe, làm việc cá nhân hoặc nhóm đôi hoàn thành nhiệm vụ</w:t>
            </w:r>
          </w:p>
        </w:tc>
        <w:tc>
          <w:tcPr>
            <w:gridSpan w:val="2"/>
            <w:vMerge w:val="continue"/>
            <w:shd w:val="clear" w:color="auto" w:fill="FFFFFF"/>
          </w:tcPr>
          <w:p w14:paraId="000000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</w:tc>
      </w:tr>
      <w:tr w14:paraId="4B3C881F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62">
            <w:pPr>
              <w:spacing w:line="312" w:lineRule="auto"/>
              <w:jc w:val="both"/>
              <w:rPr>
                <w:b w:val="0"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Báo cáo/     Thảo luận</w:t>
            </w:r>
          </w:p>
        </w:tc>
        <w:tc>
          <w:tcPr>
            <w:shd w:val="clear" w:color="auto" w:fill="FFFFFF"/>
          </w:tcPr>
          <w:p w14:paraId="0000006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47" w:right="0" w:firstLine="0"/>
              <w:jc w:val="both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Gọi vài HS chia sẻ.</w:t>
            </w:r>
          </w:p>
        </w:tc>
        <w:tc>
          <w:tcPr>
            <w:gridSpan w:val="2"/>
            <w:vMerge w:val="continue"/>
            <w:shd w:val="clear" w:color="auto" w:fill="FFFFFF"/>
          </w:tcPr>
          <w:p w14:paraId="000000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</w:tc>
      </w:tr>
      <w:tr w14:paraId="46EE81FF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p w14:paraId="00000066">
            <w:pPr>
              <w:spacing w:line="312" w:lineRule="auto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Kết luận/ Nhận định</w:t>
            </w:r>
          </w:p>
        </w:tc>
        <w:tc>
          <w:p w14:paraId="00000067">
            <w:pPr>
              <w:spacing w:line="312" w:lineRule="auto"/>
              <w:jc w:val="both"/>
              <w:rPr>
                <w:b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GV nhận xét, đánh giá, chốt kiến thức.</w:t>
            </w:r>
          </w:p>
        </w:tc>
        <w:tc>
          <w:tcPr>
            <w:gridSpan w:val="2"/>
            <w:vMerge w:val="continue"/>
            <w:shd w:val="clear" w:color="auto" w:fill="FFFFFF"/>
          </w:tcPr>
          <w:p w14:paraId="000000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70C0"/>
                <w:sz w:val="26"/>
                <w:szCs w:val="26"/>
              </w:rPr>
            </w:pPr>
          </w:p>
        </w:tc>
      </w:tr>
      <w:tr w14:paraId="50DE6017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gridSpan w:val="3"/>
            <w:tcBorders>
              <w:right w:val="single" w:color="C0504D" w:sz="4" w:space="0"/>
            </w:tcBorders>
            <w:shd w:val="clear" w:color="auto" w:fill="auto"/>
          </w:tcPr>
          <w:p w14:paraId="0000006A">
            <w:pPr>
              <w:spacing w:line="312" w:lineRule="auto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rtl w:val="0"/>
              </w:rPr>
              <w:t>Tổ chức thực hiện</w:t>
            </w:r>
          </w:p>
        </w:tc>
        <w:tc>
          <w:tcPr>
            <w:tcBorders>
              <w:left w:val="single" w:color="C0504D" w:sz="4" w:space="0"/>
              <w:bottom w:val="single" w:color="C0504D" w:sz="4" w:space="0"/>
            </w:tcBorders>
            <w:shd w:val="clear" w:color="auto" w:fill="auto"/>
          </w:tcPr>
          <w:p w14:paraId="0000006D">
            <w:pPr>
              <w:spacing w:line="312" w:lineRule="auto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  <w:rtl w:val="0"/>
              </w:rPr>
              <w:t>Sản phẩm dự kiến</w:t>
            </w:r>
          </w:p>
        </w:tc>
      </w:tr>
      <w:tr w14:paraId="43DAD054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Borders>
              <w:right w:val="single" w:color="C0504D" w:sz="4" w:space="0"/>
            </w:tcBorders>
            <w:shd w:val="clear" w:color="auto" w:fill="auto"/>
          </w:tcPr>
          <w:p w14:paraId="0000006E">
            <w:pPr>
              <w:spacing w:line="312" w:lineRule="auto"/>
              <w:jc w:val="both"/>
              <w:rPr>
                <w:b w:val="0"/>
                <w:color w:val="C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  <w:rtl w:val="0"/>
              </w:rPr>
              <w:t>Chuyển giao nhiệm vụ</w:t>
            </w:r>
          </w:p>
        </w:tc>
        <w:tc>
          <w:tcPr>
            <w:gridSpan w:val="2"/>
            <w:tcBorders>
              <w:top w:val="single" w:color="C0504D" w:sz="4" w:space="0"/>
              <w:left w:val="single" w:color="C0504D" w:sz="4" w:space="0"/>
              <w:right w:val="single" w:color="C0504D" w:sz="4" w:space="0"/>
            </w:tcBorders>
            <w:shd w:val="clear" w:color="auto" w:fill="auto"/>
          </w:tcPr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GV phát PHT số 1, yêu cầu HS thảo luận nhóm (5p).</w:t>
            </w:r>
          </w:p>
          <w:p w14:paraId="000000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Hết thời gian GV gọi nhóm ngẫu nhiên lên báo cáo, các nhóm khác chỉnh sửa, hoàn thiện.</w:t>
            </w:r>
          </w:p>
        </w:tc>
        <w:tc>
          <w:tcPr>
            <w:vMerge w:val="restart"/>
            <w:tcBorders>
              <w:top w:val="single" w:color="C0504D" w:sz="4" w:space="0"/>
              <w:left w:val="single" w:color="C0504D" w:sz="4" w:space="0"/>
            </w:tcBorders>
            <w:shd w:val="clear" w:color="auto" w:fill="auto"/>
          </w:tcPr>
          <w:p w14:paraId="00000072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 w:val="0"/>
              </w:rPr>
              <w:t xml:space="preserve">2. Vẻ đẹp của con người Việt Nam </w:t>
            </w:r>
          </w:p>
        </w:tc>
      </w:tr>
      <w:tr w14:paraId="6D1155AC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Borders>
              <w:right w:val="single" w:color="C0504D" w:sz="4" w:space="0"/>
            </w:tcBorders>
            <w:shd w:val="clear" w:color="auto" w:fill="auto"/>
          </w:tcPr>
          <w:p w14:paraId="00000073">
            <w:pPr>
              <w:spacing w:line="312" w:lineRule="auto"/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  <w:rtl w:val="0"/>
              </w:rPr>
              <w:t>Thực hiện nhiệm vụ</w:t>
            </w:r>
          </w:p>
        </w:tc>
        <w:tc>
          <w:tcPr>
            <w:gridSpan w:val="2"/>
            <w:tcBorders>
              <w:left w:val="single" w:color="C0504D" w:sz="4" w:space="0"/>
              <w:right w:val="single" w:color="C0504D" w:sz="4" w:space="0"/>
            </w:tcBorders>
            <w:shd w:val="clear" w:color="auto" w:fill="auto"/>
          </w:tcPr>
          <w:p w14:paraId="0000007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- HS thảo luận nhóm hoàn thành nhiệm vụ.</w:t>
            </w:r>
          </w:p>
        </w:tc>
        <w:tc>
          <w:tcPr>
            <w:vMerge w:val="continue"/>
            <w:tcBorders>
              <w:top w:val="single" w:color="C0504D" w:sz="4" w:space="0"/>
              <w:left w:val="single" w:color="C0504D" w:sz="4" w:space="0"/>
            </w:tcBorders>
            <w:shd w:val="clear" w:color="auto" w:fill="auto"/>
          </w:tcPr>
          <w:p w14:paraId="000000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14:paraId="4CEB42DB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Borders>
              <w:right w:val="single" w:color="C0504D" w:sz="4" w:space="0"/>
            </w:tcBorders>
            <w:shd w:val="clear" w:color="auto" w:fill="auto"/>
          </w:tcPr>
          <w:p w14:paraId="00000077">
            <w:pPr>
              <w:spacing w:line="312" w:lineRule="auto"/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  <w:rtl w:val="0"/>
              </w:rPr>
              <w:t>Báo cáo thảo luận</w:t>
            </w:r>
          </w:p>
        </w:tc>
        <w:tc>
          <w:tcPr>
            <w:gridSpan w:val="2"/>
            <w:tcBorders>
              <w:left w:val="single" w:color="C0504D" w:sz="4" w:space="0"/>
              <w:right w:val="single" w:color="C0504D" w:sz="4" w:space="0"/>
            </w:tcBorders>
            <w:shd w:val="clear" w:color="auto" w:fill="auto"/>
          </w:tcPr>
          <w:p w14:paraId="00000078">
            <w:pPr>
              <w:spacing w:line="312" w:lineRule="auto"/>
              <w:jc w:val="both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  <w:rtl w:val="0"/>
              </w:rPr>
              <w:t>- Nhóm được chỉ định lên báo cáo sản phẩm, các nhóm khác nhận xét, hoàn thiện</w:t>
            </w:r>
          </w:p>
        </w:tc>
        <w:tc>
          <w:tcPr>
            <w:vMerge w:val="continue"/>
            <w:tcBorders>
              <w:top w:val="single" w:color="C0504D" w:sz="4" w:space="0"/>
              <w:left w:val="single" w:color="C0504D" w:sz="4" w:space="0"/>
            </w:tcBorders>
            <w:shd w:val="clear" w:color="auto" w:fill="auto"/>
          </w:tcPr>
          <w:p w14:paraId="000000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color w:val="0D0D0D"/>
                <w:sz w:val="26"/>
                <w:szCs w:val="26"/>
              </w:rPr>
            </w:pPr>
          </w:p>
        </w:tc>
      </w:tr>
      <w:tr w14:paraId="42A00258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Borders>
              <w:right w:val="single" w:color="C0504D" w:sz="4" w:space="0"/>
            </w:tcBorders>
            <w:shd w:val="clear" w:color="auto" w:fill="auto"/>
          </w:tcPr>
          <w:p w14:paraId="0000007B">
            <w:pPr>
              <w:spacing w:line="312" w:lineRule="auto"/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  <w:rtl w:val="0"/>
              </w:rPr>
              <w:t>Kết luận nhận định</w:t>
            </w:r>
          </w:p>
        </w:tc>
        <w:tc>
          <w:tcPr>
            <w:gridSpan w:val="2"/>
            <w:tcBorders>
              <w:left w:val="single" w:color="C0504D" w:sz="4" w:space="0"/>
              <w:right w:val="single" w:color="C0504D" w:sz="4" w:space="0"/>
            </w:tcBorders>
            <w:shd w:val="clear" w:color="auto" w:fill="auto"/>
          </w:tcPr>
          <w:p w14:paraId="0000007C">
            <w:pPr>
              <w:tabs>
                <w:tab w:val="left" w:pos="4508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Gv nhận xét câu trả lời, chốt kiến thức, yêu cầu các nhóm hoàn thiện.</w:t>
            </w:r>
          </w:p>
        </w:tc>
        <w:tc>
          <w:tcPr>
            <w:vMerge w:val="continue"/>
            <w:tcBorders>
              <w:top w:val="single" w:color="C0504D" w:sz="4" w:space="0"/>
              <w:left w:val="single" w:color="C0504D" w:sz="4" w:space="0"/>
            </w:tcBorders>
            <w:shd w:val="clear" w:color="auto" w:fill="auto"/>
          </w:tcPr>
          <w:p w14:paraId="000000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14:paraId="1F7C23DC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gridSpan w:val="4"/>
            <w:shd w:val="clear" w:color="auto" w:fill="auto"/>
          </w:tcPr>
          <w:p w14:paraId="0000007F">
            <w:pPr>
              <w:tabs>
                <w:tab w:val="center" w:pos="5279"/>
                <w:tab w:val="left" w:pos="7222"/>
              </w:tabs>
              <w:spacing w:line="312" w:lineRule="auto"/>
              <w:rPr>
                <w:color w:val="C00000"/>
                <w:sz w:val="26"/>
                <w:szCs w:val="26"/>
              </w:rPr>
            </w:pPr>
            <w:r>
              <w:rPr>
                <w:b w:val="0"/>
                <w:color w:val="C00000"/>
                <w:sz w:val="26"/>
                <w:szCs w:val="26"/>
                <w:rtl w:val="0"/>
              </w:rPr>
              <w:tab/>
            </w:r>
            <w:r>
              <w:rPr>
                <w:b w:val="0"/>
                <w:color w:val="C00000"/>
                <w:sz w:val="26"/>
                <w:szCs w:val="26"/>
                <w:rtl w:val="0"/>
              </w:rPr>
              <w:t>Dự kiến sản phẩm PHT số 1</w:t>
            </w:r>
            <w:r>
              <w:rPr>
                <w:b w:val="0"/>
                <w:color w:val="C00000"/>
                <w:sz w:val="26"/>
                <w:szCs w:val="26"/>
                <w:rtl w:val="0"/>
              </w:rPr>
              <w:tab/>
            </w:r>
          </w:p>
          <w:tbl>
            <w:tblPr>
              <w:tblStyle w:val="27"/>
              <w:tblW w:w="10538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5"/>
              <w:gridCol w:w="3176"/>
              <w:gridCol w:w="6447"/>
            </w:tblGrid>
            <w:tr w14:paraId="78CEB7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1" w:hRule="atLeast"/>
              </w:trPr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0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STT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Các công đoạn, hạng mục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2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Luật lệ cuộc thi</w:t>
                  </w:r>
                </w:p>
              </w:tc>
            </w:tr>
            <w:tr w14:paraId="031803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5" w:hRule="atLeast"/>
              </w:trPr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3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1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4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Lấy lửa, chuyền lửa, nhóm lửa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5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Lấy lửa trên ngọn cây chuối cao, vót mảnh tre già thành những chiếc đũa bông châm lửa và đốt</w:t>
                  </w:r>
                </w:p>
              </w:tc>
            </w:tr>
            <w:tr w14:paraId="5C7389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6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2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7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Chế biến gạo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8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Xay giã giần sàng từ lúa thành gạo trắng</w:t>
                  </w:r>
                </w:p>
              </w:tc>
            </w:tr>
            <w:tr w14:paraId="3DC075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8" w:hRule="atLeast"/>
              </w:trPr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9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3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A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Đun nấu làm chín cơm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B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Nồi cơm được treo ở trên cành cong hình cánh cung. Tay cầm cần, tay cầm đuốc đung đưa cho ánh lửa bập bùng.</w:t>
                  </w:r>
                </w:p>
              </w:tc>
            </w:tr>
            <w:tr w14:paraId="734831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C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4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D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Thời gian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E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Trong khoảng 1 giờ rưỡi</w:t>
                  </w:r>
                </w:p>
              </w:tc>
            </w:tr>
            <w:tr w14:paraId="2F7482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5" w:hRule="atLeast"/>
              </w:trPr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8F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5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90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Chất lượng</w:t>
                  </w:r>
                </w:p>
              </w:tc>
              <w:tc>
                <w:tcPr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91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Gạo trắng, cơm dẻo, không cháy</w:t>
                  </w:r>
                </w:p>
              </w:tc>
            </w:tr>
            <w:tr w14:paraId="41A7B4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7" w:hRule="atLeast"/>
              </w:trPr>
              <w:tc>
                <w:tcPr>
                  <w:gridSpan w:val="3"/>
                  <w:tcBorders>
                    <w:top w:val="single" w:color="FFC000" w:sz="8" w:space="0"/>
                    <w:left w:val="single" w:color="FFC000" w:sz="8" w:space="0"/>
                    <w:bottom w:val="single" w:color="FFC000" w:sz="8" w:space="0"/>
                    <w:right w:val="single" w:color="FFC000" w:sz="8" w:space="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0000092">
                  <w:pPr>
                    <w:spacing w:line="31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 w:val="0"/>
                    </w:rPr>
                    <w:t>Nhận xét về vẻ đẹp của con người Việt Nam: khéo léo, sáng tạo, tháo vát, phối hợp trong nhóm, ứng biến nhanh, có ý thức cộng đồng.</w:t>
                  </w:r>
                </w:p>
              </w:tc>
            </w:tr>
          </w:tbl>
          <w:p w14:paraId="00000095">
            <w:pPr>
              <w:spacing w:line="312" w:lineRule="auto"/>
              <w:jc w:val="center"/>
              <w:rPr>
                <w:b w:val="0"/>
                <w:color w:val="C00000"/>
                <w:sz w:val="26"/>
                <w:szCs w:val="26"/>
              </w:rPr>
            </w:pPr>
          </w:p>
        </w:tc>
      </w:tr>
    </w:tbl>
    <w:p w14:paraId="00000099">
      <w:pPr>
        <w:spacing w:line="312" w:lineRule="auto"/>
        <w:jc w:val="center"/>
        <w:rPr>
          <w:b/>
          <w:color w:val="0070C0"/>
        </w:rPr>
      </w:pPr>
    </w:p>
    <w:tbl>
      <w:tblPr>
        <w:tblStyle w:val="28"/>
        <w:tblW w:w="10774" w:type="dxa"/>
        <w:tblInd w:w="-152" w:type="dxa"/>
        <w:tbl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single" w:color="C0504D" w:sz="8" w:space="0"/>
          <w:insideV w:val="single" w:color="C0504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0"/>
        <w:gridCol w:w="3544"/>
      </w:tblGrid>
      <w:tr w14:paraId="2AFD0CF6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</w:tcPr>
          <w:p w14:paraId="0000009A">
            <w:pPr>
              <w:spacing w:line="312" w:lineRule="auto"/>
              <w:jc w:val="center"/>
              <w:rPr>
                <w:b w:val="0"/>
                <w:color w:val="C00000"/>
                <w:sz w:val="26"/>
                <w:szCs w:val="26"/>
              </w:rPr>
            </w:pPr>
            <w:r>
              <w:rPr>
                <w:b w:val="0"/>
                <w:color w:val="C00000"/>
                <w:sz w:val="26"/>
                <w:szCs w:val="26"/>
                <w:rtl w:val="0"/>
              </w:rPr>
              <w:t>Tổ chức thực hiện</w:t>
            </w:r>
          </w:p>
        </w:tc>
        <w:tc>
          <w:p w14:paraId="0000009C">
            <w:pPr>
              <w:spacing w:line="312" w:lineRule="auto"/>
              <w:jc w:val="center"/>
              <w:rPr>
                <w:b w:val="0"/>
                <w:color w:val="C00000"/>
                <w:sz w:val="26"/>
                <w:szCs w:val="26"/>
              </w:rPr>
            </w:pPr>
            <w:r>
              <w:rPr>
                <w:b w:val="0"/>
                <w:color w:val="C00000"/>
                <w:sz w:val="26"/>
                <w:szCs w:val="26"/>
                <w:rtl w:val="0"/>
              </w:rPr>
              <w:t>Sản phẩm dự kiến</w:t>
            </w:r>
          </w:p>
        </w:tc>
      </w:tr>
      <w:tr w14:paraId="7C16DC4C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9D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Chuyển giao nhiệm vụ</w:t>
            </w:r>
          </w:p>
        </w:tc>
        <w:tc>
          <w:tcPr>
            <w:shd w:val="clear" w:color="auto" w:fill="FFFFFF"/>
          </w:tcPr>
          <w:p w14:paraId="0000009E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 w:val="0"/>
              </w:rPr>
              <w:t>Những lễ hội như hội thổi cơm thi ở Đồng Vân cho em biết thêm điều gì về lịch sử, văn hóa dân tộc?</w:t>
            </w:r>
          </w:p>
        </w:tc>
        <w:tc>
          <w:tcPr>
            <w:vMerge w:val="restart"/>
            <w:shd w:val="clear" w:color="auto" w:fill="FFFFFF"/>
          </w:tcPr>
          <w:p w14:paraId="0000009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 w:val="0"/>
              </w:rPr>
              <w:t>3. Kết nối chủ điểm</w:t>
            </w:r>
          </w:p>
          <w:p w14:paraId="000000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- Lễ hội truyền thống có tác dụng bồi dưỡng tình cảm, ý thức về quê hương, dân tộc, mở mang hiểu biết nhiều mặt cho bản thân (về truyền thống văn hóa dân tộc vẻ đẹp của con người Việt Nam…)</w:t>
            </w:r>
          </w:p>
          <w:p w14:paraId="000000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</w:p>
        </w:tc>
      </w:tr>
      <w:tr w14:paraId="02D36343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A2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Thực hiện nhiệm vụ</w:t>
            </w:r>
          </w:p>
        </w:tc>
        <w:tc>
          <w:p w14:paraId="000000A3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- HS lắng nghe làm việc cá nhân hoàn thành nhiệm vụ</w:t>
            </w:r>
          </w:p>
        </w:tc>
        <w:tc>
          <w:tcPr>
            <w:vMerge w:val="continue"/>
            <w:shd w:val="clear" w:color="auto" w:fill="FFFFFF"/>
          </w:tcPr>
          <w:p w14:paraId="000000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14:paraId="5BF2B932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A5">
            <w:pPr>
              <w:spacing w:line="312" w:lineRule="auto"/>
              <w:jc w:val="both"/>
              <w:rPr>
                <w:b w:val="0"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Báo cáo/     Thảo luận</w:t>
            </w:r>
          </w:p>
        </w:tc>
        <w:tc>
          <w:tcPr>
            <w:shd w:val="clear" w:color="auto" w:fill="FFFFFF"/>
          </w:tcPr>
          <w:p w14:paraId="000000A6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rtl w:val="0"/>
              </w:rPr>
              <w:t xml:space="preserve">- </w:t>
            </w:r>
            <w:r>
              <w:rPr>
                <w:color w:val="000000"/>
                <w:sz w:val="26"/>
                <w:szCs w:val="26"/>
                <w:rtl w:val="0"/>
              </w:rPr>
              <w:t>GV gọi 3 – 4 HS chia sẻ suy nghĩ</w:t>
            </w:r>
          </w:p>
        </w:tc>
        <w:tc>
          <w:tcPr>
            <w:vMerge w:val="continue"/>
            <w:shd w:val="clear" w:color="auto" w:fill="FFFFFF"/>
          </w:tcPr>
          <w:p w14:paraId="00000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14:paraId="08614794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p w14:paraId="000000A8">
            <w:pPr>
              <w:spacing w:line="312" w:lineRule="auto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Kết luận/ Nhận định</w:t>
            </w:r>
          </w:p>
        </w:tc>
        <w:tc>
          <w:p w14:paraId="000000A9">
            <w:pPr>
              <w:spacing w:line="312" w:lineRule="auto"/>
              <w:jc w:val="both"/>
              <w:rPr>
                <w:b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GV nhận xét, khen ngợi</w:t>
            </w:r>
          </w:p>
        </w:tc>
        <w:tc>
          <w:tcPr>
            <w:vMerge w:val="continue"/>
            <w:shd w:val="clear" w:color="auto" w:fill="FFFFFF"/>
          </w:tcPr>
          <w:p w14:paraId="000000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70C0"/>
                <w:sz w:val="26"/>
                <w:szCs w:val="26"/>
              </w:rPr>
            </w:pPr>
          </w:p>
        </w:tc>
      </w:tr>
    </w:tbl>
    <w:p w14:paraId="000000AB">
      <w:pPr>
        <w:spacing w:line="312" w:lineRule="auto"/>
        <w:jc w:val="center"/>
        <w:rPr>
          <w:b/>
          <w:color w:val="0070C0"/>
        </w:rPr>
      </w:pPr>
    </w:p>
    <w:p w14:paraId="000000AC">
      <w:pPr>
        <w:spacing w:line="312" w:lineRule="auto"/>
        <w:jc w:val="center"/>
        <w:rPr>
          <w:b/>
          <w:color w:val="0070C0"/>
        </w:rPr>
      </w:pPr>
      <w:r>
        <w:rPr>
          <w:b/>
          <w:color w:val="0070C0"/>
          <w:rtl w:val="0"/>
        </w:rPr>
        <w:t>Hoạt động 3: LUYỆN TẬP</w:t>
      </w:r>
    </w:p>
    <w:p w14:paraId="000000A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a. Mục tiêu: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Kết nối sâu nội dung bài học với 2 văn bản Thánh Gióng, Sự tích Hồ Gươm.</w:t>
      </w:r>
    </w:p>
    <w:p w14:paraId="000000A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b. Nội dung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Gv đặt câu hỏi, giúp HS kết nối nội dung văn bản.</w:t>
      </w:r>
    </w:p>
    <w:p w14:paraId="000000AF">
      <w:pPr>
        <w:spacing w:line="312" w:lineRule="auto"/>
        <w:jc w:val="both"/>
        <w:rPr>
          <w:color w:val="0070C0"/>
        </w:rPr>
      </w:pPr>
      <w:r>
        <w:rPr>
          <w:b/>
          <w:color w:val="0070C0"/>
          <w:rtl w:val="0"/>
        </w:rPr>
        <w:t>c. Sản phẩm:</w:t>
      </w:r>
      <w:r>
        <w:rPr>
          <w:color w:val="0070C0"/>
          <w:rtl w:val="0"/>
        </w:rPr>
        <w:t xml:space="preserve"> </w:t>
      </w:r>
      <w:r>
        <w:rPr>
          <w:color w:val="000000"/>
          <w:rtl w:val="0"/>
        </w:rPr>
        <w:t>Câu trả lời của học sinh</w:t>
      </w:r>
    </w:p>
    <w:p w14:paraId="000000B0">
      <w:pPr>
        <w:spacing w:line="312" w:lineRule="auto"/>
        <w:rPr>
          <w:b/>
          <w:color w:val="0070C0"/>
        </w:rPr>
      </w:pPr>
      <w:r>
        <w:rPr>
          <w:b/>
          <w:color w:val="0070C0"/>
          <w:rtl w:val="0"/>
        </w:rPr>
        <w:t>d. Tổ chức thực hiện:</w:t>
      </w:r>
    </w:p>
    <w:tbl>
      <w:tblPr>
        <w:tblStyle w:val="29"/>
        <w:tblW w:w="10774" w:type="dxa"/>
        <w:tblInd w:w="-152" w:type="dxa"/>
        <w:tbl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single" w:color="C0504D" w:sz="8" w:space="0"/>
          <w:insideV w:val="single" w:color="C0504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095"/>
        <w:gridCol w:w="3119"/>
      </w:tblGrid>
      <w:tr w14:paraId="2F4ADBF3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</w:tcPr>
          <w:p w14:paraId="000000B1">
            <w:pPr>
              <w:spacing w:line="312" w:lineRule="auto"/>
              <w:jc w:val="center"/>
              <w:rPr>
                <w:b w:val="0"/>
                <w:color w:val="C00000"/>
                <w:sz w:val="26"/>
                <w:szCs w:val="26"/>
              </w:rPr>
            </w:pPr>
            <w:r>
              <w:rPr>
                <w:b w:val="0"/>
                <w:color w:val="C00000"/>
                <w:sz w:val="26"/>
                <w:szCs w:val="26"/>
                <w:rtl w:val="0"/>
              </w:rPr>
              <w:t>Tổ chức thực hiện</w:t>
            </w:r>
          </w:p>
        </w:tc>
        <w:tc>
          <w:p w14:paraId="000000B3">
            <w:pPr>
              <w:spacing w:line="312" w:lineRule="auto"/>
              <w:jc w:val="center"/>
              <w:rPr>
                <w:b w:val="0"/>
                <w:color w:val="C00000"/>
                <w:sz w:val="26"/>
                <w:szCs w:val="26"/>
              </w:rPr>
            </w:pPr>
            <w:r>
              <w:rPr>
                <w:b w:val="0"/>
                <w:color w:val="C00000"/>
                <w:sz w:val="26"/>
                <w:szCs w:val="26"/>
                <w:rtl w:val="0"/>
              </w:rPr>
              <w:t>Sản phẩm dự kiến</w:t>
            </w:r>
          </w:p>
        </w:tc>
      </w:tr>
      <w:tr w14:paraId="7DA92A4C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B4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Chuyển giao nhiệm vụ</w:t>
            </w:r>
          </w:p>
        </w:tc>
        <w:tc>
          <w:tcPr>
            <w:shd w:val="clear" w:color="auto" w:fill="FFFFFF"/>
          </w:tcPr>
          <w:p w14:paraId="000000B5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 w:val="0"/>
              </w:rPr>
              <w:t>VB “Hội thổi cơm thi ở Đồng Vân” là sự khẳng định và tiếp nối truyền thống gì của dân tộc đã được nhắc đến trong “Thánh Gióng” và “ Truyền thuyết Hồ Gươm”?</w:t>
            </w:r>
          </w:p>
        </w:tc>
        <w:tc>
          <w:tcPr>
            <w:vMerge w:val="restart"/>
            <w:shd w:val="clear" w:color="auto" w:fill="FFFFFF"/>
          </w:tcPr>
          <w:p w14:paraId="000000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- Truyền thống yêu nước, tinh thần đoàn kết.</w:t>
            </w:r>
          </w:p>
          <w:p w14:paraId="000000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b/>
                <w:sz w:val="4"/>
                <w:szCs w:val="4"/>
              </w:rPr>
            </w:pPr>
          </w:p>
        </w:tc>
      </w:tr>
      <w:tr w14:paraId="3A4D57A0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B8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Thực hiện nhiệm vụ</w:t>
            </w:r>
          </w:p>
        </w:tc>
        <w:tc>
          <w:p w14:paraId="000000B9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- HS lắng nghe làm việc cá nhân hoàn thành nhiệm vụ</w:t>
            </w:r>
          </w:p>
        </w:tc>
        <w:tc>
          <w:tcPr>
            <w:vMerge w:val="continue"/>
            <w:shd w:val="clear" w:color="auto" w:fill="FFFFFF"/>
          </w:tcPr>
          <w:p w14:paraId="000000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14:paraId="793287CE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BB">
            <w:pPr>
              <w:spacing w:line="312" w:lineRule="auto"/>
              <w:jc w:val="both"/>
              <w:rPr>
                <w:b w:val="0"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Báo cáo/     Thảo luận</w:t>
            </w:r>
          </w:p>
        </w:tc>
        <w:tc>
          <w:tcPr>
            <w:shd w:val="clear" w:color="auto" w:fill="FFFFFF"/>
          </w:tcPr>
          <w:p w14:paraId="000000BC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rtl w:val="0"/>
              </w:rPr>
              <w:t xml:space="preserve">- </w:t>
            </w:r>
            <w:r>
              <w:rPr>
                <w:color w:val="000000"/>
                <w:sz w:val="26"/>
                <w:szCs w:val="26"/>
                <w:rtl w:val="0"/>
              </w:rPr>
              <w:t>GV gọi 3 – 4 HS chia sẻ suy nghĩ</w:t>
            </w:r>
          </w:p>
        </w:tc>
        <w:tc>
          <w:tcPr>
            <w:vMerge w:val="continue"/>
            <w:shd w:val="clear" w:color="auto" w:fill="FFFFFF"/>
          </w:tcPr>
          <w:p w14:paraId="000000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14:paraId="32697C02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p w14:paraId="000000BE">
            <w:pPr>
              <w:spacing w:line="312" w:lineRule="auto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Kết luận/ Nhận định</w:t>
            </w:r>
          </w:p>
        </w:tc>
        <w:tc>
          <w:p w14:paraId="000000BF">
            <w:pPr>
              <w:spacing w:line="312" w:lineRule="auto"/>
              <w:jc w:val="both"/>
              <w:rPr>
                <w:b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GV nhận xét, khen ngợi</w:t>
            </w:r>
          </w:p>
        </w:tc>
        <w:tc>
          <w:tcPr>
            <w:vMerge w:val="continue"/>
            <w:shd w:val="clear" w:color="auto" w:fill="FFFFFF"/>
          </w:tcPr>
          <w:p w14:paraId="000000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70C0"/>
                <w:sz w:val="26"/>
                <w:szCs w:val="26"/>
              </w:rPr>
            </w:pPr>
          </w:p>
        </w:tc>
      </w:tr>
    </w:tbl>
    <w:p w14:paraId="000000C1">
      <w:pPr>
        <w:spacing w:line="312" w:lineRule="auto"/>
        <w:jc w:val="center"/>
        <w:rPr>
          <w:b/>
          <w:color w:val="0070C0"/>
        </w:rPr>
      </w:pPr>
      <w:r>
        <w:rPr>
          <w:b/>
          <w:color w:val="0070C0"/>
          <w:rtl w:val="0"/>
        </w:rPr>
        <w:t>Hoạt động 4: VẬN DỤNG</w:t>
      </w:r>
    </w:p>
    <w:p w14:paraId="000000C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a. Mục tiêu: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Vận dụng kiến thức bài học vào giải quyết tình huống trong thực tế.</w:t>
      </w:r>
    </w:p>
    <w:p w14:paraId="000000C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12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b. Nội dung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HS sưu tầm, giới thiệu lễ hội văn hóa của địa phương.</w:t>
      </w:r>
    </w:p>
    <w:p w14:paraId="000000C4">
      <w:pPr>
        <w:spacing w:line="312" w:lineRule="auto"/>
        <w:jc w:val="both"/>
        <w:rPr>
          <w:color w:val="0070C0"/>
        </w:rPr>
      </w:pPr>
      <w:r>
        <w:rPr>
          <w:b/>
          <w:color w:val="0070C0"/>
          <w:rtl w:val="0"/>
        </w:rPr>
        <w:t>c. Sản phẩm:</w:t>
      </w:r>
      <w:r>
        <w:rPr>
          <w:color w:val="0070C0"/>
          <w:rtl w:val="0"/>
        </w:rPr>
        <w:t xml:space="preserve"> </w:t>
      </w:r>
      <w:r>
        <w:rPr>
          <w:color w:val="000000"/>
          <w:rtl w:val="0"/>
        </w:rPr>
        <w:t>Sản phẩm của học sinh</w:t>
      </w:r>
    </w:p>
    <w:p w14:paraId="000000C5">
      <w:pPr>
        <w:spacing w:line="312" w:lineRule="auto"/>
        <w:rPr>
          <w:b/>
          <w:color w:val="0070C0"/>
        </w:rPr>
      </w:pPr>
      <w:r>
        <w:rPr>
          <w:b/>
          <w:color w:val="0070C0"/>
          <w:rtl w:val="0"/>
        </w:rPr>
        <w:t>d. Tổ chức thực hiện:</w:t>
      </w:r>
    </w:p>
    <w:tbl>
      <w:tblPr>
        <w:tblStyle w:val="30"/>
        <w:tblW w:w="10774" w:type="dxa"/>
        <w:tblInd w:w="-152" w:type="dxa"/>
        <w:tbl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single" w:color="C0504D" w:sz="8" w:space="0"/>
          <w:insideV w:val="single" w:color="C0504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095"/>
        <w:gridCol w:w="3119"/>
      </w:tblGrid>
      <w:tr w14:paraId="62AFF153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</w:tcPr>
          <w:p w14:paraId="000000C6">
            <w:pPr>
              <w:spacing w:line="312" w:lineRule="auto"/>
              <w:jc w:val="center"/>
              <w:rPr>
                <w:b w:val="0"/>
                <w:color w:val="C00000"/>
                <w:sz w:val="26"/>
                <w:szCs w:val="26"/>
              </w:rPr>
            </w:pPr>
            <w:r>
              <w:rPr>
                <w:b w:val="0"/>
                <w:color w:val="C00000"/>
                <w:sz w:val="26"/>
                <w:szCs w:val="26"/>
                <w:rtl w:val="0"/>
              </w:rPr>
              <w:t>Tổ chức thực hiện</w:t>
            </w:r>
          </w:p>
        </w:tc>
        <w:tc>
          <w:p w14:paraId="000000C8">
            <w:pPr>
              <w:spacing w:line="312" w:lineRule="auto"/>
              <w:jc w:val="center"/>
              <w:rPr>
                <w:b w:val="0"/>
                <w:color w:val="C00000"/>
                <w:sz w:val="26"/>
                <w:szCs w:val="26"/>
              </w:rPr>
            </w:pPr>
            <w:r>
              <w:rPr>
                <w:b w:val="0"/>
                <w:color w:val="C00000"/>
                <w:sz w:val="26"/>
                <w:szCs w:val="26"/>
                <w:rtl w:val="0"/>
              </w:rPr>
              <w:t>Sản phẩm dự kiến</w:t>
            </w:r>
          </w:p>
        </w:tc>
      </w:tr>
      <w:tr w14:paraId="58982DF8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C9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Chuyển giao nhiệm vụ</w:t>
            </w:r>
          </w:p>
        </w:tc>
        <w:tc>
          <w:tcPr>
            <w:shd w:val="clear" w:color="auto" w:fill="FFFFFF"/>
          </w:tcPr>
          <w:p w14:paraId="000000CA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 w:val="0"/>
              </w:rPr>
              <w:t xml:space="preserve">- Em hãy tìm hiểu và chia sẻ, giới thiệu với bạn bè và du khách về lễ hội truyền thống của địa phương em. </w:t>
            </w:r>
          </w:p>
          <w:p w14:paraId="000000CB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rtl w:val="0"/>
              </w:rPr>
              <w:t>- Hình thức video, bộ ảnh, bài đăng trên facebook....</w:t>
            </w:r>
          </w:p>
        </w:tc>
        <w:tc>
          <w:tcPr>
            <w:vMerge w:val="restart"/>
            <w:shd w:val="clear" w:color="auto" w:fill="FFFFFF"/>
          </w:tcPr>
          <w:p w14:paraId="000000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Sản phẩm của HS</w:t>
            </w:r>
          </w:p>
        </w:tc>
      </w:tr>
      <w:tr w14:paraId="22D8F456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000000CD">
            <w:pPr>
              <w:spacing w:line="312" w:lineRule="auto"/>
              <w:jc w:val="both"/>
              <w:rPr>
                <w:b w:val="0"/>
                <w:i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Thực hiện nhiệm vụ</w:t>
            </w:r>
          </w:p>
        </w:tc>
        <w:tc>
          <w:p w14:paraId="000000CE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- HS về nhà sưu tầm</w:t>
            </w:r>
          </w:p>
        </w:tc>
        <w:tc>
          <w:tcPr>
            <w:vMerge w:val="continue"/>
            <w:shd w:val="clear" w:color="auto" w:fill="FFFFFF"/>
          </w:tcPr>
          <w:p w14:paraId="000000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14:paraId="27C91BC9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auto"/>
          </w:tcPr>
          <w:p w14:paraId="000000D0">
            <w:pPr>
              <w:spacing w:line="312" w:lineRule="auto"/>
              <w:jc w:val="both"/>
              <w:rPr>
                <w:b w:val="0"/>
                <w:color w:val="0070C0"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Báo cáo/     Thảo luận</w:t>
            </w:r>
          </w:p>
        </w:tc>
        <w:tc>
          <w:tcPr>
            <w:shd w:val="clear" w:color="auto" w:fill="FFFFFF"/>
          </w:tcPr>
          <w:p w14:paraId="000000D1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rtl w:val="0"/>
              </w:rPr>
              <w:t xml:space="preserve">- </w:t>
            </w:r>
            <w:r>
              <w:rPr>
                <w:color w:val="000000"/>
                <w:sz w:val="26"/>
                <w:szCs w:val="26"/>
                <w:rtl w:val="0"/>
              </w:rPr>
              <w:t>HS tạo video, ảnh đăng facebook hoặc gửi GV.</w:t>
            </w:r>
          </w:p>
        </w:tc>
        <w:tc>
          <w:tcPr>
            <w:vMerge w:val="continue"/>
            <w:shd w:val="clear" w:color="auto" w:fill="FFFFFF"/>
          </w:tcPr>
          <w:p w14:paraId="000000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14:paraId="210D23E2">
        <w:tblPrEx>
          <w:tblBorders>
            <w:top w:val="single" w:color="C0504D" w:sz="8" w:space="0"/>
            <w:left w:val="single" w:color="C0504D" w:sz="8" w:space="0"/>
            <w:bottom w:val="single" w:color="C0504D" w:sz="8" w:space="0"/>
            <w:right w:val="single" w:color="C0504D" w:sz="8" w:space="0"/>
            <w:insideH w:val="single" w:color="C0504D" w:sz="8" w:space="0"/>
            <w:insideV w:val="single" w:color="C0504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p w14:paraId="000000D3">
            <w:pPr>
              <w:spacing w:line="312" w:lineRule="auto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  <w:rtl w:val="0"/>
              </w:rPr>
              <w:t>Kết luận/ Nhận định</w:t>
            </w:r>
          </w:p>
        </w:tc>
        <w:tc>
          <w:p w14:paraId="000000D4">
            <w:pPr>
              <w:spacing w:line="312" w:lineRule="auto"/>
              <w:jc w:val="both"/>
              <w:rPr>
                <w:b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  <w:rtl w:val="0"/>
              </w:rPr>
              <w:t>GV nhận xét, khen ngợi</w:t>
            </w:r>
          </w:p>
        </w:tc>
        <w:tc>
          <w:tcPr>
            <w:vMerge w:val="continue"/>
            <w:shd w:val="clear" w:color="auto" w:fill="FFFFFF"/>
          </w:tcPr>
          <w:p w14:paraId="000000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70C0"/>
                <w:sz w:val="26"/>
                <w:szCs w:val="26"/>
              </w:rPr>
            </w:pPr>
          </w:p>
        </w:tc>
      </w:tr>
    </w:tbl>
    <w:p w14:paraId="000000D6">
      <w:pPr>
        <w:spacing w:line="312" w:lineRule="auto"/>
        <w:rPr>
          <w:b/>
          <w:color w:val="0070C0"/>
          <w:sz w:val="26"/>
          <w:szCs w:val="26"/>
        </w:rPr>
      </w:pPr>
    </w:p>
    <w:p w14:paraId="000000D7">
      <w:pPr>
        <w:spacing w:line="312" w:lineRule="auto"/>
        <w:rPr>
          <w:b/>
          <w:color w:val="0070C0"/>
          <w:sz w:val="26"/>
          <w:szCs w:val="26"/>
        </w:rPr>
      </w:pPr>
    </w:p>
    <w:p w14:paraId="000000D8">
      <w:pPr>
        <w:spacing w:line="312" w:lineRule="auto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  <w:rtl w:val="0"/>
        </w:rPr>
        <w:t>IV. Hồ sơ dạy học</w:t>
      </w:r>
    </w:p>
    <w:p w14:paraId="000000D9">
      <w:pPr>
        <w:spacing w:line="312" w:lineRule="auto"/>
        <w:jc w:val="center"/>
        <w:rPr>
          <w:b/>
          <w:color w:val="0070C0"/>
          <w:sz w:val="26"/>
          <w:szCs w:val="26"/>
        </w:rPr>
      </w:pPr>
      <w:bookmarkStart w:id="1" w:name="_heading=h.30j0zll" w:colFirst="0" w:colLast="0"/>
      <w:bookmarkEnd w:id="1"/>
      <w:r>
        <w:rPr>
          <w:b/>
          <w:color w:val="0070C0"/>
          <w:sz w:val="26"/>
          <w:szCs w:val="26"/>
          <w:rtl w:val="0"/>
        </w:rPr>
        <w:t xml:space="preserve">Phiếu học tập số 1 </w:t>
      </w:r>
    </w:p>
    <w:tbl>
      <w:tblPr>
        <w:tblStyle w:val="31"/>
        <w:tblW w:w="101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4140"/>
        <w:gridCol w:w="5162"/>
      </w:tblGrid>
      <w:tr w14:paraId="59DCF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DA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rtl w:val="0"/>
              </w:rPr>
              <w:t>STT</w:t>
            </w: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DB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rtl w:val="0"/>
              </w:rPr>
              <w:t>Các công đoạn, hạng mục</w:t>
            </w: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DC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rtl w:val="0"/>
              </w:rPr>
              <w:t>Luật lệ cuộc thi</w:t>
            </w:r>
          </w:p>
        </w:tc>
      </w:tr>
      <w:tr w14:paraId="058D9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DD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rtl w:val="0"/>
              </w:rPr>
              <w:t>1</w:t>
            </w: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DE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DF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73BFF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0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rtl w:val="0"/>
              </w:rPr>
              <w:t>2</w:t>
            </w: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1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2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3D992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3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rtl w:val="0"/>
              </w:rPr>
              <w:t>3</w:t>
            </w: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4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5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08C5A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6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rtl w:val="0"/>
              </w:rPr>
              <w:t>4</w:t>
            </w: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7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8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239FC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9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rtl w:val="0"/>
              </w:rPr>
              <w:t>5</w:t>
            </w: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A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B">
            <w:pPr>
              <w:tabs>
                <w:tab w:val="left" w:pos="7230"/>
              </w:tabs>
              <w:spacing w:line="312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14:paraId="73AB7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gridSpan w:val="3"/>
            <w:tcBorders>
              <w:top w:val="single" w:color="FFC000" w:sz="8" w:space="0"/>
              <w:left w:val="single" w:color="FFC000" w:sz="8" w:space="0"/>
              <w:bottom w:val="single" w:color="FFC000" w:sz="8" w:space="0"/>
              <w:right w:val="single" w:color="FFC000" w:sz="8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000EC">
            <w:pPr>
              <w:tabs>
                <w:tab w:val="left" w:pos="7230"/>
              </w:tabs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rtl w:val="0"/>
              </w:rPr>
              <w:t>Nhận xét về vẻ đẹp của con người Việt Nam:</w:t>
            </w:r>
          </w:p>
        </w:tc>
      </w:tr>
    </w:tbl>
    <w:p w14:paraId="000000EF">
      <w:pPr>
        <w:tabs>
          <w:tab w:val="left" w:pos="7230"/>
        </w:tabs>
        <w:spacing w:line="312" w:lineRule="auto"/>
        <w:jc w:val="center"/>
        <w:rPr>
          <w:b/>
          <w:color w:val="0070C0"/>
          <w:sz w:val="26"/>
          <w:szCs w:val="26"/>
        </w:rPr>
      </w:pPr>
    </w:p>
    <w:p w14:paraId="000000F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0" w:right="1041" w:bottom="737" w:left="993" w:header="426" w:footer="51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270"/>
        <w:tab w:val="center" w:pos="4513"/>
        <w:tab w:val="left" w:pos="5830"/>
        <w:tab w:val="right" w:pos="9026"/>
        <w:tab w:val="right" w:pos="9497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 xml:space="preserve">GV: </w:t>
    </w:r>
    <w:r>
      <w:rPr>
        <w:rFonts w:hint="default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  <w:lang w:val="vi-VN"/>
      </w:rPr>
      <w:t>Lê Thị Kim Thảo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 xml:space="preserve">                               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                               </w:t>
    </w:r>
    <w:r>
      <w:rPr>
        <w:rFonts w:hint="default" w:cs="Times New Roman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  <w:lang w:val="vi-VN"/>
      </w:rPr>
      <w:t xml:space="preserve">             </w:t>
    </w:r>
    <w:bookmarkStart w:id="3" w:name="_GoBack"/>
    <w:bookmarkEnd w:id="3"/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 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>Năm học 2023 - 2024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ab/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22" name="Straight Arrow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9147" y="3780000"/>
                        <a:ext cx="649370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pt;margin-top:0pt;height:1pt;width:0pt;z-index:251659264;mso-width-relative:page;mso-height-relative:page;" filled="f" stroked="t" coordsize="21600,21600" o:gfxdata="UEsDBAoAAAAAAIdO4kAAAAAAAAAAAAAAAAAEAAAAZHJzL1BLAwQUAAAACACHTuJATqfRDNEAAAAC&#10;AQAADwAAAGRycy9kb3ducmV2LnhtbE2PQUvDQBCF74L/YRnBi9jdBCyaZlJE8ODRttDrNjsmqdnZ&#10;kN00tb/e6UkvDx5veO+bcn32vTrRGLvACNnCgCKug+u4Qdht3x+fQcVk2dk+MCH8UIR1dXtT2sKF&#10;mT/ptEmNkhKOhUVoUxoKrWPdkrdxEQZiyb7C6G0SOzbajXaWct/r3Jil9rZjWWjtQG8t1d+bySNQ&#10;nJ4y8/rim93HZX7Y55fjPGwR7+8yswKV6Jz+juGKL+hQCdMhTOyi6hGW8klCEJXwag4IuQFdlfo/&#10;evULUEsDBBQAAAAIAIdO4kA6URoLPQIAAJ4EAAAOAAAAZHJzL2Uyb0RvYy54bWytVNuO2jAQfa/U&#10;f7D8XhLYCwsirFZQqkqrFmnbDzCOQyz51hlD4O87dijQ7QsPzUOYweMzZ87MZPZ8sIbtFaD2ruLD&#10;QcmZctLX2m0r/vPH6tMTZxiFq4XxTlX8qJA/zz9+mHVhqka+9aZWwAjE4bQLFW9jDNOiQNkqK3Dg&#10;g3J02HiwIpIL26IG0RG6NcWoLB+LzkMdwEuFSP8u+0N+QoRbAH3TaKmWXu6scrFHBWVEpJKw1QH5&#10;PLNtGiXj96ZBFZmpOFUa85uSkL1J72I+E9MtiNBqeaIgbqHwriYrtKOkZ6iliILtQP8DZbUEj76J&#10;A+lt0ReSFaEqhuU7bd5aEVSuhaTGcBYd/x+s/LZfA9N1xUcjzpyw1PG3CEJv28heAHzHFt450tED&#10;oxDSqws4pWsLt4aTh2ENqfhDAzb9UlnsQIjlZDK8H3N2rPjd+Kmkp9dbHSKTFPB4P7kblxQgKSKf&#10;FReQABi/KG9ZMiqOJ1JnNsOst9i/YiQadPHPhcTA+ZU2JjfXONZVfPIweqA8gga2oUEh0wYqGt02&#10;w6A3uk5X0mWE7WZhgO1FGpr8JN6U4q+wlG8psO3j8lFfHvidq3PuVon6s6tZPAbS1dE+8UTGqpoz&#10;o2j9kpUjo9DmlkgiYRxxSU3oZU/WxtdHaiMGudLE6lVgXAugQR5SPhpuKvTXTgBlN18dTQ+1JckR&#10;rx24djbXjnCy9bQzMgJnvbOIeYd6qV920Tc6d+FC5sSRxjYrd1qxtBfXfo66fFb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p9EM0QAAAAIBAAAPAAAAAAAAAAEAIAAAACIAAABkcnMvZG93bnJl&#10;di54bWxQSwECFAAUAAAACACHTuJAOlEaCz0CAACeBAAADgAAAAAAAAABACAAAAAgAQAAZHJzL2Uy&#10;b0RvYy54bWxQSwUGAAAAAAYABgBZAQAAz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000000F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270"/>
        <w:tab w:val="center" w:pos="4513"/>
        <w:tab w:val="left" w:pos="5830"/>
        <w:tab w:val="right" w:pos="9026"/>
        <w:tab w:val="right" w:pos="9497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 xml:space="preserve">   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hint="default"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lang w:val="vi-VN"/>
      </w:rPr>
    </w:pPr>
    <w:bookmarkStart w:id="2" w:name="_heading=h.1fob9te" w:colFirst="0" w:colLast="0"/>
    <w:bookmarkEnd w:id="2"/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</w:rPr>
      <w:pict>
        <v:shape id="PowerPlusWaterMarkObject1" o:spid="_x0000_s2049" o:spt="136" type="#_x0000_t136" style="position:absolute;left:0pt;height:30.5pt;width:22.5pt;mso-position-horizontal:center;mso-position-horizontal-relative:margin;mso-position-vertical:center;mso-position-vertical-relative:margin;rotation:20643840f;z-index:-251657216;mso-width-relative:page;mso-height-relative:page;" fillcolor="#FBD4B4" filled="t" stroked="f" coordsize="21600,21600">
          <v:path/>
          <v:fill on="t" opacity="32768f" focussize="0,0"/>
          <v:stroke on="f"/>
          <v:imagedata o:title=""/>
          <o:lock v:ext="edit"/>
          <v:textpath on="t" fitpath="t" trim="f" xscale="f" string="xv" style="font-family:&amp;quot;font-size:25pt;v-text-align:center;"/>
        </v:shape>
      </w:pic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 xml:space="preserve">Trường THCS </w:t>
    </w:r>
    <w:r>
      <w:rPr>
        <w:rFonts w:hint="default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  <w:lang w:val="vi-VN"/>
      </w:rPr>
      <w:t>Lương Văn Chánh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</w:rPr>
      <w:t xml:space="preserve">                                                                 KHBD Ngữ văn </w:t>
    </w:r>
    <w:r>
      <w:rPr>
        <w:rFonts w:hint="default" w:cs="Times New Roman"/>
        <w:b/>
        <w:i w:val="0"/>
        <w:smallCaps w:val="0"/>
        <w:strike w:val="0"/>
        <w:color w:val="000000"/>
        <w:sz w:val="26"/>
        <w:szCs w:val="26"/>
        <w:u w:val="none"/>
        <w:shd w:val="clear" w:fill="auto"/>
        <w:vertAlign w:val="baseline"/>
        <w:rtl w:val="0"/>
        <w:lang w:val="vi-VN"/>
      </w:rPr>
      <w:t>6</w:t>
    </w:r>
  </w:p>
  <w:p w14:paraId="000000F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50800</wp:posOffset>
              </wp:positionV>
              <wp:extent cx="6351905" cy="34290"/>
              <wp:effectExtent l="0" t="0" r="0" b="0"/>
              <wp:wrapNone/>
              <wp:docPr id="23" name="Straight Arrow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74939" y="3767776"/>
                        <a:ext cx="6342122" cy="24449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6pt;margin-top:4pt;height:2.7pt;width:500.15pt;z-index:251659264;mso-width-relative:page;mso-height-relative:page;" filled="f" stroked="t" coordsize="21600,21600" o:gfxdata="UEsDBAoAAAAAAIdO4kAAAAAAAAAAAAAAAAAEAAAAZHJzL1BLAwQUAAAACACHTuJAn8zMsNUAAAAI&#10;AQAADwAAAGRycy9kb3ducmV2LnhtbE2PQU/DMAyF70j8h8hIXBBL2gEapemEkDhwZJvE1WtMW2ic&#10;qknXsV+Pd4KT/fSs5++V66Pv1YHG2AW2kC0MKOI6uI4bC7vt6+0KVEzIDvvAZOGHIqyry4sSCxdm&#10;fqfDJjVKQjgWaKFNaSi0jnVLHuMiDMTifYbRYxI5NtqNOEu473VuzIP22LF8aHGgl5bq783kLVCc&#10;7jPz/Oib3dtpvvnIT1/zsLX2+iozT6ASHdPfMZzxBR0qYdqHiV1UvehcqiQLKxln22T5EtRetuUd&#10;6KrU/wtUv1BLAwQUAAAACACHTuJAb60OoEMCAACiBAAADgAAAGRycy9lMm9Eb2MueG1srVRNj9ow&#10;EL1X6n+wfO+GBBYK2rBaQbeqVLVI2/6AwXGIJX91bAj8+46ddJduL3soh+CJx2/ee57J3f3ZaHaS&#10;GJSzNS9vJpxJK1yj7KHmP388fvjIWYhgG9DOyppfZOD36/fv7nq/kpXrnG4kMgKxYdX7mncx+lVR&#10;BNFJA+HGeWlps3VoIFKIh6JB6And6KKaTOZF77Dx6IQMgd5uh00+IuJbAF3bKiG3ThyNtHFARakh&#10;kqTQKR/4OrNtWyni97YNMjJdc1Ia85OK0HqfnsX6DlYHBN8pMVKAt1B4pcmAslT0GWoLEdgR1T9Q&#10;Rgl0wbXxRjhTDEKyI6SinLzy5qkDL7MWsjr4Z9PD/4MV3047ZKqpeTXlzIKhG3+KCOrQRfaA6Hq2&#10;cdaSjw4ZpZBfvQ8rOraxOxyj4HeYxJ9bNOmfZLEzIZaL2XK65OxS8+livlgs5oPf8hyZoIT5dFaV&#10;VcWZoIxqNpst037xAuQxxM/SGZYWNQ8jsWdGZfYcTl9DHA7+OZBYWPeotKb3sNKW9TVf3la3VAuo&#10;aVtqFloaT8KDPWSY4LRq0pF0IuBhv9HITpAaJ/9Gbn+lpXpbCN2Ql7cGieiOtsm1OwnNJ9uwePHk&#10;raWZ4omMkQ1nWtIIplXOjKD0WzLJIG3Jp3QRg/VptXfNha4yePGoiNVXCHEHSM1cUj1qcBL66whI&#10;1fUXSx20LGfJjngd4HWwvw7Ais7R3IiInA3BJuY5Gqx+OEbXqnwLL2RGjtS6+VbHMUuzcR3nrJdP&#10;y/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8zMsNUAAAAIAQAADwAAAAAAAAABACAAAAAiAAAA&#10;ZHJzL2Rvd25yZXYueG1sUEsBAhQAFAAAAAgAh07iQG+tDqBDAgAAogQAAA4AAAAAAAAAAQAgAAAA&#10;JAEAAGRycy9lMm9Eb2MueG1sUEsFBgAAAAAGAAYAWQEAANk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F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525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9"/>
    <w:qFormat/>
    <w:uiPriority w:val="0"/>
    <w:pPr>
      <w:widowControl w:val="0"/>
      <w:jc w:val="both"/>
    </w:pPr>
    <w:rPr>
      <w:rFonts w:ascii=".VnTime" w:hAnsi=".VnTime"/>
      <w:kern w:val="2"/>
      <w:sz w:val="28"/>
      <w:lang w:eastAsia="en-US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6">
    <w:name w:val="Light Grid Accent 2"/>
    <w:basedOn w:val="17"/>
    <w:qFormat/>
    <w:uiPriority w:val="62"/>
    <w:pPr>
      <w:spacing w:after="0" w:line="240" w:lineRule="auto"/>
    </w:pPr>
    <w:rPr>
      <w:rFonts w:eastAsiaTheme="minorHAnsi"/>
      <w:kern w:val="0"/>
      <w:lang w:eastAsia="en-US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customStyle="1" w:styleId="17">
    <w:name w:val="Table Normal1"/>
    <w:uiPriority w:val="0"/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9">
    <w:name w:val="Body Text Char"/>
    <w:basedOn w:val="8"/>
    <w:link w:val="10"/>
    <w:qFormat/>
    <w:uiPriority w:val="0"/>
    <w:rPr>
      <w:rFonts w:ascii=".VnTime" w:hAnsi=".VnTime" w:eastAsia="Times New Roman" w:cs="Times New Roman"/>
      <w:sz w:val="28"/>
      <w:szCs w:val="24"/>
      <w:lang w:eastAsia="en-US"/>
    </w:rPr>
  </w:style>
  <w:style w:type="character" w:customStyle="1" w:styleId="20">
    <w:name w:val="Header Char"/>
    <w:basedOn w:val="8"/>
    <w:link w:val="12"/>
    <w:qFormat/>
    <w:uiPriority w:val="99"/>
    <w:rPr>
      <w:rFonts w:eastAsiaTheme="minorHAnsi"/>
      <w:kern w:val="0"/>
      <w:lang w:eastAsia="en-US"/>
    </w:rPr>
  </w:style>
  <w:style w:type="character" w:customStyle="1" w:styleId="21">
    <w:name w:val="Footer Char"/>
    <w:basedOn w:val="8"/>
    <w:link w:val="11"/>
    <w:qFormat/>
    <w:uiPriority w:val="99"/>
    <w:rPr>
      <w:rFonts w:eastAsiaTheme="minorHAnsi"/>
      <w:kern w:val="0"/>
      <w:lang w:eastAsia="en-US"/>
    </w:rPr>
  </w:style>
  <w:style w:type="paragraph" w:customStyle="1" w:styleId="22">
    <w:name w:val="4-Bang"/>
    <w:basedOn w:val="1"/>
    <w:link w:val="23"/>
    <w:qFormat/>
    <w:uiPriority w:val="0"/>
    <w:pPr>
      <w:widowControl w:val="0"/>
      <w:jc w:val="both"/>
    </w:pPr>
    <w:rPr>
      <w:rFonts w:eastAsia="Calibri"/>
      <w:sz w:val="28"/>
      <w:szCs w:val="26"/>
      <w:lang w:eastAsia="en-US"/>
    </w:rPr>
  </w:style>
  <w:style w:type="character" w:customStyle="1" w:styleId="23">
    <w:name w:val="4-Bang Char"/>
    <w:link w:val="22"/>
    <w:qFormat/>
    <w:uiPriority w:val="0"/>
    <w:rPr>
      <w:rFonts w:ascii="Times New Roman" w:hAnsi="Times New Roman" w:eastAsia="Calibri" w:cs="Times New Roman"/>
      <w:kern w:val="0"/>
      <w:sz w:val="28"/>
      <w:szCs w:val="26"/>
      <w:lang w:eastAsia="en-US"/>
    </w:rPr>
  </w:style>
  <w:style w:type="table" w:customStyle="1" w:styleId="24">
    <w:name w:val="_Style 24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Cambria" w:cs="Cambria"/>
        <w:b/>
      </w:rPr>
    </w:tblStylePr>
    <w:tblStylePr w:type="lastCol"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3"/>
      </w:tcPr>
    </w:tblStylePr>
    <w:tblStylePr w:type="band1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3"/>
      </w:tcPr>
    </w:tblStylePr>
    <w:tblStylePr w:type="band2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customStyle="1" w:styleId="25">
    <w:name w:val="_Style 25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Cambria" w:cs="Cambria"/>
        <w:b/>
      </w:rPr>
    </w:tblStylePr>
    <w:tblStylePr w:type="lastCol"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3"/>
      </w:tcPr>
    </w:tblStylePr>
    <w:tblStylePr w:type="band1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3"/>
      </w:tcPr>
    </w:tblStylePr>
    <w:tblStylePr w:type="band2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customStyle="1" w:styleId="26">
    <w:name w:val="_Style 26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Cambria" w:cs="Cambria"/>
        <w:b/>
      </w:rPr>
    </w:tblStylePr>
    <w:tblStylePr w:type="lastCol"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3"/>
      </w:tcPr>
    </w:tblStylePr>
    <w:tblStylePr w:type="band1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3"/>
      </w:tcPr>
    </w:tblStylePr>
    <w:tblStylePr w:type="band2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customStyle="1" w:styleId="27">
    <w:name w:val="_Style 27"/>
    <w:basedOn w:val="1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28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Cambria" w:cs="Cambria"/>
        <w:b/>
      </w:rPr>
    </w:tblStylePr>
    <w:tblStylePr w:type="lastCol"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3"/>
      </w:tcPr>
    </w:tblStylePr>
    <w:tblStylePr w:type="band1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3"/>
      </w:tcPr>
    </w:tblStylePr>
    <w:tblStylePr w:type="band2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customStyle="1" w:styleId="29">
    <w:name w:val="_Style 29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Cambria" w:cs="Cambria"/>
        <w:b/>
      </w:rPr>
    </w:tblStylePr>
    <w:tblStylePr w:type="lastCol"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3"/>
      </w:tcPr>
    </w:tblStylePr>
    <w:tblStylePr w:type="band1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3"/>
      </w:tcPr>
    </w:tblStylePr>
    <w:tblStylePr w:type="band2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customStyle="1" w:styleId="30">
    <w:name w:val="_Style 30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Cambria" w:cs="Cambria"/>
        <w:b/>
      </w:rPr>
      <w:tcPr>
        <w:tcBorders>
          <w:top w:val="sing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Cambria" w:cs="Cambria"/>
        <w:b/>
      </w:rPr>
    </w:tblStylePr>
    <w:tblStylePr w:type="lastCol">
      <w:rPr>
        <w:rFonts w:ascii="Cambria" w:hAnsi="Cambria" w:eastAsia="Cambria" w:cs="Cambria"/>
        <w:b/>
      </w:rPr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3"/>
      </w:tcPr>
    </w:tblStylePr>
    <w:tblStylePr w:type="band1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3"/>
      </w:tcPr>
    </w:tblStylePr>
    <w:tblStylePr w:type="band2Horz"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customStyle="1" w:styleId="31">
    <w:name w:val="_Style 31"/>
    <w:basedOn w:val="1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8Z5uaAQsijk02hzdF0Twl7hQHg==">CgMxLjAyCGguZ2pkZ3hzMgloLjMwajB6bGwyCWguMWZvYjl0ZTgAciExZExjTElxdmxSTFdsdWNLTlM1b1czYlQwM0FpV0xPUVM=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5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2023-08-08T15:47:00Z</dcterms:created>
  <dc:creator>Xoan Vu</dc:creator>
  <cp:lastModifiedBy>Kim Thao</cp:lastModifiedBy>
  <dcterms:modified xsi:type="dcterms:W3CDTF">2025-02-08T06:59:24Z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6D9CAE1C5FC64E7296F74CD3AE261D9F_12</vt:lpwstr>
  </property>
</Properties>
</file>