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920A" w14:textId="7EF4AD19" w:rsidR="00BF5B32" w:rsidRPr="00CC4382" w:rsidRDefault="00BF5B32" w:rsidP="00CC4382">
      <w:pPr>
        <w:jc w:val="center"/>
        <w:rPr>
          <w:rFonts w:ascii="Times New Roman" w:eastAsia="Times New Roman" w:hAnsi="Times New Roman" w:cs="Times New Roman"/>
          <w:b/>
          <w:bCs/>
          <w:color w:val="0070C0"/>
          <w:sz w:val="26"/>
          <w:szCs w:val="26"/>
          <w:shd w:val="clear" w:color="auto" w:fill="FFFFFF"/>
        </w:rPr>
      </w:pPr>
      <w:r w:rsidRPr="00CC4382">
        <w:rPr>
          <w:rFonts w:ascii="Times New Roman" w:eastAsia="Arial" w:hAnsi="Times New Roman" w:cs="Times New Roman"/>
          <w:b/>
          <w:color w:val="0070C0"/>
          <w:sz w:val="26"/>
          <w:szCs w:val="26"/>
        </w:rPr>
        <w:t>BÀI 3</w:t>
      </w:r>
      <w:r w:rsidR="007F0D75" w:rsidRPr="00CC4382">
        <w:rPr>
          <w:rFonts w:ascii="Times New Roman" w:eastAsia="Arial" w:hAnsi="Times New Roman" w:cs="Times New Roman"/>
          <w:b/>
          <w:color w:val="0070C0"/>
          <w:sz w:val="26"/>
          <w:szCs w:val="26"/>
        </w:rPr>
        <w:t>7</w:t>
      </w:r>
      <w:r w:rsidRPr="00CC4382">
        <w:rPr>
          <w:rFonts w:ascii="Times New Roman" w:eastAsia="Arial" w:hAnsi="Times New Roman" w:cs="Times New Roman"/>
          <w:b/>
          <w:color w:val="0070C0"/>
          <w:sz w:val="26"/>
          <w:szCs w:val="26"/>
        </w:rPr>
        <w:t xml:space="preserve">: </w:t>
      </w:r>
      <w:r w:rsidR="00387A89" w:rsidRPr="00CC4382">
        <w:rPr>
          <w:rFonts w:ascii="Times New Roman" w:eastAsia="Arial" w:hAnsi="Times New Roman" w:cs="Times New Roman"/>
          <w:b/>
          <w:color w:val="0070C0"/>
          <w:sz w:val="26"/>
          <w:szCs w:val="26"/>
        </w:rPr>
        <w:t xml:space="preserve">HỆ </w:t>
      </w:r>
      <w:r w:rsidR="007F0D75" w:rsidRPr="00CC4382">
        <w:rPr>
          <w:rFonts w:ascii="Times New Roman" w:eastAsia="Arial" w:hAnsi="Times New Roman" w:cs="Times New Roman"/>
          <w:b/>
          <w:color w:val="0070C0"/>
          <w:sz w:val="26"/>
          <w:szCs w:val="26"/>
        </w:rPr>
        <w:t>THẦN KINH VÀ GIÁC QUAN</w:t>
      </w:r>
      <w:r w:rsidR="00387A89" w:rsidRPr="00CC4382">
        <w:rPr>
          <w:rFonts w:ascii="Times New Roman" w:eastAsia="Arial" w:hAnsi="Times New Roman" w:cs="Times New Roman"/>
          <w:b/>
          <w:color w:val="0070C0"/>
          <w:sz w:val="26"/>
          <w:szCs w:val="26"/>
        </w:rPr>
        <w:t xml:space="preserve"> Ở NGƯỜI</w:t>
      </w:r>
    </w:p>
    <w:p w14:paraId="6CCFE798" w14:textId="77777777" w:rsidR="00C95BF0" w:rsidRPr="00CC4382" w:rsidRDefault="00C95BF0" w:rsidP="00CC4382">
      <w:pPr>
        <w:tabs>
          <w:tab w:val="left" w:pos="3405"/>
        </w:tabs>
        <w:ind w:left="142"/>
        <w:rPr>
          <w:rFonts w:ascii="Times New Roman" w:eastAsia="Times New Roman" w:hAnsi="Times New Roman" w:cs="Times New Roman"/>
          <w:b/>
          <w:bCs/>
          <w:color w:val="000000"/>
          <w:sz w:val="26"/>
          <w:szCs w:val="26"/>
          <w:u w:val="single"/>
          <w:shd w:val="clear" w:color="auto" w:fill="FFFFFF"/>
          <w:lang w:val="vi-VN"/>
        </w:rPr>
      </w:pPr>
    </w:p>
    <w:p w14:paraId="54748B58" w14:textId="58486823" w:rsidR="00D34D2C" w:rsidRPr="00CC4382" w:rsidRDefault="00D34D2C" w:rsidP="00CC4382">
      <w:pPr>
        <w:tabs>
          <w:tab w:val="left" w:pos="3405"/>
        </w:tabs>
        <w:ind w:left="142"/>
        <w:rPr>
          <w:rFonts w:ascii="Times New Roman" w:eastAsia="Times New Roman" w:hAnsi="Times New Roman" w:cs="Times New Roman"/>
          <w:b/>
          <w:color w:val="000000"/>
          <w:sz w:val="26"/>
          <w:szCs w:val="26"/>
          <w:shd w:val="clear" w:color="auto" w:fill="FFFFFF"/>
          <w:lang w:val="vi-VN"/>
        </w:rPr>
      </w:pPr>
      <w:r w:rsidRPr="00CC4382">
        <w:rPr>
          <w:rFonts w:ascii="Times New Roman" w:eastAsia="Times New Roman" w:hAnsi="Times New Roman" w:cs="Times New Roman"/>
          <w:b/>
          <w:bCs/>
          <w:color w:val="000000"/>
          <w:sz w:val="26"/>
          <w:szCs w:val="26"/>
          <w:shd w:val="clear" w:color="auto" w:fill="FFFFFF"/>
          <w:lang w:val="vi-VN"/>
        </w:rPr>
        <w:t xml:space="preserve">I. </w:t>
      </w:r>
      <w:r w:rsidR="0065179C" w:rsidRPr="00CC4382">
        <w:rPr>
          <w:rFonts w:ascii="Times New Roman" w:eastAsia="Times New Roman" w:hAnsi="Times New Roman" w:cs="Times New Roman"/>
          <w:b/>
          <w:bCs/>
          <w:color w:val="000000"/>
          <w:sz w:val="26"/>
          <w:szCs w:val="26"/>
          <w:shd w:val="clear" w:color="auto" w:fill="FFFFFF"/>
        </w:rPr>
        <w:t>MỤC TIÊU</w:t>
      </w:r>
      <w:proofErr w:type="gramStart"/>
      <w:r w:rsidR="00934CB8" w:rsidRPr="00CC4382">
        <w:rPr>
          <w:rFonts w:ascii="Times New Roman" w:eastAsia="Times New Roman" w:hAnsi="Times New Roman" w:cs="Times New Roman"/>
          <w:b/>
          <w:bCs/>
          <w:color w:val="000000"/>
          <w:sz w:val="26"/>
          <w:szCs w:val="26"/>
          <w:shd w:val="clear" w:color="auto" w:fill="FFFFFF"/>
        </w:rPr>
        <w:t>:</w:t>
      </w:r>
      <w:proofErr w:type="gramEnd"/>
      <w:r w:rsidRPr="00CC4382">
        <w:rPr>
          <w:rFonts w:ascii="Times New Roman" w:eastAsia="Times New Roman" w:hAnsi="Times New Roman" w:cs="Times New Roman"/>
          <w:b/>
          <w:color w:val="000000"/>
          <w:sz w:val="26"/>
          <w:szCs w:val="26"/>
          <w:shd w:val="clear" w:color="auto" w:fill="FFFFFF"/>
          <w:lang w:val="vi-VN"/>
        </w:rPr>
        <w:br/>
        <w:t>1. Kiến thức</w:t>
      </w:r>
      <w:r w:rsidR="00F110EA" w:rsidRPr="00CC4382">
        <w:rPr>
          <w:rFonts w:ascii="Times New Roman" w:eastAsia="Times New Roman" w:hAnsi="Times New Roman" w:cs="Times New Roman"/>
          <w:b/>
          <w:color w:val="000000"/>
          <w:sz w:val="26"/>
          <w:szCs w:val="26"/>
          <w:shd w:val="clear" w:color="auto" w:fill="FFFFFF"/>
          <w:lang w:val="vi-VN"/>
        </w:rPr>
        <w:t>:</w:t>
      </w:r>
    </w:p>
    <w:p w14:paraId="16035F57" w14:textId="148C5EB4" w:rsidR="00813669" w:rsidRPr="00CC4382" w:rsidRDefault="00813669" w:rsidP="00CC4382">
      <w:pPr>
        <w:tabs>
          <w:tab w:val="left" w:pos="3405"/>
        </w:tabs>
        <w:ind w:left="142"/>
        <w:rPr>
          <w:rFonts w:ascii="Times New Roman" w:eastAsia="Times New Roman" w:hAnsi="Times New Roman" w:cs="Times New Roman"/>
          <w:bCs/>
          <w:color w:val="000000"/>
          <w:sz w:val="26"/>
          <w:szCs w:val="26"/>
          <w:shd w:val="clear" w:color="auto" w:fill="FFFFFF"/>
        </w:rPr>
      </w:pPr>
      <w:r w:rsidRPr="00CC4382">
        <w:rPr>
          <w:rFonts w:ascii="Times New Roman" w:eastAsia="Times New Roman" w:hAnsi="Times New Roman" w:cs="Times New Roman"/>
          <w:bCs/>
          <w:color w:val="000000"/>
          <w:sz w:val="26"/>
          <w:szCs w:val="26"/>
          <w:shd w:val="clear" w:color="auto" w:fill="FFFFFF"/>
        </w:rPr>
        <w:t>Sau bài học này, HS sẽ:</w:t>
      </w:r>
    </w:p>
    <w:p w14:paraId="597D3004" w14:textId="6A8B26E8" w:rsidR="00CC4E98" w:rsidRPr="00CC4382" w:rsidRDefault="00835DDC"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 xml:space="preserve">Nêu được </w:t>
      </w:r>
      <w:r w:rsidR="00CC4E98" w:rsidRPr="00CC4382">
        <w:rPr>
          <w:color w:val="494A4B"/>
          <w:sz w:val="26"/>
          <w:szCs w:val="26"/>
          <w:lang w:val="vi-VN" w:eastAsia="vi-VN" w:bidi="vi-VN"/>
        </w:rPr>
        <w:t>cấu tạo và ch</w:t>
      </w:r>
      <w:r w:rsidRPr="00CC4382">
        <w:rPr>
          <w:color w:val="494A4B"/>
          <w:sz w:val="26"/>
          <w:szCs w:val="26"/>
          <w:lang w:val="vi-VN" w:eastAsia="vi-VN" w:bidi="vi-VN"/>
        </w:rPr>
        <w:t>ứ</w:t>
      </w:r>
      <w:r w:rsidR="00CC4E98" w:rsidRPr="00CC4382">
        <w:rPr>
          <w:color w:val="494A4B"/>
          <w:sz w:val="26"/>
          <w:szCs w:val="26"/>
          <w:lang w:val="vi-VN" w:eastAsia="vi-VN" w:bidi="vi-VN"/>
        </w:rPr>
        <w:t xml:space="preserve">c năng của hệ thần kinh Nêu được chức </w:t>
      </w:r>
      <w:r w:rsidR="00CC4E98" w:rsidRPr="00CC4382">
        <w:rPr>
          <w:sz w:val="26"/>
          <w:szCs w:val="26"/>
          <w:lang w:val="vi-VN" w:eastAsia="vi-VN" w:bidi="vi-VN"/>
        </w:rPr>
        <w:t xml:space="preserve">năng của các giác quan, giác quan </w:t>
      </w:r>
      <w:r w:rsidR="00CC4E98" w:rsidRPr="00CC4382">
        <w:rPr>
          <w:color w:val="494A4B"/>
          <w:sz w:val="26"/>
          <w:szCs w:val="26"/>
          <w:lang w:val="vi-VN" w:eastAsia="vi-VN" w:bidi="vi-VN"/>
        </w:rPr>
        <w:t>thị giác và thính giác.</w:t>
      </w:r>
    </w:p>
    <w:p w14:paraId="32A7EB03" w14:textId="62F64810" w:rsidR="00CC4E98" w:rsidRPr="00CC4382" w:rsidRDefault="00835DDC" w:rsidP="00CC4382">
      <w:pPr>
        <w:pStyle w:val="Vnbnnidung0"/>
        <w:tabs>
          <w:tab w:val="left" w:pos="1045"/>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Trình bày được một số bệnh về hệ thần kinh và cách phòng các bệnh đó.</w:t>
      </w:r>
    </w:p>
    <w:p w14:paraId="6EEF9898" w14:textId="0CC5A6C4" w:rsidR="00CC4E98" w:rsidRPr="00CC4382" w:rsidRDefault="00CC4E98"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Nêu được </w:t>
      </w:r>
      <w:r w:rsidRPr="00CC4382">
        <w:rPr>
          <w:color w:val="494A4B"/>
          <w:sz w:val="26"/>
          <w:szCs w:val="26"/>
          <w:lang w:val="vi-VN" w:eastAsia="vi-VN" w:bidi="vi-VN"/>
        </w:rPr>
        <w:t xml:space="preserve">tác hại của các chất </w:t>
      </w:r>
      <w:r w:rsidR="008E1D90" w:rsidRPr="00CC4382">
        <w:rPr>
          <w:color w:val="494A4B"/>
          <w:sz w:val="26"/>
          <w:szCs w:val="26"/>
          <w:lang w:val="vi-VN" w:eastAsia="vi-VN" w:bidi="vi-VN"/>
        </w:rPr>
        <w:t xml:space="preserve">gây </w:t>
      </w:r>
      <w:r w:rsidRPr="00CC4382">
        <w:rPr>
          <w:color w:val="494A4B"/>
          <w:sz w:val="26"/>
          <w:szCs w:val="26"/>
          <w:lang w:val="vi-VN" w:eastAsia="vi-VN" w:bidi="vi-VN"/>
        </w:rPr>
        <w:t xml:space="preserve">nghiện đối với hệ thần kinh. </w:t>
      </w:r>
      <w:r w:rsidRPr="00CC4382">
        <w:rPr>
          <w:sz w:val="26"/>
          <w:szCs w:val="26"/>
          <w:lang w:val="vi-VN" w:eastAsia="vi-VN" w:bidi="vi-VN"/>
        </w:rPr>
        <w:t xml:space="preserve">Không sử dụng các chất gây nghiện và </w:t>
      </w:r>
      <w:r w:rsidRPr="00CC4382">
        <w:rPr>
          <w:color w:val="494A4B"/>
          <w:sz w:val="26"/>
          <w:szCs w:val="26"/>
          <w:lang w:val="vi-VN" w:eastAsia="vi-VN" w:bidi="vi-VN"/>
        </w:rPr>
        <w:t>tuyên truyển hiểu biết cho người khác.</w:t>
      </w:r>
    </w:p>
    <w:p w14:paraId="78BDFC7F" w14:textId="54C73F8F" w:rsidR="00CC4E98" w:rsidRPr="00CC4382" w:rsidRDefault="00835DDC" w:rsidP="00CC4382">
      <w:pPr>
        <w:pStyle w:val="Vnbnnidung0"/>
        <w:tabs>
          <w:tab w:val="left" w:pos="733"/>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Kể tên được các bộ phận của mắt và sơ đồ đơn giản quá trình thu nhận ánh sáng.</w:t>
      </w:r>
      <w:r w:rsidR="003F757A" w:rsidRPr="00CC4382">
        <w:rPr>
          <w:sz w:val="26"/>
          <w:szCs w:val="26"/>
          <w:lang w:val="vi-VN" w:eastAsia="vi-VN" w:bidi="vi-VN"/>
        </w:rPr>
        <w:t xml:space="preserve"> </w:t>
      </w:r>
      <w:r w:rsidR="00CC4E98" w:rsidRPr="00CC4382">
        <w:rPr>
          <w:sz w:val="26"/>
          <w:szCs w:val="26"/>
          <w:lang w:val="vi-VN" w:eastAsia="vi-VN" w:bidi="vi-VN"/>
        </w:rPr>
        <w:t xml:space="preserve">Liên hệ được kiến </w:t>
      </w:r>
      <w:r w:rsidR="00CC4E98" w:rsidRPr="00CC4382">
        <w:rPr>
          <w:color w:val="494A4B"/>
          <w:sz w:val="26"/>
          <w:szCs w:val="26"/>
          <w:lang w:val="vi-VN" w:eastAsia="vi-VN" w:bidi="vi-VN"/>
        </w:rPr>
        <w:t>th</w:t>
      </w:r>
      <w:r w:rsidR="003F757A" w:rsidRPr="00CC4382">
        <w:rPr>
          <w:color w:val="494A4B"/>
          <w:sz w:val="26"/>
          <w:szCs w:val="26"/>
          <w:lang w:val="vi-VN" w:eastAsia="vi-VN" w:bidi="vi-VN"/>
        </w:rPr>
        <w:t>ứ</w:t>
      </w:r>
      <w:r w:rsidR="00CC4E98" w:rsidRPr="00CC4382">
        <w:rPr>
          <w:color w:val="494A4B"/>
          <w:sz w:val="26"/>
          <w:szCs w:val="26"/>
          <w:lang w:val="vi-VN" w:eastAsia="vi-VN" w:bidi="vi-VN"/>
        </w:rPr>
        <w:t>c truyền ánh sáng trong thu nhận ánh sáng ở mắt.</w:t>
      </w:r>
    </w:p>
    <w:p w14:paraId="2B8C88F4" w14:textId="4A68B6F3" w:rsidR="00CC4E98" w:rsidRPr="00CC4382" w:rsidRDefault="00835DDC"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 xml:space="preserve">Kể tên được </w:t>
      </w:r>
      <w:r w:rsidR="00CC4E98" w:rsidRPr="00CC4382">
        <w:rPr>
          <w:color w:val="494A4B"/>
          <w:sz w:val="26"/>
          <w:szCs w:val="26"/>
          <w:lang w:val="vi-VN" w:eastAsia="vi-VN" w:bidi="vi-VN"/>
        </w:rPr>
        <w:t>các bộ phận của tai và sơ đồ đơn giản quá tr</w:t>
      </w:r>
      <w:r w:rsidR="008E1D90" w:rsidRPr="00CC4382">
        <w:rPr>
          <w:color w:val="494A4B"/>
          <w:sz w:val="26"/>
          <w:szCs w:val="26"/>
          <w:lang w:val="vi-VN" w:eastAsia="vi-VN" w:bidi="vi-VN"/>
        </w:rPr>
        <w:t>ì</w:t>
      </w:r>
      <w:r w:rsidR="00CC4E98" w:rsidRPr="00CC4382">
        <w:rPr>
          <w:color w:val="494A4B"/>
          <w:sz w:val="26"/>
          <w:szCs w:val="26"/>
          <w:lang w:val="vi-VN" w:eastAsia="vi-VN" w:bidi="vi-VN"/>
        </w:rPr>
        <w:t xml:space="preserve">nh </w:t>
      </w:r>
      <w:r w:rsidR="00CC4E98" w:rsidRPr="00CC4382">
        <w:rPr>
          <w:sz w:val="26"/>
          <w:szCs w:val="26"/>
          <w:lang w:val="vi-VN" w:eastAsia="vi-VN" w:bidi="vi-VN"/>
        </w:rPr>
        <w:t xml:space="preserve">thu nhận </w:t>
      </w:r>
      <w:r w:rsidR="008E1D90" w:rsidRPr="00CC4382">
        <w:rPr>
          <w:sz w:val="26"/>
          <w:szCs w:val="26"/>
          <w:lang w:val="vi-VN" w:eastAsia="vi-VN" w:bidi="vi-VN"/>
        </w:rPr>
        <w:t>â</w:t>
      </w:r>
      <w:r w:rsidR="00CC4E98" w:rsidRPr="00CC4382">
        <w:rPr>
          <w:sz w:val="26"/>
          <w:szCs w:val="26"/>
          <w:lang w:val="vi-VN" w:eastAsia="vi-VN" w:bidi="vi-VN"/>
        </w:rPr>
        <w:t>m thanh</w:t>
      </w:r>
      <w:r w:rsidRPr="00CC4382">
        <w:rPr>
          <w:sz w:val="26"/>
          <w:szCs w:val="26"/>
          <w:lang w:val="vi-VN" w:eastAsia="vi-VN" w:bidi="vi-VN"/>
        </w:rPr>
        <w:t xml:space="preserve"> </w:t>
      </w:r>
      <w:r w:rsidR="00CC4E98" w:rsidRPr="00CC4382">
        <w:rPr>
          <w:sz w:val="26"/>
          <w:szCs w:val="26"/>
          <w:lang w:val="vi-VN" w:eastAsia="vi-VN" w:bidi="vi-VN"/>
        </w:rPr>
        <w:t>Liên hệ được cơ chế truyền ầm thanh trong thu nhận âm thanh ở tai.</w:t>
      </w:r>
    </w:p>
    <w:p w14:paraId="496EB302" w14:textId="39A41152" w:rsidR="00CC4E98" w:rsidRPr="00CC4382" w:rsidRDefault="00835DDC" w:rsidP="00CC4382">
      <w:pPr>
        <w:pStyle w:val="Vnbnnidung0"/>
        <w:tabs>
          <w:tab w:val="left" w:pos="738"/>
        </w:tabs>
        <w:spacing w:after="160" w:line="259" w:lineRule="auto"/>
        <w:ind w:left="142" w:firstLine="0"/>
        <w:rPr>
          <w:sz w:val="26"/>
          <w:szCs w:val="26"/>
          <w:lang w:val="vi-VN"/>
        </w:rPr>
      </w:pPr>
      <w:r w:rsidRPr="00CC4382">
        <w:rPr>
          <w:sz w:val="26"/>
          <w:szCs w:val="26"/>
          <w:lang w:val="vi-VN" w:eastAsia="vi-VN" w:bidi="vi-VN"/>
        </w:rPr>
        <w:t xml:space="preserve">- </w:t>
      </w:r>
      <w:r w:rsidR="00CC4E98" w:rsidRPr="00CC4382">
        <w:rPr>
          <w:sz w:val="26"/>
          <w:szCs w:val="26"/>
          <w:lang w:val="vi-VN" w:eastAsia="vi-VN" w:bidi="vi-VN"/>
        </w:rPr>
        <w:t>Trình bày được một số bệnh về thị giác, thính giác, cách phòng chống các bệnh đó và</w:t>
      </w:r>
      <w:r w:rsidRPr="00CC4382">
        <w:rPr>
          <w:sz w:val="26"/>
          <w:szCs w:val="26"/>
          <w:lang w:val="vi-VN" w:eastAsia="vi-VN" w:bidi="vi-VN"/>
        </w:rPr>
        <w:t xml:space="preserve"> </w:t>
      </w:r>
      <w:r w:rsidR="00CC4E98" w:rsidRPr="00CC4382">
        <w:rPr>
          <w:sz w:val="26"/>
          <w:szCs w:val="26"/>
          <w:lang w:val="vi-VN" w:eastAsia="vi-VN" w:bidi="vi-VN"/>
        </w:rPr>
        <w:t>vận dụng để bảo vệ bản th</w:t>
      </w:r>
      <w:r w:rsidR="008E1D90" w:rsidRPr="00CC4382">
        <w:rPr>
          <w:sz w:val="26"/>
          <w:szCs w:val="26"/>
          <w:lang w:val="vi-VN" w:eastAsia="vi-VN" w:bidi="vi-VN"/>
        </w:rPr>
        <w:t>â</w:t>
      </w:r>
      <w:r w:rsidR="00CC4E98" w:rsidRPr="00CC4382">
        <w:rPr>
          <w:sz w:val="26"/>
          <w:szCs w:val="26"/>
          <w:lang w:val="vi-VN" w:eastAsia="vi-VN" w:bidi="vi-VN"/>
        </w:rPr>
        <w:t>n và người thân gia đình.</w:t>
      </w:r>
    </w:p>
    <w:p w14:paraId="56CFAB0D" w14:textId="40D84D6D" w:rsidR="00387A89" w:rsidRPr="00CC4382" w:rsidRDefault="00835DDC" w:rsidP="00CC4382">
      <w:pPr>
        <w:pStyle w:val="Vnbnnidung0"/>
        <w:tabs>
          <w:tab w:val="left" w:pos="728"/>
        </w:tabs>
        <w:spacing w:after="160" w:line="259" w:lineRule="auto"/>
        <w:ind w:left="142" w:firstLine="0"/>
        <w:rPr>
          <w:color w:val="000000"/>
          <w:sz w:val="26"/>
          <w:szCs w:val="26"/>
          <w:shd w:val="clear" w:color="auto" w:fill="FFFFFF"/>
          <w:lang w:val="vi-VN"/>
        </w:rPr>
      </w:pPr>
      <w:r w:rsidRPr="00CC4382">
        <w:rPr>
          <w:sz w:val="26"/>
          <w:szCs w:val="26"/>
          <w:lang w:val="vi-VN" w:eastAsia="vi-VN" w:bidi="vi-VN"/>
        </w:rPr>
        <w:t xml:space="preserve">- </w:t>
      </w:r>
      <w:r w:rsidR="00D0325A">
        <w:rPr>
          <w:sz w:val="26"/>
          <w:szCs w:val="26"/>
          <w:lang w:val="vi-VN" w:eastAsia="vi-VN" w:bidi="vi-VN"/>
        </w:rPr>
        <w:t>Tìm hiểu được các bệnh và tật v</w:t>
      </w:r>
      <w:r w:rsidR="00D0325A">
        <w:rPr>
          <w:sz w:val="26"/>
          <w:szCs w:val="26"/>
          <w:lang w:eastAsia="vi-VN" w:bidi="vi-VN"/>
        </w:rPr>
        <w:t>ề</w:t>
      </w:r>
      <w:r w:rsidR="00CC4E98" w:rsidRPr="00CC4382">
        <w:rPr>
          <w:sz w:val="26"/>
          <w:szCs w:val="26"/>
          <w:lang w:val="vi-VN" w:eastAsia="vi-VN" w:bidi="vi-VN"/>
        </w:rPr>
        <w:t xml:space="preserve"> mắt trong trường học, tuyên truyẽn chăm sóc và bảo vệ</w:t>
      </w:r>
      <w:r w:rsidR="008E1D90" w:rsidRPr="00CC4382">
        <w:rPr>
          <w:sz w:val="26"/>
          <w:szCs w:val="26"/>
          <w:lang w:val="vi-VN" w:eastAsia="vi-VN" w:bidi="vi-VN"/>
        </w:rPr>
        <w:t xml:space="preserve"> </w:t>
      </w:r>
      <w:r w:rsidR="00CC4E98" w:rsidRPr="00CC4382">
        <w:rPr>
          <w:sz w:val="26"/>
          <w:szCs w:val="26"/>
          <w:lang w:val="vi-VN" w:eastAsia="vi-VN" w:bidi="vi-VN"/>
        </w:rPr>
        <w:t>đôi mắt.</w:t>
      </w:r>
    </w:p>
    <w:p w14:paraId="05FB9516" w14:textId="77777777" w:rsidR="003E1BF8" w:rsidRPr="00CC4382" w:rsidRDefault="003E1BF8" w:rsidP="00CC4382">
      <w:pPr>
        <w:rPr>
          <w:rFonts w:ascii="Times New Roman" w:eastAsia="Calibri" w:hAnsi="Times New Roman" w:cs="Times New Roman"/>
          <w:b/>
          <w:bCs/>
          <w:color w:val="000000"/>
          <w:sz w:val="26"/>
          <w:szCs w:val="26"/>
        </w:rPr>
      </w:pPr>
      <w:r w:rsidRPr="00CC4382">
        <w:rPr>
          <w:rFonts w:ascii="Times New Roman" w:eastAsia="Times New Roman" w:hAnsi="Times New Roman" w:cs="Times New Roman"/>
          <w:b/>
          <w:color w:val="000000"/>
          <w:sz w:val="26"/>
          <w:szCs w:val="26"/>
          <w:shd w:val="clear" w:color="auto" w:fill="FFFFFF"/>
          <w:lang w:val="nl-NL"/>
        </w:rPr>
        <w:t>2</w:t>
      </w:r>
      <w:r w:rsidRPr="00CC4382">
        <w:rPr>
          <w:rFonts w:ascii="Times New Roman" w:eastAsia="Times New Roman" w:hAnsi="Times New Roman" w:cs="Times New Roman"/>
          <w:b/>
          <w:color w:val="000000"/>
          <w:sz w:val="26"/>
          <w:szCs w:val="26"/>
          <w:shd w:val="clear" w:color="auto" w:fill="FFFFFF"/>
          <w:lang w:val="vi-VN"/>
        </w:rPr>
        <w:t xml:space="preserve">. </w:t>
      </w:r>
      <w:r w:rsidRPr="00CC4382">
        <w:rPr>
          <w:rFonts w:ascii="Times New Roman" w:eastAsia="Times New Roman" w:hAnsi="Times New Roman" w:cs="Times New Roman"/>
          <w:b/>
          <w:color w:val="000000"/>
          <w:sz w:val="26"/>
          <w:szCs w:val="26"/>
          <w:shd w:val="clear" w:color="auto" w:fill="FFFFFF"/>
          <w:lang w:val="nl-NL"/>
        </w:rPr>
        <w:t>N</w:t>
      </w:r>
      <w:r w:rsidRPr="00CC4382">
        <w:rPr>
          <w:rFonts w:ascii="Times New Roman" w:eastAsia="Times New Roman" w:hAnsi="Times New Roman" w:cs="Times New Roman"/>
          <w:b/>
          <w:color w:val="000000"/>
          <w:sz w:val="26"/>
          <w:szCs w:val="26"/>
          <w:shd w:val="clear" w:color="auto" w:fill="FFFFFF"/>
          <w:lang w:val="vi-VN"/>
        </w:rPr>
        <w:t>ăng lực</w:t>
      </w:r>
      <w:r w:rsidR="00F110EA" w:rsidRPr="00CC4382">
        <w:rPr>
          <w:rFonts w:ascii="Times New Roman" w:eastAsia="Times New Roman" w:hAnsi="Times New Roman" w:cs="Times New Roman"/>
          <w:b/>
          <w:color w:val="000000"/>
          <w:sz w:val="26"/>
          <w:szCs w:val="26"/>
          <w:shd w:val="clear" w:color="auto" w:fill="FFFFFF"/>
        </w:rPr>
        <w:t>:</w:t>
      </w:r>
    </w:p>
    <w:p w14:paraId="1F93135C" w14:textId="697ADC60" w:rsidR="00B87308" w:rsidRPr="00CC4382" w:rsidRDefault="00481423" w:rsidP="00CC4382">
      <w:pPr>
        <w:pStyle w:val="NormalWeb"/>
        <w:kinsoku w:val="0"/>
        <w:overflowPunct w:val="0"/>
        <w:spacing w:before="0" w:beforeAutospacing="0" w:after="160" w:afterAutospacing="0" w:line="259" w:lineRule="auto"/>
        <w:jc w:val="both"/>
        <w:textAlignment w:val="baseline"/>
        <w:rPr>
          <w:b/>
          <w:color w:val="000000"/>
          <w:sz w:val="26"/>
          <w:szCs w:val="26"/>
          <w:lang w:val="en-US"/>
        </w:rPr>
      </w:pPr>
      <w:r w:rsidRPr="00CC4382">
        <w:rPr>
          <w:b/>
          <w:color w:val="000000"/>
          <w:sz w:val="26"/>
          <w:szCs w:val="26"/>
        </w:rPr>
        <w:t xml:space="preserve">Năng lực chung: </w:t>
      </w:r>
    </w:p>
    <w:p w14:paraId="685A63E5" w14:textId="7DE6703D" w:rsidR="00B87308" w:rsidRPr="00CC4382" w:rsidRDefault="00B87308" w:rsidP="00CC4382">
      <w:pPr>
        <w:contextualSpacing/>
        <w:jc w:val="both"/>
        <w:rPr>
          <w:rFonts w:ascii="Times New Roman" w:eastAsia="Arial" w:hAnsi="Times New Roman" w:cs="Times New Roman"/>
          <w:sz w:val="26"/>
          <w:szCs w:val="26"/>
        </w:rPr>
      </w:pPr>
      <w:r w:rsidRPr="00CC4382">
        <w:rPr>
          <w:rFonts w:ascii="Times New Roman" w:eastAsia="Arial" w:hAnsi="Times New Roman" w:cs="Times New Roman"/>
          <w:i/>
          <w:sz w:val="26"/>
          <w:szCs w:val="26"/>
        </w:rPr>
        <w:t>- Năng lực tự chủ và tự học:</w:t>
      </w:r>
      <w:r w:rsidRPr="00CC4382">
        <w:rPr>
          <w:rFonts w:ascii="Times New Roman" w:eastAsia="Arial" w:hAnsi="Times New Roman" w:cs="Times New Roman"/>
          <w:bCs/>
          <w:sz w:val="26"/>
          <w:szCs w:val="26"/>
        </w:rPr>
        <w:t xml:space="preserve"> tìm kiếm thông tin, đọc sách giáo khoa, quan sát tranh ảnh để tìm hiểu về</w:t>
      </w:r>
      <w:r w:rsidR="00C30C54" w:rsidRPr="00CC4382">
        <w:rPr>
          <w:rFonts w:ascii="Times New Roman" w:eastAsia="Arial" w:hAnsi="Times New Roman" w:cs="Times New Roman"/>
          <w:bCs/>
          <w:sz w:val="26"/>
          <w:szCs w:val="26"/>
        </w:rPr>
        <w:t xml:space="preserve"> hệ </w:t>
      </w:r>
      <w:r w:rsidR="008E1D90" w:rsidRPr="00CC4382">
        <w:rPr>
          <w:rFonts w:ascii="Times New Roman" w:eastAsia="Arial" w:hAnsi="Times New Roman" w:cs="Times New Roman"/>
          <w:bCs/>
          <w:sz w:val="26"/>
          <w:szCs w:val="26"/>
        </w:rPr>
        <w:t>thần kinh</w:t>
      </w:r>
      <w:r w:rsidRPr="00CC4382">
        <w:rPr>
          <w:rFonts w:ascii="Times New Roman" w:eastAsia="Arial" w:hAnsi="Times New Roman" w:cs="Times New Roman"/>
          <w:bCs/>
          <w:sz w:val="26"/>
          <w:szCs w:val="26"/>
        </w:rPr>
        <w:t>, cấu tạ</w:t>
      </w:r>
      <w:r w:rsidR="00C30C54" w:rsidRPr="00CC4382">
        <w:rPr>
          <w:rFonts w:ascii="Times New Roman" w:eastAsia="Arial" w:hAnsi="Times New Roman" w:cs="Times New Roman"/>
          <w:bCs/>
          <w:sz w:val="26"/>
          <w:szCs w:val="26"/>
        </w:rPr>
        <w:t>o và chức năng</w:t>
      </w:r>
      <w:r w:rsidRPr="00CC4382">
        <w:rPr>
          <w:rFonts w:ascii="Times New Roman" w:eastAsia="Arial" w:hAnsi="Times New Roman" w:cs="Times New Roman"/>
          <w:bCs/>
          <w:sz w:val="26"/>
          <w:szCs w:val="26"/>
        </w:rPr>
        <w:t xml:space="preserve"> củ</w:t>
      </w:r>
      <w:r w:rsidR="00C30C54" w:rsidRPr="00CC4382">
        <w:rPr>
          <w:rFonts w:ascii="Times New Roman" w:eastAsia="Arial" w:hAnsi="Times New Roman" w:cs="Times New Roman"/>
          <w:bCs/>
          <w:sz w:val="26"/>
          <w:szCs w:val="26"/>
        </w:rPr>
        <w:t xml:space="preserve">a </w:t>
      </w:r>
      <w:r w:rsidR="008E1D90" w:rsidRPr="00CC4382">
        <w:rPr>
          <w:rFonts w:ascii="Times New Roman" w:eastAsia="Arial" w:hAnsi="Times New Roman" w:cs="Times New Roman"/>
          <w:bCs/>
          <w:sz w:val="26"/>
          <w:szCs w:val="26"/>
        </w:rPr>
        <w:t>các giác quan</w:t>
      </w:r>
      <w:r w:rsidR="00C30C54" w:rsidRPr="00CC4382">
        <w:rPr>
          <w:rFonts w:ascii="Times New Roman" w:eastAsia="Arial" w:hAnsi="Times New Roman" w:cs="Times New Roman"/>
          <w:bCs/>
          <w:sz w:val="26"/>
          <w:szCs w:val="26"/>
        </w:rPr>
        <w:t xml:space="preserve">; các bệnh về </w:t>
      </w:r>
      <w:r w:rsidR="008E1D90" w:rsidRPr="00CC4382">
        <w:rPr>
          <w:rFonts w:ascii="Times New Roman" w:eastAsia="Arial" w:hAnsi="Times New Roman" w:cs="Times New Roman"/>
          <w:bCs/>
          <w:sz w:val="26"/>
          <w:szCs w:val="26"/>
        </w:rPr>
        <w:t xml:space="preserve">mắt </w:t>
      </w:r>
      <w:proofErr w:type="gramStart"/>
      <w:r w:rsidR="008E1D90" w:rsidRPr="00CC4382">
        <w:rPr>
          <w:rFonts w:ascii="Times New Roman" w:eastAsia="Arial" w:hAnsi="Times New Roman" w:cs="Times New Roman"/>
          <w:bCs/>
          <w:sz w:val="26"/>
          <w:szCs w:val="26"/>
        </w:rPr>
        <w:t>tai</w:t>
      </w:r>
      <w:proofErr w:type="gramEnd"/>
      <w:r w:rsidR="00C30C54" w:rsidRPr="00CC4382">
        <w:rPr>
          <w:rFonts w:ascii="Times New Roman" w:eastAsia="Arial" w:hAnsi="Times New Roman" w:cs="Times New Roman"/>
          <w:bCs/>
          <w:sz w:val="26"/>
          <w:szCs w:val="26"/>
        </w:rPr>
        <w:t>, nguyên nhân và cách phòng chống</w:t>
      </w:r>
      <w:r w:rsidRPr="00CC4382">
        <w:rPr>
          <w:rFonts w:ascii="Times New Roman" w:eastAsia="Arial" w:hAnsi="Times New Roman" w:cs="Times New Roman"/>
          <w:bCs/>
          <w:sz w:val="26"/>
          <w:szCs w:val="26"/>
        </w:rPr>
        <w:t>.</w:t>
      </w:r>
    </w:p>
    <w:p w14:paraId="6EB74039" w14:textId="59A2E42D" w:rsidR="004A63DD" w:rsidRPr="00CC4382" w:rsidRDefault="00B87308" w:rsidP="00CC4382">
      <w:pPr>
        <w:contextualSpacing/>
        <w:jc w:val="both"/>
        <w:rPr>
          <w:rFonts w:ascii="Times New Roman" w:eastAsia="Arial" w:hAnsi="Times New Roman" w:cs="Times New Roman"/>
          <w:bCs/>
          <w:sz w:val="26"/>
          <w:szCs w:val="26"/>
        </w:rPr>
      </w:pPr>
      <w:r w:rsidRPr="00CC4382">
        <w:rPr>
          <w:rFonts w:ascii="Times New Roman" w:eastAsia="Arial" w:hAnsi="Times New Roman" w:cs="Times New Roman"/>
          <w:i/>
          <w:sz w:val="26"/>
          <w:szCs w:val="26"/>
        </w:rPr>
        <w:t>- Năng lực giao tiếp và hợp tác</w:t>
      </w:r>
      <w:r w:rsidRPr="00CC4382">
        <w:rPr>
          <w:rFonts w:ascii="Times New Roman" w:eastAsia="Arial" w:hAnsi="Times New Roman" w:cs="Times New Roman"/>
          <w:b/>
          <w:bCs/>
          <w:i/>
          <w:sz w:val="26"/>
          <w:szCs w:val="26"/>
        </w:rPr>
        <w:t>:</w:t>
      </w:r>
      <w:r w:rsidRPr="00CC4382">
        <w:rPr>
          <w:rFonts w:ascii="Times New Roman" w:eastAsia="Arial" w:hAnsi="Times New Roman" w:cs="Times New Roman"/>
          <w:bCs/>
          <w:sz w:val="26"/>
          <w:szCs w:val="26"/>
        </w:rPr>
        <w:t xml:space="preserve"> thảo luận nhóm để tìm ra các </w:t>
      </w:r>
      <w:r w:rsidR="00C30C54" w:rsidRPr="00CC4382">
        <w:rPr>
          <w:rFonts w:ascii="Times New Roman" w:eastAsia="Arial" w:hAnsi="Times New Roman" w:cs="Times New Roman"/>
          <w:bCs/>
          <w:sz w:val="26"/>
          <w:szCs w:val="26"/>
        </w:rPr>
        <w:t xml:space="preserve">biện pháp phòng chống bệnh về </w:t>
      </w:r>
      <w:r w:rsidR="008E1D90" w:rsidRPr="00CC4382">
        <w:rPr>
          <w:rFonts w:ascii="Times New Roman" w:eastAsia="Arial" w:hAnsi="Times New Roman" w:cs="Times New Roman"/>
          <w:bCs/>
          <w:sz w:val="26"/>
          <w:szCs w:val="26"/>
        </w:rPr>
        <w:t xml:space="preserve">mắt, </w:t>
      </w:r>
      <w:proofErr w:type="gramStart"/>
      <w:r w:rsidR="008E1D90" w:rsidRPr="00CC4382">
        <w:rPr>
          <w:rFonts w:ascii="Times New Roman" w:eastAsia="Arial" w:hAnsi="Times New Roman" w:cs="Times New Roman"/>
          <w:bCs/>
          <w:sz w:val="26"/>
          <w:szCs w:val="26"/>
        </w:rPr>
        <w:t>tai</w:t>
      </w:r>
      <w:proofErr w:type="gramEnd"/>
      <w:r w:rsidR="00C30C54" w:rsidRPr="00CC4382">
        <w:rPr>
          <w:rFonts w:ascii="Times New Roman" w:eastAsia="Arial" w:hAnsi="Times New Roman" w:cs="Times New Roman"/>
          <w:bCs/>
          <w:sz w:val="26"/>
          <w:szCs w:val="26"/>
        </w:rPr>
        <w:t>.</w:t>
      </w:r>
    </w:p>
    <w:p w14:paraId="0727CA77" w14:textId="360D57AE" w:rsidR="003944E8" w:rsidRPr="00CC4382" w:rsidRDefault="00B87308" w:rsidP="00CC4382">
      <w:pPr>
        <w:contextualSpacing/>
        <w:jc w:val="both"/>
        <w:rPr>
          <w:rFonts w:ascii="Times New Roman" w:eastAsia="Arial" w:hAnsi="Times New Roman" w:cs="Times New Roman"/>
          <w:bCs/>
          <w:sz w:val="26"/>
          <w:szCs w:val="26"/>
        </w:rPr>
      </w:pPr>
      <w:r w:rsidRPr="00CC4382">
        <w:rPr>
          <w:rFonts w:ascii="Times New Roman" w:eastAsia="Arial" w:hAnsi="Times New Roman" w:cs="Times New Roman"/>
          <w:i/>
          <w:sz w:val="26"/>
          <w:szCs w:val="26"/>
        </w:rPr>
        <w:t>- Năng lực giải quyết vấn đề và sáng tạo:</w:t>
      </w:r>
      <w:r w:rsidR="008E1D90" w:rsidRPr="00CC4382">
        <w:rPr>
          <w:rFonts w:ascii="Times New Roman" w:eastAsia="Arial" w:hAnsi="Times New Roman" w:cs="Times New Roman"/>
          <w:bCs/>
          <w:sz w:val="26"/>
          <w:szCs w:val="26"/>
        </w:rPr>
        <w:t xml:space="preserve"> Thực hiện các bài tập vận động mắt, rèn luyện song não</w:t>
      </w:r>
      <w:r w:rsidR="003944E8" w:rsidRPr="00CC4382">
        <w:rPr>
          <w:rFonts w:ascii="Times New Roman" w:eastAsia="Arial" w:hAnsi="Times New Roman" w:cs="Times New Roman"/>
          <w:bCs/>
          <w:sz w:val="26"/>
          <w:szCs w:val="26"/>
        </w:rPr>
        <w:t>.</w:t>
      </w:r>
    </w:p>
    <w:p w14:paraId="1C8EDF2B" w14:textId="183FC310" w:rsidR="00794277" w:rsidRPr="00CC4382" w:rsidRDefault="00481423" w:rsidP="00CC4382">
      <w:pPr>
        <w:pBdr>
          <w:bar w:val="single" w:sz="4" w:color="auto"/>
        </w:pBdr>
        <w:jc w:val="both"/>
        <w:rPr>
          <w:rFonts w:ascii="Times New Roman" w:hAnsi="Times New Roman" w:cs="Times New Roman"/>
          <w:b/>
          <w:color w:val="000000"/>
          <w:sz w:val="26"/>
          <w:szCs w:val="26"/>
        </w:rPr>
      </w:pPr>
      <w:r w:rsidRPr="00CC4382">
        <w:rPr>
          <w:rFonts w:ascii="Times New Roman" w:hAnsi="Times New Roman" w:cs="Times New Roman"/>
          <w:b/>
          <w:color w:val="000000"/>
          <w:sz w:val="26"/>
          <w:szCs w:val="26"/>
        </w:rPr>
        <w:t xml:space="preserve">Năng lực </w:t>
      </w:r>
      <w:r w:rsidR="002A7ADA" w:rsidRPr="00CC4382">
        <w:rPr>
          <w:rFonts w:ascii="Times New Roman" w:hAnsi="Times New Roman" w:cs="Times New Roman"/>
          <w:b/>
          <w:color w:val="000000"/>
          <w:sz w:val="26"/>
          <w:szCs w:val="26"/>
        </w:rPr>
        <w:t>riêng</w:t>
      </w:r>
      <w:r w:rsidRPr="00CC4382">
        <w:rPr>
          <w:rFonts w:ascii="Times New Roman" w:hAnsi="Times New Roman" w:cs="Times New Roman"/>
          <w:b/>
          <w:color w:val="000000"/>
          <w:sz w:val="26"/>
          <w:szCs w:val="26"/>
        </w:rPr>
        <w:t xml:space="preserve">: </w:t>
      </w:r>
    </w:p>
    <w:p w14:paraId="30144758" w14:textId="07EFBC93" w:rsidR="001309EF" w:rsidRPr="00CC4382" w:rsidRDefault="0025233C" w:rsidP="00CC4382">
      <w:pPr>
        <w:pBdr>
          <w:bar w:val="single" w:sz="4" w:color="auto"/>
        </w:pBdr>
        <w:jc w:val="both"/>
        <w:rPr>
          <w:rFonts w:ascii="Times New Roman" w:hAnsi="Times New Roman" w:cs="Times New Roman"/>
          <w:color w:val="000000"/>
          <w:sz w:val="26"/>
          <w:szCs w:val="26"/>
        </w:rPr>
      </w:pPr>
      <w:r w:rsidRPr="00CC4382">
        <w:rPr>
          <w:rFonts w:ascii="Times New Roman" w:eastAsia="Times New Roman" w:hAnsi="Times New Roman" w:cs="Times New Roman"/>
          <w:i/>
          <w:iCs/>
          <w:sz w:val="26"/>
          <w:szCs w:val="26"/>
        </w:rPr>
        <w:t>- Năng lực nhận thức khoa học tự nhiên:</w:t>
      </w:r>
      <w:r w:rsidR="001309EF" w:rsidRPr="00CC4382">
        <w:rPr>
          <w:rFonts w:ascii="Times New Roman" w:hAnsi="Times New Roman" w:cs="Times New Roman"/>
          <w:i/>
          <w:color w:val="000000"/>
          <w:sz w:val="26"/>
          <w:szCs w:val="26"/>
        </w:rPr>
        <w:t xml:space="preserve"> </w:t>
      </w:r>
      <w:r w:rsidR="004C309C" w:rsidRPr="00CC4382">
        <w:rPr>
          <w:rFonts w:ascii="Times New Roman" w:hAnsi="Times New Roman" w:cs="Times New Roman"/>
          <w:color w:val="000000"/>
          <w:sz w:val="26"/>
          <w:szCs w:val="26"/>
        </w:rPr>
        <w:t>Nhận biết, kể tên</w:t>
      </w:r>
      <w:r w:rsidR="002242B0" w:rsidRPr="00CC4382">
        <w:rPr>
          <w:rFonts w:ascii="Times New Roman" w:hAnsi="Times New Roman" w:cs="Times New Roman"/>
          <w:color w:val="000000"/>
          <w:sz w:val="26"/>
          <w:szCs w:val="26"/>
        </w:rPr>
        <w:t xml:space="preserve"> các cơ q</w:t>
      </w:r>
      <w:r w:rsidR="00162B92" w:rsidRPr="00CC4382">
        <w:rPr>
          <w:rFonts w:ascii="Times New Roman" w:hAnsi="Times New Roman" w:cs="Times New Roman"/>
          <w:color w:val="000000"/>
          <w:sz w:val="26"/>
          <w:szCs w:val="26"/>
        </w:rPr>
        <w:t xml:space="preserve">uan hệ thần kinh, mắt, </w:t>
      </w:r>
      <w:proofErr w:type="gramStart"/>
      <w:r w:rsidR="00162B92" w:rsidRPr="00CC4382">
        <w:rPr>
          <w:rFonts w:ascii="Times New Roman" w:hAnsi="Times New Roman" w:cs="Times New Roman"/>
          <w:color w:val="000000"/>
          <w:sz w:val="26"/>
          <w:szCs w:val="26"/>
        </w:rPr>
        <w:t>tai</w:t>
      </w:r>
      <w:proofErr w:type="gramEnd"/>
      <w:r w:rsidR="002242B0" w:rsidRPr="00CC4382">
        <w:rPr>
          <w:rFonts w:ascii="Times New Roman" w:hAnsi="Times New Roman" w:cs="Times New Roman"/>
          <w:color w:val="000000"/>
          <w:sz w:val="26"/>
          <w:szCs w:val="26"/>
        </w:rPr>
        <w:t>.</w:t>
      </w:r>
      <w:r w:rsidR="00162B92" w:rsidRPr="00CC4382">
        <w:rPr>
          <w:rFonts w:ascii="Times New Roman" w:hAnsi="Times New Roman" w:cs="Times New Roman"/>
          <w:color w:val="000000"/>
          <w:sz w:val="26"/>
          <w:szCs w:val="26"/>
        </w:rPr>
        <w:t xml:space="preserve"> Kể tên các bệnh liên quan đến hệ thần kinh, mắt, </w:t>
      </w:r>
      <w:proofErr w:type="gramStart"/>
      <w:r w:rsidR="00162B92" w:rsidRPr="00CC4382">
        <w:rPr>
          <w:rFonts w:ascii="Times New Roman" w:hAnsi="Times New Roman" w:cs="Times New Roman"/>
          <w:color w:val="000000"/>
          <w:sz w:val="26"/>
          <w:szCs w:val="26"/>
        </w:rPr>
        <w:t>tai</w:t>
      </w:r>
      <w:proofErr w:type="gramEnd"/>
    </w:p>
    <w:p w14:paraId="1501C2D4" w14:textId="42F8E5DA" w:rsidR="004C309C" w:rsidRPr="00CC4382" w:rsidRDefault="00504E08" w:rsidP="00CC4382">
      <w:pPr>
        <w:pBdr>
          <w:bar w:val="single" w:sz="4" w:color="auto"/>
        </w:pBdr>
        <w:jc w:val="both"/>
        <w:rPr>
          <w:rFonts w:ascii="Times New Roman" w:hAnsi="Times New Roman" w:cs="Times New Roman"/>
          <w:i/>
          <w:color w:val="000000"/>
          <w:sz w:val="26"/>
          <w:szCs w:val="26"/>
        </w:rPr>
      </w:pPr>
      <w:r w:rsidRPr="00CC4382">
        <w:rPr>
          <w:rFonts w:ascii="Times New Roman" w:eastAsia="Times New Roman" w:hAnsi="Times New Roman" w:cs="Times New Roman"/>
          <w:i/>
          <w:iCs/>
          <w:sz w:val="26"/>
          <w:szCs w:val="26"/>
        </w:rPr>
        <w:t>- Năng lực tìm tòi, khám phá thế giới tự nhiên:</w:t>
      </w:r>
      <w:r w:rsidRPr="00CC4382">
        <w:rPr>
          <w:rFonts w:ascii="Times New Roman" w:eastAsia="Times New Roman" w:hAnsi="Times New Roman" w:cs="Times New Roman"/>
          <w:sz w:val="26"/>
          <w:szCs w:val="26"/>
        </w:rPr>
        <w:t> </w:t>
      </w:r>
      <w:r w:rsidR="00024AAF" w:rsidRPr="00CC4382">
        <w:rPr>
          <w:rFonts w:ascii="Times New Roman" w:hAnsi="Times New Roman" w:cs="Times New Roman"/>
          <w:sz w:val="26"/>
          <w:szCs w:val="26"/>
        </w:rPr>
        <w:t>Nêu được</w:t>
      </w:r>
      <w:r w:rsidR="002242B0" w:rsidRPr="00CC4382">
        <w:rPr>
          <w:rFonts w:ascii="Times New Roman" w:hAnsi="Times New Roman" w:cs="Times New Roman"/>
          <w:sz w:val="26"/>
          <w:szCs w:val="26"/>
        </w:rPr>
        <w:t xml:space="preserve"> nguyên nhân, cách phòng tránh</w:t>
      </w:r>
      <w:r w:rsidR="00162B92" w:rsidRPr="00CC4382">
        <w:rPr>
          <w:rFonts w:ascii="Times New Roman" w:hAnsi="Times New Roman" w:cs="Times New Roman"/>
          <w:sz w:val="26"/>
          <w:szCs w:val="26"/>
        </w:rPr>
        <w:t xml:space="preserve"> các bệnh liên quan đến hệ thần kinh</w:t>
      </w:r>
      <w:r w:rsidR="008865E0" w:rsidRPr="00CC4382">
        <w:rPr>
          <w:rFonts w:ascii="Times New Roman" w:hAnsi="Times New Roman" w:cs="Times New Roman"/>
          <w:sz w:val="26"/>
          <w:szCs w:val="26"/>
        </w:rPr>
        <w:t>, các chất gây nghiện đối với hệ thần kinh</w:t>
      </w:r>
      <w:r w:rsidR="00162B92" w:rsidRPr="00CC4382">
        <w:rPr>
          <w:rFonts w:ascii="Times New Roman" w:hAnsi="Times New Roman" w:cs="Times New Roman"/>
          <w:sz w:val="26"/>
          <w:szCs w:val="26"/>
        </w:rPr>
        <w:t xml:space="preserve">, mắt, </w:t>
      </w:r>
      <w:proofErr w:type="gramStart"/>
      <w:r w:rsidR="00162B92" w:rsidRPr="00CC4382">
        <w:rPr>
          <w:rFonts w:ascii="Times New Roman" w:hAnsi="Times New Roman" w:cs="Times New Roman"/>
          <w:sz w:val="26"/>
          <w:szCs w:val="26"/>
        </w:rPr>
        <w:t>tai</w:t>
      </w:r>
      <w:proofErr w:type="gramEnd"/>
      <w:r w:rsidR="002242B0" w:rsidRPr="00CC4382">
        <w:rPr>
          <w:rFonts w:ascii="Times New Roman" w:hAnsi="Times New Roman" w:cs="Times New Roman"/>
          <w:sz w:val="26"/>
          <w:szCs w:val="26"/>
        </w:rPr>
        <w:t>…</w:t>
      </w:r>
      <w:r w:rsidR="004C309C" w:rsidRPr="00CC4382">
        <w:rPr>
          <w:rFonts w:ascii="Times New Roman" w:hAnsi="Times New Roman" w:cs="Times New Roman"/>
          <w:i/>
          <w:color w:val="000000"/>
          <w:sz w:val="26"/>
          <w:szCs w:val="26"/>
        </w:rPr>
        <w:t xml:space="preserve"> </w:t>
      </w:r>
    </w:p>
    <w:p w14:paraId="7F9BF9E8" w14:textId="01C798EE" w:rsidR="00024AAF" w:rsidRPr="00CC4382" w:rsidRDefault="00E62996" w:rsidP="00CC4382">
      <w:pPr>
        <w:pBdr>
          <w:bar w:val="single" w:sz="4" w:color="auto"/>
        </w:pBdr>
        <w:jc w:val="both"/>
        <w:rPr>
          <w:rFonts w:ascii="Times New Roman" w:hAnsi="Times New Roman" w:cs="Times New Roman"/>
          <w:iCs/>
          <w:sz w:val="26"/>
          <w:szCs w:val="26"/>
        </w:rPr>
      </w:pPr>
      <w:r w:rsidRPr="00CC4382">
        <w:rPr>
          <w:rFonts w:ascii="Times New Roman" w:eastAsia="Times New Roman" w:hAnsi="Times New Roman" w:cs="Times New Roman"/>
          <w:i/>
          <w:iCs/>
          <w:sz w:val="26"/>
          <w:szCs w:val="26"/>
        </w:rPr>
        <w:t>- Năng lực vận dụng kiến thức, kĩ năng đã học:</w:t>
      </w:r>
      <w:r w:rsidRPr="00CC4382">
        <w:rPr>
          <w:rFonts w:ascii="Times New Roman" w:eastAsia="Times New Roman" w:hAnsi="Times New Roman" w:cs="Times New Roman"/>
          <w:sz w:val="26"/>
          <w:szCs w:val="26"/>
        </w:rPr>
        <w:t> </w:t>
      </w:r>
      <w:r w:rsidR="00162B92" w:rsidRPr="00CC4382">
        <w:rPr>
          <w:rFonts w:ascii="Times New Roman" w:hAnsi="Times New Roman" w:cs="Times New Roman"/>
          <w:iCs/>
          <w:sz w:val="26"/>
          <w:szCs w:val="26"/>
        </w:rPr>
        <w:t>Giải thích được các tật khúc xạ, các bệnh về thính giác bảo vệ các giác quan tuyên truyền để mọi người cùng</w:t>
      </w:r>
      <w:r w:rsidR="008865E0" w:rsidRPr="00CC4382">
        <w:rPr>
          <w:rFonts w:ascii="Times New Roman" w:hAnsi="Times New Roman" w:cs="Times New Roman"/>
          <w:iCs/>
          <w:sz w:val="26"/>
          <w:szCs w:val="26"/>
        </w:rPr>
        <w:t xml:space="preserve"> tránh xa các chất kích thích gây nghiện,</w:t>
      </w:r>
      <w:r w:rsidR="00162B92" w:rsidRPr="00CC4382">
        <w:rPr>
          <w:rFonts w:ascii="Times New Roman" w:hAnsi="Times New Roman" w:cs="Times New Roman"/>
          <w:iCs/>
          <w:sz w:val="26"/>
          <w:szCs w:val="26"/>
        </w:rPr>
        <w:t xml:space="preserve"> bảo vệ môi trường tránh ô nhiễm tiếng ồn, ô nhiễm ánh sáng xanh từ thiết bị điện tử đến giác quan.</w:t>
      </w:r>
    </w:p>
    <w:p w14:paraId="1DCF30A5" w14:textId="77777777" w:rsidR="00024AAF" w:rsidRPr="00CC4382" w:rsidRDefault="00794277" w:rsidP="00CC4382">
      <w:pPr>
        <w:pStyle w:val="NormalWeb"/>
        <w:kinsoku w:val="0"/>
        <w:overflowPunct w:val="0"/>
        <w:spacing w:before="0" w:beforeAutospacing="0" w:after="160" w:afterAutospacing="0" w:line="259" w:lineRule="auto"/>
        <w:jc w:val="both"/>
        <w:textAlignment w:val="baseline"/>
        <w:rPr>
          <w:b/>
          <w:bCs/>
          <w:color w:val="000000"/>
          <w:sz w:val="26"/>
          <w:szCs w:val="26"/>
          <w:lang w:val="nl-NL"/>
        </w:rPr>
      </w:pPr>
      <w:r w:rsidRPr="00CC4382">
        <w:rPr>
          <w:b/>
          <w:bCs/>
          <w:color w:val="000000"/>
          <w:sz w:val="26"/>
          <w:szCs w:val="26"/>
          <w:lang w:val="nl-NL"/>
        </w:rPr>
        <w:lastRenderedPageBreak/>
        <w:t xml:space="preserve">3. </w:t>
      </w:r>
      <w:r w:rsidR="009D48E3" w:rsidRPr="00CC4382">
        <w:rPr>
          <w:b/>
          <w:bCs/>
          <w:color w:val="000000"/>
          <w:sz w:val="26"/>
          <w:szCs w:val="26"/>
          <w:lang w:val="nl-NL"/>
        </w:rPr>
        <w:t>Phẩm chất:</w:t>
      </w:r>
      <w:r w:rsidRPr="00CC4382">
        <w:rPr>
          <w:b/>
          <w:bCs/>
          <w:color w:val="000000"/>
          <w:sz w:val="26"/>
          <w:szCs w:val="26"/>
          <w:lang w:val="nl-NL"/>
        </w:rPr>
        <w:t xml:space="preserve"> </w:t>
      </w:r>
    </w:p>
    <w:p w14:paraId="360B4C02" w14:textId="6F8191C0" w:rsidR="00692D2D" w:rsidRPr="00CC4382" w:rsidRDefault="00E62996" w:rsidP="00CC4382">
      <w:pPr>
        <w:tabs>
          <w:tab w:val="left" w:pos="709"/>
          <w:tab w:val="left" w:pos="993"/>
        </w:tabs>
        <w:contextualSpacing/>
        <w:jc w:val="both"/>
        <w:rPr>
          <w:rFonts w:ascii="Times New Roman" w:eastAsia="Arial" w:hAnsi="Times New Roman" w:cs="Times New Roman"/>
          <w:sz w:val="26"/>
          <w:szCs w:val="26"/>
          <w:lang w:val="nl-NL"/>
        </w:rPr>
      </w:pPr>
      <w:r w:rsidRPr="00CC4382">
        <w:rPr>
          <w:rFonts w:ascii="Times New Roman" w:eastAsia="Arial" w:hAnsi="Times New Roman" w:cs="Times New Roman"/>
          <w:sz w:val="26"/>
          <w:szCs w:val="26"/>
          <w:lang w:val="nl-NL"/>
        </w:rPr>
        <w:t xml:space="preserve">- </w:t>
      </w:r>
      <w:r w:rsidR="00692D2D" w:rsidRPr="00CC4382">
        <w:rPr>
          <w:rFonts w:ascii="Times New Roman" w:eastAsia="Arial" w:hAnsi="Times New Roman" w:cs="Times New Roman"/>
          <w:sz w:val="26"/>
          <w:szCs w:val="26"/>
          <w:lang w:val="nl-NL"/>
        </w:rPr>
        <w:t>Chăm học, chịu khó tìm tòi tài liệu và thực hiện các nhiệm vụ cá nhân nhằm tìm hiểu về</w:t>
      </w:r>
      <w:r w:rsidR="002242B0" w:rsidRPr="00CC4382">
        <w:rPr>
          <w:rFonts w:ascii="Times New Roman" w:eastAsia="Arial" w:hAnsi="Times New Roman" w:cs="Times New Roman"/>
          <w:sz w:val="26"/>
          <w:szCs w:val="26"/>
          <w:lang w:val="nl-NL"/>
        </w:rPr>
        <w:t xml:space="preserve"> hệ </w:t>
      </w:r>
      <w:r w:rsidR="00162B92" w:rsidRPr="00CC4382">
        <w:rPr>
          <w:rFonts w:ascii="Times New Roman" w:eastAsia="Arial" w:hAnsi="Times New Roman" w:cs="Times New Roman"/>
          <w:sz w:val="26"/>
          <w:szCs w:val="26"/>
          <w:lang w:val="nl-NL"/>
        </w:rPr>
        <w:t>thần kinh</w:t>
      </w:r>
      <w:r w:rsidR="00692D2D" w:rsidRPr="00CC4382">
        <w:rPr>
          <w:rFonts w:ascii="Times New Roman" w:eastAsia="Arial" w:hAnsi="Times New Roman" w:cs="Times New Roman"/>
          <w:sz w:val="26"/>
          <w:szCs w:val="26"/>
          <w:lang w:val="nl-NL"/>
        </w:rPr>
        <w:t xml:space="preserve">. </w:t>
      </w:r>
    </w:p>
    <w:p w14:paraId="6A6FACFC" w14:textId="540BC33D" w:rsidR="00692D2D" w:rsidRPr="00CC4382" w:rsidRDefault="00B67609" w:rsidP="00CC4382">
      <w:pPr>
        <w:tabs>
          <w:tab w:val="left" w:pos="709"/>
          <w:tab w:val="left" w:pos="993"/>
        </w:tabs>
        <w:contextualSpacing/>
        <w:jc w:val="both"/>
        <w:rPr>
          <w:rFonts w:ascii="Times New Roman" w:eastAsia="Arial" w:hAnsi="Times New Roman" w:cs="Times New Roman"/>
          <w:sz w:val="26"/>
          <w:szCs w:val="26"/>
          <w:lang w:val="nl-NL"/>
        </w:rPr>
      </w:pPr>
      <w:r w:rsidRPr="00CC4382">
        <w:rPr>
          <w:rFonts w:ascii="Times New Roman" w:eastAsia="Arial" w:hAnsi="Times New Roman" w:cs="Times New Roman"/>
          <w:sz w:val="26"/>
          <w:szCs w:val="26"/>
          <w:lang w:val="nl-NL"/>
        </w:rPr>
        <w:t xml:space="preserve">- </w:t>
      </w:r>
      <w:r w:rsidR="00692D2D" w:rsidRPr="00CC4382">
        <w:rPr>
          <w:rFonts w:ascii="Times New Roman" w:eastAsia="Arial" w:hAnsi="Times New Roman" w:cs="Times New Roman"/>
          <w:sz w:val="26"/>
          <w:szCs w:val="26"/>
          <w:lang w:val="nl-NL"/>
        </w:rPr>
        <w:t>Có trách nhiệm trong hoạt động nhóm, chủ động nhận và thực hiện nhiệm vụ</w:t>
      </w:r>
      <w:r w:rsidR="002242B0" w:rsidRPr="00CC4382">
        <w:rPr>
          <w:rFonts w:ascii="Times New Roman" w:eastAsia="Arial" w:hAnsi="Times New Roman" w:cs="Times New Roman"/>
          <w:sz w:val="26"/>
          <w:szCs w:val="26"/>
          <w:lang w:val="nl-NL"/>
        </w:rPr>
        <w:t xml:space="preserve"> thực hành</w:t>
      </w:r>
      <w:r w:rsidR="00692D2D" w:rsidRPr="00CC4382">
        <w:rPr>
          <w:rFonts w:ascii="Times New Roman" w:eastAsia="Arial" w:hAnsi="Times New Roman" w:cs="Times New Roman"/>
          <w:sz w:val="26"/>
          <w:szCs w:val="26"/>
          <w:lang w:val="nl-NL"/>
        </w:rPr>
        <w:t>, thảo luận về</w:t>
      </w:r>
      <w:r w:rsidR="002242B0" w:rsidRPr="00CC4382">
        <w:rPr>
          <w:rFonts w:ascii="Times New Roman" w:eastAsia="Arial" w:hAnsi="Times New Roman" w:cs="Times New Roman"/>
          <w:sz w:val="26"/>
          <w:szCs w:val="26"/>
          <w:lang w:val="nl-NL"/>
        </w:rPr>
        <w:t xml:space="preserve"> hệ </w:t>
      </w:r>
      <w:r w:rsidR="00162B92" w:rsidRPr="00CC4382">
        <w:rPr>
          <w:rFonts w:ascii="Times New Roman" w:eastAsia="Arial" w:hAnsi="Times New Roman" w:cs="Times New Roman"/>
          <w:sz w:val="26"/>
          <w:szCs w:val="26"/>
          <w:lang w:val="nl-NL"/>
        </w:rPr>
        <w:t>thần kinh</w:t>
      </w:r>
      <w:r w:rsidR="00692D2D" w:rsidRPr="00CC4382">
        <w:rPr>
          <w:rFonts w:ascii="Times New Roman" w:eastAsia="Arial" w:hAnsi="Times New Roman" w:cs="Times New Roman"/>
          <w:sz w:val="26"/>
          <w:szCs w:val="26"/>
          <w:lang w:val="nl-NL"/>
        </w:rPr>
        <w:t xml:space="preserve">, </w:t>
      </w:r>
      <w:r w:rsidR="002242B0" w:rsidRPr="00CC4382">
        <w:rPr>
          <w:rFonts w:ascii="Times New Roman" w:eastAsia="Arial" w:hAnsi="Times New Roman" w:cs="Times New Roman"/>
          <w:sz w:val="26"/>
          <w:szCs w:val="26"/>
          <w:lang w:val="nl-NL"/>
        </w:rPr>
        <w:t xml:space="preserve">các bệnh về </w:t>
      </w:r>
      <w:r w:rsidR="00162B92" w:rsidRPr="00CC4382">
        <w:rPr>
          <w:rFonts w:ascii="Times New Roman" w:eastAsia="Arial" w:hAnsi="Times New Roman" w:cs="Times New Roman"/>
          <w:sz w:val="26"/>
          <w:szCs w:val="26"/>
          <w:lang w:val="nl-NL"/>
        </w:rPr>
        <w:t>giác quan</w:t>
      </w:r>
      <w:r w:rsidR="002242B0" w:rsidRPr="00CC4382">
        <w:rPr>
          <w:rFonts w:ascii="Times New Roman" w:eastAsia="Arial" w:hAnsi="Times New Roman" w:cs="Times New Roman"/>
          <w:sz w:val="26"/>
          <w:szCs w:val="26"/>
          <w:lang w:val="nl-NL"/>
        </w:rPr>
        <w:t>, nguyên nhân, cách phòng chống</w:t>
      </w:r>
      <w:r w:rsidR="00162B92" w:rsidRPr="00CC4382">
        <w:rPr>
          <w:rFonts w:ascii="Times New Roman" w:eastAsia="Arial" w:hAnsi="Times New Roman" w:cs="Times New Roman"/>
          <w:sz w:val="26"/>
          <w:szCs w:val="26"/>
          <w:lang w:val="nl-NL"/>
        </w:rPr>
        <w:t>.</w:t>
      </w:r>
    </w:p>
    <w:p w14:paraId="594C2B98" w14:textId="11596304" w:rsidR="00692D2D" w:rsidRPr="00CC4382" w:rsidRDefault="00DF09F0" w:rsidP="00CC4382">
      <w:pPr>
        <w:tabs>
          <w:tab w:val="left" w:pos="709"/>
          <w:tab w:val="left" w:pos="993"/>
        </w:tabs>
        <w:contextualSpacing/>
        <w:jc w:val="both"/>
        <w:rPr>
          <w:rFonts w:ascii="Times New Roman" w:eastAsia="Arial" w:hAnsi="Times New Roman" w:cs="Times New Roman"/>
          <w:sz w:val="26"/>
          <w:szCs w:val="26"/>
          <w:lang w:val="nl-NL"/>
        </w:rPr>
      </w:pPr>
      <w:r w:rsidRPr="00CC4382">
        <w:rPr>
          <w:rFonts w:ascii="Times New Roman" w:eastAsia="Arial" w:hAnsi="Times New Roman" w:cs="Times New Roman"/>
          <w:sz w:val="26"/>
          <w:szCs w:val="26"/>
          <w:lang w:val="nl-NL"/>
        </w:rPr>
        <w:t xml:space="preserve">- </w:t>
      </w:r>
      <w:r w:rsidR="00692D2D" w:rsidRPr="00CC4382">
        <w:rPr>
          <w:rFonts w:ascii="Times New Roman" w:eastAsia="Arial" w:hAnsi="Times New Roman" w:cs="Times New Roman"/>
          <w:sz w:val="26"/>
          <w:szCs w:val="26"/>
          <w:lang w:val="nl-NL"/>
        </w:rPr>
        <w:t xml:space="preserve">Trung thực, cẩn thận trong thực hành, ghi chép kết quả </w:t>
      </w:r>
      <w:r w:rsidR="0098276D" w:rsidRPr="00CC4382">
        <w:rPr>
          <w:rFonts w:ascii="Times New Roman" w:eastAsia="Arial" w:hAnsi="Times New Roman" w:cs="Times New Roman"/>
          <w:sz w:val="26"/>
          <w:szCs w:val="26"/>
          <w:lang w:val="nl-NL"/>
        </w:rPr>
        <w:t>điều tra một số bệnh</w:t>
      </w:r>
      <w:r w:rsidR="00C46076" w:rsidRPr="00CC4382">
        <w:rPr>
          <w:rFonts w:ascii="Times New Roman" w:eastAsia="Arial" w:hAnsi="Times New Roman" w:cs="Times New Roman"/>
          <w:sz w:val="26"/>
          <w:szCs w:val="26"/>
          <w:lang w:val="nl-NL"/>
        </w:rPr>
        <w:t xml:space="preserve"> tật khúc xạ</w:t>
      </w:r>
      <w:r w:rsidR="0098276D" w:rsidRPr="00CC4382">
        <w:rPr>
          <w:rFonts w:ascii="Times New Roman" w:eastAsia="Arial" w:hAnsi="Times New Roman" w:cs="Times New Roman"/>
          <w:sz w:val="26"/>
          <w:szCs w:val="26"/>
          <w:lang w:val="nl-NL"/>
        </w:rPr>
        <w:t xml:space="preserve"> về </w:t>
      </w:r>
      <w:r w:rsidR="00C46076" w:rsidRPr="00CC4382">
        <w:rPr>
          <w:rFonts w:ascii="Times New Roman" w:eastAsia="Arial" w:hAnsi="Times New Roman" w:cs="Times New Roman"/>
          <w:sz w:val="26"/>
          <w:szCs w:val="26"/>
          <w:lang w:val="nl-NL"/>
        </w:rPr>
        <w:t xml:space="preserve">mắt </w:t>
      </w:r>
      <w:r w:rsidR="0098276D" w:rsidRPr="00CC4382">
        <w:rPr>
          <w:rFonts w:ascii="Times New Roman" w:eastAsia="Arial" w:hAnsi="Times New Roman" w:cs="Times New Roman"/>
          <w:sz w:val="26"/>
          <w:szCs w:val="26"/>
          <w:lang w:val="nl-NL"/>
        </w:rPr>
        <w:t xml:space="preserve">và </w:t>
      </w:r>
      <w:r w:rsidR="00C46076" w:rsidRPr="00CC4382">
        <w:rPr>
          <w:rFonts w:ascii="Times New Roman" w:eastAsia="Arial" w:hAnsi="Times New Roman" w:cs="Times New Roman"/>
          <w:sz w:val="26"/>
          <w:szCs w:val="26"/>
          <w:lang w:val="nl-NL"/>
        </w:rPr>
        <w:t xml:space="preserve">bệnh về thính giác </w:t>
      </w:r>
      <w:r w:rsidR="0098276D" w:rsidRPr="00CC4382">
        <w:rPr>
          <w:rFonts w:ascii="Times New Roman" w:eastAsia="Arial" w:hAnsi="Times New Roman" w:cs="Times New Roman"/>
          <w:sz w:val="26"/>
          <w:szCs w:val="26"/>
          <w:lang w:val="nl-NL"/>
        </w:rPr>
        <w:t>trong trường học hoặc địa phương</w:t>
      </w:r>
      <w:r w:rsidR="00F57EDE">
        <w:rPr>
          <w:rFonts w:ascii="Times New Roman" w:eastAsia="Arial" w:hAnsi="Times New Roman" w:cs="Times New Roman"/>
          <w:sz w:val="26"/>
          <w:szCs w:val="26"/>
          <w:lang w:val="nl-NL"/>
        </w:rPr>
        <w:t>.</w:t>
      </w:r>
    </w:p>
    <w:p w14:paraId="0534FA4D" w14:textId="278E7CC9" w:rsidR="008865E0" w:rsidRPr="00F57EDE" w:rsidRDefault="00DF09F0" w:rsidP="00CC4382">
      <w:pPr>
        <w:tabs>
          <w:tab w:val="left" w:pos="709"/>
          <w:tab w:val="left" w:pos="993"/>
        </w:tabs>
        <w:contextualSpacing/>
        <w:jc w:val="both"/>
        <w:rPr>
          <w:rFonts w:ascii="Times New Roman" w:eastAsia="Arial" w:hAnsi="Times New Roman" w:cs="Times New Roman"/>
          <w:w w:val="98"/>
          <w:sz w:val="26"/>
          <w:szCs w:val="26"/>
          <w:lang w:val="nl-NL"/>
        </w:rPr>
      </w:pPr>
      <w:r w:rsidRPr="00F57EDE">
        <w:rPr>
          <w:rFonts w:ascii="Times New Roman" w:eastAsia="Arial" w:hAnsi="Times New Roman" w:cs="Times New Roman"/>
          <w:w w:val="98"/>
          <w:sz w:val="26"/>
          <w:szCs w:val="26"/>
          <w:lang w:val="nl-NL"/>
        </w:rPr>
        <w:t xml:space="preserve">- </w:t>
      </w:r>
      <w:r w:rsidR="008865E0" w:rsidRPr="00F57EDE">
        <w:rPr>
          <w:rFonts w:ascii="Times New Roman" w:eastAsia="Arial" w:hAnsi="Times New Roman" w:cs="Times New Roman"/>
          <w:w w:val="98"/>
          <w:sz w:val="26"/>
          <w:szCs w:val="26"/>
          <w:lang w:val="nl-NL"/>
        </w:rPr>
        <w:t xml:space="preserve">Có kiến thức nghị lực tránh xa cảnh giác với cám dỗ về các chất kích thích gây nghiện, tuyệt đối không sử dụng, vận chuyển, buôn bán cũng như tuyên truyền để người thân bạn bè xung quanh. </w:t>
      </w:r>
    </w:p>
    <w:p w14:paraId="5A313D36" w14:textId="16949DBD" w:rsidR="003E1BF8" w:rsidRPr="00CC4382" w:rsidRDefault="003E1BF8" w:rsidP="00CC4382">
      <w:pPr>
        <w:pStyle w:val="NormalWeb"/>
        <w:kinsoku w:val="0"/>
        <w:overflowPunct w:val="0"/>
        <w:spacing w:before="0" w:beforeAutospacing="0" w:after="160" w:afterAutospacing="0" w:line="259" w:lineRule="auto"/>
        <w:jc w:val="both"/>
        <w:textAlignment w:val="baseline"/>
        <w:rPr>
          <w:b/>
          <w:bCs/>
          <w:color w:val="000000"/>
          <w:sz w:val="26"/>
          <w:szCs w:val="26"/>
          <w:shd w:val="clear" w:color="auto" w:fill="FFFFFF"/>
          <w:lang w:val="nl-NL"/>
        </w:rPr>
      </w:pPr>
      <w:r w:rsidRPr="00CC4382">
        <w:rPr>
          <w:b/>
          <w:bCs/>
          <w:color w:val="000000"/>
          <w:sz w:val="26"/>
          <w:szCs w:val="26"/>
          <w:shd w:val="clear" w:color="auto" w:fill="FFFFFF"/>
        </w:rPr>
        <w:t xml:space="preserve">II. </w:t>
      </w:r>
      <w:r w:rsidR="0065179C" w:rsidRPr="00CC4382">
        <w:rPr>
          <w:b/>
          <w:bCs/>
          <w:color w:val="000000"/>
          <w:sz w:val="26"/>
          <w:szCs w:val="26"/>
          <w:shd w:val="clear" w:color="auto" w:fill="FFFFFF"/>
          <w:lang w:val="nl-NL"/>
        </w:rPr>
        <w:t>THIẾT BỊ DẠY HỌC VÀ HỌC LIỆU</w:t>
      </w:r>
    </w:p>
    <w:p w14:paraId="326E4FF7"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1. Đối với g</w:t>
      </w:r>
      <w:r w:rsidR="00481423" w:rsidRPr="00CC4382">
        <w:rPr>
          <w:rFonts w:ascii="Times New Roman" w:hAnsi="Times New Roman" w:cs="Times New Roman"/>
          <w:b/>
          <w:bCs/>
          <w:color w:val="000000"/>
          <w:sz w:val="26"/>
          <w:szCs w:val="26"/>
          <w:lang w:val="nl-NL"/>
        </w:rPr>
        <w:t>iáo viên:</w:t>
      </w:r>
    </w:p>
    <w:p w14:paraId="36BEC753"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Tranh phóng to các hình trong sgk.</w:t>
      </w:r>
    </w:p>
    <w:p w14:paraId="56615B44"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 xml:space="preserve">Mô hình hệ </w:t>
      </w:r>
      <w:r w:rsidR="00C46076" w:rsidRPr="00CC4382">
        <w:rPr>
          <w:rFonts w:ascii="Times New Roman" w:hAnsi="Times New Roman" w:cs="Times New Roman"/>
          <w:bCs/>
          <w:color w:val="000000"/>
          <w:sz w:val="26"/>
          <w:szCs w:val="26"/>
          <w:lang w:val="nl-NL"/>
        </w:rPr>
        <w:t>thần kinh, mô hình cấu tạo mắt, tai</w:t>
      </w:r>
      <w:r w:rsidR="0098276D" w:rsidRPr="00CC4382">
        <w:rPr>
          <w:rFonts w:ascii="Times New Roman" w:hAnsi="Times New Roman" w:cs="Times New Roman"/>
          <w:bCs/>
          <w:color w:val="000000"/>
          <w:sz w:val="26"/>
          <w:szCs w:val="26"/>
          <w:lang w:val="nl-NL"/>
        </w:rPr>
        <w:t>.</w:t>
      </w:r>
    </w:p>
    <w:p w14:paraId="333A349E"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 xml:space="preserve">Bảng </w:t>
      </w:r>
      <w:r w:rsidR="00C46076" w:rsidRPr="00CC4382">
        <w:rPr>
          <w:rFonts w:ascii="Times New Roman" w:hAnsi="Times New Roman" w:cs="Times New Roman"/>
          <w:bCs/>
          <w:color w:val="000000"/>
          <w:sz w:val="26"/>
          <w:szCs w:val="26"/>
          <w:lang w:val="nl-NL"/>
        </w:rPr>
        <w:t>37.1</w:t>
      </w:r>
      <w:r w:rsidR="0098276D" w:rsidRPr="00CC4382">
        <w:rPr>
          <w:rFonts w:ascii="Times New Roman" w:hAnsi="Times New Roman" w:cs="Times New Roman"/>
          <w:bCs/>
          <w:color w:val="000000"/>
          <w:sz w:val="26"/>
          <w:szCs w:val="26"/>
          <w:lang w:val="nl-NL"/>
        </w:rPr>
        <w:t xml:space="preserve"> sgk.</w:t>
      </w:r>
    </w:p>
    <w:p w14:paraId="392B26C3" w14:textId="77777777" w:rsidR="009F4042"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 xml:space="preserve">Video minh họa các </w:t>
      </w:r>
      <w:r w:rsidR="00C46076" w:rsidRPr="00CC4382">
        <w:rPr>
          <w:rFonts w:ascii="Times New Roman" w:hAnsi="Times New Roman" w:cs="Times New Roman"/>
          <w:bCs/>
          <w:color w:val="000000"/>
          <w:sz w:val="26"/>
          <w:szCs w:val="26"/>
          <w:lang w:val="nl-NL"/>
        </w:rPr>
        <w:t>bước rèn luyện song não, luyện mắt</w:t>
      </w:r>
      <w:r w:rsidR="0098276D" w:rsidRPr="00CC4382">
        <w:rPr>
          <w:rFonts w:ascii="Times New Roman" w:hAnsi="Times New Roman" w:cs="Times New Roman"/>
          <w:bCs/>
          <w:color w:val="000000"/>
          <w:sz w:val="26"/>
          <w:szCs w:val="26"/>
          <w:lang w:val="nl-NL"/>
        </w:rPr>
        <w:t>.</w:t>
      </w:r>
    </w:p>
    <w:p w14:paraId="08CFABED" w14:textId="4F9D09CC" w:rsidR="009C01C4"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 xml:space="preserve">- </w:t>
      </w:r>
      <w:r w:rsidR="0098276D" w:rsidRPr="00CC4382">
        <w:rPr>
          <w:rFonts w:ascii="Times New Roman" w:hAnsi="Times New Roman" w:cs="Times New Roman"/>
          <w:bCs/>
          <w:color w:val="000000"/>
          <w:sz w:val="26"/>
          <w:szCs w:val="26"/>
          <w:lang w:val="nl-NL"/>
        </w:rPr>
        <w:t>Phiếu học tập KWL</w:t>
      </w:r>
      <w:r w:rsidR="009C01C4" w:rsidRPr="00CC4382">
        <w:rPr>
          <w:rFonts w:ascii="Times New Roman" w:hAnsi="Times New Roman" w:cs="Times New Roman"/>
          <w:bCs/>
          <w:color w:val="000000"/>
          <w:sz w:val="26"/>
          <w:szCs w:val="26"/>
          <w:lang w:val="nl-NL"/>
        </w:rPr>
        <w:t>.</w:t>
      </w:r>
    </w:p>
    <w:p w14:paraId="7564F3D7" w14:textId="2A78BA7D" w:rsidR="0061400E" w:rsidRPr="00CC4382" w:rsidRDefault="009F4042" w:rsidP="00CC4382">
      <w:pPr>
        <w:pBdr>
          <w:bar w:val="single" w:sz="4" w:color="auto"/>
        </w:pBdr>
        <w:jc w:val="both"/>
        <w:rPr>
          <w:rFonts w:ascii="Times New Roman" w:hAnsi="Times New Roman" w:cs="Times New Roman"/>
          <w:b/>
          <w:bCs/>
          <w:color w:val="000000"/>
          <w:sz w:val="26"/>
          <w:szCs w:val="26"/>
          <w:lang w:val="nl-NL"/>
        </w:rPr>
      </w:pPr>
      <w:r w:rsidRPr="00CC4382">
        <w:rPr>
          <w:rFonts w:ascii="Times New Roman" w:hAnsi="Times New Roman" w:cs="Times New Roman"/>
          <w:b/>
          <w:bCs/>
          <w:color w:val="000000"/>
          <w:sz w:val="26"/>
          <w:szCs w:val="26"/>
          <w:lang w:val="nl-NL"/>
        </w:rPr>
        <w:t>2. Đối với h</w:t>
      </w:r>
      <w:r w:rsidR="00481423" w:rsidRPr="00CC4382">
        <w:rPr>
          <w:rFonts w:ascii="Times New Roman" w:hAnsi="Times New Roman" w:cs="Times New Roman"/>
          <w:b/>
          <w:bCs/>
          <w:color w:val="000000"/>
          <w:sz w:val="26"/>
          <w:szCs w:val="26"/>
          <w:lang w:val="nl-NL"/>
        </w:rPr>
        <w:t>ọc sinh</w:t>
      </w:r>
      <w:r w:rsidR="009559EF" w:rsidRPr="00CC4382">
        <w:rPr>
          <w:rFonts w:ascii="Times New Roman" w:hAnsi="Times New Roman" w:cs="Times New Roman"/>
          <w:b/>
          <w:bCs/>
          <w:color w:val="000000"/>
          <w:sz w:val="26"/>
          <w:szCs w:val="26"/>
          <w:lang w:val="nl-NL"/>
        </w:rPr>
        <w:t xml:space="preserve">: </w:t>
      </w:r>
    </w:p>
    <w:p w14:paraId="022BE3FC" w14:textId="77777777" w:rsidR="002D1B8D" w:rsidRPr="00CC4382" w:rsidRDefault="002D1B8D" w:rsidP="00CC4382">
      <w:pPr>
        <w:rPr>
          <w:rFonts w:ascii="Times New Roman" w:eastAsia="Times New Roman" w:hAnsi="Times New Roman" w:cs="Times New Roman"/>
          <w:sz w:val="26"/>
          <w:szCs w:val="26"/>
        </w:rPr>
      </w:pPr>
      <w:r w:rsidRPr="00CC4382">
        <w:rPr>
          <w:rFonts w:ascii="Times New Roman" w:eastAsia="Times New Roman" w:hAnsi="Times New Roman" w:cs="Times New Roman"/>
          <w:sz w:val="26"/>
          <w:szCs w:val="26"/>
        </w:rPr>
        <w:t>- SGK khoa học tự nhiên 8.</w:t>
      </w:r>
    </w:p>
    <w:p w14:paraId="68D5F67D" w14:textId="77777777" w:rsidR="002D1B8D" w:rsidRPr="00CC4382" w:rsidRDefault="002D1B8D" w:rsidP="00CC4382">
      <w:pPr>
        <w:rPr>
          <w:rFonts w:ascii="Times New Roman" w:eastAsia="Times New Roman" w:hAnsi="Times New Roman" w:cs="Times New Roman"/>
          <w:sz w:val="26"/>
          <w:szCs w:val="26"/>
        </w:rPr>
      </w:pPr>
      <w:r w:rsidRPr="00CC4382">
        <w:rPr>
          <w:rFonts w:ascii="Times New Roman" w:eastAsia="Times New Roman" w:hAnsi="Times New Roman" w:cs="Times New Roman"/>
          <w:sz w:val="26"/>
          <w:szCs w:val="26"/>
        </w:rPr>
        <w:t>- Tranh ảnh, tư liệu có liên quan đến nội dung bài học và dụng cụ học tập.</w:t>
      </w:r>
    </w:p>
    <w:p w14:paraId="7C3DAD3B" w14:textId="77777777" w:rsidR="00A96BFD" w:rsidRPr="00CC4382" w:rsidRDefault="00A96BFD"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III. TIẾN TRÌNH DẠY HỌC</w:t>
      </w:r>
    </w:p>
    <w:p w14:paraId="652BB5BB" w14:textId="77777777" w:rsidR="00A96BFD" w:rsidRPr="00CC4382" w:rsidRDefault="00A96BFD" w:rsidP="00CC4382">
      <w:pPr>
        <w:rPr>
          <w:rFonts w:ascii="Times New Roman" w:eastAsia="Times New Roman" w:hAnsi="Times New Roman" w:cs="Times New Roman"/>
          <w:b/>
          <w:bCs/>
          <w:sz w:val="26"/>
          <w:szCs w:val="26"/>
        </w:rPr>
      </w:pPr>
      <w:r w:rsidRPr="00CC4382">
        <w:rPr>
          <w:rFonts w:ascii="Times New Roman" w:eastAsia="Times New Roman" w:hAnsi="Times New Roman" w:cs="Times New Roman"/>
          <w:b/>
          <w:bCs/>
          <w:sz w:val="26"/>
          <w:szCs w:val="26"/>
        </w:rPr>
        <w:t>1. HOẠT ĐỘNG 1. KHỞI ĐỘNG (MỞ ĐẦU)</w:t>
      </w:r>
    </w:p>
    <w:p w14:paraId="58E7A62B" w14:textId="77777777" w:rsidR="00A96BFD" w:rsidRPr="00CC4382" w:rsidRDefault="00A96BFD"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a. Mục tiêu: </w:t>
      </w:r>
      <w:r w:rsidRPr="00CC4382">
        <w:rPr>
          <w:rFonts w:ascii="Times New Roman" w:eastAsia="Times New Roman" w:hAnsi="Times New Roman" w:cs="Times New Roman"/>
          <w:sz w:val="26"/>
          <w:szCs w:val="26"/>
        </w:rPr>
        <w:t xml:space="preserve">Đưa ra các câu hỏi thực tế gần </w:t>
      </w:r>
      <w:proofErr w:type="gramStart"/>
      <w:r w:rsidRPr="00CC4382">
        <w:rPr>
          <w:rFonts w:ascii="Times New Roman" w:eastAsia="Times New Roman" w:hAnsi="Times New Roman" w:cs="Times New Roman"/>
          <w:sz w:val="26"/>
          <w:szCs w:val="26"/>
        </w:rPr>
        <w:t>gũi</w:t>
      </w:r>
      <w:proofErr w:type="gramEnd"/>
      <w:r w:rsidRPr="00CC4382">
        <w:rPr>
          <w:rFonts w:ascii="Times New Roman" w:eastAsia="Times New Roman" w:hAnsi="Times New Roman" w:cs="Times New Roman"/>
          <w:sz w:val="26"/>
          <w:szCs w:val="26"/>
        </w:rPr>
        <w:t xml:space="preserve"> để khơi gợi hứng thú học tập.</w:t>
      </w:r>
    </w:p>
    <w:p w14:paraId="5FA782CB" w14:textId="196E6936" w:rsidR="002B4997" w:rsidRPr="00CC4382" w:rsidRDefault="002F0D1C" w:rsidP="00CC4382">
      <w:pPr>
        <w:rPr>
          <w:rFonts w:ascii="Times New Roman" w:eastAsia="Times New Roman" w:hAnsi="Times New Roman" w:cs="Times New Roman"/>
          <w:b/>
          <w:color w:val="000000"/>
          <w:sz w:val="26"/>
          <w:szCs w:val="26"/>
          <w:shd w:val="clear" w:color="auto" w:fill="FFFFFF"/>
          <w:lang w:val="de-DE"/>
        </w:rPr>
      </w:pPr>
      <w:r w:rsidRPr="00CC4382">
        <w:rPr>
          <w:rFonts w:ascii="Times New Roman" w:eastAsia="Calibri" w:hAnsi="Times New Roman" w:cs="Times New Roman"/>
          <w:b/>
          <w:iCs/>
          <w:color w:val="000000"/>
          <w:sz w:val="26"/>
          <w:szCs w:val="26"/>
        </w:rPr>
        <w:t>b.</w:t>
      </w:r>
      <w:r w:rsidR="0061400E" w:rsidRPr="00CC4382">
        <w:rPr>
          <w:rFonts w:ascii="Times New Roman" w:eastAsia="Calibri" w:hAnsi="Times New Roman" w:cs="Times New Roman"/>
          <w:i/>
          <w:iCs/>
          <w:color w:val="000000"/>
          <w:sz w:val="26"/>
          <w:szCs w:val="26"/>
          <w:lang w:val="de-DE"/>
        </w:rPr>
        <w:t xml:space="preserve"> </w:t>
      </w:r>
      <w:r w:rsidR="00F46DF2" w:rsidRPr="00CC4382">
        <w:rPr>
          <w:rFonts w:ascii="Times New Roman" w:eastAsia="Times New Roman" w:hAnsi="Times New Roman" w:cs="Times New Roman"/>
          <w:b/>
          <w:color w:val="000000"/>
          <w:sz w:val="26"/>
          <w:szCs w:val="26"/>
          <w:shd w:val="clear" w:color="auto" w:fill="FFFFFF"/>
          <w:lang w:val="de-DE"/>
        </w:rPr>
        <w:t>Tổ chức thực hiện</w:t>
      </w:r>
      <w:r w:rsidR="002B4997" w:rsidRPr="00CC4382">
        <w:rPr>
          <w:rFonts w:ascii="Times New Roman" w:eastAsia="Times New Roman" w:hAnsi="Times New Roman" w:cs="Times New Roman"/>
          <w:b/>
          <w:color w:val="000000"/>
          <w:sz w:val="26"/>
          <w:szCs w:val="26"/>
          <w:shd w:val="clear" w:color="auto" w:fill="FFFFFF"/>
          <w:lang w:val="de-DE"/>
        </w:rPr>
        <w:t>:</w:t>
      </w:r>
    </w:p>
    <w:p w14:paraId="564CCD72" w14:textId="77777777" w:rsidR="001B5BA8" w:rsidRPr="00CC4382" w:rsidRDefault="001B5BA8"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1: Chuyển giao nhiệm vụ:</w:t>
      </w:r>
    </w:p>
    <w:p w14:paraId="7A066CD9" w14:textId="77777777" w:rsidR="001803D3" w:rsidRPr="00CC4382" w:rsidRDefault="001803D3" w:rsidP="00CC4382">
      <w:pPr>
        <w:tabs>
          <w:tab w:val="left" w:pos="851"/>
          <w:tab w:val="left" w:pos="993"/>
        </w:tabs>
        <w:jc w:val="both"/>
        <w:rPr>
          <w:rFonts w:ascii="Times New Roman" w:eastAsia="Arial" w:hAnsi="Times New Roman" w:cs="Times New Roman"/>
          <w:sz w:val="26"/>
          <w:szCs w:val="26"/>
          <w:lang w:val="vi-VN"/>
        </w:rPr>
      </w:pPr>
      <w:r w:rsidRPr="00CC4382">
        <w:rPr>
          <w:rFonts w:ascii="Times New Roman" w:eastAsia="Arial" w:hAnsi="Times New Roman" w:cs="Times New Roman"/>
          <w:sz w:val="26"/>
          <w:szCs w:val="26"/>
          <w:lang w:val="vi-VN"/>
        </w:rPr>
        <w:t>- GV chiếu phiếu học tập KWL và yêu cầu học sinh thực hiện cá nhân theo yêu cầu viết trên phiếu trong 2 phút.</w:t>
      </w:r>
    </w:p>
    <w:p w14:paraId="730DD83F" w14:textId="11144A76" w:rsidR="003E62C2" w:rsidRPr="007D2848" w:rsidRDefault="003E62C2" w:rsidP="00CC4382">
      <w:pPr>
        <w:jc w:val="both"/>
        <w:rPr>
          <w:rFonts w:ascii="Times New Roman" w:eastAsia="Times New Roman" w:hAnsi="Times New Roman" w:cs="Times New Roman"/>
          <w:w w:val="97"/>
          <w:sz w:val="26"/>
          <w:szCs w:val="26"/>
          <w:lang w:val="de-DE"/>
        </w:rPr>
      </w:pPr>
      <w:r w:rsidRPr="007D2848">
        <w:rPr>
          <w:rFonts w:ascii="Times New Roman" w:eastAsia="Times New Roman" w:hAnsi="Times New Roman" w:cs="Times New Roman"/>
          <w:w w:val="97"/>
          <w:sz w:val="26"/>
          <w:szCs w:val="26"/>
          <w:lang w:val="de-DE"/>
        </w:rPr>
        <w:t xml:space="preserve">- </w:t>
      </w:r>
      <w:r w:rsidR="00B320E8" w:rsidRPr="007D2848">
        <w:rPr>
          <w:rFonts w:ascii="Times New Roman" w:eastAsia="Times New Roman" w:hAnsi="Times New Roman" w:cs="Times New Roman"/>
          <w:w w:val="97"/>
          <w:sz w:val="26"/>
          <w:szCs w:val="26"/>
          <w:lang w:val="de-DE"/>
        </w:rPr>
        <w:t xml:space="preserve">GV yêu cầu HS trả lời câu hỏi </w:t>
      </w:r>
      <w:r w:rsidRPr="007D2848">
        <w:rPr>
          <w:rFonts w:ascii="Times New Roman" w:eastAsia="Times New Roman" w:hAnsi="Times New Roman" w:cs="Times New Roman"/>
          <w:w w:val="97"/>
          <w:sz w:val="26"/>
          <w:szCs w:val="26"/>
          <w:lang w:val="de-DE"/>
        </w:rPr>
        <w:t>ghi trên phiếu học tập KWL, có thể: muốn tìm hiểu về hệ thần kinh, các giác quan, cấu tạo, chức năng; các bệnh về các giác quan nguyên nhân, cách phòng chống...</w:t>
      </w:r>
    </w:p>
    <w:tbl>
      <w:tblPr>
        <w:tblStyle w:val="TableGrid"/>
        <w:tblW w:w="0" w:type="auto"/>
        <w:jc w:val="center"/>
        <w:tblLook w:val="04A0" w:firstRow="1" w:lastRow="0" w:firstColumn="1" w:lastColumn="0" w:noHBand="0" w:noVBand="1"/>
      </w:tblPr>
      <w:tblGrid>
        <w:gridCol w:w="1795"/>
        <w:gridCol w:w="4140"/>
        <w:gridCol w:w="3636"/>
      </w:tblGrid>
      <w:tr w:rsidR="003E62C2" w:rsidRPr="00CC4382" w14:paraId="0D2C6CA1" w14:textId="77777777" w:rsidTr="004B39BC">
        <w:trPr>
          <w:jc w:val="center"/>
        </w:trPr>
        <w:tc>
          <w:tcPr>
            <w:tcW w:w="1795" w:type="dxa"/>
            <w:tcBorders>
              <w:top w:val="single" w:sz="4" w:space="0" w:color="auto"/>
              <w:left w:val="single" w:sz="4" w:space="0" w:color="auto"/>
              <w:bottom w:val="single" w:sz="4" w:space="0" w:color="auto"/>
              <w:right w:val="single" w:sz="4" w:space="0" w:color="auto"/>
            </w:tcBorders>
            <w:hideMark/>
          </w:tcPr>
          <w:p w14:paraId="752DEF88" w14:textId="77777777" w:rsidR="003E62C2" w:rsidRPr="00CC4382" w:rsidRDefault="003E62C2" w:rsidP="00CC4382">
            <w:pPr>
              <w:spacing w:after="160" w:line="259" w:lineRule="auto"/>
              <w:jc w:val="center"/>
              <w:rPr>
                <w:sz w:val="26"/>
                <w:szCs w:val="26"/>
                <w:lang w:val="de-DE"/>
              </w:rPr>
            </w:pPr>
            <w:r w:rsidRPr="00CC4382">
              <w:rPr>
                <w:sz w:val="26"/>
                <w:szCs w:val="26"/>
                <w:lang w:val="de-DE"/>
              </w:rPr>
              <w:t>K</w:t>
            </w:r>
          </w:p>
          <w:p w14:paraId="7E4B34E8" w14:textId="77777777" w:rsidR="003E62C2" w:rsidRPr="00CC4382" w:rsidRDefault="003E62C2" w:rsidP="00CC4382">
            <w:pPr>
              <w:spacing w:after="160" w:line="259" w:lineRule="auto"/>
              <w:jc w:val="center"/>
              <w:rPr>
                <w:sz w:val="26"/>
                <w:szCs w:val="26"/>
                <w:lang w:val="de-DE"/>
              </w:rPr>
            </w:pPr>
            <w:r w:rsidRPr="00CC4382">
              <w:rPr>
                <w:sz w:val="26"/>
                <w:szCs w:val="26"/>
                <w:lang w:val="de-DE"/>
              </w:rPr>
              <w:t>(Con đã biết)</w:t>
            </w:r>
          </w:p>
        </w:tc>
        <w:tc>
          <w:tcPr>
            <w:tcW w:w="4140" w:type="dxa"/>
            <w:tcBorders>
              <w:top w:val="single" w:sz="4" w:space="0" w:color="auto"/>
              <w:left w:val="single" w:sz="4" w:space="0" w:color="auto"/>
              <w:bottom w:val="single" w:sz="4" w:space="0" w:color="auto"/>
              <w:right w:val="single" w:sz="4" w:space="0" w:color="auto"/>
            </w:tcBorders>
            <w:hideMark/>
          </w:tcPr>
          <w:p w14:paraId="263995E7" w14:textId="77777777" w:rsidR="003E62C2" w:rsidRPr="00CC4382" w:rsidRDefault="003E62C2" w:rsidP="00CC4382">
            <w:pPr>
              <w:spacing w:after="160" w:line="259" w:lineRule="auto"/>
              <w:jc w:val="center"/>
              <w:rPr>
                <w:sz w:val="26"/>
                <w:szCs w:val="26"/>
                <w:lang w:val="de-DE"/>
              </w:rPr>
            </w:pPr>
            <w:r w:rsidRPr="00CC4382">
              <w:rPr>
                <w:sz w:val="26"/>
                <w:szCs w:val="26"/>
                <w:lang w:val="de-DE"/>
              </w:rPr>
              <w:t>W</w:t>
            </w:r>
          </w:p>
          <w:p w14:paraId="0A388EDF" w14:textId="77777777" w:rsidR="003E62C2" w:rsidRPr="00CC4382" w:rsidRDefault="003E62C2" w:rsidP="00CC4382">
            <w:pPr>
              <w:spacing w:after="160" w:line="259" w:lineRule="auto"/>
              <w:jc w:val="center"/>
              <w:rPr>
                <w:sz w:val="26"/>
                <w:szCs w:val="26"/>
                <w:lang w:val="de-DE"/>
              </w:rPr>
            </w:pPr>
            <w:r w:rsidRPr="00CC4382">
              <w:rPr>
                <w:sz w:val="26"/>
                <w:szCs w:val="26"/>
                <w:lang w:val="de-DE"/>
              </w:rPr>
              <w:t>(Con chưa biết, muốn được biết)</w:t>
            </w:r>
          </w:p>
        </w:tc>
        <w:tc>
          <w:tcPr>
            <w:tcW w:w="3636" w:type="dxa"/>
            <w:tcBorders>
              <w:top w:val="single" w:sz="4" w:space="0" w:color="auto"/>
              <w:left w:val="single" w:sz="4" w:space="0" w:color="auto"/>
              <w:bottom w:val="single" w:sz="4" w:space="0" w:color="auto"/>
              <w:right w:val="single" w:sz="4" w:space="0" w:color="auto"/>
            </w:tcBorders>
            <w:hideMark/>
          </w:tcPr>
          <w:p w14:paraId="36CDAD38" w14:textId="77777777" w:rsidR="003E62C2" w:rsidRPr="00CC4382" w:rsidRDefault="003E62C2" w:rsidP="00CC4382">
            <w:pPr>
              <w:spacing w:after="160" w:line="259" w:lineRule="auto"/>
              <w:jc w:val="center"/>
              <w:rPr>
                <w:sz w:val="26"/>
                <w:szCs w:val="26"/>
                <w:lang w:val="de-DE"/>
              </w:rPr>
            </w:pPr>
            <w:r w:rsidRPr="00CC4382">
              <w:rPr>
                <w:sz w:val="26"/>
                <w:szCs w:val="26"/>
                <w:lang w:val="de-DE"/>
              </w:rPr>
              <w:t>L</w:t>
            </w:r>
          </w:p>
          <w:p w14:paraId="0B7B1DA1" w14:textId="77777777" w:rsidR="003E62C2" w:rsidRPr="00CC4382" w:rsidRDefault="003E62C2" w:rsidP="00CC4382">
            <w:pPr>
              <w:spacing w:after="160" w:line="259" w:lineRule="auto"/>
              <w:jc w:val="center"/>
              <w:rPr>
                <w:sz w:val="26"/>
                <w:szCs w:val="26"/>
                <w:lang w:val="de-DE"/>
              </w:rPr>
            </w:pPr>
            <w:r w:rsidRPr="00CC4382">
              <w:rPr>
                <w:sz w:val="26"/>
                <w:szCs w:val="26"/>
                <w:lang w:val="de-DE"/>
              </w:rPr>
              <w:t>(Con đã được học trong giờ)</w:t>
            </w:r>
          </w:p>
        </w:tc>
      </w:tr>
      <w:tr w:rsidR="003E62C2" w:rsidRPr="00CC4382" w14:paraId="793AC193" w14:textId="77777777" w:rsidTr="004B39BC">
        <w:trPr>
          <w:trHeight w:val="922"/>
          <w:jc w:val="center"/>
        </w:trPr>
        <w:tc>
          <w:tcPr>
            <w:tcW w:w="1795" w:type="dxa"/>
            <w:tcBorders>
              <w:top w:val="single" w:sz="4" w:space="0" w:color="auto"/>
              <w:left w:val="single" w:sz="4" w:space="0" w:color="auto"/>
              <w:bottom w:val="single" w:sz="4" w:space="0" w:color="auto"/>
              <w:right w:val="single" w:sz="4" w:space="0" w:color="auto"/>
            </w:tcBorders>
          </w:tcPr>
          <w:p w14:paraId="7C50065F" w14:textId="77777777" w:rsidR="003E62C2" w:rsidRPr="00CC4382" w:rsidRDefault="003E62C2" w:rsidP="00CC4382">
            <w:pPr>
              <w:spacing w:after="160" w:line="259" w:lineRule="auto"/>
              <w:jc w:val="both"/>
              <w:rPr>
                <w:sz w:val="26"/>
                <w:szCs w:val="26"/>
                <w:lang w:val="de-DE"/>
              </w:rPr>
            </w:pPr>
          </w:p>
        </w:tc>
        <w:tc>
          <w:tcPr>
            <w:tcW w:w="4140" w:type="dxa"/>
            <w:tcBorders>
              <w:top w:val="single" w:sz="4" w:space="0" w:color="auto"/>
              <w:left w:val="single" w:sz="4" w:space="0" w:color="auto"/>
              <w:bottom w:val="single" w:sz="4" w:space="0" w:color="auto"/>
              <w:right w:val="single" w:sz="4" w:space="0" w:color="auto"/>
            </w:tcBorders>
          </w:tcPr>
          <w:p w14:paraId="251158F5" w14:textId="77777777" w:rsidR="003E62C2" w:rsidRPr="00CC4382" w:rsidRDefault="003E62C2" w:rsidP="00CC4382">
            <w:pPr>
              <w:spacing w:after="160" w:line="259" w:lineRule="auto"/>
              <w:jc w:val="both"/>
              <w:rPr>
                <w:sz w:val="26"/>
                <w:szCs w:val="26"/>
                <w:lang w:val="de-DE"/>
              </w:rPr>
            </w:pPr>
          </w:p>
        </w:tc>
        <w:tc>
          <w:tcPr>
            <w:tcW w:w="3636" w:type="dxa"/>
            <w:tcBorders>
              <w:top w:val="single" w:sz="4" w:space="0" w:color="auto"/>
              <w:left w:val="single" w:sz="4" w:space="0" w:color="auto"/>
              <w:bottom w:val="single" w:sz="4" w:space="0" w:color="auto"/>
              <w:right w:val="single" w:sz="4" w:space="0" w:color="auto"/>
            </w:tcBorders>
          </w:tcPr>
          <w:p w14:paraId="258E7EF4" w14:textId="77777777" w:rsidR="003E62C2" w:rsidRPr="00CC4382" w:rsidRDefault="003E62C2" w:rsidP="00CC4382">
            <w:pPr>
              <w:spacing w:after="160" w:line="259" w:lineRule="auto"/>
              <w:jc w:val="both"/>
              <w:rPr>
                <w:sz w:val="26"/>
                <w:szCs w:val="26"/>
                <w:lang w:val="de-DE"/>
              </w:rPr>
            </w:pPr>
          </w:p>
          <w:p w14:paraId="6AE54952" w14:textId="77777777" w:rsidR="00F57EDE" w:rsidRPr="00CC4382" w:rsidRDefault="00F57EDE" w:rsidP="00CC4382">
            <w:pPr>
              <w:spacing w:after="160" w:line="259" w:lineRule="auto"/>
              <w:jc w:val="both"/>
              <w:rPr>
                <w:sz w:val="26"/>
                <w:szCs w:val="26"/>
                <w:lang w:val="de-DE"/>
              </w:rPr>
            </w:pPr>
          </w:p>
        </w:tc>
      </w:tr>
    </w:tbl>
    <w:p w14:paraId="18B20CEF" w14:textId="77777777" w:rsidR="00F57EDE" w:rsidRDefault="00F57EDE" w:rsidP="00CC4382">
      <w:pPr>
        <w:rPr>
          <w:rFonts w:ascii="Times New Roman" w:eastAsia="Times New Roman" w:hAnsi="Times New Roman" w:cs="Times New Roman"/>
          <w:b/>
          <w:bCs/>
          <w:sz w:val="26"/>
          <w:szCs w:val="26"/>
        </w:rPr>
      </w:pPr>
    </w:p>
    <w:p w14:paraId="2DAF96E3" w14:textId="5B7E55E5" w:rsidR="0083537B" w:rsidRPr="00CC4382" w:rsidRDefault="0083537B"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2: Thực hiện nhiệm vụ:</w:t>
      </w:r>
    </w:p>
    <w:p w14:paraId="5D7E039E" w14:textId="12C4455D" w:rsidR="001803D3" w:rsidRPr="00CC4382" w:rsidRDefault="001803D3" w:rsidP="00CC4382">
      <w:pPr>
        <w:rPr>
          <w:rFonts w:ascii="Times New Roman" w:eastAsia="Times New Roman" w:hAnsi="Times New Roman" w:cs="Times New Roman"/>
          <w:iCs/>
          <w:sz w:val="26"/>
          <w:szCs w:val="26"/>
          <w:lang w:val="de-DE"/>
        </w:rPr>
      </w:pPr>
      <w:r w:rsidRPr="00CC4382">
        <w:rPr>
          <w:rFonts w:ascii="Times New Roman" w:eastAsia="Times New Roman" w:hAnsi="Times New Roman" w:cs="Times New Roman"/>
          <w:iCs/>
          <w:sz w:val="26"/>
          <w:szCs w:val="26"/>
          <w:lang w:val="de-DE"/>
        </w:rPr>
        <w:t>- HS hoạt động cá nhân theo yêu cầu của GV. Hoàn thành phiếu học tập.</w:t>
      </w:r>
    </w:p>
    <w:p w14:paraId="465DB218" w14:textId="5743181B" w:rsidR="001803D3" w:rsidRPr="00CC4382" w:rsidRDefault="001803D3" w:rsidP="00CC4382">
      <w:pPr>
        <w:jc w:val="both"/>
        <w:rPr>
          <w:rFonts w:ascii="Times New Roman" w:hAnsi="Times New Roman" w:cs="Times New Roman"/>
          <w:sz w:val="26"/>
          <w:szCs w:val="26"/>
          <w:lang w:val="de-DE"/>
        </w:rPr>
      </w:pPr>
      <w:r w:rsidRPr="00CC4382">
        <w:rPr>
          <w:rFonts w:ascii="Times New Roman" w:hAnsi="Times New Roman" w:cs="Times New Roman"/>
          <w:i/>
          <w:sz w:val="26"/>
          <w:szCs w:val="26"/>
          <w:lang w:val="de-DE"/>
        </w:rPr>
        <w:t xml:space="preserve">- </w:t>
      </w:r>
      <w:r w:rsidR="00C93115" w:rsidRPr="00CC4382">
        <w:rPr>
          <w:rFonts w:ascii="Times New Roman" w:hAnsi="Times New Roman" w:cs="Times New Roman"/>
          <w:iCs/>
          <w:sz w:val="26"/>
          <w:szCs w:val="26"/>
          <w:lang w:val="de-DE"/>
        </w:rPr>
        <w:t>GV</w:t>
      </w:r>
      <w:r w:rsidRPr="00CC4382">
        <w:rPr>
          <w:rFonts w:ascii="Times New Roman" w:hAnsi="Times New Roman" w:cs="Times New Roman"/>
          <w:i/>
          <w:sz w:val="26"/>
          <w:szCs w:val="26"/>
          <w:lang w:val="de-DE"/>
        </w:rPr>
        <w:t xml:space="preserve"> </w:t>
      </w:r>
      <w:r w:rsidRPr="00CC4382">
        <w:rPr>
          <w:rFonts w:ascii="Times New Roman" w:hAnsi="Times New Roman" w:cs="Times New Roman"/>
          <w:sz w:val="26"/>
          <w:szCs w:val="26"/>
          <w:lang w:val="de-DE"/>
        </w:rPr>
        <w:t>Theo dõi và bổ sung khi cần.</w:t>
      </w:r>
    </w:p>
    <w:p w14:paraId="2A1218BA" w14:textId="77777777" w:rsidR="008A2B91" w:rsidRPr="00CC4382" w:rsidRDefault="008A2B91"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3: Báo cáo, thảo luận:</w:t>
      </w:r>
    </w:p>
    <w:p w14:paraId="1A8F70CC" w14:textId="77777777" w:rsidR="001803D3" w:rsidRPr="00CC4382" w:rsidRDefault="001803D3" w:rsidP="00CC4382">
      <w:pPr>
        <w:jc w:val="both"/>
        <w:rPr>
          <w:rFonts w:ascii="Times New Roman" w:eastAsia="Times New Roman" w:hAnsi="Times New Roman" w:cs="Times New Roman"/>
          <w:b/>
          <w:i/>
          <w:iCs/>
          <w:sz w:val="26"/>
          <w:szCs w:val="26"/>
          <w:lang w:val="de-DE"/>
        </w:rPr>
      </w:pPr>
      <w:r w:rsidRPr="00CC4382">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dug với HS trình bày trước. GV liệt kê đáp án của HS</w:t>
      </w:r>
    </w:p>
    <w:p w14:paraId="380BFA49" w14:textId="77777777" w:rsidR="001803D3" w:rsidRPr="00CC4382" w:rsidRDefault="001803D3" w:rsidP="00CC4382">
      <w:pPr>
        <w:jc w:val="both"/>
        <w:rPr>
          <w:rFonts w:ascii="Times New Roman" w:hAnsi="Times New Roman" w:cs="Times New Roman"/>
          <w:iCs/>
          <w:sz w:val="26"/>
          <w:szCs w:val="26"/>
          <w:lang w:val="de-DE"/>
        </w:rPr>
      </w:pPr>
      <w:r w:rsidRPr="00CC4382">
        <w:rPr>
          <w:rFonts w:ascii="Times New Roman" w:hAnsi="Times New Roman" w:cs="Times New Roman"/>
          <w:iCs/>
          <w:sz w:val="26"/>
          <w:szCs w:val="26"/>
          <w:lang w:val="de-DE"/>
        </w:rPr>
        <w:t>- Học sinh nhận xét, bổ sung, đánh giá:</w:t>
      </w:r>
    </w:p>
    <w:p w14:paraId="3E8D81AF" w14:textId="39C551C6" w:rsidR="001803D3" w:rsidRPr="00CC4382" w:rsidRDefault="001803D3" w:rsidP="00CC4382">
      <w:pPr>
        <w:jc w:val="both"/>
        <w:rPr>
          <w:rFonts w:ascii="Times New Roman" w:hAnsi="Times New Roman" w:cs="Times New Roman"/>
          <w:iCs/>
          <w:sz w:val="26"/>
          <w:szCs w:val="26"/>
          <w:lang w:val="de-DE"/>
        </w:rPr>
      </w:pPr>
      <w:r w:rsidRPr="00CC4382">
        <w:rPr>
          <w:rFonts w:ascii="Times New Roman" w:hAnsi="Times New Roman" w:cs="Times New Roman"/>
          <w:iCs/>
          <w:sz w:val="26"/>
          <w:szCs w:val="26"/>
          <w:lang w:val="de-DE"/>
        </w:rPr>
        <w:t>- Giáo viên nhận xét, đánh giá</w:t>
      </w:r>
      <w:r w:rsidR="007F30D4" w:rsidRPr="00CC4382">
        <w:rPr>
          <w:rFonts w:ascii="Times New Roman" w:hAnsi="Times New Roman" w:cs="Times New Roman"/>
          <w:iCs/>
          <w:sz w:val="26"/>
          <w:szCs w:val="26"/>
          <w:lang w:val="de-DE"/>
        </w:rPr>
        <w:t>.</w:t>
      </w:r>
      <w:r w:rsidRPr="00CC4382">
        <w:rPr>
          <w:rFonts w:ascii="Times New Roman" w:hAnsi="Times New Roman" w:cs="Times New Roman"/>
          <w:iCs/>
          <w:sz w:val="26"/>
          <w:szCs w:val="26"/>
          <w:lang w:val="de-DE"/>
        </w:rPr>
        <w:t xml:space="preserve"> </w:t>
      </w:r>
    </w:p>
    <w:p w14:paraId="26F2030B" w14:textId="77777777" w:rsidR="007F30D4" w:rsidRPr="00CC4382" w:rsidRDefault="007F30D4"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Bước 4: Kết luận và nhận xét:</w:t>
      </w:r>
    </w:p>
    <w:p w14:paraId="3A3E3B1C" w14:textId="0AA87F2B" w:rsidR="00CE6B8A" w:rsidRPr="00CC4382" w:rsidRDefault="007F30D4" w:rsidP="00CC4382">
      <w:pPr>
        <w:rPr>
          <w:rFonts w:ascii="Times New Roman" w:eastAsia="Times New Roman" w:hAnsi="Times New Roman" w:cs="Times New Roman"/>
          <w:sz w:val="26"/>
          <w:szCs w:val="26"/>
        </w:rPr>
      </w:pPr>
      <w:proofErr w:type="gramStart"/>
      <w:r w:rsidRPr="00CC4382">
        <w:rPr>
          <w:rFonts w:ascii="Times New Roman" w:eastAsia="Times New Roman" w:hAnsi="Times New Roman" w:cs="Times New Roman"/>
          <w:sz w:val="26"/>
          <w:szCs w:val="26"/>
        </w:rPr>
        <w:t>GV nhận xét, đánh giá và dẫn vào bài</w:t>
      </w:r>
      <w:r w:rsidR="0006493F" w:rsidRPr="00CC4382">
        <w:rPr>
          <w:rFonts w:ascii="Times New Roman" w:eastAsia="Times New Roman" w:hAnsi="Times New Roman" w:cs="Times New Roman"/>
          <w:sz w:val="26"/>
          <w:szCs w:val="26"/>
        </w:rPr>
        <w:t>.</w:t>
      </w:r>
      <w:proofErr w:type="gramEnd"/>
      <w:r w:rsidRPr="00CC4382">
        <w:rPr>
          <w:rFonts w:ascii="Times New Roman" w:eastAsia="Times New Roman" w:hAnsi="Times New Roman" w:cs="Times New Roman"/>
          <w:sz w:val="26"/>
          <w:szCs w:val="26"/>
        </w:rPr>
        <w:t xml:space="preserve"> </w:t>
      </w:r>
      <w:proofErr w:type="gramStart"/>
      <w:r w:rsidRPr="00CC4382">
        <w:rPr>
          <w:rFonts w:ascii="Times New Roman" w:eastAsia="Times New Roman" w:hAnsi="Times New Roman" w:cs="Times New Roman"/>
          <w:sz w:val="26"/>
          <w:szCs w:val="26"/>
        </w:rPr>
        <w:t xml:space="preserve">Để có được câu trả lời đầy đủ và chính xác nhất cho </w:t>
      </w:r>
      <w:r w:rsidR="0006493F" w:rsidRPr="00CC4382">
        <w:rPr>
          <w:rFonts w:ascii="Times New Roman" w:eastAsia="Times New Roman" w:hAnsi="Times New Roman" w:cs="Times New Roman"/>
          <w:sz w:val="26"/>
          <w:szCs w:val="26"/>
        </w:rPr>
        <w:t xml:space="preserve">các </w:t>
      </w:r>
      <w:r w:rsidRPr="00CC4382">
        <w:rPr>
          <w:rFonts w:ascii="Times New Roman" w:eastAsia="Times New Roman" w:hAnsi="Times New Roman" w:cs="Times New Roman"/>
          <w:sz w:val="26"/>
          <w:szCs w:val="26"/>
        </w:rPr>
        <w:t>câu hỏi này, chúng ta sẽ cùng đi tìm hiểu </w:t>
      </w:r>
      <w:r w:rsidRPr="00CC4382">
        <w:rPr>
          <w:rFonts w:ascii="Times New Roman" w:eastAsia="Times New Roman" w:hAnsi="Times New Roman" w:cs="Times New Roman"/>
          <w:b/>
          <w:bCs/>
          <w:sz w:val="26"/>
          <w:szCs w:val="26"/>
        </w:rPr>
        <w:t xml:space="preserve">Bài </w:t>
      </w:r>
      <w:r w:rsidR="008F65BE" w:rsidRPr="00CC4382">
        <w:rPr>
          <w:rFonts w:ascii="Times New Roman" w:eastAsia="Times New Roman" w:hAnsi="Times New Roman" w:cs="Times New Roman"/>
          <w:b/>
          <w:bCs/>
          <w:sz w:val="26"/>
          <w:szCs w:val="26"/>
        </w:rPr>
        <w:t>37.</w:t>
      </w:r>
      <w:proofErr w:type="gramEnd"/>
      <w:r w:rsidR="008F65BE" w:rsidRPr="00CC4382">
        <w:rPr>
          <w:rFonts w:ascii="Times New Roman" w:eastAsia="Times New Roman" w:hAnsi="Times New Roman" w:cs="Times New Roman"/>
          <w:b/>
          <w:bCs/>
          <w:sz w:val="26"/>
          <w:szCs w:val="26"/>
        </w:rPr>
        <w:t xml:space="preserve"> </w:t>
      </w:r>
      <w:proofErr w:type="gramStart"/>
      <w:r w:rsidR="008F65BE" w:rsidRPr="00CC4382">
        <w:rPr>
          <w:rFonts w:ascii="Times New Roman" w:eastAsia="Times New Roman" w:hAnsi="Times New Roman" w:cs="Times New Roman"/>
          <w:b/>
          <w:bCs/>
          <w:sz w:val="26"/>
          <w:szCs w:val="26"/>
        </w:rPr>
        <w:t>Hệ thần kinh và các giác quan ở người.</w:t>
      </w:r>
      <w:proofErr w:type="gramEnd"/>
    </w:p>
    <w:p w14:paraId="3E3F9AD5" w14:textId="77777777" w:rsidR="005850E2" w:rsidRPr="00CC4382" w:rsidRDefault="005850E2" w:rsidP="00CC4382">
      <w:pPr>
        <w:rPr>
          <w:rFonts w:ascii="Times New Roman" w:eastAsia="Times New Roman" w:hAnsi="Times New Roman" w:cs="Times New Roman"/>
          <w:sz w:val="26"/>
          <w:szCs w:val="26"/>
        </w:rPr>
      </w:pPr>
      <w:r w:rsidRPr="00CC4382">
        <w:rPr>
          <w:rFonts w:ascii="Times New Roman" w:eastAsia="Times New Roman" w:hAnsi="Times New Roman" w:cs="Times New Roman"/>
          <w:b/>
          <w:bCs/>
          <w:sz w:val="26"/>
          <w:szCs w:val="26"/>
        </w:rPr>
        <w:t>2. HOẠT ĐỘNG 2. HÌNH THÀNH KIẾN THỨC MỚI</w:t>
      </w:r>
    </w:p>
    <w:p w14:paraId="23A60129" w14:textId="2BAA3799" w:rsidR="005850E2" w:rsidRPr="00CC4382" w:rsidRDefault="005850E2" w:rsidP="00CC4382">
      <w:pPr>
        <w:rPr>
          <w:rFonts w:ascii="Times New Roman" w:eastAsia="Times New Roman" w:hAnsi="Times New Roman" w:cs="Times New Roman"/>
          <w:b/>
          <w:bCs/>
          <w:i/>
          <w:iCs/>
          <w:color w:val="0070C0"/>
          <w:sz w:val="26"/>
          <w:szCs w:val="26"/>
        </w:rPr>
      </w:pPr>
      <w:r w:rsidRPr="00CC4382">
        <w:rPr>
          <w:rFonts w:ascii="Times New Roman" w:eastAsia="Times New Roman" w:hAnsi="Times New Roman" w:cs="Times New Roman"/>
          <w:b/>
          <w:bCs/>
          <w:i/>
          <w:iCs/>
          <w:color w:val="0070C0"/>
          <w:sz w:val="26"/>
          <w:szCs w:val="26"/>
          <w:lang w:val="vi-VN"/>
        </w:rPr>
        <w:t xml:space="preserve">Hoạt động </w:t>
      </w:r>
      <w:r w:rsidRPr="00CC4382">
        <w:rPr>
          <w:rFonts w:ascii="Times New Roman" w:eastAsia="Times New Roman" w:hAnsi="Times New Roman" w:cs="Times New Roman"/>
          <w:b/>
          <w:bCs/>
          <w:i/>
          <w:iCs/>
          <w:color w:val="0070C0"/>
          <w:sz w:val="26"/>
          <w:szCs w:val="26"/>
        </w:rPr>
        <w:t>2.1</w:t>
      </w:r>
      <w:r w:rsidRPr="00CC4382">
        <w:rPr>
          <w:rFonts w:ascii="Times New Roman" w:eastAsia="Times New Roman" w:hAnsi="Times New Roman" w:cs="Times New Roman"/>
          <w:b/>
          <w:bCs/>
          <w:i/>
          <w:iCs/>
          <w:color w:val="0070C0"/>
          <w:sz w:val="26"/>
          <w:szCs w:val="26"/>
          <w:lang w:val="vi-VN"/>
        </w:rPr>
        <w:t>: Tìm hiểu</w:t>
      </w:r>
      <w:r w:rsidRPr="00CC4382">
        <w:rPr>
          <w:rFonts w:ascii="Times New Roman" w:eastAsia="Times New Roman" w:hAnsi="Times New Roman" w:cs="Times New Roman"/>
          <w:b/>
          <w:bCs/>
          <w:i/>
          <w:iCs/>
          <w:color w:val="0070C0"/>
          <w:sz w:val="26"/>
          <w:szCs w:val="26"/>
        </w:rPr>
        <w:t xml:space="preserve"> về hệ thần kinh</w:t>
      </w:r>
    </w:p>
    <w:p w14:paraId="192BB6FE" w14:textId="77777777" w:rsidR="00BE64AE" w:rsidRPr="00CC4382" w:rsidRDefault="002B4997" w:rsidP="00CC4382">
      <w:pPr>
        <w:ind w:right="255"/>
        <w:jc w:val="both"/>
        <w:rPr>
          <w:rFonts w:ascii="Times New Roman" w:eastAsia="Times New Roman" w:hAnsi="Times New Roman" w:cs="Times New Roman"/>
          <w:b/>
          <w:sz w:val="26"/>
          <w:szCs w:val="26"/>
          <w:lang w:val="vi-VN"/>
        </w:rPr>
      </w:pPr>
      <w:r w:rsidRPr="00CC4382">
        <w:rPr>
          <w:rFonts w:ascii="Times New Roman" w:eastAsia="Times New Roman" w:hAnsi="Times New Roman" w:cs="Times New Roman"/>
          <w:b/>
          <w:sz w:val="26"/>
          <w:szCs w:val="26"/>
          <w:lang w:val="de-DE"/>
        </w:rPr>
        <w:t>a</w:t>
      </w:r>
      <w:r w:rsidR="005850E2" w:rsidRPr="00CC4382">
        <w:rPr>
          <w:rFonts w:ascii="Times New Roman" w:eastAsia="Times New Roman" w:hAnsi="Times New Roman" w:cs="Times New Roman"/>
          <w:b/>
          <w:sz w:val="26"/>
          <w:szCs w:val="26"/>
          <w:lang w:val="de-DE"/>
        </w:rPr>
        <w:t>.</w:t>
      </w:r>
      <w:r w:rsidRPr="00CC4382">
        <w:rPr>
          <w:rFonts w:ascii="Times New Roman" w:eastAsia="Times New Roman" w:hAnsi="Times New Roman" w:cs="Times New Roman"/>
          <w:b/>
          <w:sz w:val="26"/>
          <w:szCs w:val="26"/>
          <w:lang w:val="de-DE"/>
        </w:rPr>
        <w:t xml:space="preserve"> </w:t>
      </w:r>
      <w:r w:rsidRPr="00CC4382">
        <w:rPr>
          <w:rFonts w:ascii="Times New Roman" w:eastAsia="Times New Roman" w:hAnsi="Times New Roman" w:cs="Times New Roman"/>
          <w:b/>
          <w:sz w:val="26"/>
          <w:szCs w:val="26"/>
          <w:lang w:val="vi-VN"/>
        </w:rPr>
        <w:t>Mục tiêu:</w:t>
      </w:r>
    </w:p>
    <w:p w14:paraId="5816C168" w14:textId="77777777" w:rsidR="00BE64AE" w:rsidRPr="00CC4382" w:rsidRDefault="00BE64AE"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Nêu được </w:t>
      </w:r>
      <w:r w:rsidRPr="00CC4382">
        <w:rPr>
          <w:color w:val="494A4B"/>
          <w:sz w:val="26"/>
          <w:szCs w:val="26"/>
          <w:lang w:val="vi-VN" w:eastAsia="vi-VN" w:bidi="vi-VN"/>
        </w:rPr>
        <w:t xml:space="preserve">cấu tạo và chức năng của hệ thần kinh Nêu được chức </w:t>
      </w:r>
      <w:r w:rsidRPr="00CC4382">
        <w:rPr>
          <w:sz w:val="26"/>
          <w:szCs w:val="26"/>
          <w:lang w:val="vi-VN" w:eastAsia="vi-VN" w:bidi="vi-VN"/>
        </w:rPr>
        <w:t xml:space="preserve">năng của các giác quan, giác quan </w:t>
      </w:r>
      <w:r w:rsidRPr="00CC4382">
        <w:rPr>
          <w:color w:val="494A4B"/>
          <w:sz w:val="26"/>
          <w:szCs w:val="26"/>
          <w:lang w:val="vi-VN" w:eastAsia="vi-VN" w:bidi="vi-VN"/>
        </w:rPr>
        <w:t>thị giác và thính giác.</w:t>
      </w:r>
    </w:p>
    <w:p w14:paraId="7C0695C2" w14:textId="77777777" w:rsidR="00BE64AE" w:rsidRPr="00CC4382" w:rsidRDefault="00BE64AE" w:rsidP="00CC4382">
      <w:pPr>
        <w:pStyle w:val="Vnbnnidung0"/>
        <w:tabs>
          <w:tab w:val="left" w:pos="1045"/>
        </w:tabs>
        <w:spacing w:after="160" w:line="259" w:lineRule="auto"/>
        <w:ind w:left="142" w:firstLine="0"/>
        <w:rPr>
          <w:sz w:val="26"/>
          <w:szCs w:val="26"/>
          <w:lang w:val="vi-VN"/>
        </w:rPr>
      </w:pPr>
      <w:r w:rsidRPr="00CC4382">
        <w:rPr>
          <w:sz w:val="26"/>
          <w:szCs w:val="26"/>
          <w:lang w:val="vi-VN" w:eastAsia="vi-VN" w:bidi="vi-VN"/>
        </w:rPr>
        <w:t>- Trình bày được một số bệnh về hệ thần kinh và cách phòng các bệnh đó.</w:t>
      </w:r>
    </w:p>
    <w:p w14:paraId="151605C5" w14:textId="675C9050" w:rsidR="002B4997" w:rsidRPr="00CC4382" w:rsidRDefault="00BE64AE"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Nêu được </w:t>
      </w:r>
      <w:r w:rsidRPr="00CC4382">
        <w:rPr>
          <w:color w:val="494A4B"/>
          <w:sz w:val="26"/>
          <w:szCs w:val="26"/>
          <w:lang w:val="vi-VN" w:eastAsia="vi-VN" w:bidi="vi-VN"/>
        </w:rPr>
        <w:t xml:space="preserve">tác hại của các chất gây nghiện đối với hệ thần kinh. </w:t>
      </w:r>
      <w:r w:rsidRPr="00CC4382">
        <w:rPr>
          <w:sz w:val="26"/>
          <w:szCs w:val="26"/>
          <w:lang w:val="vi-VN" w:eastAsia="vi-VN" w:bidi="vi-VN"/>
        </w:rPr>
        <w:t xml:space="preserve">Không sử dụng các chất gây nghiện và </w:t>
      </w:r>
      <w:r w:rsidRPr="00CC4382">
        <w:rPr>
          <w:color w:val="494A4B"/>
          <w:sz w:val="26"/>
          <w:szCs w:val="26"/>
          <w:lang w:val="vi-VN" w:eastAsia="vi-VN" w:bidi="vi-VN"/>
        </w:rPr>
        <w:t>tuyên truyển hiểu biết cho người khác.</w:t>
      </w:r>
      <w:r w:rsidR="002B4997" w:rsidRPr="00CC4382">
        <w:rPr>
          <w:b/>
          <w:sz w:val="26"/>
          <w:szCs w:val="26"/>
          <w:lang w:val="vi-VN"/>
        </w:rPr>
        <w:t xml:space="preserve">   </w:t>
      </w:r>
    </w:p>
    <w:p w14:paraId="4C88A325" w14:textId="50160D4B" w:rsidR="002B4997" w:rsidRPr="00CC4382" w:rsidRDefault="006400E0" w:rsidP="00CC4382">
      <w:pPr>
        <w:ind w:right="255"/>
        <w:jc w:val="both"/>
        <w:rPr>
          <w:rFonts w:ascii="Times New Roman" w:eastAsia="Times New Roman" w:hAnsi="Times New Roman" w:cs="Times New Roman"/>
          <w:sz w:val="26"/>
          <w:szCs w:val="26"/>
          <w:lang w:val="de-DE"/>
        </w:rPr>
      </w:pPr>
      <w:r w:rsidRPr="00CC4382">
        <w:rPr>
          <w:rFonts w:ascii="Times New Roman" w:eastAsia="Calibri" w:hAnsi="Times New Roman" w:cs="Times New Roman"/>
          <w:b/>
          <w:bCs/>
          <w:color w:val="000000"/>
          <w:sz w:val="26"/>
          <w:szCs w:val="26"/>
          <w:lang w:val="de-DE"/>
        </w:rPr>
        <w:t xml:space="preserve">b. </w:t>
      </w:r>
      <w:r w:rsidR="002B4997" w:rsidRPr="00CC4382">
        <w:rPr>
          <w:rFonts w:ascii="Times New Roman" w:eastAsia="Times New Roman" w:hAnsi="Times New Roman" w:cs="Times New Roman"/>
          <w:b/>
          <w:color w:val="000000"/>
          <w:sz w:val="26"/>
          <w:szCs w:val="26"/>
          <w:shd w:val="clear" w:color="auto" w:fill="FFFFFF"/>
          <w:lang w:val="de-DE"/>
        </w:rPr>
        <w:t>Tổ chức thực hiện:</w:t>
      </w:r>
    </w:p>
    <w:tbl>
      <w:tblPr>
        <w:tblStyle w:val="TableGrid"/>
        <w:tblW w:w="0" w:type="auto"/>
        <w:tblLook w:val="04A0" w:firstRow="1" w:lastRow="0" w:firstColumn="1" w:lastColumn="0" w:noHBand="0" w:noVBand="1"/>
      </w:tblPr>
      <w:tblGrid>
        <w:gridCol w:w="5035"/>
        <w:gridCol w:w="4596"/>
      </w:tblGrid>
      <w:tr w:rsidR="001C7B9C" w:rsidRPr="00CC4382" w14:paraId="48E82E22" w14:textId="77777777" w:rsidTr="008D0C25">
        <w:trPr>
          <w:trHeight w:val="720"/>
        </w:trPr>
        <w:tc>
          <w:tcPr>
            <w:tcW w:w="5035" w:type="dxa"/>
            <w:shd w:val="clear" w:color="auto" w:fill="FFE79B"/>
            <w:vAlign w:val="center"/>
          </w:tcPr>
          <w:p w14:paraId="6D3310B5" w14:textId="77777777" w:rsidR="001C7B9C" w:rsidRPr="00CC4382" w:rsidRDefault="001C7B9C"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HOẠT ĐỘNG CỦA GV VÀ HS</w:t>
            </w:r>
          </w:p>
        </w:tc>
        <w:tc>
          <w:tcPr>
            <w:tcW w:w="4596" w:type="dxa"/>
            <w:shd w:val="clear" w:color="auto" w:fill="FFE79B"/>
            <w:vAlign w:val="center"/>
          </w:tcPr>
          <w:p w14:paraId="5B14D2CF" w14:textId="77777777" w:rsidR="001C7B9C" w:rsidRPr="00CC4382" w:rsidRDefault="001C7B9C"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NỘI DUNG DỰ KIẾN</w:t>
            </w:r>
          </w:p>
        </w:tc>
      </w:tr>
      <w:tr w:rsidR="001C7B9C" w:rsidRPr="00CC4382" w14:paraId="472D4FBF" w14:textId="77777777" w:rsidTr="008D0C25">
        <w:tc>
          <w:tcPr>
            <w:tcW w:w="5035" w:type="dxa"/>
          </w:tcPr>
          <w:p w14:paraId="5979DFA8" w14:textId="7884C9D5" w:rsidR="00157AFA" w:rsidRPr="00CC4382" w:rsidRDefault="00157AFA" w:rsidP="00CC4382">
            <w:pPr>
              <w:spacing w:after="160" w:line="259" w:lineRule="auto"/>
              <w:rPr>
                <w:sz w:val="26"/>
                <w:szCs w:val="26"/>
              </w:rPr>
            </w:pPr>
          </w:p>
        </w:tc>
        <w:tc>
          <w:tcPr>
            <w:tcW w:w="4596" w:type="dxa"/>
          </w:tcPr>
          <w:p w14:paraId="08949539" w14:textId="2F0BCB9E" w:rsidR="001C7B9C" w:rsidRPr="00CC4382" w:rsidRDefault="004B20CD" w:rsidP="00CC4382">
            <w:pPr>
              <w:spacing w:after="160" w:line="259" w:lineRule="auto"/>
              <w:rPr>
                <w:b/>
                <w:bCs/>
                <w:sz w:val="26"/>
                <w:szCs w:val="26"/>
                <w:lang w:val="en-US"/>
              </w:rPr>
            </w:pPr>
            <w:r w:rsidRPr="00CC4382">
              <w:rPr>
                <w:b/>
                <w:bCs/>
                <w:sz w:val="26"/>
                <w:szCs w:val="26"/>
                <w:lang w:val="en-US"/>
              </w:rPr>
              <w:t>I. Hệ thần kinh</w:t>
            </w:r>
          </w:p>
        </w:tc>
      </w:tr>
      <w:tr w:rsidR="004B20CD" w:rsidRPr="00CC4382" w14:paraId="4B72D2D5" w14:textId="77777777" w:rsidTr="00C07A9D">
        <w:tc>
          <w:tcPr>
            <w:tcW w:w="9631" w:type="dxa"/>
            <w:gridSpan w:val="2"/>
          </w:tcPr>
          <w:p w14:paraId="1CAD9D28" w14:textId="35D1C348" w:rsidR="004B20CD" w:rsidRPr="00CC4382" w:rsidRDefault="00A06940" w:rsidP="00CC4382">
            <w:pPr>
              <w:spacing w:after="160" w:line="259" w:lineRule="auto"/>
              <w:rPr>
                <w:b/>
                <w:bCs/>
                <w:sz w:val="26"/>
                <w:szCs w:val="26"/>
                <w:lang w:val="en-US"/>
              </w:rPr>
            </w:pPr>
            <w:r w:rsidRPr="00CC4382">
              <w:rPr>
                <w:b/>
                <w:bCs/>
                <w:color w:val="0070C0"/>
                <w:sz w:val="26"/>
                <w:szCs w:val="26"/>
              </w:rPr>
              <w:t xml:space="preserve">Hoạt động tìm hiểu: </w:t>
            </w:r>
            <w:r w:rsidRPr="00CC4382">
              <w:rPr>
                <w:b/>
                <w:bCs/>
                <w:color w:val="0070C0"/>
                <w:sz w:val="26"/>
                <w:szCs w:val="26"/>
                <w:lang w:val="en-US"/>
              </w:rPr>
              <w:t>Cấu tạo và chức năng của hệ thần kinh</w:t>
            </w:r>
          </w:p>
        </w:tc>
      </w:tr>
      <w:tr w:rsidR="004B20CD" w:rsidRPr="00CC4382" w14:paraId="1272947A" w14:textId="77777777" w:rsidTr="008D0C25">
        <w:tc>
          <w:tcPr>
            <w:tcW w:w="5035" w:type="dxa"/>
          </w:tcPr>
          <w:p w14:paraId="193FE7D2" w14:textId="77777777" w:rsidR="00603EAA" w:rsidRPr="00CC4382" w:rsidRDefault="00603EAA" w:rsidP="00CC4382">
            <w:pPr>
              <w:spacing w:after="160" w:line="259" w:lineRule="auto"/>
              <w:rPr>
                <w:sz w:val="26"/>
                <w:szCs w:val="26"/>
              </w:rPr>
            </w:pPr>
            <w:r w:rsidRPr="00CC4382">
              <w:rPr>
                <w:b/>
                <w:bCs/>
                <w:sz w:val="26"/>
                <w:szCs w:val="26"/>
              </w:rPr>
              <w:t>* Bước 1: Chuyển giao nhiệm vụ:</w:t>
            </w:r>
          </w:p>
          <w:p w14:paraId="43AD1079" w14:textId="77777777" w:rsidR="00603EAA" w:rsidRPr="00CC4382" w:rsidRDefault="00603EAA" w:rsidP="00CC4382">
            <w:pPr>
              <w:pStyle w:val="ListParagraph"/>
              <w:spacing w:after="160" w:line="259" w:lineRule="auto"/>
              <w:ind w:left="0"/>
              <w:jc w:val="both"/>
              <w:rPr>
                <w:rFonts w:eastAsia="Arial"/>
                <w:sz w:val="26"/>
                <w:szCs w:val="26"/>
              </w:rPr>
            </w:pPr>
            <w:r w:rsidRPr="00CC4382">
              <w:rPr>
                <w:rFonts w:eastAsia="Arial"/>
                <w:sz w:val="26"/>
                <w:szCs w:val="26"/>
                <w:lang w:val="en-US"/>
              </w:rPr>
              <w:t xml:space="preserve">- </w:t>
            </w:r>
            <w:r w:rsidRPr="00CC4382">
              <w:rPr>
                <w:rFonts w:eastAsia="Arial"/>
                <w:sz w:val="26"/>
                <w:szCs w:val="26"/>
              </w:rPr>
              <w:t>GV giao nhiệm vụ học tập, tìm hiểu thông tin về hệ thần kinh trong SGK và quan sát hình 37.1 trả lời câu hỏi H1, H2, H3, H4.</w:t>
            </w:r>
          </w:p>
          <w:p w14:paraId="615DB9BD"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t>H1. Hệ thần kinh gồm những cơ quan nào?</w:t>
            </w:r>
          </w:p>
          <w:p w14:paraId="63AB61F2"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lastRenderedPageBreak/>
              <w:t>H2. HS lên xác định các cơ quan đó trên tranh vẽ (hoặc mô hình).</w:t>
            </w:r>
          </w:p>
          <w:p w14:paraId="40D97C65"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t>H3. Nêu đặc điểm và chức năng của mỗi cơ quan.</w:t>
            </w:r>
          </w:p>
          <w:p w14:paraId="728615B7" w14:textId="77777777" w:rsidR="00603EAA" w:rsidRPr="00CC4382" w:rsidRDefault="00603EAA" w:rsidP="00CC4382">
            <w:pPr>
              <w:spacing w:after="160" w:line="259" w:lineRule="auto"/>
              <w:jc w:val="both"/>
              <w:rPr>
                <w:rFonts w:eastAsia="Calibri"/>
                <w:sz w:val="26"/>
                <w:szCs w:val="26"/>
                <w:lang w:val="de-DE"/>
              </w:rPr>
            </w:pPr>
            <w:r w:rsidRPr="00CC4382">
              <w:rPr>
                <w:rFonts w:eastAsia="Calibri"/>
                <w:i/>
                <w:iCs/>
                <w:sz w:val="26"/>
                <w:szCs w:val="26"/>
                <w:lang w:val="de-DE"/>
              </w:rPr>
              <w:t>- HS quan</w:t>
            </w:r>
            <w:r w:rsidRPr="00CC4382">
              <w:rPr>
                <w:rFonts w:eastAsia="Calibri"/>
                <w:sz w:val="26"/>
                <w:szCs w:val="26"/>
                <w:lang w:val="de-DE"/>
              </w:rPr>
              <w:t xml:space="preserve"> sát hình 37.1 SGK và đọc thông tin SGK, hoạt động cặp đôi trả lời câu hỏi:</w:t>
            </w:r>
          </w:p>
          <w:p w14:paraId="1CFC0452" w14:textId="77777777" w:rsidR="00603EAA" w:rsidRPr="00CC4382" w:rsidRDefault="00603EAA" w:rsidP="00CC4382">
            <w:pPr>
              <w:spacing w:after="160" w:line="259" w:lineRule="auto"/>
              <w:jc w:val="both"/>
              <w:rPr>
                <w:rFonts w:eastAsia="Calibri"/>
                <w:i/>
                <w:iCs/>
                <w:sz w:val="26"/>
                <w:szCs w:val="26"/>
                <w:lang w:val="de-DE"/>
              </w:rPr>
            </w:pPr>
            <w:r w:rsidRPr="00CC4382">
              <w:rPr>
                <w:rFonts w:eastAsia="Calibri"/>
                <w:i/>
                <w:iCs/>
                <w:sz w:val="26"/>
                <w:szCs w:val="26"/>
                <w:lang w:val="de-DE"/>
              </w:rPr>
              <w:t>H4. Bộ phận nào của hệ thần kinh đóng vai trò chủ đạo.</w:t>
            </w:r>
          </w:p>
          <w:p w14:paraId="3C090752" w14:textId="77777777" w:rsidR="00603EAA" w:rsidRPr="00CC4382" w:rsidRDefault="00603EAA" w:rsidP="00CC4382">
            <w:pPr>
              <w:spacing w:after="160" w:line="259" w:lineRule="auto"/>
              <w:rPr>
                <w:sz w:val="26"/>
                <w:szCs w:val="26"/>
              </w:rPr>
            </w:pPr>
            <w:r w:rsidRPr="00CC4382">
              <w:rPr>
                <w:b/>
                <w:bCs/>
                <w:sz w:val="26"/>
                <w:szCs w:val="26"/>
              </w:rPr>
              <w:t>* Bước 2: Thực hiện nhiệm vụ:</w:t>
            </w:r>
          </w:p>
          <w:p w14:paraId="416AAABB" w14:textId="77777777" w:rsidR="00603EAA" w:rsidRPr="00CC4382" w:rsidRDefault="00603EAA" w:rsidP="00CC4382">
            <w:pPr>
              <w:spacing w:after="160" w:line="259" w:lineRule="auto"/>
              <w:jc w:val="both"/>
              <w:rPr>
                <w:rFonts w:eastAsia="Arial"/>
                <w:sz w:val="26"/>
                <w:szCs w:val="26"/>
                <w:lang w:val="de-DE"/>
              </w:rPr>
            </w:pPr>
            <w:r w:rsidRPr="00CC4382">
              <w:rPr>
                <w:rFonts w:eastAsia="Arial"/>
                <w:sz w:val="26"/>
                <w:szCs w:val="26"/>
                <w:lang w:val="de-DE"/>
              </w:rPr>
              <w:t>+ HS nêu đáp án và ghi chép nội dung hoạt động.</w:t>
            </w:r>
          </w:p>
          <w:p w14:paraId="3424AEE3" w14:textId="77777777" w:rsidR="00603EAA" w:rsidRPr="00CC4382" w:rsidRDefault="00603EAA" w:rsidP="00CC4382">
            <w:pPr>
              <w:spacing w:after="160" w:line="259" w:lineRule="auto"/>
              <w:ind w:firstLine="171"/>
              <w:jc w:val="both"/>
              <w:rPr>
                <w:rFonts w:eastAsia="Arial"/>
                <w:sz w:val="26"/>
                <w:szCs w:val="26"/>
                <w:lang w:val="de-DE"/>
              </w:rPr>
            </w:pPr>
            <w:r w:rsidRPr="00CC4382">
              <w:rPr>
                <w:rFonts w:eastAsia="Arial"/>
                <w:sz w:val="26"/>
                <w:szCs w:val="26"/>
                <w:lang w:val="de-DE"/>
              </w:rPr>
              <w:t>HS lên bảng chỉ xác định các cơ quan của hệ thần kinh trên mô hình (hoặc gắn chú thích vào tranh câm).</w:t>
            </w:r>
          </w:p>
          <w:p w14:paraId="7E5603F7" w14:textId="77777777" w:rsidR="00603EAA" w:rsidRPr="00CC4382" w:rsidRDefault="00603EAA" w:rsidP="00CC4382">
            <w:pPr>
              <w:spacing w:after="160" w:line="259" w:lineRule="auto"/>
              <w:ind w:firstLine="171"/>
              <w:jc w:val="both"/>
              <w:rPr>
                <w:rFonts w:eastAsia="Arial"/>
                <w:sz w:val="26"/>
                <w:szCs w:val="26"/>
                <w:lang w:val="de-DE"/>
              </w:rPr>
            </w:pPr>
            <w:r w:rsidRPr="00CC4382">
              <w:rPr>
                <w:rFonts w:eastAsia="Arial"/>
                <w:sz w:val="26"/>
                <w:szCs w:val="26"/>
                <w:lang w:val="de-DE"/>
              </w:rPr>
              <w:t>HS quan sát hình ảnh, đọc thông tin hoàn thành nhiệm vụ học tập.</w:t>
            </w:r>
          </w:p>
          <w:p w14:paraId="44E32233" w14:textId="77777777" w:rsidR="00603EAA" w:rsidRPr="00CC4382" w:rsidRDefault="00603EAA" w:rsidP="00CC4382">
            <w:pPr>
              <w:spacing w:after="160" w:line="259" w:lineRule="auto"/>
              <w:rPr>
                <w:sz w:val="26"/>
                <w:szCs w:val="26"/>
                <w:lang w:val="en-US"/>
              </w:rPr>
            </w:pPr>
            <w:r w:rsidRPr="00CC4382">
              <w:rPr>
                <w:sz w:val="26"/>
                <w:szCs w:val="26"/>
                <w:lang w:val="en-US"/>
              </w:rPr>
              <w:t>+ GV: quan sát và trợ giúp các nhóm.</w:t>
            </w:r>
          </w:p>
          <w:p w14:paraId="58A3E7F3" w14:textId="77777777" w:rsidR="00603EAA" w:rsidRPr="00CC4382" w:rsidRDefault="00603EAA" w:rsidP="00CC4382">
            <w:pPr>
              <w:spacing w:after="160" w:line="259" w:lineRule="auto"/>
              <w:rPr>
                <w:sz w:val="26"/>
                <w:szCs w:val="26"/>
              </w:rPr>
            </w:pPr>
            <w:r w:rsidRPr="00CC4382">
              <w:rPr>
                <w:b/>
                <w:bCs/>
                <w:sz w:val="26"/>
                <w:szCs w:val="26"/>
              </w:rPr>
              <w:t>* Bước 3: Báo cáo, thảo luận:</w:t>
            </w:r>
          </w:p>
          <w:p w14:paraId="230644EC" w14:textId="77777777" w:rsidR="00603EAA" w:rsidRPr="00CC4382" w:rsidRDefault="00603EAA" w:rsidP="00CC4382">
            <w:pPr>
              <w:spacing w:after="160" w:line="259" w:lineRule="auto"/>
              <w:jc w:val="both"/>
              <w:rPr>
                <w:rFonts w:eastAsia="Arial"/>
                <w:sz w:val="26"/>
                <w:szCs w:val="26"/>
                <w:lang w:val="de-DE"/>
              </w:rPr>
            </w:pPr>
            <w:r w:rsidRPr="00CC4382">
              <w:rPr>
                <w:rFonts w:eastAsia="Arial"/>
                <w:sz w:val="26"/>
                <w:szCs w:val="26"/>
                <w:lang w:val="de-DE"/>
              </w:rPr>
              <w:t xml:space="preserve">+ GV gọi ngẫu nhiên một HS trình bày. </w:t>
            </w:r>
          </w:p>
          <w:p w14:paraId="428EDDF0" w14:textId="77777777" w:rsidR="00603EAA" w:rsidRPr="00CC4382" w:rsidRDefault="00603EAA" w:rsidP="00CC4382">
            <w:pPr>
              <w:spacing w:after="160" w:line="259" w:lineRule="auto"/>
              <w:rPr>
                <w:sz w:val="26"/>
                <w:szCs w:val="26"/>
              </w:rPr>
            </w:pPr>
            <w:r w:rsidRPr="00CC4382">
              <w:rPr>
                <w:sz w:val="26"/>
                <w:szCs w:val="26"/>
              </w:rPr>
              <w:t>+ Các nhóm nhận xét, bổ sung cho nhau.</w:t>
            </w:r>
          </w:p>
          <w:p w14:paraId="35201C40" w14:textId="7DE50F9C" w:rsidR="004B20CD" w:rsidRPr="00CC4382" w:rsidRDefault="00603EAA" w:rsidP="00CC4382">
            <w:pPr>
              <w:spacing w:after="160" w:line="259" w:lineRule="auto"/>
              <w:rPr>
                <w:sz w:val="26"/>
                <w:szCs w:val="26"/>
              </w:rPr>
            </w:pPr>
            <w:r w:rsidRPr="00CC4382">
              <w:rPr>
                <w:b/>
                <w:bCs/>
                <w:sz w:val="26"/>
                <w:szCs w:val="26"/>
              </w:rPr>
              <w:t>* Bước 4: Kết luận, nhận định: </w:t>
            </w:r>
            <w:r w:rsidRPr="00CC4382">
              <w:rPr>
                <w:sz w:val="26"/>
                <w:szCs w:val="26"/>
              </w:rPr>
              <w:t>GV nhận xét và kết luận.</w:t>
            </w:r>
          </w:p>
        </w:tc>
        <w:tc>
          <w:tcPr>
            <w:tcW w:w="4596" w:type="dxa"/>
          </w:tcPr>
          <w:p w14:paraId="05EA9CB0" w14:textId="77777777" w:rsidR="004B20CD" w:rsidRPr="00CC4382" w:rsidRDefault="00387F55" w:rsidP="00CC4382">
            <w:pPr>
              <w:spacing w:after="160" w:line="259" w:lineRule="auto"/>
              <w:rPr>
                <w:b/>
                <w:bCs/>
                <w:sz w:val="26"/>
                <w:szCs w:val="26"/>
                <w:lang w:val="en-US"/>
              </w:rPr>
            </w:pPr>
            <w:r w:rsidRPr="00CC4382">
              <w:rPr>
                <w:b/>
                <w:bCs/>
                <w:sz w:val="26"/>
                <w:szCs w:val="26"/>
                <w:lang w:val="en-US"/>
              </w:rPr>
              <w:lastRenderedPageBreak/>
              <w:t>1. Cấu tạo và chức năng của hệ thần kinh</w:t>
            </w:r>
          </w:p>
          <w:p w14:paraId="485878D0" w14:textId="77777777"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t>- Chức năng điều khiển điều hoà phối hợp hoạt động của các cơ quan.</w:t>
            </w:r>
          </w:p>
          <w:p w14:paraId="7260C798" w14:textId="77777777"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t xml:space="preserve">- Cấu tao: Dạng ống gồm </w:t>
            </w:r>
          </w:p>
          <w:p w14:paraId="2895CDB6" w14:textId="58B35215"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lastRenderedPageBreak/>
              <w:t>+ Trung ương có não và tuỷ sống</w:t>
            </w:r>
          </w:p>
          <w:p w14:paraId="160198CF" w14:textId="24EF6D89" w:rsidR="00157AFA" w:rsidRPr="00CC4382" w:rsidRDefault="00157AFA" w:rsidP="00CC4382">
            <w:pPr>
              <w:spacing w:after="160" w:line="259" w:lineRule="auto"/>
              <w:rPr>
                <w:rFonts w:eastAsia="Calibri"/>
                <w:color w:val="000000"/>
                <w:sz w:val="26"/>
                <w:szCs w:val="26"/>
                <w:lang w:val="de-DE"/>
              </w:rPr>
            </w:pPr>
            <w:r w:rsidRPr="00CC4382">
              <w:rPr>
                <w:rFonts w:eastAsia="Calibri"/>
                <w:color w:val="000000"/>
                <w:sz w:val="26"/>
                <w:szCs w:val="26"/>
                <w:lang w:val="de-DE"/>
              </w:rPr>
              <w:t>+  Ngoại biên có hạch thần kinh, dây thần kinh</w:t>
            </w:r>
          </w:p>
          <w:p w14:paraId="2BE8863D" w14:textId="5B09AAA1" w:rsidR="00157AFA" w:rsidRPr="00CC4382" w:rsidRDefault="00157AFA" w:rsidP="00CC4382">
            <w:pPr>
              <w:spacing w:after="160" w:line="259" w:lineRule="auto"/>
              <w:rPr>
                <w:b/>
                <w:bCs/>
                <w:sz w:val="26"/>
                <w:szCs w:val="26"/>
                <w:lang w:val="en-US"/>
              </w:rPr>
            </w:pPr>
          </w:p>
        </w:tc>
      </w:tr>
      <w:tr w:rsidR="004B20CD" w:rsidRPr="00CC4382" w14:paraId="42672062" w14:textId="77777777" w:rsidTr="00D434CF">
        <w:tc>
          <w:tcPr>
            <w:tcW w:w="9631" w:type="dxa"/>
            <w:gridSpan w:val="2"/>
          </w:tcPr>
          <w:p w14:paraId="31DE90D6" w14:textId="48D142F6" w:rsidR="004B20CD" w:rsidRPr="00CC4382" w:rsidRDefault="00387F55" w:rsidP="00CC4382">
            <w:pPr>
              <w:spacing w:after="160" w:line="259" w:lineRule="auto"/>
              <w:rPr>
                <w:b/>
                <w:bCs/>
                <w:sz w:val="26"/>
                <w:szCs w:val="26"/>
                <w:lang w:val="en-US"/>
              </w:rPr>
            </w:pPr>
            <w:r w:rsidRPr="00CC4382">
              <w:rPr>
                <w:b/>
                <w:bCs/>
                <w:color w:val="0070C0"/>
                <w:sz w:val="26"/>
                <w:szCs w:val="26"/>
              </w:rPr>
              <w:lastRenderedPageBreak/>
              <w:t xml:space="preserve">Hoạt động tìm hiểu: </w:t>
            </w:r>
            <w:r w:rsidRPr="00CC4382">
              <w:rPr>
                <w:b/>
                <w:bCs/>
                <w:color w:val="0070C0"/>
                <w:sz w:val="26"/>
                <w:szCs w:val="26"/>
                <w:lang w:val="en-US"/>
              </w:rPr>
              <w:t>Một số bệnh về hệ thần kinh và chất gây nghiện đối với hệ thần kinh</w:t>
            </w:r>
          </w:p>
        </w:tc>
      </w:tr>
      <w:tr w:rsidR="004B20CD" w:rsidRPr="00CC4382" w14:paraId="0D0BF627" w14:textId="77777777" w:rsidTr="008D0C25">
        <w:tc>
          <w:tcPr>
            <w:tcW w:w="5035" w:type="dxa"/>
          </w:tcPr>
          <w:p w14:paraId="09A30DC4" w14:textId="77777777" w:rsidR="00CA29A8" w:rsidRPr="00CC4382" w:rsidRDefault="00CA29A8" w:rsidP="00CC4382">
            <w:pPr>
              <w:spacing w:after="160" w:line="259" w:lineRule="auto"/>
              <w:rPr>
                <w:sz w:val="26"/>
                <w:szCs w:val="26"/>
              </w:rPr>
            </w:pPr>
            <w:r w:rsidRPr="00CC4382">
              <w:rPr>
                <w:b/>
                <w:bCs/>
                <w:sz w:val="26"/>
                <w:szCs w:val="26"/>
              </w:rPr>
              <w:t>* Bước 1: Chuyển giao nhiệm vụ:</w:t>
            </w:r>
          </w:p>
          <w:p w14:paraId="5C3AD539" w14:textId="77777777" w:rsidR="00CA29A8" w:rsidRPr="00CC4382" w:rsidRDefault="00CA29A8" w:rsidP="00CC4382">
            <w:pPr>
              <w:pStyle w:val="ListParagraph"/>
              <w:spacing w:after="160" w:line="259" w:lineRule="auto"/>
              <w:ind w:left="0"/>
              <w:jc w:val="both"/>
              <w:rPr>
                <w:rFonts w:eastAsia="Arial"/>
                <w:sz w:val="26"/>
                <w:szCs w:val="26"/>
              </w:rPr>
            </w:pPr>
            <w:r w:rsidRPr="00CC4382">
              <w:rPr>
                <w:rFonts w:eastAsia="Arial"/>
                <w:sz w:val="26"/>
                <w:szCs w:val="26"/>
              </w:rPr>
              <w:t>- GV giao nhiệm vụ cho HS yêu cầu nhóm HS nghiên cứu tài liệu tìm hiểu về nguyên nhân, triệu chứng và biện pháp phòng chống bệnh về hệ thần kinh được giao của nhóm mình.</w:t>
            </w:r>
          </w:p>
          <w:p w14:paraId="6BD82F96" w14:textId="4B2DD8A9" w:rsidR="00CA29A8" w:rsidRPr="00CC4382" w:rsidRDefault="00CA29A8" w:rsidP="00CC4382">
            <w:pPr>
              <w:pStyle w:val="ListParagraph"/>
              <w:spacing w:after="160" w:line="259" w:lineRule="auto"/>
              <w:ind w:left="0"/>
              <w:jc w:val="both"/>
              <w:rPr>
                <w:rFonts w:eastAsia="Arial"/>
                <w:sz w:val="26"/>
                <w:szCs w:val="26"/>
              </w:rPr>
            </w:pPr>
            <w:r w:rsidRPr="00CC4382">
              <w:rPr>
                <w:rFonts w:eastAsia="Calibri"/>
                <w:b/>
                <w:i/>
                <w:noProof/>
                <w:color w:val="000000"/>
                <w:sz w:val="26"/>
                <w:szCs w:val="26"/>
              </w:rPr>
              <w:lastRenderedPageBreak/>
              <w:drawing>
                <wp:inline distT="0" distB="0" distL="0" distR="0" wp14:anchorId="38DD9F3D" wp14:editId="2932CAD1">
                  <wp:extent cx="2613865" cy="2036064"/>
                  <wp:effectExtent l="0" t="0" r="0" b="2540"/>
                  <wp:docPr id="19926732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3216" name=""/>
                          <pic:cNvPicPr/>
                        </pic:nvPicPr>
                        <pic:blipFill>
                          <a:blip r:embed="rId9"/>
                          <a:stretch>
                            <a:fillRect/>
                          </a:stretch>
                        </pic:blipFill>
                        <pic:spPr>
                          <a:xfrm>
                            <a:off x="0" y="0"/>
                            <a:ext cx="2623298" cy="2043412"/>
                          </a:xfrm>
                          <a:prstGeom prst="rect">
                            <a:avLst/>
                          </a:prstGeom>
                        </pic:spPr>
                      </pic:pic>
                    </a:graphicData>
                  </a:graphic>
                </wp:inline>
              </w:drawing>
            </w:r>
          </w:p>
          <w:p w14:paraId="4D1211BB"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 xml:space="preserve">Thảo luận nhóm hoàn thành phiếu học tập số 1. </w:t>
            </w:r>
          </w:p>
          <w:p w14:paraId="493F1936"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Nhóm 1: Thực hiện bệnh Parkinson</w:t>
            </w:r>
          </w:p>
          <w:p w14:paraId="14B70423"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Nhóm 2: Thực hiện bệnh động kinh</w:t>
            </w:r>
          </w:p>
          <w:p w14:paraId="4C266C2F" w14:textId="77777777" w:rsidR="00CA29A8" w:rsidRPr="00CC4382" w:rsidRDefault="00CA29A8"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 xml:space="preserve">Nhóm 3: Thực hiện bệnh Alzheimer </w:t>
            </w:r>
          </w:p>
          <w:p w14:paraId="2813B4A5" w14:textId="77777777" w:rsidR="00EE6836" w:rsidRPr="00CC4382" w:rsidRDefault="00EE6836" w:rsidP="00CC4382">
            <w:pPr>
              <w:spacing w:after="160" w:line="259" w:lineRule="auto"/>
              <w:jc w:val="both"/>
              <w:rPr>
                <w:rFonts w:eastAsia="Calibri"/>
                <w:sz w:val="26"/>
                <w:szCs w:val="26"/>
                <w:lang w:val="de-DE"/>
              </w:rPr>
            </w:pPr>
            <w:r w:rsidRPr="00CC4382">
              <w:rPr>
                <w:rFonts w:eastAsia="Calibri"/>
                <w:sz w:val="26"/>
                <w:szCs w:val="26"/>
                <w:lang w:val="de-DE"/>
              </w:rPr>
              <w:t xml:space="preserve">Tìm hiểu thông tin sách giáo khoa liên hệ thực tế thực hiện thảo luận nhóm hoàn thành phiếu học tập 1. </w:t>
            </w:r>
          </w:p>
          <w:p w14:paraId="1705DEC2" w14:textId="77777777" w:rsidR="00EE6836" w:rsidRPr="00CC4382" w:rsidRDefault="00EE6836" w:rsidP="00CC4382">
            <w:pPr>
              <w:spacing w:after="160" w:line="259" w:lineRule="auto"/>
              <w:ind w:firstLine="709"/>
              <w:jc w:val="both"/>
              <w:rPr>
                <w:rFonts w:eastAsia="Calibri"/>
                <w:sz w:val="26"/>
                <w:szCs w:val="26"/>
                <w:lang w:val="de-DE"/>
              </w:rPr>
            </w:pPr>
            <w:r w:rsidRPr="00CC4382">
              <w:rPr>
                <w:rFonts w:eastAsia="Calibri"/>
                <w:sz w:val="26"/>
                <w:szCs w:val="26"/>
                <w:lang w:val="de-DE"/>
              </w:rPr>
              <w:t>Thảo luận nhóm trả lời câu hỏi:</w:t>
            </w:r>
          </w:p>
          <w:p w14:paraId="573F7086" w14:textId="77777777" w:rsidR="00EE6836" w:rsidRPr="00CC4382" w:rsidRDefault="00EE6836" w:rsidP="00CC4382">
            <w:pPr>
              <w:pStyle w:val="ListParagraph"/>
              <w:spacing w:after="160" w:line="259" w:lineRule="auto"/>
              <w:ind w:left="0"/>
              <w:jc w:val="both"/>
              <w:rPr>
                <w:rFonts w:eastAsia="Arial"/>
                <w:i/>
                <w:iCs/>
                <w:sz w:val="26"/>
                <w:szCs w:val="26"/>
              </w:rPr>
            </w:pPr>
            <w:r w:rsidRPr="00CC4382">
              <w:rPr>
                <w:rFonts w:eastAsia="Arial"/>
                <w:i/>
                <w:iCs/>
                <w:sz w:val="26"/>
                <w:szCs w:val="26"/>
              </w:rPr>
              <w:t>1. Nghiện ma tuý gây ra những tệ nạn gì cho xã hội?</w:t>
            </w:r>
          </w:p>
          <w:p w14:paraId="37CC996D" w14:textId="77777777" w:rsidR="00EE6836" w:rsidRPr="00CC4382" w:rsidRDefault="00EE6836" w:rsidP="00CC4382">
            <w:pPr>
              <w:pStyle w:val="ListParagraph"/>
              <w:spacing w:after="160" w:line="259" w:lineRule="auto"/>
              <w:ind w:left="0"/>
              <w:jc w:val="both"/>
              <w:rPr>
                <w:rFonts w:eastAsia="Arial"/>
                <w:i/>
                <w:iCs/>
                <w:sz w:val="26"/>
                <w:szCs w:val="26"/>
              </w:rPr>
            </w:pPr>
            <w:r w:rsidRPr="00CC4382">
              <w:rPr>
                <w:rFonts w:eastAsia="Arial"/>
                <w:i/>
                <w:iCs/>
                <w:sz w:val="26"/>
                <w:szCs w:val="26"/>
              </w:rPr>
              <w:t>2. Từ những hiểu biết về chất gây nghiện em sẽ tuyên truyền điều gì đến người thân và mọi người xung quanh.</w:t>
            </w:r>
          </w:p>
          <w:p w14:paraId="13A47B1D" w14:textId="77777777" w:rsidR="00EE6836" w:rsidRPr="00CC4382" w:rsidRDefault="00EE6836" w:rsidP="00CC4382">
            <w:pPr>
              <w:spacing w:after="160" w:line="259" w:lineRule="auto"/>
              <w:rPr>
                <w:rFonts w:eastAsia="Calibri"/>
                <w:bCs/>
                <w:iCs/>
                <w:color w:val="000000"/>
                <w:sz w:val="26"/>
                <w:szCs w:val="26"/>
                <w:lang w:val="de-DE"/>
              </w:rPr>
            </w:pPr>
          </w:p>
          <w:p w14:paraId="6453A090" w14:textId="77777777" w:rsidR="00F6280D" w:rsidRPr="00CC4382" w:rsidRDefault="00F6280D" w:rsidP="00CC4382">
            <w:pPr>
              <w:spacing w:after="160" w:line="259" w:lineRule="auto"/>
              <w:rPr>
                <w:sz w:val="26"/>
                <w:szCs w:val="26"/>
                <w:lang w:val="fr-FR"/>
              </w:rPr>
            </w:pPr>
            <w:r w:rsidRPr="00CC4382">
              <w:rPr>
                <w:b/>
                <w:bCs/>
                <w:sz w:val="26"/>
                <w:szCs w:val="26"/>
                <w:lang w:val="fr-FR"/>
              </w:rPr>
              <w:t>* Bước 2: Thực hiện nhiệm vụ:</w:t>
            </w:r>
          </w:p>
          <w:p w14:paraId="5AE23B6B" w14:textId="2596C643" w:rsidR="006D0DDF" w:rsidRPr="00CC4382" w:rsidRDefault="006D0DDF" w:rsidP="00CC4382">
            <w:pPr>
              <w:spacing w:after="160" w:line="259" w:lineRule="auto"/>
              <w:rPr>
                <w:sz w:val="26"/>
                <w:szCs w:val="26"/>
                <w:lang w:val="fr-FR"/>
              </w:rPr>
            </w:pPr>
            <w:r w:rsidRPr="00CC4382">
              <w:rPr>
                <w:sz w:val="26"/>
                <w:szCs w:val="26"/>
                <w:lang w:val="fr-FR"/>
              </w:rPr>
              <w:t> + HS: Suy nghĩ, tham khảo SGK và thảo luận nhóm trả lời câu hỏi.</w:t>
            </w:r>
          </w:p>
          <w:p w14:paraId="040668D4" w14:textId="77777777" w:rsidR="009C2D31" w:rsidRPr="00CC4382" w:rsidRDefault="006D0DDF" w:rsidP="00CC4382">
            <w:pPr>
              <w:spacing w:after="160" w:line="259" w:lineRule="auto"/>
              <w:rPr>
                <w:sz w:val="26"/>
                <w:szCs w:val="26"/>
                <w:lang w:val="fr-FR"/>
              </w:rPr>
            </w:pPr>
            <w:r w:rsidRPr="00CC4382">
              <w:rPr>
                <w:sz w:val="26"/>
                <w:szCs w:val="26"/>
                <w:lang w:val="fr-FR"/>
              </w:rPr>
              <w:t>+ GV: quan sát và trợ giúp các nhóm.</w:t>
            </w:r>
          </w:p>
          <w:p w14:paraId="04F04870" w14:textId="77777777" w:rsidR="009C2D31" w:rsidRPr="00CC4382" w:rsidRDefault="009C2D31" w:rsidP="00CC4382">
            <w:pPr>
              <w:spacing w:after="160" w:line="259" w:lineRule="auto"/>
              <w:rPr>
                <w:sz w:val="26"/>
                <w:szCs w:val="26"/>
                <w:lang w:val="fr-FR"/>
              </w:rPr>
            </w:pPr>
            <w:r w:rsidRPr="00CC4382">
              <w:rPr>
                <w:b/>
                <w:bCs/>
                <w:sz w:val="26"/>
                <w:szCs w:val="26"/>
                <w:lang w:val="fr-FR"/>
              </w:rPr>
              <w:t>* Bước 3: Báo cáo, thảo luận:</w:t>
            </w:r>
          </w:p>
          <w:p w14:paraId="1117A5BD" w14:textId="77777777" w:rsidR="009C2D31" w:rsidRPr="00CC4382" w:rsidRDefault="009C2D31" w:rsidP="00CC4382">
            <w:pPr>
              <w:spacing w:after="160" w:line="259" w:lineRule="auto"/>
              <w:rPr>
                <w:sz w:val="26"/>
                <w:szCs w:val="26"/>
                <w:lang w:val="fr-FR"/>
              </w:rPr>
            </w:pPr>
            <w:r w:rsidRPr="00CC4382">
              <w:rPr>
                <w:sz w:val="26"/>
                <w:szCs w:val="26"/>
                <w:lang w:val="fr-FR"/>
              </w:rPr>
              <w:t>+ HS: Đại diện các nhóm báo cáo.</w:t>
            </w:r>
          </w:p>
          <w:p w14:paraId="533E0E37" w14:textId="77777777" w:rsidR="009C2D31" w:rsidRPr="00CC4382" w:rsidRDefault="009C2D31" w:rsidP="00CC4382">
            <w:pPr>
              <w:spacing w:after="160" w:line="259" w:lineRule="auto"/>
              <w:rPr>
                <w:sz w:val="26"/>
                <w:szCs w:val="26"/>
                <w:lang w:val="fr-FR"/>
              </w:rPr>
            </w:pPr>
            <w:r w:rsidRPr="00CC4382">
              <w:rPr>
                <w:sz w:val="26"/>
                <w:szCs w:val="26"/>
                <w:lang w:val="fr-FR"/>
              </w:rPr>
              <w:t>+ Các nhóm nhận xét, bổ sung cho nhau.</w:t>
            </w:r>
          </w:p>
          <w:p w14:paraId="340E6C76" w14:textId="0EB4238F" w:rsidR="006D0DDF" w:rsidRPr="00CC4382" w:rsidRDefault="009C2D31" w:rsidP="00CC4382">
            <w:pPr>
              <w:spacing w:after="160" w:line="259" w:lineRule="auto"/>
              <w:rPr>
                <w:sz w:val="26"/>
                <w:szCs w:val="26"/>
                <w:lang w:val="fr-FR"/>
              </w:rPr>
            </w:pPr>
            <w:r w:rsidRPr="00CC4382">
              <w:rPr>
                <w:b/>
                <w:bCs/>
                <w:sz w:val="26"/>
                <w:szCs w:val="26"/>
                <w:lang w:val="fr-FR"/>
              </w:rPr>
              <w:t>* Bước 4: Kết luận, nhận định: </w:t>
            </w:r>
            <w:r w:rsidRPr="00CC4382">
              <w:rPr>
                <w:sz w:val="26"/>
                <w:szCs w:val="26"/>
                <w:lang w:val="fr-FR"/>
              </w:rPr>
              <w:t>GV chính xác hóa và gọi 1 học sinh nhắc lại kiến thức</w:t>
            </w:r>
            <w:r w:rsidR="006D0DDF" w:rsidRPr="00CC4382">
              <w:rPr>
                <w:sz w:val="26"/>
                <w:szCs w:val="26"/>
                <w:lang w:val="fr-FR"/>
              </w:rPr>
              <w:t xml:space="preserve">  </w:t>
            </w:r>
          </w:p>
          <w:p w14:paraId="4F69CA20" w14:textId="77777777" w:rsidR="009C2D31" w:rsidRPr="00CC4382" w:rsidRDefault="009C2D31" w:rsidP="00CC4382">
            <w:pPr>
              <w:spacing w:after="160" w:line="259" w:lineRule="auto"/>
              <w:rPr>
                <w:rFonts w:eastAsia="Calibri"/>
                <w:bCs/>
                <w:iCs/>
                <w:color w:val="000000"/>
                <w:sz w:val="26"/>
                <w:szCs w:val="26"/>
                <w:lang w:val="de-DE"/>
              </w:rPr>
            </w:pPr>
            <w:r w:rsidRPr="00CC4382">
              <w:rPr>
                <w:rFonts w:eastAsia="Calibri"/>
                <w:bCs/>
                <w:iCs/>
                <w:color w:val="000000"/>
                <w:sz w:val="26"/>
                <w:szCs w:val="26"/>
                <w:lang w:val="de-DE"/>
              </w:rPr>
              <w:t>Yêu cầu về nhà chuẩn bị:</w:t>
            </w:r>
          </w:p>
          <w:p w14:paraId="5291020F" w14:textId="42FDDA3D" w:rsidR="004B20CD" w:rsidRPr="00CC4382" w:rsidRDefault="009C2D31" w:rsidP="00CC4382">
            <w:pPr>
              <w:spacing w:after="160" w:line="259" w:lineRule="auto"/>
              <w:rPr>
                <w:sz w:val="26"/>
                <w:szCs w:val="26"/>
              </w:rPr>
            </w:pPr>
            <w:r w:rsidRPr="00CC4382">
              <w:rPr>
                <w:rFonts w:eastAsia="Calibri"/>
                <w:bCs/>
                <w:iCs/>
                <w:color w:val="000000"/>
                <w:sz w:val="26"/>
                <w:szCs w:val="26"/>
                <w:lang w:val="de-DE"/>
              </w:rPr>
              <w:t>Mỗi em viết 1 bài tuyên truyền</w:t>
            </w:r>
            <w:r w:rsidR="0073259F">
              <w:rPr>
                <w:rFonts w:eastAsia="Calibri"/>
                <w:bCs/>
                <w:iCs/>
                <w:color w:val="000000"/>
                <w:sz w:val="26"/>
                <w:szCs w:val="26"/>
                <w:lang w:val="de-DE"/>
              </w:rPr>
              <w:t xml:space="preserve">: </w:t>
            </w:r>
            <w:r w:rsidRPr="00CC4382">
              <w:rPr>
                <w:rFonts w:eastAsia="Calibri"/>
                <w:bCs/>
                <w:iCs/>
                <w:color w:val="000000"/>
                <w:sz w:val="26"/>
                <w:szCs w:val="26"/>
                <w:lang w:val="de-DE"/>
              </w:rPr>
              <w:t xml:space="preserve">Nói không </w:t>
            </w:r>
            <w:r w:rsidRPr="00CC4382">
              <w:rPr>
                <w:rFonts w:eastAsia="Calibri"/>
                <w:bCs/>
                <w:iCs/>
                <w:color w:val="000000"/>
                <w:sz w:val="26"/>
                <w:szCs w:val="26"/>
                <w:lang w:val="de-DE"/>
              </w:rPr>
              <w:lastRenderedPageBreak/>
              <w:t>với chất gây nghiện</w:t>
            </w:r>
            <w:r w:rsidR="0073259F">
              <w:rPr>
                <w:rFonts w:eastAsia="Calibri"/>
                <w:bCs/>
                <w:iCs/>
                <w:color w:val="000000"/>
                <w:sz w:val="26"/>
                <w:szCs w:val="26"/>
                <w:lang w:val="de-DE"/>
              </w:rPr>
              <w:t xml:space="preserve"> </w:t>
            </w:r>
            <w:r w:rsidRPr="00CC4382">
              <w:rPr>
                <w:rFonts w:eastAsia="Calibri"/>
                <w:bCs/>
                <w:iCs/>
                <w:color w:val="000000"/>
                <w:sz w:val="26"/>
                <w:szCs w:val="26"/>
                <w:lang w:val="de-DE"/>
              </w:rPr>
              <w:t>cho mọi người.</w:t>
            </w:r>
          </w:p>
        </w:tc>
        <w:tc>
          <w:tcPr>
            <w:tcW w:w="4596" w:type="dxa"/>
          </w:tcPr>
          <w:p w14:paraId="5EA5F551" w14:textId="77777777" w:rsidR="004B20CD" w:rsidRPr="00CC4382" w:rsidRDefault="00387F55" w:rsidP="00CC4382">
            <w:pPr>
              <w:spacing w:after="160" w:line="259" w:lineRule="auto"/>
              <w:rPr>
                <w:b/>
                <w:bCs/>
                <w:sz w:val="26"/>
                <w:szCs w:val="26"/>
                <w:lang w:val="en-US"/>
              </w:rPr>
            </w:pPr>
            <w:r w:rsidRPr="00CC4382">
              <w:rPr>
                <w:b/>
                <w:bCs/>
                <w:sz w:val="26"/>
                <w:szCs w:val="26"/>
                <w:lang w:val="en-US"/>
              </w:rPr>
              <w:lastRenderedPageBreak/>
              <w:t>2. Một số bệnh về hệ thần kinh và chất gây nghiện đối với hệ thần kinh</w:t>
            </w:r>
          </w:p>
          <w:p w14:paraId="1FC0FAD2" w14:textId="77777777" w:rsidR="003007BD" w:rsidRPr="00CC4382" w:rsidRDefault="003007BD" w:rsidP="00CC4382">
            <w:pPr>
              <w:spacing w:after="160" w:line="259" w:lineRule="auto"/>
              <w:ind w:left="173"/>
              <w:rPr>
                <w:rFonts w:eastAsia="Calibri"/>
                <w:i/>
                <w:color w:val="000000"/>
                <w:sz w:val="26"/>
                <w:szCs w:val="26"/>
                <w:lang w:val="de-DE"/>
              </w:rPr>
            </w:pPr>
            <w:r w:rsidRPr="00CC4382">
              <w:rPr>
                <w:rFonts w:eastAsia="Calibri"/>
                <w:i/>
                <w:color w:val="000000"/>
                <w:sz w:val="26"/>
                <w:szCs w:val="26"/>
                <w:lang w:val="de-DE"/>
              </w:rPr>
              <w:t>a) Một số bệnh về hệ thần kinh</w:t>
            </w:r>
          </w:p>
          <w:p w14:paraId="49630E53" w14:textId="77777777" w:rsidR="003007BD" w:rsidRPr="00CC4382" w:rsidRDefault="003007BD" w:rsidP="00CC4382">
            <w:pPr>
              <w:shd w:val="clear" w:color="auto" w:fill="FFFFFF"/>
              <w:spacing w:before="100" w:beforeAutospacing="1" w:after="160" w:line="259" w:lineRule="auto"/>
              <w:ind w:left="173"/>
              <w:rPr>
                <w:rFonts w:eastAsia="Calibri"/>
                <w:iCs/>
                <w:color w:val="000000"/>
                <w:sz w:val="26"/>
                <w:szCs w:val="26"/>
                <w:lang w:val="de-DE"/>
              </w:rPr>
            </w:pPr>
            <w:r w:rsidRPr="00CC4382">
              <w:rPr>
                <w:rFonts w:eastAsia="Calibri"/>
                <w:iCs/>
                <w:color w:val="000000"/>
                <w:sz w:val="26"/>
                <w:szCs w:val="26"/>
                <w:lang w:val="de-DE"/>
              </w:rPr>
              <w:t xml:space="preserve">- </w:t>
            </w:r>
            <w:r w:rsidRPr="00CC4382">
              <w:rPr>
                <w:rFonts w:eastAsia="Calibri"/>
                <w:b/>
                <w:bCs/>
                <w:iCs/>
                <w:color w:val="000000"/>
                <w:sz w:val="26"/>
                <w:szCs w:val="26"/>
                <w:lang w:val="de-DE"/>
              </w:rPr>
              <w:t>Bệnh Parkinson</w:t>
            </w:r>
            <w:r w:rsidRPr="00CC4382">
              <w:rPr>
                <w:rFonts w:eastAsia="Calibri"/>
                <w:iCs/>
                <w:color w:val="000000"/>
                <w:sz w:val="26"/>
                <w:szCs w:val="26"/>
                <w:lang w:val="de-DE"/>
              </w:rPr>
              <w:t xml:space="preserve"> </w:t>
            </w:r>
          </w:p>
          <w:p w14:paraId="78295D4A"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rFonts w:eastAsia="Calibri"/>
                <w:iCs/>
                <w:color w:val="000000"/>
                <w:sz w:val="26"/>
                <w:szCs w:val="26"/>
                <w:lang w:val="de-DE"/>
              </w:rPr>
              <w:t xml:space="preserve">+ </w:t>
            </w:r>
            <w:r w:rsidRPr="00CC4382">
              <w:rPr>
                <w:color w:val="212529"/>
                <w:sz w:val="26"/>
                <w:szCs w:val="26"/>
                <w:lang w:eastAsia="zh-CN"/>
              </w:rPr>
              <w:t>Do thoái hóa tế bào thần kinh, xuất phát từ các nguyên nhân: cao tuổi, nhiễm khuẩn hoặc nhiễm độc thần kinh,...</w:t>
            </w:r>
          </w:p>
          <w:p w14:paraId="65ECE999"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xml:space="preserve">+ Bệnh gây suy giảm chức năng vận động, dẫn đến các triệu chứng run tay, mất thăng bằng, khó khăn khi di </w:t>
            </w:r>
            <w:r w:rsidRPr="00CC4382">
              <w:rPr>
                <w:color w:val="212529"/>
                <w:sz w:val="26"/>
                <w:szCs w:val="26"/>
                <w:lang w:eastAsia="zh-CN"/>
              </w:rPr>
              <w:lastRenderedPageBreak/>
              <w:t>chuyển.</w:t>
            </w:r>
          </w:p>
          <w:p w14:paraId="4CCA8D64"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Cách phòng bệnh: Bổ sung vitamin D từ thực phẩm hoặc tắm nắng, luyện tập thể dục, thể thao hợp lí, tránh xa môi trường độc hại.</w:t>
            </w:r>
          </w:p>
          <w:p w14:paraId="119F0402" w14:textId="77777777" w:rsidR="003007BD" w:rsidRPr="00CC4382" w:rsidRDefault="003007BD" w:rsidP="00CC4382">
            <w:pPr>
              <w:shd w:val="clear" w:color="auto" w:fill="FFFFFF"/>
              <w:spacing w:after="160" w:line="259" w:lineRule="auto"/>
              <w:ind w:left="173"/>
              <w:rPr>
                <w:color w:val="212529"/>
                <w:sz w:val="26"/>
                <w:szCs w:val="26"/>
                <w:lang w:eastAsia="zh-CN"/>
              </w:rPr>
            </w:pPr>
            <w:r w:rsidRPr="00CC4382">
              <w:rPr>
                <w:b/>
                <w:bCs/>
                <w:color w:val="212529"/>
                <w:sz w:val="26"/>
                <w:szCs w:val="26"/>
                <w:lang w:eastAsia="zh-CN"/>
              </w:rPr>
              <w:t>- Bệnh động kinh</w:t>
            </w:r>
          </w:p>
          <w:p w14:paraId="1C696991"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Do rối loạn thần kinh trung ương, nguyên nhân có thể do di truyền, chấn thương hoặc các bệnh về não,...</w:t>
            </w:r>
          </w:p>
          <w:p w14:paraId="130392EE"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Triệu chứng: Co giật hoặc có những hành vi bất thường, đôi lúc mất ý thức.</w:t>
            </w:r>
          </w:p>
          <w:p w14:paraId="0B28713B"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Cách phòng bệnh: Giữ tinh thần vui vẻ, ngủ đủ giấc, luyện tập thể dục, thể thao hợp lí, ăn uống đủ chất.</w:t>
            </w:r>
          </w:p>
          <w:p w14:paraId="298CA3D3" w14:textId="77777777" w:rsidR="003007BD" w:rsidRPr="00CC4382" w:rsidRDefault="003007BD" w:rsidP="00CC4382">
            <w:pPr>
              <w:shd w:val="clear" w:color="auto" w:fill="FFFFFF"/>
              <w:spacing w:after="160" w:line="259" w:lineRule="auto"/>
              <w:ind w:left="173"/>
              <w:rPr>
                <w:color w:val="212529"/>
                <w:sz w:val="26"/>
                <w:szCs w:val="26"/>
                <w:lang w:eastAsia="zh-CN"/>
              </w:rPr>
            </w:pPr>
            <w:r w:rsidRPr="00CC4382">
              <w:rPr>
                <w:b/>
                <w:bCs/>
                <w:color w:val="212529"/>
                <w:sz w:val="26"/>
                <w:szCs w:val="26"/>
                <w:lang w:eastAsia="zh-CN"/>
              </w:rPr>
              <w:t>- Bệnh Alzheimer</w:t>
            </w:r>
          </w:p>
          <w:p w14:paraId="1375A2C2"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Do rối loạn thần kinh, thường gặp ở người cao tuổi.</w:t>
            </w:r>
          </w:p>
          <w:p w14:paraId="22F19C6F"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Triệu chứng: Mất trí nhớ, giảm khả năng ngôn ngữ, lẩm cẩm, khả năng hoạt động kém.</w:t>
            </w:r>
          </w:p>
          <w:p w14:paraId="2A0B0B64" w14:textId="77777777" w:rsidR="003007BD" w:rsidRPr="00CC4382" w:rsidRDefault="003007BD" w:rsidP="00CC4382">
            <w:pPr>
              <w:shd w:val="clear" w:color="auto" w:fill="FFFFFF"/>
              <w:spacing w:before="100" w:beforeAutospacing="1" w:after="160" w:line="259" w:lineRule="auto"/>
              <w:ind w:left="173"/>
              <w:rPr>
                <w:color w:val="212529"/>
                <w:sz w:val="26"/>
                <w:szCs w:val="26"/>
                <w:lang w:eastAsia="zh-CN"/>
              </w:rPr>
            </w:pPr>
            <w:r w:rsidRPr="00CC4382">
              <w:rPr>
                <w:color w:val="212529"/>
                <w:sz w:val="26"/>
                <w:szCs w:val="26"/>
                <w:lang w:eastAsia="zh-CN"/>
              </w:rPr>
              <w:t>+ Cách phòng bệnh: Luyện trí não bằng cách đọc sách, báo; có chế độ ăn uống hợp lí; giữ tinh thần thoải mái và tăng cường vận động.</w:t>
            </w:r>
          </w:p>
          <w:p w14:paraId="04C0D698" w14:textId="77777777" w:rsidR="003007BD" w:rsidRPr="00CC4382" w:rsidRDefault="003007BD" w:rsidP="00CC4382">
            <w:pPr>
              <w:spacing w:after="160" w:line="259" w:lineRule="auto"/>
              <w:rPr>
                <w:rFonts w:eastAsia="Calibri"/>
                <w:i/>
                <w:color w:val="000000"/>
                <w:sz w:val="26"/>
                <w:szCs w:val="26"/>
                <w:lang w:val="de-DE"/>
              </w:rPr>
            </w:pPr>
            <w:r w:rsidRPr="00CC4382">
              <w:rPr>
                <w:rFonts w:eastAsia="Calibri"/>
                <w:i/>
                <w:color w:val="000000"/>
                <w:sz w:val="26"/>
                <w:szCs w:val="26"/>
                <w:lang w:val="de-DE"/>
              </w:rPr>
              <w:t>b. Các chất gây nghiện đối với hệ thần kinh:</w:t>
            </w:r>
          </w:p>
          <w:p w14:paraId="2008CF78" w14:textId="4B384BFC" w:rsidR="003007BD" w:rsidRPr="0073259F" w:rsidRDefault="003007BD" w:rsidP="00CC4382">
            <w:pPr>
              <w:spacing w:after="160" w:line="259" w:lineRule="auto"/>
              <w:rPr>
                <w:rFonts w:eastAsia="Calibri"/>
                <w:i/>
                <w:color w:val="000000"/>
                <w:sz w:val="26"/>
                <w:szCs w:val="26"/>
                <w:lang w:val="de-DE"/>
              </w:rPr>
            </w:pPr>
            <w:r w:rsidRPr="00CC4382">
              <w:rPr>
                <w:color w:val="212529"/>
                <w:sz w:val="26"/>
                <w:szCs w:val="26"/>
                <w:shd w:val="clear" w:color="auto" w:fill="FFFFFF"/>
                <w:lang w:val="de-DE"/>
              </w:rPr>
              <w:t>Các chất gây nghiện đối với hệ thần kinh (như nicotine trong thuốc lá, ethanol trong rượu,...) là chất kích thích thần kinh, làm thay đổi chức năng bình thường của cơ thể, làm cho cơ thể phụ thuộc hoặc có cảm giác thèm, nhớ, nghiện chất đó ở mức độ khác nhau.</w:t>
            </w:r>
          </w:p>
        </w:tc>
      </w:tr>
    </w:tbl>
    <w:p w14:paraId="460AD13B" w14:textId="65293083" w:rsidR="00910E80" w:rsidRPr="00CC4382" w:rsidRDefault="00910E80" w:rsidP="00CC4382">
      <w:pPr>
        <w:rPr>
          <w:rFonts w:ascii="Times New Roman" w:eastAsia="Times New Roman" w:hAnsi="Times New Roman" w:cs="Times New Roman"/>
          <w:i/>
          <w:iCs/>
          <w:color w:val="0070C0"/>
          <w:sz w:val="26"/>
          <w:szCs w:val="26"/>
        </w:rPr>
      </w:pPr>
      <w:r w:rsidRPr="00CC4382">
        <w:rPr>
          <w:rFonts w:ascii="Times New Roman" w:eastAsia="Times New Roman" w:hAnsi="Times New Roman" w:cs="Times New Roman"/>
          <w:b/>
          <w:bCs/>
          <w:i/>
          <w:iCs/>
          <w:color w:val="0070C0"/>
          <w:sz w:val="26"/>
          <w:szCs w:val="26"/>
        </w:rPr>
        <w:lastRenderedPageBreak/>
        <w:t>Hoạt động 2.2: Tìm hiểu về các giác quan</w:t>
      </w:r>
    </w:p>
    <w:p w14:paraId="4BD14131" w14:textId="5035DCA3" w:rsidR="00A36D31" w:rsidRPr="00CC4382" w:rsidRDefault="006400E0" w:rsidP="00CC4382">
      <w:pPr>
        <w:ind w:right="255"/>
        <w:jc w:val="both"/>
        <w:rPr>
          <w:rFonts w:ascii="Times New Roman" w:eastAsia="Times New Roman" w:hAnsi="Times New Roman" w:cs="Times New Roman"/>
          <w:b/>
          <w:sz w:val="26"/>
          <w:szCs w:val="26"/>
          <w:lang w:val="vi-VN"/>
        </w:rPr>
      </w:pPr>
      <w:r w:rsidRPr="00CC4382">
        <w:rPr>
          <w:rFonts w:ascii="Times New Roman" w:eastAsia="Times New Roman" w:hAnsi="Times New Roman" w:cs="Times New Roman"/>
          <w:b/>
          <w:sz w:val="26"/>
          <w:szCs w:val="26"/>
        </w:rPr>
        <w:t xml:space="preserve">a. </w:t>
      </w:r>
      <w:r w:rsidR="00C22D5E" w:rsidRPr="00CC4382">
        <w:rPr>
          <w:rFonts w:ascii="Times New Roman" w:eastAsia="Times New Roman" w:hAnsi="Times New Roman" w:cs="Times New Roman"/>
          <w:b/>
          <w:sz w:val="26"/>
          <w:szCs w:val="26"/>
          <w:lang w:val="vi-VN"/>
        </w:rPr>
        <w:t xml:space="preserve">Mục tiêu: </w:t>
      </w:r>
    </w:p>
    <w:p w14:paraId="4D02174A" w14:textId="77777777" w:rsidR="00BE64AE" w:rsidRPr="00CC4382" w:rsidRDefault="00BE64AE" w:rsidP="00CC4382">
      <w:pPr>
        <w:pStyle w:val="Vnbnnidung0"/>
        <w:tabs>
          <w:tab w:val="left" w:pos="733"/>
        </w:tabs>
        <w:spacing w:after="160" w:line="259" w:lineRule="auto"/>
        <w:ind w:left="142" w:firstLine="0"/>
        <w:rPr>
          <w:sz w:val="26"/>
          <w:szCs w:val="26"/>
          <w:lang w:val="vi-VN"/>
        </w:rPr>
      </w:pPr>
      <w:r w:rsidRPr="00CC4382">
        <w:rPr>
          <w:sz w:val="26"/>
          <w:szCs w:val="26"/>
          <w:lang w:val="vi-VN" w:eastAsia="vi-VN" w:bidi="vi-VN"/>
        </w:rPr>
        <w:t xml:space="preserve">- Kể tên được các bộ phận của mắt và sơ đồ đơn giản quá trình thu nhận ánh sáng. Liên hệ được kiến </w:t>
      </w:r>
      <w:r w:rsidRPr="00CC4382">
        <w:rPr>
          <w:color w:val="494A4B"/>
          <w:sz w:val="26"/>
          <w:szCs w:val="26"/>
          <w:lang w:val="vi-VN" w:eastAsia="vi-VN" w:bidi="vi-VN"/>
        </w:rPr>
        <w:t>thức truyền ánh sáng trong thu nhận ánh sáng ở mắt.</w:t>
      </w:r>
    </w:p>
    <w:p w14:paraId="64444FB1" w14:textId="77777777" w:rsidR="00BE64AE" w:rsidRPr="00CC4382" w:rsidRDefault="00BE64AE" w:rsidP="00CC4382">
      <w:pPr>
        <w:pStyle w:val="Vnbnnidung0"/>
        <w:tabs>
          <w:tab w:val="left" w:pos="728"/>
        </w:tabs>
        <w:spacing w:after="160" w:line="259" w:lineRule="auto"/>
        <w:ind w:left="142" w:firstLine="0"/>
        <w:rPr>
          <w:sz w:val="26"/>
          <w:szCs w:val="26"/>
          <w:lang w:val="vi-VN"/>
        </w:rPr>
      </w:pPr>
      <w:r w:rsidRPr="00CC4382">
        <w:rPr>
          <w:sz w:val="26"/>
          <w:szCs w:val="26"/>
          <w:lang w:val="vi-VN" w:eastAsia="vi-VN" w:bidi="vi-VN"/>
        </w:rPr>
        <w:t xml:space="preserve">- Kể tên được </w:t>
      </w:r>
      <w:r w:rsidRPr="00CC4382">
        <w:rPr>
          <w:color w:val="494A4B"/>
          <w:sz w:val="26"/>
          <w:szCs w:val="26"/>
          <w:lang w:val="vi-VN" w:eastAsia="vi-VN" w:bidi="vi-VN"/>
        </w:rPr>
        <w:t xml:space="preserve">các bộ phận của tai và sơ đồ đơn giản quá trình </w:t>
      </w:r>
      <w:r w:rsidRPr="00CC4382">
        <w:rPr>
          <w:sz w:val="26"/>
          <w:szCs w:val="26"/>
          <w:lang w:val="vi-VN" w:eastAsia="vi-VN" w:bidi="vi-VN"/>
        </w:rPr>
        <w:t>thu nhận âm thanh Liên hệ được cơ chế truyền ầm thanh trong thu nhận âm thanh ở tai.</w:t>
      </w:r>
    </w:p>
    <w:p w14:paraId="2BB22307" w14:textId="77777777" w:rsidR="00BE64AE" w:rsidRPr="00CC4382" w:rsidRDefault="00BE64AE" w:rsidP="00CC4382">
      <w:pPr>
        <w:pStyle w:val="Vnbnnidung0"/>
        <w:tabs>
          <w:tab w:val="left" w:pos="738"/>
        </w:tabs>
        <w:spacing w:after="160" w:line="259" w:lineRule="auto"/>
        <w:ind w:left="142" w:firstLine="0"/>
        <w:rPr>
          <w:sz w:val="26"/>
          <w:szCs w:val="26"/>
          <w:lang w:val="vi-VN"/>
        </w:rPr>
      </w:pPr>
      <w:r w:rsidRPr="00CC4382">
        <w:rPr>
          <w:sz w:val="26"/>
          <w:szCs w:val="26"/>
          <w:lang w:val="vi-VN" w:eastAsia="vi-VN" w:bidi="vi-VN"/>
        </w:rPr>
        <w:t>- Trình bày được một số bệnh về thị giác, thính giác, cách phòng chống các bệnh đó và vận dụng để bảo vệ bản thân và người thân gia đình.</w:t>
      </w:r>
    </w:p>
    <w:p w14:paraId="7A48A395" w14:textId="46357E00" w:rsidR="002D7628" w:rsidRDefault="00BE64AE" w:rsidP="002233F9">
      <w:pPr>
        <w:pStyle w:val="Vnbnnidung0"/>
        <w:tabs>
          <w:tab w:val="left" w:pos="728"/>
        </w:tabs>
        <w:spacing w:after="160" w:line="259" w:lineRule="auto"/>
        <w:ind w:left="142" w:firstLine="0"/>
        <w:rPr>
          <w:sz w:val="26"/>
          <w:szCs w:val="26"/>
          <w:lang w:val="vi-VN" w:eastAsia="vi-VN" w:bidi="vi-VN"/>
        </w:rPr>
      </w:pPr>
      <w:r w:rsidRPr="00CC4382">
        <w:rPr>
          <w:sz w:val="26"/>
          <w:szCs w:val="26"/>
          <w:lang w:val="vi-VN" w:eastAsia="vi-VN" w:bidi="vi-VN"/>
        </w:rPr>
        <w:t>- Tìm hiểu được các bệnh và tật vể mắt trong trường học, tuyên truyẽn chăm sóc và bảo vệ đôi mắt.</w:t>
      </w:r>
    </w:p>
    <w:p w14:paraId="75B23CAE" w14:textId="2E7B813B" w:rsidR="002233F9" w:rsidRPr="00892D71" w:rsidRDefault="002233F9" w:rsidP="002233F9">
      <w:pPr>
        <w:pStyle w:val="Vnbnnidung0"/>
        <w:tabs>
          <w:tab w:val="left" w:pos="728"/>
        </w:tabs>
        <w:spacing w:after="160" w:line="259" w:lineRule="auto"/>
        <w:ind w:left="142" w:firstLine="0"/>
        <w:rPr>
          <w:b/>
          <w:bCs/>
          <w:color w:val="000000"/>
          <w:sz w:val="26"/>
          <w:szCs w:val="26"/>
          <w:shd w:val="clear" w:color="auto" w:fill="FFFFFF"/>
        </w:rPr>
      </w:pPr>
      <w:r w:rsidRPr="00892D71">
        <w:rPr>
          <w:b/>
          <w:bCs/>
          <w:sz w:val="26"/>
          <w:szCs w:val="26"/>
          <w:lang w:eastAsia="vi-VN" w:bidi="vi-VN"/>
        </w:rPr>
        <w:t xml:space="preserve">b. Tổ chức thực </w:t>
      </w:r>
      <w:r w:rsidR="00892D71" w:rsidRPr="00892D71">
        <w:rPr>
          <w:b/>
          <w:bCs/>
          <w:sz w:val="26"/>
          <w:szCs w:val="26"/>
          <w:lang w:eastAsia="vi-VN" w:bidi="vi-VN"/>
        </w:rPr>
        <w:t>hiện</w:t>
      </w:r>
      <w:r w:rsidR="00892D71">
        <w:rPr>
          <w:b/>
          <w:bCs/>
          <w:sz w:val="26"/>
          <w:szCs w:val="26"/>
          <w:lang w:eastAsia="vi-VN" w:bidi="vi-VN"/>
        </w:rPr>
        <w:t>:</w:t>
      </w:r>
    </w:p>
    <w:tbl>
      <w:tblPr>
        <w:tblStyle w:val="TableGrid"/>
        <w:tblW w:w="0" w:type="auto"/>
        <w:tblLook w:val="04A0" w:firstRow="1" w:lastRow="0" w:firstColumn="1" w:lastColumn="0" w:noHBand="0" w:noVBand="1"/>
      </w:tblPr>
      <w:tblGrid>
        <w:gridCol w:w="5035"/>
        <w:gridCol w:w="4596"/>
      </w:tblGrid>
      <w:tr w:rsidR="00605250" w:rsidRPr="00CC4382" w14:paraId="65EF4C1A" w14:textId="77777777" w:rsidTr="008D0C25">
        <w:trPr>
          <w:trHeight w:val="720"/>
        </w:trPr>
        <w:tc>
          <w:tcPr>
            <w:tcW w:w="5035" w:type="dxa"/>
            <w:shd w:val="clear" w:color="auto" w:fill="FFE79B"/>
            <w:vAlign w:val="center"/>
          </w:tcPr>
          <w:p w14:paraId="0609E482" w14:textId="77777777" w:rsidR="00605250" w:rsidRPr="00CC4382" w:rsidRDefault="00605250"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HOẠT ĐỘNG CỦA GV VÀ HS</w:t>
            </w:r>
          </w:p>
        </w:tc>
        <w:tc>
          <w:tcPr>
            <w:tcW w:w="4596" w:type="dxa"/>
            <w:shd w:val="clear" w:color="auto" w:fill="FFE79B"/>
            <w:vAlign w:val="center"/>
          </w:tcPr>
          <w:p w14:paraId="4490112A" w14:textId="77777777" w:rsidR="00605250" w:rsidRPr="00CC4382" w:rsidRDefault="00605250" w:rsidP="00CC4382">
            <w:pPr>
              <w:tabs>
                <w:tab w:val="left" w:pos="567"/>
                <w:tab w:val="left" w:pos="1134"/>
              </w:tabs>
              <w:spacing w:after="160" w:line="259" w:lineRule="auto"/>
              <w:jc w:val="center"/>
              <w:rPr>
                <w:b/>
                <w:bCs/>
                <w:color w:val="000000" w:themeColor="text1"/>
                <w:sz w:val="26"/>
                <w:szCs w:val="26"/>
                <w:lang w:val="nl-NL"/>
              </w:rPr>
            </w:pPr>
            <w:r w:rsidRPr="00CC4382">
              <w:rPr>
                <w:b/>
                <w:bCs/>
                <w:color w:val="000000" w:themeColor="text1"/>
                <w:sz w:val="26"/>
                <w:szCs w:val="26"/>
                <w:lang w:val="nl-NL"/>
              </w:rPr>
              <w:t>NỘI DUNG DỰ KIẾN</w:t>
            </w:r>
          </w:p>
        </w:tc>
      </w:tr>
      <w:tr w:rsidR="00605250" w:rsidRPr="00CC4382" w14:paraId="1ABF4DDF" w14:textId="77777777" w:rsidTr="008D0C25">
        <w:tc>
          <w:tcPr>
            <w:tcW w:w="5035" w:type="dxa"/>
          </w:tcPr>
          <w:p w14:paraId="2847651A" w14:textId="77777777" w:rsidR="00605250" w:rsidRPr="00CC4382" w:rsidRDefault="00605250" w:rsidP="00CC4382">
            <w:pPr>
              <w:spacing w:after="160" w:line="259" w:lineRule="auto"/>
              <w:rPr>
                <w:sz w:val="26"/>
                <w:szCs w:val="26"/>
              </w:rPr>
            </w:pPr>
          </w:p>
        </w:tc>
        <w:tc>
          <w:tcPr>
            <w:tcW w:w="4596" w:type="dxa"/>
          </w:tcPr>
          <w:p w14:paraId="55FE6040" w14:textId="28C9A4CC" w:rsidR="00605250" w:rsidRPr="00CC4382" w:rsidRDefault="00605250" w:rsidP="00CC4382">
            <w:pPr>
              <w:spacing w:after="160" w:line="259" w:lineRule="auto"/>
              <w:rPr>
                <w:b/>
                <w:bCs/>
                <w:sz w:val="26"/>
                <w:szCs w:val="26"/>
                <w:lang w:val="en-US"/>
              </w:rPr>
            </w:pPr>
            <w:r w:rsidRPr="00CC4382">
              <w:rPr>
                <w:b/>
                <w:bCs/>
                <w:sz w:val="26"/>
                <w:szCs w:val="26"/>
                <w:lang w:val="en-US"/>
              </w:rPr>
              <w:t>I</w:t>
            </w:r>
            <w:r w:rsidR="000412BD" w:rsidRPr="00CC4382">
              <w:rPr>
                <w:b/>
                <w:bCs/>
                <w:sz w:val="26"/>
                <w:szCs w:val="26"/>
                <w:lang w:val="en-US"/>
              </w:rPr>
              <w:t>I. Các giác quan</w:t>
            </w:r>
          </w:p>
        </w:tc>
      </w:tr>
      <w:tr w:rsidR="00605250" w:rsidRPr="00CC4382" w14:paraId="023E69A3" w14:textId="77777777" w:rsidTr="008D0C25">
        <w:tc>
          <w:tcPr>
            <w:tcW w:w="9631" w:type="dxa"/>
            <w:gridSpan w:val="2"/>
          </w:tcPr>
          <w:p w14:paraId="381B1697" w14:textId="17CBE5C6" w:rsidR="00605250" w:rsidRPr="00CC4382" w:rsidRDefault="00605250" w:rsidP="00CC4382">
            <w:pPr>
              <w:spacing w:after="160" w:line="259" w:lineRule="auto"/>
              <w:rPr>
                <w:b/>
                <w:bCs/>
                <w:sz w:val="26"/>
                <w:szCs w:val="26"/>
                <w:lang w:val="en-US"/>
              </w:rPr>
            </w:pPr>
            <w:r w:rsidRPr="00CC4382">
              <w:rPr>
                <w:b/>
                <w:bCs/>
                <w:color w:val="0070C0"/>
                <w:sz w:val="26"/>
                <w:szCs w:val="26"/>
              </w:rPr>
              <w:t xml:space="preserve">Hoạt động tìm hiểu: </w:t>
            </w:r>
            <w:r w:rsidR="00402F80" w:rsidRPr="00CC4382">
              <w:rPr>
                <w:b/>
                <w:bCs/>
                <w:color w:val="0070C0"/>
                <w:sz w:val="26"/>
                <w:szCs w:val="26"/>
                <w:lang w:val="en-US"/>
              </w:rPr>
              <w:t>Thị giác</w:t>
            </w:r>
          </w:p>
        </w:tc>
      </w:tr>
      <w:tr w:rsidR="00605250" w:rsidRPr="00CC4382" w14:paraId="6B7BC552" w14:textId="77777777" w:rsidTr="008D0C25">
        <w:tc>
          <w:tcPr>
            <w:tcW w:w="5035" w:type="dxa"/>
          </w:tcPr>
          <w:p w14:paraId="1A5219B1" w14:textId="77777777" w:rsidR="00E46061" w:rsidRPr="00CC4382" w:rsidRDefault="00E46061" w:rsidP="00CC4382">
            <w:pPr>
              <w:spacing w:after="160" w:line="259" w:lineRule="auto"/>
              <w:rPr>
                <w:sz w:val="26"/>
                <w:szCs w:val="26"/>
              </w:rPr>
            </w:pPr>
            <w:r w:rsidRPr="00CC4382">
              <w:rPr>
                <w:b/>
                <w:bCs/>
                <w:sz w:val="26"/>
                <w:szCs w:val="26"/>
              </w:rPr>
              <w:t>* Bước 1: Chuyển giao nhiệm vụ:</w:t>
            </w:r>
          </w:p>
          <w:p w14:paraId="4C8AC749" w14:textId="77777777" w:rsidR="009D0CDF" w:rsidRPr="00CC4382" w:rsidRDefault="009D0CDF" w:rsidP="00CC4382">
            <w:pPr>
              <w:pStyle w:val="ListParagraph"/>
              <w:spacing w:after="160" w:line="259" w:lineRule="auto"/>
              <w:ind w:left="0"/>
              <w:jc w:val="both"/>
              <w:rPr>
                <w:rFonts w:eastAsia="Arial"/>
                <w:sz w:val="26"/>
                <w:szCs w:val="26"/>
              </w:rPr>
            </w:pPr>
            <w:r w:rsidRPr="00CC4382">
              <w:rPr>
                <w:rFonts w:eastAsia="Arial"/>
                <w:sz w:val="26"/>
                <w:szCs w:val="26"/>
              </w:rPr>
              <w:t>- GV giao nhiệm vụ cho h</w:t>
            </w:r>
            <w:r w:rsidRPr="00CC4382">
              <w:rPr>
                <w:rFonts w:eastAsia="Calibri"/>
                <w:sz w:val="26"/>
                <w:szCs w:val="26"/>
              </w:rPr>
              <w:t>ọc sinh làm việc cá nhân đọc thông tin quan sát hình 37. 3 kể tên các bộ phận của mắt</w:t>
            </w:r>
            <w:r w:rsidRPr="00CC4382">
              <w:rPr>
                <w:rFonts w:eastAsia="Arial"/>
                <w:sz w:val="26"/>
                <w:szCs w:val="26"/>
              </w:rPr>
              <w:t>.</w:t>
            </w:r>
          </w:p>
          <w:p w14:paraId="030C0CAC" w14:textId="77777777" w:rsidR="009D0CDF" w:rsidRPr="00CC4382" w:rsidRDefault="009D0CDF" w:rsidP="00CC4382">
            <w:pPr>
              <w:pStyle w:val="ListParagraph"/>
              <w:spacing w:after="160" w:line="259" w:lineRule="auto"/>
              <w:ind w:left="0"/>
              <w:jc w:val="both"/>
              <w:rPr>
                <w:rFonts w:eastAsia="Arial"/>
                <w:sz w:val="26"/>
                <w:szCs w:val="26"/>
              </w:rPr>
            </w:pPr>
            <w:r w:rsidRPr="00CC4382">
              <w:rPr>
                <w:rFonts w:eastAsia="Arial"/>
                <w:sz w:val="26"/>
                <w:szCs w:val="26"/>
              </w:rPr>
              <w:t>- Liên hệ kiến thức truyền ánh sáng giải thích quá trình thu nhận ánh sáng ở mắt trong H 37.4</w:t>
            </w:r>
          </w:p>
          <w:p w14:paraId="004ECB1A" w14:textId="77777777" w:rsidR="009D0CDF" w:rsidRPr="00CC4382" w:rsidRDefault="009D0CDF" w:rsidP="00CC4382">
            <w:pPr>
              <w:pStyle w:val="ListParagraph"/>
              <w:spacing w:after="160" w:line="259" w:lineRule="auto"/>
              <w:ind w:left="0" w:right="599" w:firstLine="171"/>
              <w:jc w:val="both"/>
              <w:rPr>
                <w:rFonts w:eastAsia="Arial"/>
                <w:sz w:val="26"/>
                <w:szCs w:val="26"/>
              </w:rPr>
            </w:pPr>
            <w:r w:rsidRPr="00CC4382">
              <w:rPr>
                <w:rFonts w:eastAsia="Arial"/>
                <w:noProof/>
                <w:sz w:val="26"/>
                <w:szCs w:val="26"/>
              </w:rPr>
              <w:drawing>
                <wp:inline distT="0" distB="0" distL="0" distR="0" wp14:anchorId="46FD061B" wp14:editId="73E01957">
                  <wp:extent cx="2616347" cy="1268095"/>
                  <wp:effectExtent l="0" t="0" r="0" b="8255"/>
                  <wp:docPr id="95879357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93575" name=""/>
                          <pic:cNvPicPr/>
                        </pic:nvPicPr>
                        <pic:blipFill>
                          <a:blip r:embed="rId10"/>
                          <a:stretch>
                            <a:fillRect/>
                          </a:stretch>
                        </pic:blipFill>
                        <pic:spPr>
                          <a:xfrm>
                            <a:off x="0" y="0"/>
                            <a:ext cx="2666704" cy="1292502"/>
                          </a:xfrm>
                          <a:prstGeom prst="rect">
                            <a:avLst/>
                          </a:prstGeom>
                        </pic:spPr>
                      </pic:pic>
                    </a:graphicData>
                  </a:graphic>
                </wp:inline>
              </w:drawing>
            </w:r>
          </w:p>
          <w:p w14:paraId="69D242CB" w14:textId="286AA9A1" w:rsidR="009D0CDF" w:rsidRPr="00CC4382" w:rsidRDefault="00C6673C" w:rsidP="00CC4382">
            <w:pPr>
              <w:spacing w:after="160" w:line="259" w:lineRule="auto"/>
              <w:rPr>
                <w:b/>
                <w:i/>
                <w:iCs/>
                <w:sz w:val="26"/>
                <w:szCs w:val="26"/>
                <w:lang w:val="de-DE"/>
              </w:rPr>
            </w:pPr>
            <w:r>
              <w:rPr>
                <w:noProof/>
              </w:rPr>
              <w:drawing>
                <wp:inline distT="0" distB="0" distL="0" distR="0" wp14:anchorId="1EFA48A0" wp14:editId="27221A67">
                  <wp:extent cx="2057400" cy="1616529"/>
                  <wp:effectExtent l="0" t="0" r="0" b="3175"/>
                  <wp:docPr id="1" name="Picture 1" descr="Liên hệ kiến thức truyền ánh sáng, giải thích quá trình thu nhận ánh sáng ở  mắt trong Hình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ên hệ kiến thức truyền ánh sáng, giải thích quá trình thu nhận ánh sáng ở  mắt trong Hình 3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975" cy="1620124"/>
                          </a:xfrm>
                          <a:prstGeom prst="rect">
                            <a:avLst/>
                          </a:prstGeom>
                          <a:noFill/>
                          <a:ln>
                            <a:noFill/>
                          </a:ln>
                        </pic:spPr>
                      </pic:pic>
                    </a:graphicData>
                  </a:graphic>
                </wp:inline>
              </w:drawing>
            </w:r>
            <w:bookmarkStart w:id="1" w:name="_GoBack"/>
            <w:bookmarkEnd w:id="1"/>
          </w:p>
          <w:p w14:paraId="425945E0" w14:textId="6FDFEE0E" w:rsidR="009D0CDF" w:rsidRPr="00CC4382" w:rsidRDefault="002F4F28" w:rsidP="00CC4382">
            <w:pPr>
              <w:spacing w:after="160" w:line="259" w:lineRule="auto"/>
              <w:rPr>
                <w:sz w:val="26"/>
                <w:szCs w:val="26"/>
                <w:lang w:val="fr-FR"/>
              </w:rPr>
            </w:pPr>
            <w:r w:rsidRPr="00CC4382">
              <w:rPr>
                <w:b/>
                <w:bCs/>
                <w:sz w:val="26"/>
                <w:szCs w:val="26"/>
                <w:lang w:val="fr-FR"/>
              </w:rPr>
              <w:lastRenderedPageBreak/>
              <w:t>* Bước 2: Thực hiện nhiệm vụ:</w:t>
            </w:r>
          </w:p>
          <w:p w14:paraId="75DA6DAD" w14:textId="77777777" w:rsidR="009D0CDF" w:rsidRPr="00CC4382" w:rsidRDefault="009D0CDF" w:rsidP="00CC4382">
            <w:pPr>
              <w:spacing w:after="160" w:line="259" w:lineRule="auto"/>
              <w:ind w:firstLine="171"/>
              <w:jc w:val="both"/>
              <w:rPr>
                <w:rFonts w:eastAsia="Arial"/>
                <w:sz w:val="26"/>
                <w:szCs w:val="26"/>
                <w:lang w:val="de-DE"/>
              </w:rPr>
            </w:pPr>
            <w:r w:rsidRPr="00CC4382">
              <w:rPr>
                <w:rFonts w:eastAsia="Arial"/>
                <w:sz w:val="26"/>
                <w:szCs w:val="26"/>
                <w:lang w:val="de-DE"/>
              </w:rPr>
              <w:t>HS 1 lên bảng chỉ và đọc tên các bộ phận của mắt trên mô hình, hoặc điền thông tin chú thích trên màn hình máy chiếu.</w:t>
            </w:r>
          </w:p>
          <w:p w14:paraId="57AE74BE" w14:textId="77777777" w:rsidR="009D0CDF" w:rsidRPr="00CC4382" w:rsidRDefault="009D0CDF" w:rsidP="00CC4382">
            <w:pPr>
              <w:spacing w:after="160" w:line="259" w:lineRule="auto"/>
              <w:ind w:firstLine="171"/>
              <w:jc w:val="both"/>
              <w:rPr>
                <w:rFonts w:eastAsia="Arial"/>
                <w:sz w:val="26"/>
                <w:szCs w:val="26"/>
                <w:lang w:val="de-DE"/>
              </w:rPr>
            </w:pPr>
            <w:r w:rsidRPr="00CC4382">
              <w:rPr>
                <w:rFonts w:eastAsia="Arial"/>
                <w:sz w:val="26"/>
                <w:szCs w:val="26"/>
                <w:lang w:val="de-DE"/>
              </w:rPr>
              <w:t>Hs 2 trả lời câu hỏi.</w:t>
            </w:r>
          </w:p>
          <w:p w14:paraId="2BBFAF46" w14:textId="77777777" w:rsidR="00E21558" w:rsidRPr="00CC4382" w:rsidRDefault="00E21558" w:rsidP="00CC4382">
            <w:pPr>
              <w:spacing w:after="160" w:line="259" w:lineRule="auto"/>
              <w:rPr>
                <w:sz w:val="26"/>
                <w:szCs w:val="26"/>
                <w:lang w:val="fr-FR"/>
              </w:rPr>
            </w:pPr>
            <w:r w:rsidRPr="00CC4382">
              <w:rPr>
                <w:b/>
                <w:bCs/>
                <w:sz w:val="26"/>
                <w:szCs w:val="26"/>
                <w:lang w:val="fr-FR"/>
              </w:rPr>
              <w:t>* Bước 3: Báo cáo, thảo luận:</w:t>
            </w:r>
          </w:p>
          <w:p w14:paraId="49FCD956" w14:textId="77777777" w:rsidR="009D0CDF" w:rsidRPr="00CC4382" w:rsidRDefault="009D0CDF" w:rsidP="00CC4382">
            <w:pPr>
              <w:spacing w:after="160" w:line="259" w:lineRule="auto"/>
              <w:ind w:firstLine="171"/>
              <w:jc w:val="both"/>
              <w:rPr>
                <w:rFonts w:eastAsia="Arial"/>
                <w:sz w:val="26"/>
                <w:szCs w:val="26"/>
                <w:lang w:val="de-DE"/>
              </w:rPr>
            </w:pPr>
            <w:r w:rsidRPr="00CC4382">
              <w:rPr>
                <w:rFonts w:eastAsia="Arial"/>
                <w:sz w:val="26"/>
                <w:szCs w:val="26"/>
                <w:lang w:val="de-DE"/>
              </w:rPr>
              <w:t>GV gọi ngẫu nhiên đại diện 2 HS  trình bày, các HS khác bổ sung (nếu có).</w:t>
            </w:r>
          </w:p>
          <w:p w14:paraId="042AA305" w14:textId="3CA493A6" w:rsidR="009D0CDF" w:rsidRPr="00CC4382" w:rsidRDefault="00AD66C6" w:rsidP="00CC4382">
            <w:pPr>
              <w:spacing w:after="160" w:line="259" w:lineRule="auto"/>
              <w:jc w:val="both"/>
              <w:rPr>
                <w:b/>
                <w:i/>
                <w:iCs/>
                <w:sz w:val="26"/>
                <w:szCs w:val="26"/>
                <w:lang w:val="de-DE"/>
              </w:rPr>
            </w:pPr>
            <w:r w:rsidRPr="00CC4382">
              <w:rPr>
                <w:b/>
                <w:bCs/>
                <w:sz w:val="26"/>
                <w:szCs w:val="26"/>
                <w:lang w:val="fr-FR"/>
              </w:rPr>
              <w:t>* Bước 4: Kết luận, nhận định: </w:t>
            </w:r>
          </w:p>
          <w:p w14:paraId="72BCA412" w14:textId="77777777" w:rsidR="009D0CDF" w:rsidRPr="00CC4382" w:rsidRDefault="009D0CDF" w:rsidP="00CC4382">
            <w:pPr>
              <w:spacing w:after="160" w:line="259" w:lineRule="auto"/>
              <w:jc w:val="both"/>
              <w:rPr>
                <w:iCs/>
                <w:sz w:val="26"/>
                <w:szCs w:val="26"/>
                <w:lang w:val="de-DE"/>
              </w:rPr>
            </w:pPr>
            <w:r w:rsidRPr="00CC4382">
              <w:rPr>
                <w:iCs/>
                <w:sz w:val="26"/>
                <w:szCs w:val="26"/>
                <w:lang w:val="de-DE"/>
              </w:rPr>
              <w:t>- Học sinh nhận xét, bổ sung, đánh giá.</w:t>
            </w:r>
          </w:p>
          <w:p w14:paraId="49EF3BA7" w14:textId="77777777" w:rsidR="009D0CDF" w:rsidRPr="00CC4382" w:rsidRDefault="009D0CDF" w:rsidP="00CC4382">
            <w:pPr>
              <w:spacing w:after="160" w:line="259" w:lineRule="auto"/>
              <w:jc w:val="both"/>
              <w:rPr>
                <w:iCs/>
                <w:sz w:val="26"/>
                <w:szCs w:val="26"/>
                <w:lang w:val="de-DE"/>
              </w:rPr>
            </w:pPr>
            <w:r w:rsidRPr="00CC4382">
              <w:rPr>
                <w:iCs/>
                <w:sz w:val="26"/>
                <w:szCs w:val="26"/>
                <w:lang w:val="de-DE"/>
              </w:rPr>
              <w:t>- Giáo viên nhận xét, đánh giá.</w:t>
            </w:r>
          </w:p>
          <w:p w14:paraId="79D04BE8" w14:textId="77777777" w:rsidR="009D0CDF" w:rsidRPr="00CC4382" w:rsidRDefault="009D0CDF" w:rsidP="00CC4382">
            <w:pPr>
              <w:spacing w:after="160" w:line="259" w:lineRule="auto"/>
              <w:rPr>
                <w:rFonts w:eastAsia="Arial"/>
                <w:iCs/>
                <w:sz w:val="26"/>
                <w:szCs w:val="26"/>
                <w:lang w:val="de-DE"/>
              </w:rPr>
            </w:pPr>
            <w:r w:rsidRPr="00CC4382">
              <w:rPr>
                <w:rFonts w:eastAsia="Arial"/>
                <w:iCs/>
                <w:sz w:val="26"/>
                <w:szCs w:val="26"/>
                <w:lang w:val="de-DE"/>
              </w:rPr>
              <w:t>- GV nhận xét và chốt nội dung.</w:t>
            </w:r>
          </w:p>
          <w:p w14:paraId="7C41F146" w14:textId="77777777" w:rsidR="00AD66C6" w:rsidRPr="00CC4382" w:rsidRDefault="00AD66C6" w:rsidP="00CC4382">
            <w:pPr>
              <w:spacing w:after="160" w:line="259" w:lineRule="auto"/>
              <w:rPr>
                <w:rFonts w:eastAsia="Arial"/>
                <w:iCs/>
                <w:sz w:val="26"/>
                <w:szCs w:val="26"/>
                <w:lang w:val="de-DE"/>
              </w:rPr>
            </w:pPr>
          </w:p>
          <w:p w14:paraId="2316EE31" w14:textId="7529E013" w:rsidR="00AD66C6" w:rsidRPr="00CC4382" w:rsidRDefault="00C3288F" w:rsidP="00CC4382">
            <w:pPr>
              <w:spacing w:after="160" w:line="259" w:lineRule="auto"/>
              <w:rPr>
                <w:sz w:val="26"/>
                <w:szCs w:val="26"/>
              </w:rPr>
            </w:pPr>
            <w:r w:rsidRPr="00CC4382">
              <w:rPr>
                <w:b/>
                <w:bCs/>
                <w:sz w:val="26"/>
                <w:szCs w:val="26"/>
              </w:rPr>
              <w:t>* Bước 1: Chuyển giao nhiệm vụ:</w:t>
            </w:r>
          </w:p>
          <w:p w14:paraId="41BC985B" w14:textId="1E065D0D" w:rsidR="00AD66C6" w:rsidRPr="00CC4382" w:rsidRDefault="00C92EC4" w:rsidP="00CC4382">
            <w:pPr>
              <w:spacing w:after="160" w:line="259" w:lineRule="auto"/>
              <w:jc w:val="both"/>
              <w:rPr>
                <w:rFonts w:eastAsia="Calibri"/>
                <w:sz w:val="26"/>
                <w:szCs w:val="26"/>
              </w:rPr>
            </w:pPr>
            <w:r w:rsidRPr="00CC4382">
              <w:rPr>
                <w:rFonts w:eastAsia="Arial"/>
                <w:sz w:val="26"/>
                <w:szCs w:val="26"/>
                <w:lang w:val="en-US"/>
              </w:rPr>
              <w:t xml:space="preserve">- </w:t>
            </w:r>
            <w:r w:rsidR="00AD66C6" w:rsidRPr="00CC4382">
              <w:rPr>
                <w:rFonts w:eastAsia="Arial"/>
                <w:sz w:val="26"/>
                <w:szCs w:val="26"/>
              </w:rPr>
              <w:t xml:space="preserve">GV giao nhiệm vụ cho HS </w:t>
            </w:r>
            <w:r w:rsidR="00AD66C6" w:rsidRPr="00CC4382">
              <w:rPr>
                <w:rFonts w:eastAsia="Calibri"/>
                <w:sz w:val="26"/>
                <w:szCs w:val="26"/>
              </w:rPr>
              <w:t>Hoạt động nhóm điều tra về số lượng học sinh trong trường mắc các tật về mắt tìm nguyên nhân từ đó đề xuất các biện pháp phòng chống. Hoàn thành vào phiếu học tập 2 mẫu bảng 37.1</w:t>
            </w:r>
          </w:p>
          <w:p w14:paraId="7B2DAAA1" w14:textId="4A6EDC50" w:rsidR="00AD66C6" w:rsidRPr="00CC4382" w:rsidRDefault="00DF6A7D" w:rsidP="00CC4382">
            <w:pPr>
              <w:spacing w:after="160" w:line="259" w:lineRule="auto"/>
              <w:rPr>
                <w:sz w:val="26"/>
                <w:szCs w:val="26"/>
                <w:lang w:val="fr-FR"/>
              </w:rPr>
            </w:pPr>
            <w:r w:rsidRPr="00CC4382">
              <w:rPr>
                <w:b/>
                <w:bCs/>
                <w:sz w:val="26"/>
                <w:szCs w:val="26"/>
                <w:lang w:val="fr-FR"/>
              </w:rPr>
              <w:t>* Bước 2: Thực hiện nhiệm vụ:</w:t>
            </w:r>
          </w:p>
          <w:p w14:paraId="21F7DEF2" w14:textId="77777777" w:rsidR="00AD66C6" w:rsidRPr="00CC4382" w:rsidRDefault="00AD66C6" w:rsidP="00CC4382">
            <w:pPr>
              <w:spacing w:after="160" w:line="259" w:lineRule="auto"/>
              <w:ind w:firstLine="171"/>
              <w:jc w:val="both"/>
              <w:rPr>
                <w:rFonts w:eastAsia="Arial"/>
                <w:sz w:val="26"/>
                <w:szCs w:val="26"/>
                <w:lang w:val="de-DE"/>
              </w:rPr>
            </w:pPr>
            <w:r w:rsidRPr="00CC4382">
              <w:rPr>
                <w:rFonts w:eastAsia="Arial"/>
                <w:sz w:val="26"/>
                <w:szCs w:val="26"/>
                <w:lang w:val="de-DE"/>
              </w:rPr>
              <w:t>HS thảo luận hoàn thành sản phẩm của nhóm theo nhiệm vụ học tập</w:t>
            </w:r>
          </w:p>
          <w:p w14:paraId="31EB4009" w14:textId="77777777" w:rsidR="00F51F7A" w:rsidRPr="00CC4382" w:rsidRDefault="00F51F7A" w:rsidP="00CC4382">
            <w:pPr>
              <w:spacing w:after="160" w:line="259" w:lineRule="auto"/>
              <w:rPr>
                <w:sz w:val="26"/>
                <w:szCs w:val="26"/>
                <w:lang w:val="fr-FR"/>
              </w:rPr>
            </w:pPr>
            <w:r w:rsidRPr="00CC4382">
              <w:rPr>
                <w:b/>
                <w:bCs/>
                <w:sz w:val="26"/>
                <w:szCs w:val="26"/>
                <w:lang w:val="fr-FR"/>
              </w:rPr>
              <w:t>* Bước 3: Báo cáo, thảo luận:</w:t>
            </w:r>
          </w:p>
          <w:p w14:paraId="11236830" w14:textId="77777777" w:rsidR="00AD66C6" w:rsidRPr="00CC4382" w:rsidRDefault="00AD66C6" w:rsidP="00CC4382">
            <w:pPr>
              <w:spacing w:after="160" w:line="259" w:lineRule="auto"/>
              <w:ind w:firstLine="171"/>
              <w:jc w:val="both"/>
              <w:rPr>
                <w:rFonts w:eastAsia="Arial"/>
                <w:sz w:val="26"/>
                <w:szCs w:val="26"/>
                <w:lang w:val="de-DE"/>
              </w:rPr>
            </w:pPr>
            <w:r w:rsidRPr="00CC4382">
              <w:rPr>
                <w:rFonts w:eastAsia="Arial"/>
                <w:sz w:val="26"/>
                <w:szCs w:val="26"/>
                <w:lang w:val="de-DE"/>
              </w:rPr>
              <w:t>GV gọi ngẫu nhiên đại diện một nhóm HS  trình bày, các HS khác bổ sung (nếu có).</w:t>
            </w:r>
          </w:p>
          <w:p w14:paraId="1660B0D0" w14:textId="2D475707" w:rsidR="00AD66C6" w:rsidRPr="00CC4382" w:rsidRDefault="0005765D" w:rsidP="00CC4382">
            <w:pPr>
              <w:spacing w:after="160" w:line="259" w:lineRule="auto"/>
              <w:jc w:val="both"/>
              <w:rPr>
                <w:b/>
                <w:i/>
                <w:iCs/>
                <w:sz w:val="26"/>
                <w:szCs w:val="26"/>
                <w:lang w:val="de-DE"/>
              </w:rPr>
            </w:pPr>
            <w:r w:rsidRPr="00CC4382">
              <w:rPr>
                <w:b/>
                <w:bCs/>
                <w:sz w:val="26"/>
                <w:szCs w:val="26"/>
                <w:lang w:val="fr-FR"/>
              </w:rPr>
              <w:t>* Bước 4: Kết luận, nhận định: </w:t>
            </w:r>
          </w:p>
          <w:p w14:paraId="166BD7F5" w14:textId="77777777" w:rsidR="00AD66C6" w:rsidRPr="00CC4382" w:rsidRDefault="00AD66C6" w:rsidP="00CC4382">
            <w:pPr>
              <w:spacing w:after="160" w:line="259" w:lineRule="auto"/>
              <w:jc w:val="both"/>
              <w:rPr>
                <w:iCs/>
                <w:sz w:val="26"/>
                <w:szCs w:val="26"/>
                <w:lang w:val="de-DE"/>
              </w:rPr>
            </w:pPr>
            <w:r w:rsidRPr="00CC4382">
              <w:rPr>
                <w:iCs/>
                <w:sz w:val="26"/>
                <w:szCs w:val="26"/>
                <w:lang w:val="de-DE"/>
              </w:rPr>
              <w:t>- Học sinh nhận xét, bổ sung, đánh giá.</w:t>
            </w:r>
          </w:p>
          <w:p w14:paraId="424894EA" w14:textId="77777777" w:rsidR="00AD66C6" w:rsidRPr="00CC4382" w:rsidRDefault="00AD66C6" w:rsidP="00CC4382">
            <w:pPr>
              <w:spacing w:after="160" w:line="259" w:lineRule="auto"/>
              <w:jc w:val="both"/>
              <w:rPr>
                <w:iCs/>
                <w:sz w:val="26"/>
                <w:szCs w:val="26"/>
                <w:lang w:val="de-DE"/>
              </w:rPr>
            </w:pPr>
            <w:r w:rsidRPr="00CC4382">
              <w:rPr>
                <w:iCs/>
                <w:sz w:val="26"/>
                <w:szCs w:val="26"/>
                <w:lang w:val="de-DE"/>
              </w:rPr>
              <w:t>- Giáo viên nhận xét, đánh giá.</w:t>
            </w:r>
          </w:p>
          <w:p w14:paraId="7585B6B6" w14:textId="77777777" w:rsidR="00AD66C6" w:rsidRPr="00CC4382" w:rsidRDefault="00AD66C6" w:rsidP="00CC4382">
            <w:pPr>
              <w:spacing w:after="160" w:line="259" w:lineRule="auto"/>
              <w:rPr>
                <w:rFonts w:eastAsia="Arial"/>
                <w:iCs/>
                <w:sz w:val="26"/>
                <w:szCs w:val="26"/>
                <w:lang w:val="de-DE"/>
              </w:rPr>
            </w:pPr>
            <w:r w:rsidRPr="00CC4382">
              <w:rPr>
                <w:rFonts w:eastAsia="Arial"/>
                <w:iCs/>
                <w:sz w:val="26"/>
                <w:szCs w:val="26"/>
                <w:lang w:val="de-DE"/>
              </w:rPr>
              <w:t>- GV nhận xét và chốt nội dung.</w:t>
            </w:r>
          </w:p>
          <w:p w14:paraId="25BF5EED" w14:textId="77777777" w:rsidR="00AD66C6" w:rsidRPr="00CC4382" w:rsidRDefault="00AD66C6" w:rsidP="00CC4382">
            <w:pPr>
              <w:spacing w:after="160" w:line="259" w:lineRule="auto"/>
              <w:rPr>
                <w:rFonts w:eastAsia="Arial"/>
                <w:sz w:val="26"/>
                <w:szCs w:val="26"/>
                <w:lang w:val="de-DE"/>
              </w:rPr>
            </w:pPr>
            <w:r w:rsidRPr="00CC4382">
              <w:rPr>
                <w:rFonts w:eastAsia="Arial"/>
                <w:sz w:val="26"/>
                <w:szCs w:val="26"/>
                <w:lang w:val="de-DE"/>
              </w:rPr>
              <w:t>Yêu cầu về nhà</w:t>
            </w:r>
          </w:p>
          <w:p w14:paraId="39A978D9" w14:textId="77777777" w:rsidR="00AD66C6" w:rsidRPr="00CC4382" w:rsidRDefault="00AD66C6" w:rsidP="00CC4382">
            <w:pPr>
              <w:spacing w:after="160" w:line="259" w:lineRule="auto"/>
              <w:jc w:val="both"/>
              <w:rPr>
                <w:rFonts w:eastAsia="Calibri"/>
                <w:sz w:val="26"/>
                <w:szCs w:val="26"/>
              </w:rPr>
            </w:pPr>
            <w:r w:rsidRPr="00CC4382">
              <w:rPr>
                <w:rFonts w:eastAsia="Calibri"/>
                <w:sz w:val="26"/>
                <w:szCs w:val="26"/>
              </w:rPr>
              <w:t>Hoạt động nhóm thiết kế poster tuyên truyền cách chăm sóc bảo vệ mắt.</w:t>
            </w:r>
          </w:p>
          <w:p w14:paraId="2F675055" w14:textId="358DF300" w:rsidR="00605250" w:rsidRPr="00CC4382" w:rsidRDefault="00AD66C6" w:rsidP="00CC4382">
            <w:pPr>
              <w:spacing w:after="160" w:line="259" w:lineRule="auto"/>
              <w:rPr>
                <w:sz w:val="26"/>
                <w:szCs w:val="26"/>
              </w:rPr>
            </w:pPr>
            <w:r w:rsidRPr="00CC4382">
              <w:rPr>
                <w:rFonts w:eastAsia="Calibri"/>
                <w:sz w:val="26"/>
                <w:szCs w:val="26"/>
                <w:lang w:val="de-DE"/>
              </w:rPr>
              <w:tab/>
            </w:r>
          </w:p>
        </w:tc>
        <w:tc>
          <w:tcPr>
            <w:tcW w:w="4596" w:type="dxa"/>
          </w:tcPr>
          <w:p w14:paraId="5859CCCA" w14:textId="77777777" w:rsidR="000F44E1" w:rsidRPr="00CC4382" w:rsidRDefault="000F44E1" w:rsidP="00CC4382">
            <w:pPr>
              <w:tabs>
                <w:tab w:val="left" w:pos="459"/>
              </w:tabs>
              <w:spacing w:after="160" w:line="259" w:lineRule="auto"/>
              <w:rPr>
                <w:rFonts w:eastAsia="Calibri"/>
                <w:b/>
                <w:color w:val="000000"/>
                <w:sz w:val="26"/>
                <w:szCs w:val="26"/>
              </w:rPr>
            </w:pPr>
            <w:r w:rsidRPr="00CC4382">
              <w:rPr>
                <w:rFonts w:eastAsia="Calibri"/>
                <w:b/>
                <w:color w:val="000000"/>
                <w:sz w:val="26"/>
                <w:szCs w:val="26"/>
              </w:rPr>
              <w:lastRenderedPageBreak/>
              <w:t>1. Thị giác</w:t>
            </w:r>
          </w:p>
          <w:p w14:paraId="7C9CB9AD" w14:textId="77777777" w:rsidR="000412BD" w:rsidRPr="00CC4382" w:rsidRDefault="000F44E1" w:rsidP="00CC4382">
            <w:pPr>
              <w:pStyle w:val="NormalWeb"/>
              <w:shd w:val="clear" w:color="auto" w:fill="FFFFFF"/>
              <w:spacing w:before="0" w:beforeAutospacing="0" w:after="160" w:afterAutospacing="0" w:line="259" w:lineRule="auto"/>
              <w:jc w:val="both"/>
              <w:rPr>
                <w:rStyle w:val="Strong"/>
                <w:color w:val="212529"/>
                <w:sz w:val="26"/>
                <w:szCs w:val="26"/>
              </w:rPr>
            </w:pPr>
            <w:r w:rsidRPr="00CC4382">
              <w:rPr>
                <w:rStyle w:val="Strong"/>
                <w:color w:val="212529"/>
                <w:sz w:val="26"/>
                <w:szCs w:val="26"/>
              </w:rPr>
              <w:t>a. Cấu tạo và chức năng</w:t>
            </w:r>
          </w:p>
          <w:p w14:paraId="0D8F9FD1" w14:textId="77777777" w:rsidR="0021508A" w:rsidRPr="00CC4382" w:rsidRDefault="000412BD" w:rsidP="00CC4382">
            <w:pPr>
              <w:pStyle w:val="NormalWeb"/>
              <w:shd w:val="clear" w:color="auto" w:fill="FFFFFF"/>
              <w:spacing w:before="0" w:beforeAutospacing="0" w:after="160" w:afterAutospacing="0" w:line="259" w:lineRule="auto"/>
              <w:jc w:val="both"/>
              <w:rPr>
                <w:color w:val="212529"/>
                <w:sz w:val="26"/>
                <w:szCs w:val="26"/>
              </w:rPr>
            </w:pPr>
            <w:r w:rsidRPr="00CC4382">
              <w:rPr>
                <w:rStyle w:val="Strong"/>
                <w:sz w:val="26"/>
                <w:szCs w:val="26"/>
                <w:lang w:val="en-US"/>
              </w:rPr>
              <w:t>-</w:t>
            </w:r>
            <w:r w:rsidRPr="00CC4382">
              <w:rPr>
                <w:rStyle w:val="Strong"/>
                <w:sz w:val="26"/>
                <w:szCs w:val="26"/>
              </w:rPr>
              <w:t xml:space="preserve"> </w:t>
            </w:r>
            <w:r w:rsidR="000F44E1" w:rsidRPr="00CC4382">
              <w:rPr>
                <w:color w:val="212529"/>
                <w:sz w:val="26"/>
                <w:szCs w:val="26"/>
              </w:rPr>
              <w:t>Thị giác có cấu tạo gồm mắt, dây thần kinh thị giác và vùng thị giác ở não.</w:t>
            </w:r>
          </w:p>
          <w:p w14:paraId="3D7F9680" w14:textId="53B9952C" w:rsidR="000F44E1" w:rsidRPr="00CC4382" w:rsidRDefault="0021508A" w:rsidP="00CC4382">
            <w:pPr>
              <w:pStyle w:val="NormalWeb"/>
              <w:shd w:val="clear" w:color="auto" w:fill="FFFFFF"/>
              <w:spacing w:before="0" w:beforeAutospacing="0" w:after="160" w:afterAutospacing="0" w:line="259" w:lineRule="auto"/>
              <w:jc w:val="both"/>
              <w:rPr>
                <w:color w:val="212529"/>
                <w:sz w:val="26"/>
                <w:szCs w:val="26"/>
              </w:rPr>
            </w:pPr>
            <w:r w:rsidRPr="00CC4382">
              <w:rPr>
                <w:color w:val="212529"/>
                <w:sz w:val="26"/>
                <w:szCs w:val="26"/>
                <w:lang w:val="en-US"/>
              </w:rPr>
              <w:t xml:space="preserve">- </w:t>
            </w:r>
            <w:r w:rsidR="000F44E1" w:rsidRPr="00CC4382">
              <w:rPr>
                <w:color w:val="212529"/>
                <w:sz w:val="26"/>
                <w:szCs w:val="26"/>
              </w:rPr>
              <w:t>Phía ngoài của mắt có mí mắt, lông mi và cầu mắt nằm trong hốc mắt.</w:t>
            </w:r>
          </w:p>
          <w:p w14:paraId="62BD8F07" w14:textId="77777777" w:rsidR="000F44E1" w:rsidRPr="00CC4382" w:rsidRDefault="000F44E1" w:rsidP="00CC4382">
            <w:pPr>
              <w:pStyle w:val="NormalWeb"/>
              <w:shd w:val="clear" w:color="auto" w:fill="FFFFFF"/>
              <w:spacing w:before="0" w:beforeAutospacing="0" w:after="160" w:afterAutospacing="0" w:line="259" w:lineRule="auto"/>
              <w:jc w:val="both"/>
              <w:rPr>
                <w:b/>
                <w:bCs/>
                <w:color w:val="212529"/>
                <w:sz w:val="26"/>
                <w:szCs w:val="26"/>
              </w:rPr>
            </w:pPr>
            <w:r w:rsidRPr="00CC4382">
              <w:rPr>
                <w:b/>
                <w:bCs/>
                <w:color w:val="212529"/>
                <w:sz w:val="26"/>
                <w:szCs w:val="26"/>
              </w:rPr>
              <w:t>b. Quá trình thu nhận ánh sáng.</w:t>
            </w:r>
          </w:p>
          <w:p w14:paraId="1D24FA47" w14:textId="77777777" w:rsidR="000F44E1" w:rsidRPr="00CC4382" w:rsidRDefault="000F44E1" w:rsidP="00CC4382">
            <w:pPr>
              <w:pStyle w:val="NormalWeb"/>
              <w:shd w:val="clear" w:color="auto" w:fill="FFFFFF"/>
              <w:spacing w:before="0" w:beforeAutospacing="0" w:after="160" w:afterAutospacing="0" w:line="259" w:lineRule="auto"/>
              <w:jc w:val="both"/>
              <w:rPr>
                <w:b/>
                <w:bCs/>
                <w:color w:val="212529"/>
                <w:sz w:val="26"/>
                <w:szCs w:val="26"/>
              </w:rPr>
            </w:pPr>
            <w:r w:rsidRPr="00CC4382">
              <w:rPr>
                <w:color w:val="212529"/>
                <w:sz w:val="26"/>
                <w:szCs w:val="26"/>
                <w:shd w:val="clear" w:color="auto" w:fill="FFFFFF"/>
              </w:rPr>
              <w:t>Chúng ta có thể nhìn thấy vật là do có ánh sáng phản chiếu từ vật khúc xạ qua giác mạc và thể thủy tinh tới màng lưới, tác động lên tế bào thụ cảm thị giác, gây hưng phấn các tế bào này và truyền theo dây thần kinh thị giác tới não cho ta cảm nhận về hình ảnh của vật.</w:t>
            </w:r>
          </w:p>
          <w:p w14:paraId="2EA23D80"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211E2AD3"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1D5D9388"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29F188B2"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3215E8A9"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0D8B66A0"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37ECC9B0"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12023C4F"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7AD04E3B"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24561BBB"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167296CC"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450FDCFC" w14:textId="77777777" w:rsidR="000F44E1" w:rsidRPr="00CC4382" w:rsidRDefault="000F44E1" w:rsidP="00CC4382">
            <w:pPr>
              <w:pStyle w:val="ListParagraph"/>
              <w:tabs>
                <w:tab w:val="left" w:pos="459"/>
              </w:tabs>
              <w:spacing w:after="160" w:line="259" w:lineRule="auto"/>
              <w:ind w:left="176"/>
              <w:rPr>
                <w:rFonts w:eastAsia="Calibri"/>
                <w:color w:val="000000"/>
                <w:sz w:val="26"/>
                <w:szCs w:val="26"/>
              </w:rPr>
            </w:pPr>
          </w:p>
          <w:p w14:paraId="7E30AC1C" w14:textId="77777777" w:rsidR="00AD66C6" w:rsidRPr="00CC4382" w:rsidRDefault="00AD66C6" w:rsidP="00CC4382">
            <w:pPr>
              <w:pStyle w:val="ListParagraph"/>
              <w:tabs>
                <w:tab w:val="left" w:pos="459"/>
              </w:tabs>
              <w:spacing w:after="160" w:line="259" w:lineRule="auto"/>
              <w:ind w:left="176"/>
              <w:rPr>
                <w:rFonts w:eastAsia="Calibri"/>
                <w:b/>
                <w:bCs/>
                <w:color w:val="000000"/>
                <w:sz w:val="26"/>
                <w:szCs w:val="26"/>
              </w:rPr>
            </w:pPr>
          </w:p>
          <w:p w14:paraId="55C58183" w14:textId="77777777" w:rsidR="00AD66C6" w:rsidRPr="00CC4382" w:rsidRDefault="00AD66C6" w:rsidP="00CC4382">
            <w:pPr>
              <w:pStyle w:val="ListParagraph"/>
              <w:tabs>
                <w:tab w:val="left" w:pos="459"/>
              </w:tabs>
              <w:spacing w:after="160" w:line="259" w:lineRule="auto"/>
              <w:ind w:left="176"/>
              <w:rPr>
                <w:rFonts w:eastAsia="Calibri"/>
                <w:b/>
                <w:bCs/>
                <w:color w:val="000000"/>
                <w:sz w:val="26"/>
                <w:szCs w:val="26"/>
              </w:rPr>
            </w:pPr>
          </w:p>
          <w:p w14:paraId="33A5B5A7" w14:textId="77777777" w:rsidR="00AD66C6" w:rsidRPr="00CC4382" w:rsidRDefault="00AD66C6" w:rsidP="00CC4382">
            <w:pPr>
              <w:pStyle w:val="ListParagraph"/>
              <w:tabs>
                <w:tab w:val="left" w:pos="459"/>
              </w:tabs>
              <w:spacing w:after="160" w:line="259" w:lineRule="auto"/>
              <w:ind w:left="176"/>
              <w:rPr>
                <w:rFonts w:eastAsia="Calibri"/>
                <w:b/>
                <w:bCs/>
                <w:color w:val="000000"/>
                <w:sz w:val="26"/>
                <w:szCs w:val="26"/>
              </w:rPr>
            </w:pPr>
          </w:p>
          <w:p w14:paraId="0C9D9753" w14:textId="1506743B" w:rsidR="000F44E1" w:rsidRPr="00CC4382" w:rsidRDefault="000F44E1" w:rsidP="00CC4382">
            <w:pPr>
              <w:pStyle w:val="ListParagraph"/>
              <w:tabs>
                <w:tab w:val="left" w:pos="459"/>
              </w:tabs>
              <w:spacing w:after="160" w:line="259" w:lineRule="auto"/>
              <w:ind w:left="176"/>
              <w:rPr>
                <w:rFonts w:eastAsia="Calibri"/>
                <w:b/>
                <w:bCs/>
                <w:color w:val="000000"/>
                <w:sz w:val="26"/>
                <w:szCs w:val="26"/>
              </w:rPr>
            </w:pPr>
            <w:r w:rsidRPr="00CC4382">
              <w:rPr>
                <w:rFonts w:eastAsia="Calibri"/>
                <w:b/>
                <w:bCs/>
                <w:color w:val="000000"/>
                <w:sz w:val="26"/>
                <w:szCs w:val="26"/>
              </w:rPr>
              <w:t>c) Một số bệnh, tật về thị giác.</w:t>
            </w:r>
          </w:p>
          <w:p w14:paraId="14C31496" w14:textId="77777777" w:rsidR="000F44E1" w:rsidRPr="00CC4382" w:rsidRDefault="000F44E1" w:rsidP="00CC4382">
            <w:pPr>
              <w:widowControl w:val="0"/>
              <w:shd w:val="clear" w:color="auto" w:fill="FFFFFF"/>
              <w:spacing w:after="160" w:line="259" w:lineRule="auto"/>
              <w:jc w:val="both"/>
              <w:outlineLvl w:val="0"/>
              <w:rPr>
                <w:color w:val="212529"/>
                <w:sz w:val="26"/>
                <w:szCs w:val="26"/>
                <w:lang w:eastAsia="zh-CN"/>
              </w:rPr>
            </w:pPr>
            <w:r w:rsidRPr="00CC4382">
              <w:rPr>
                <w:b/>
                <w:bCs/>
                <w:color w:val="212529"/>
                <w:sz w:val="26"/>
                <w:szCs w:val="26"/>
                <w:lang w:eastAsia="zh-CN"/>
              </w:rPr>
              <w:t>- Bệnh đau mắt đỏ</w:t>
            </w:r>
          </w:p>
          <w:p w14:paraId="1AF97245" w14:textId="00A06D04" w:rsidR="000F44E1" w:rsidRPr="00CC4382" w:rsidRDefault="000F44E1" w:rsidP="00CC4382">
            <w:pPr>
              <w:widowControl w:val="0"/>
              <w:shd w:val="clear" w:color="auto" w:fill="FFFFFF"/>
              <w:spacing w:after="160" w:line="259" w:lineRule="auto"/>
              <w:ind w:left="68" w:hanging="41"/>
              <w:jc w:val="both"/>
              <w:outlineLvl w:val="0"/>
              <w:rPr>
                <w:color w:val="212529"/>
                <w:sz w:val="26"/>
                <w:szCs w:val="26"/>
                <w:lang w:eastAsia="zh-CN"/>
              </w:rPr>
            </w:pPr>
            <w:r w:rsidRPr="00CC4382">
              <w:rPr>
                <w:color w:val="212529"/>
                <w:sz w:val="26"/>
                <w:szCs w:val="26"/>
                <w:lang w:eastAsia="zh-CN"/>
              </w:rPr>
              <w:t>+</w:t>
            </w:r>
            <w:r w:rsidR="0021508A" w:rsidRPr="00CC4382">
              <w:rPr>
                <w:color w:val="212529"/>
                <w:sz w:val="26"/>
                <w:szCs w:val="26"/>
                <w:lang w:val="en-US" w:eastAsia="zh-CN"/>
              </w:rPr>
              <w:t xml:space="preserve"> </w:t>
            </w:r>
            <w:r w:rsidRPr="00CC4382">
              <w:rPr>
                <w:color w:val="212529"/>
                <w:sz w:val="26"/>
                <w:szCs w:val="26"/>
                <w:lang w:eastAsia="zh-CN"/>
              </w:rPr>
              <w:t>Do virus Adeno, vi khuẩn </w:t>
            </w:r>
            <w:r w:rsidRPr="00CC4382">
              <w:rPr>
                <w:i/>
                <w:iCs/>
                <w:color w:val="212529"/>
                <w:sz w:val="26"/>
                <w:szCs w:val="26"/>
                <w:lang w:eastAsia="zh-CN"/>
              </w:rPr>
              <w:t>Staphylococcus</w:t>
            </w:r>
            <w:r w:rsidRPr="00CC4382">
              <w:rPr>
                <w:color w:val="212529"/>
                <w:sz w:val="26"/>
                <w:szCs w:val="26"/>
                <w:lang w:eastAsia="zh-CN"/>
              </w:rPr>
              <w:t>,... gây nên.</w:t>
            </w:r>
          </w:p>
          <w:p w14:paraId="6EA1883F" w14:textId="77777777" w:rsidR="000F44E1" w:rsidRPr="00CC4382" w:rsidRDefault="000F44E1" w:rsidP="00CC4382">
            <w:pPr>
              <w:widowControl w:val="0"/>
              <w:shd w:val="clear" w:color="auto" w:fill="FFFFFF"/>
              <w:spacing w:after="160" w:line="259" w:lineRule="auto"/>
              <w:ind w:left="68"/>
              <w:outlineLvl w:val="0"/>
              <w:rPr>
                <w:color w:val="212529"/>
                <w:sz w:val="26"/>
                <w:szCs w:val="26"/>
                <w:lang w:eastAsia="zh-CN"/>
              </w:rPr>
            </w:pPr>
            <w:r w:rsidRPr="00CC4382">
              <w:rPr>
                <w:color w:val="212529"/>
                <w:sz w:val="26"/>
                <w:szCs w:val="26"/>
                <w:lang w:eastAsia="zh-CN"/>
              </w:rPr>
              <w:t>+ Triệu chứng: Đỏ mắt, chảy nước mắt, có nhiều ghèn (dử) mắt, cộm mắt.</w:t>
            </w:r>
          </w:p>
          <w:p w14:paraId="45F4C828" w14:textId="77777777" w:rsidR="000F44E1" w:rsidRPr="00CC4382" w:rsidRDefault="000F44E1" w:rsidP="00CC4382">
            <w:pPr>
              <w:shd w:val="clear" w:color="auto" w:fill="FFFFFF"/>
              <w:spacing w:after="160" w:line="259" w:lineRule="auto"/>
              <w:ind w:left="68"/>
              <w:jc w:val="both"/>
              <w:rPr>
                <w:color w:val="212529"/>
                <w:sz w:val="26"/>
                <w:szCs w:val="26"/>
                <w:lang w:eastAsia="zh-CN"/>
              </w:rPr>
            </w:pPr>
            <w:r w:rsidRPr="00CC4382">
              <w:rPr>
                <w:color w:val="212529"/>
                <w:sz w:val="26"/>
                <w:szCs w:val="26"/>
                <w:lang w:eastAsia="zh-CN"/>
              </w:rPr>
              <w:t>+ Cách phòng bệnh: Rửa tay thường xuyên, đeo kính bảo vệ mắt, hạn chế dụi mắt, bổ sung các thực phẩm có lợi cho mắt, không nên tiếp xúc trực tiếp hoặc dùng chung đồ cá nhân với người bị bệnh.</w:t>
            </w:r>
          </w:p>
          <w:p w14:paraId="5AAF7654" w14:textId="77777777" w:rsidR="000F44E1" w:rsidRPr="00CC4382" w:rsidRDefault="000F44E1"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 Cận thị</w:t>
            </w:r>
          </w:p>
          <w:p w14:paraId="185B5F84" w14:textId="77777777" w:rsidR="000F44E1" w:rsidRPr="00CC4382" w:rsidRDefault="000F44E1" w:rsidP="00CC4382">
            <w:pPr>
              <w:shd w:val="clear" w:color="auto" w:fill="FFFFFF"/>
              <w:spacing w:after="160" w:line="259" w:lineRule="auto"/>
              <w:ind w:left="68"/>
              <w:jc w:val="both"/>
              <w:rPr>
                <w:color w:val="212529"/>
                <w:sz w:val="26"/>
                <w:szCs w:val="26"/>
                <w:lang w:eastAsia="zh-CN"/>
              </w:rPr>
            </w:pPr>
            <w:r w:rsidRPr="00CC4382">
              <w:rPr>
                <w:color w:val="212529"/>
                <w:sz w:val="26"/>
                <w:szCs w:val="26"/>
                <w:lang w:eastAsia="zh-CN"/>
              </w:rPr>
              <w:t>+ Do bẩm sinh cầu mắt dài hoặc do nhìn gần khi đọc sách hay làm việc trong ánh sáng yếu, lâu dần làm thể thủy tinh phồng lên. Tình trạng này kéo dài làm thể thủy tinh mất dần khả năng đàn hồi.</w:t>
            </w:r>
          </w:p>
          <w:p w14:paraId="046C0D1E" w14:textId="77777777" w:rsidR="000F44E1" w:rsidRPr="00CC4382" w:rsidRDefault="000F44E1" w:rsidP="00CC4382">
            <w:pPr>
              <w:shd w:val="clear" w:color="auto" w:fill="FFFFFF"/>
              <w:spacing w:after="160" w:line="259" w:lineRule="auto"/>
              <w:ind w:left="68"/>
              <w:jc w:val="both"/>
              <w:rPr>
                <w:color w:val="212529"/>
                <w:sz w:val="26"/>
                <w:szCs w:val="26"/>
                <w:lang w:eastAsia="zh-CN"/>
              </w:rPr>
            </w:pPr>
            <w:r w:rsidRPr="00CC4382">
              <w:rPr>
                <w:color w:val="212529"/>
                <w:sz w:val="26"/>
                <w:szCs w:val="26"/>
                <w:lang w:eastAsia="zh-CN"/>
              </w:rPr>
              <w:t>+ Khi bị cận thị, mắt chỉ nhìn rõ các vật ở gần mà không nhìn rõ các vật ở xa, ảnh của vật ở phía trước màng lưới.</w:t>
            </w:r>
          </w:p>
          <w:p w14:paraId="403FFA49" w14:textId="77777777" w:rsidR="000F44E1" w:rsidRPr="00CC4382" w:rsidRDefault="000F44E1" w:rsidP="00CC4382">
            <w:pPr>
              <w:shd w:val="clear" w:color="auto" w:fill="FFFFFF"/>
              <w:spacing w:after="160" w:line="259" w:lineRule="auto"/>
              <w:ind w:left="210"/>
              <w:jc w:val="both"/>
              <w:rPr>
                <w:color w:val="212529"/>
                <w:sz w:val="26"/>
                <w:szCs w:val="26"/>
                <w:lang w:eastAsia="zh-CN"/>
              </w:rPr>
            </w:pPr>
            <w:r w:rsidRPr="00CC4382">
              <w:rPr>
                <w:color w:val="212529"/>
                <w:sz w:val="26"/>
                <w:szCs w:val="26"/>
                <w:lang w:eastAsia="zh-CN"/>
              </w:rPr>
              <w:t>+ Cách khắc phục: Đeo kính cận (kính phân kì) phù hợp giúp ảnh lùi về đúng màng lưới.</w:t>
            </w:r>
          </w:p>
          <w:p w14:paraId="717199CF" w14:textId="77777777" w:rsidR="000F44E1" w:rsidRPr="00CC4382" w:rsidRDefault="000F44E1"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lastRenderedPageBreak/>
              <w:t>- Viễn thị</w:t>
            </w:r>
          </w:p>
          <w:p w14:paraId="2E268B7E"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Do cầu mắt quá ngắn hoặc thể thủy tinh bị lão hóa xẹp xuống khó phồng lên.</w:t>
            </w:r>
          </w:p>
          <w:p w14:paraId="17C22CD4"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Khi bị viễn thị, mắt chỉ nhìn rõ các vật ở xa, ảnh của vật nằm ở phía sau màng lưới.</w:t>
            </w:r>
          </w:p>
          <w:p w14:paraId="0F3E8282" w14:textId="77777777" w:rsidR="000F44E1" w:rsidRPr="00CC4382" w:rsidRDefault="000F44E1" w:rsidP="00CC4382">
            <w:pPr>
              <w:shd w:val="clear" w:color="auto" w:fill="FFFFFF"/>
              <w:spacing w:after="160" w:line="259" w:lineRule="auto"/>
              <w:ind w:left="27"/>
              <w:jc w:val="both"/>
              <w:rPr>
                <w:color w:val="212529"/>
                <w:sz w:val="26"/>
                <w:szCs w:val="26"/>
                <w:lang w:eastAsia="zh-CN"/>
              </w:rPr>
            </w:pPr>
            <w:r w:rsidRPr="00CC4382">
              <w:rPr>
                <w:color w:val="212529"/>
                <w:sz w:val="26"/>
                <w:szCs w:val="26"/>
                <w:lang w:eastAsia="zh-CN"/>
              </w:rPr>
              <w:t xml:space="preserve"> + Cách khắc phục: Đeo kính lão (kính hội tụ) phù hợp giúp kéo ảnh về đúng màng lưới.</w:t>
            </w:r>
          </w:p>
          <w:p w14:paraId="6C215F42" w14:textId="77777777" w:rsidR="000F44E1" w:rsidRPr="00CC4382" w:rsidRDefault="000F44E1"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 Loạn thị</w:t>
            </w:r>
          </w:p>
          <w:p w14:paraId="5750635B"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Do giác mạc bị biến dạng không đều khiến các tia sáng đi vào mắt hội tụ ở nhiều điểm.</w:t>
            </w:r>
          </w:p>
          <w:p w14:paraId="420087FB"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xml:space="preserve"> + Khi bị loạn thị, hình ảnh của vật không thể hội tụ ở màng lưới, khiến mắt nhìn bị mờ, nhòe.</w:t>
            </w:r>
          </w:p>
          <w:p w14:paraId="296D6D92" w14:textId="77777777" w:rsidR="000F44E1" w:rsidRPr="00CC4382" w:rsidRDefault="000F44E1" w:rsidP="00CC4382">
            <w:pPr>
              <w:shd w:val="clear" w:color="auto" w:fill="FFFFFF"/>
              <w:spacing w:after="160" w:line="259" w:lineRule="auto"/>
              <w:ind w:left="169"/>
              <w:jc w:val="both"/>
              <w:rPr>
                <w:color w:val="212529"/>
                <w:sz w:val="26"/>
                <w:szCs w:val="26"/>
                <w:lang w:eastAsia="zh-CN"/>
              </w:rPr>
            </w:pPr>
            <w:r w:rsidRPr="00CC4382">
              <w:rPr>
                <w:color w:val="212529"/>
                <w:sz w:val="26"/>
                <w:szCs w:val="26"/>
                <w:lang w:eastAsia="zh-CN"/>
              </w:rPr>
              <w:t>+ Cách khắc phục: Đeo kính thuốc giúp nhìn rõ vật</w:t>
            </w:r>
          </w:p>
          <w:p w14:paraId="2981969D" w14:textId="77777777" w:rsidR="000F44E1" w:rsidRPr="00CC4382" w:rsidRDefault="000F44E1" w:rsidP="00CC4382">
            <w:pPr>
              <w:spacing w:after="160" w:line="259" w:lineRule="auto"/>
              <w:rPr>
                <w:b/>
                <w:bCs/>
                <w:sz w:val="26"/>
                <w:szCs w:val="26"/>
                <w:lang w:val="en-US"/>
              </w:rPr>
            </w:pPr>
          </w:p>
        </w:tc>
      </w:tr>
      <w:tr w:rsidR="00605250" w:rsidRPr="00CC4382" w14:paraId="72F6DE1B" w14:textId="77777777" w:rsidTr="008D0C25">
        <w:tc>
          <w:tcPr>
            <w:tcW w:w="9631" w:type="dxa"/>
            <w:gridSpan w:val="2"/>
          </w:tcPr>
          <w:p w14:paraId="064DD527" w14:textId="77777777" w:rsidR="00605250" w:rsidRPr="00CC4382" w:rsidRDefault="00605250" w:rsidP="00CC4382">
            <w:pPr>
              <w:spacing w:after="160" w:line="259" w:lineRule="auto"/>
              <w:rPr>
                <w:b/>
                <w:bCs/>
                <w:sz w:val="26"/>
                <w:szCs w:val="26"/>
                <w:lang w:val="en-US"/>
              </w:rPr>
            </w:pPr>
            <w:r w:rsidRPr="00CC4382">
              <w:rPr>
                <w:b/>
                <w:bCs/>
                <w:color w:val="0070C0"/>
                <w:sz w:val="26"/>
                <w:szCs w:val="26"/>
              </w:rPr>
              <w:lastRenderedPageBreak/>
              <w:t xml:space="preserve">Hoạt động tìm hiểu: </w:t>
            </w:r>
            <w:r w:rsidRPr="00CC4382">
              <w:rPr>
                <w:b/>
                <w:bCs/>
                <w:color w:val="0070C0"/>
                <w:sz w:val="26"/>
                <w:szCs w:val="26"/>
                <w:lang w:val="en-US"/>
              </w:rPr>
              <w:t>Một số bệnh về hệ thần kinh và chất gây nghiện đối với hệ thần kinh</w:t>
            </w:r>
          </w:p>
        </w:tc>
      </w:tr>
      <w:tr w:rsidR="00605250" w:rsidRPr="00CC4382" w14:paraId="460AFB7C" w14:textId="77777777" w:rsidTr="008D0C25">
        <w:tc>
          <w:tcPr>
            <w:tcW w:w="5035" w:type="dxa"/>
          </w:tcPr>
          <w:p w14:paraId="623D8D93" w14:textId="77777777" w:rsidR="00EE3F17" w:rsidRPr="00CC4382" w:rsidRDefault="00EE3F17" w:rsidP="00CC4382">
            <w:pPr>
              <w:spacing w:after="160" w:line="259" w:lineRule="auto"/>
              <w:rPr>
                <w:sz w:val="26"/>
                <w:szCs w:val="26"/>
              </w:rPr>
            </w:pPr>
            <w:r w:rsidRPr="00CC4382">
              <w:rPr>
                <w:b/>
                <w:bCs/>
                <w:sz w:val="26"/>
                <w:szCs w:val="26"/>
              </w:rPr>
              <w:t>* Bước 1: Chuyển giao nhiệm vụ:</w:t>
            </w:r>
          </w:p>
          <w:p w14:paraId="29CF4C7F" w14:textId="2971D3E6" w:rsidR="00801DF2" w:rsidRPr="00CC4382" w:rsidRDefault="00801DF2" w:rsidP="00CC4382">
            <w:pPr>
              <w:pStyle w:val="ListParagraph"/>
              <w:spacing w:after="160" w:line="259" w:lineRule="auto"/>
              <w:ind w:left="0"/>
              <w:jc w:val="both"/>
              <w:rPr>
                <w:rFonts w:eastAsia="Arial"/>
                <w:sz w:val="26"/>
                <w:szCs w:val="26"/>
              </w:rPr>
            </w:pPr>
            <w:r w:rsidRPr="00CC4382">
              <w:rPr>
                <w:rFonts w:eastAsia="Arial"/>
                <w:sz w:val="26"/>
                <w:szCs w:val="26"/>
              </w:rPr>
              <w:t>- GV chiếu cho HS xem hình 16.1, yêu cầu HS quan sát, đọc thông tin sgk thảo luận nhóm trả lời câu hỏi:</w:t>
            </w:r>
          </w:p>
          <w:p w14:paraId="10B65C30" w14:textId="45709F46" w:rsidR="00801DF2" w:rsidRPr="00CC4382" w:rsidRDefault="00801DF2" w:rsidP="00CC4382">
            <w:pPr>
              <w:spacing w:after="160" w:line="259" w:lineRule="auto"/>
              <w:jc w:val="both"/>
              <w:rPr>
                <w:rFonts w:eastAsia="Calibri"/>
                <w:i/>
                <w:iCs/>
                <w:sz w:val="26"/>
                <w:szCs w:val="26"/>
              </w:rPr>
            </w:pPr>
            <w:r w:rsidRPr="00CC4382">
              <w:rPr>
                <w:rFonts w:eastAsia="Calibri"/>
                <w:i/>
                <w:iCs/>
                <w:sz w:val="26"/>
                <w:szCs w:val="26"/>
              </w:rPr>
              <w:t>H1</w:t>
            </w:r>
            <w:r w:rsidR="00EE3F17" w:rsidRPr="00CC4382">
              <w:rPr>
                <w:rFonts w:eastAsia="Calibri"/>
                <w:i/>
                <w:iCs/>
                <w:sz w:val="26"/>
                <w:szCs w:val="26"/>
                <w:lang w:val="en-US"/>
              </w:rPr>
              <w:t>.</w:t>
            </w:r>
            <w:r w:rsidRPr="00CC4382">
              <w:rPr>
                <w:rFonts w:eastAsia="Calibri"/>
                <w:i/>
                <w:iCs/>
                <w:sz w:val="26"/>
                <w:szCs w:val="26"/>
              </w:rPr>
              <w:t xml:space="preserve"> Sơ đồ hoá quá trình thu nhận âm thanh.</w:t>
            </w:r>
          </w:p>
          <w:p w14:paraId="3EFB4BD2" w14:textId="338B2EEA" w:rsidR="00801DF2" w:rsidRPr="00CC4382" w:rsidRDefault="00801DF2" w:rsidP="00CC4382">
            <w:pPr>
              <w:spacing w:after="160" w:line="259" w:lineRule="auto"/>
              <w:jc w:val="both"/>
              <w:rPr>
                <w:rFonts w:eastAsia="Calibri"/>
                <w:i/>
                <w:iCs/>
                <w:sz w:val="26"/>
                <w:szCs w:val="26"/>
              </w:rPr>
            </w:pPr>
            <w:r w:rsidRPr="00CC4382">
              <w:rPr>
                <w:rFonts w:eastAsia="Calibri"/>
                <w:i/>
                <w:iCs/>
                <w:sz w:val="26"/>
                <w:szCs w:val="26"/>
              </w:rPr>
              <w:t>H2</w:t>
            </w:r>
            <w:r w:rsidR="00EE3F17" w:rsidRPr="00CC4382">
              <w:rPr>
                <w:rFonts w:eastAsia="Calibri"/>
                <w:i/>
                <w:iCs/>
                <w:sz w:val="26"/>
                <w:szCs w:val="26"/>
                <w:lang w:val="en-US"/>
              </w:rPr>
              <w:t>.</w:t>
            </w:r>
            <w:r w:rsidRPr="00CC4382">
              <w:rPr>
                <w:rFonts w:eastAsia="Calibri"/>
                <w:i/>
                <w:iCs/>
                <w:sz w:val="26"/>
                <w:szCs w:val="26"/>
              </w:rPr>
              <w:t xml:space="preserve"> Giải thích vai trò của vòi tai trong cân bằng áp suất không khí giữa tai và khoang miệng.</w:t>
            </w:r>
          </w:p>
          <w:p w14:paraId="6AE9B290" w14:textId="77777777" w:rsidR="00206433" w:rsidRPr="00CC4382" w:rsidRDefault="00206433" w:rsidP="00CC4382">
            <w:pPr>
              <w:spacing w:after="160" w:line="259" w:lineRule="auto"/>
              <w:jc w:val="both"/>
              <w:rPr>
                <w:rFonts w:eastAsia="Calibri"/>
                <w:color w:val="000000"/>
                <w:sz w:val="26"/>
                <w:szCs w:val="26"/>
                <w:lang w:val="de-DE"/>
              </w:rPr>
            </w:pPr>
            <w:r w:rsidRPr="00CC4382">
              <w:rPr>
                <w:rFonts w:eastAsia="Calibri"/>
                <w:color w:val="000000"/>
                <w:sz w:val="26"/>
                <w:szCs w:val="26"/>
                <w:lang w:val="de-DE"/>
              </w:rPr>
              <w:t>Yêu cầu học sinh thực hiện nhiệm vụ:</w:t>
            </w:r>
          </w:p>
          <w:p w14:paraId="22743261" w14:textId="77777777" w:rsidR="00206433" w:rsidRPr="00CC4382" w:rsidRDefault="00206433" w:rsidP="00CC4382">
            <w:pPr>
              <w:spacing w:after="160" w:line="259" w:lineRule="auto"/>
              <w:jc w:val="both"/>
              <w:rPr>
                <w:rFonts w:eastAsia="Calibri"/>
                <w:sz w:val="26"/>
                <w:szCs w:val="26"/>
              </w:rPr>
            </w:pPr>
            <w:r w:rsidRPr="00CC4382">
              <w:rPr>
                <w:rFonts w:eastAsia="Calibri"/>
                <w:sz w:val="26"/>
                <w:szCs w:val="26"/>
              </w:rPr>
              <w:t>- Hoạt động cá nhân tìm các bệnh về tai, nguyên nhân cách khắc phục.</w:t>
            </w:r>
          </w:p>
          <w:p w14:paraId="5EBD74A6" w14:textId="77777777" w:rsidR="00206433" w:rsidRPr="00CC4382" w:rsidRDefault="00206433" w:rsidP="00CC4382">
            <w:pPr>
              <w:spacing w:after="160" w:line="259" w:lineRule="auto"/>
              <w:jc w:val="both"/>
              <w:rPr>
                <w:rFonts w:eastAsia="Calibri"/>
                <w:sz w:val="26"/>
                <w:szCs w:val="26"/>
              </w:rPr>
            </w:pPr>
            <w:r w:rsidRPr="00CC4382">
              <w:rPr>
                <w:rFonts w:eastAsia="Calibri"/>
                <w:sz w:val="26"/>
                <w:szCs w:val="26"/>
              </w:rPr>
              <w:t>- Vận dụng bảo vệ thính giác cho bản thân và gia đình</w:t>
            </w:r>
          </w:p>
          <w:p w14:paraId="74152998" w14:textId="77777777" w:rsidR="00206433" w:rsidRPr="00CC4382" w:rsidRDefault="00206433" w:rsidP="00CC4382">
            <w:pPr>
              <w:spacing w:after="160" w:line="259" w:lineRule="auto"/>
              <w:jc w:val="both"/>
              <w:rPr>
                <w:rFonts w:eastAsia="Calibri"/>
                <w:i/>
                <w:iCs/>
                <w:sz w:val="26"/>
                <w:szCs w:val="26"/>
              </w:rPr>
            </w:pPr>
          </w:p>
          <w:p w14:paraId="1210CE88" w14:textId="77777777" w:rsidR="005617F3" w:rsidRPr="00CC4382" w:rsidRDefault="005617F3" w:rsidP="00CC4382">
            <w:pPr>
              <w:spacing w:after="160" w:line="259" w:lineRule="auto"/>
              <w:rPr>
                <w:sz w:val="26"/>
                <w:szCs w:val="26"/>
                <w:lang w:val="fr-FR"/>
              </w:rPr>
            </w:pPr>
            <w:r w:rsidRPr="00CC4382">
              <w:rPr>
                <w:b/>
                <w:bCs/>
                <w:sz w:val="26"/>
                <w:szCs w:val="26"/>
                <w:lang w:val="fr-FR"/>
              </w:rPr>
              <w:lastRenderedPageBreak/>
              <w:t>* Bước 2: Thực hiện nhiệm vụ:</w:t>
            </w:r>
          </w:p>
          <w:p w14:paraId="79C5B608" w14:textId="77777777" w:rsidR="00801DF2" w:rsidRPr="00CC4382" w:rsidRDefault="00801DF2" w:rsidP="00CC4382">
            <w:pPr>
              <w:spacing w:after="160" w:line="259" w:lineRule="auto"/>
              <w:ind w:firstLine="171"/>
              <w:jc w:val="both"/>
              <w:rPr>
                <w:rFonts w:eastAsia="Arial"/>
                <w:sz w:val="26"/>
                <w:szCs w:val="26"/>
                <w:lang w:val="de-DE"/>
              </w:rPr>
            </w:pPr>
            <w:r w:rsidRPr="00CC4382">
              <w:rPr>
                <w:rFonts w:eastAsia="Arial"/>
                <w:sz w:val="26"/>
                <w:szCs w:val="26"/>
                <w:lang w:val="de-DE"/>
              </w:rPr>
              <w:t>HS quan sát hình, đọc thông tin và thảo luận nhóm hoàn thành nhiệm vụ học tập.</w:t>
            </w:r>
          </w:p>
          <w:p w14:paraId="7A053A6C" w14:textId="77777777" w:rsidR="002E55CB" w:rsidRPr="00CC4382" w:rsidRDefault="002E55CB" w:rsidP="00CC4382">
            <w:pPr>
              <w:spacing w:after="160" w:line="259" w:lineRule="auto"/>
              <w:rPr>
                <w:sz w:val="26"/>
                <w:szCs w:val="26"/>
                <w:lang w:val="fr-FR"/>
              </w:rPr>
            </w:pPr>
            <w:r w:rsidRPr="00CC4382">
              <w:rPr>
                <w:b/>
                <w:bCs/>
                <w:sz w:val="26"/>
                <w:szCs w:val="26"/>
                <w:lang w:val="fr-FR"/>
              </w:rPr>
              <w:t>* Bước 3: Báo cáo, thảo luận:</w:t>
            </w:r>
          </w:p>
          <w:p w14:paraId="68964EA5" w14:textId="77777777" w:rsidR="00801DF2" w:rsidRPr="00CC4382" w:rsidRDefault="00801DF2" w:rsidP="00CC4382">
            <w:pPr>
              <w:spacing w:after="160" w:line="259" w:lineRule="auto"/>
              <w:ind w:firstLine="171"/>
              <w:jc w:val="both"/>
              <w:rPr>
                <w:rFonts w:eastAsia="Arial"/>
                <w:sz w:val="26"/>
                <w:szCs w:val="26"/>
                <w:lang w:val="de-DE"/>
              </w:rPr>
            </w:pPr>
            <w:r w:rsidRPr="00CC4382">
              <w:rPr>
                <w:rFonts w:eastAsia="Arial"/>
                <w:sz w:val="26"/>
                <w:szCs w:val="26"/>
                <w:lang w:val="de-DE"/>
              </w:rPr>
              <w:t>GV gọi ngẫu nhiên một HS trình bày, các HS khác bổ sung (nếu có).</w:t>
            </w:r>
          </w:p>
          <w:p w14:paraId="7F4D5B52" w14:textId="77777777" w:rsidR="00A2149D" w:rsidRPr="00CC4382" w:rsidRDefault="00A2149D" w:rsidP="00CC4382">
            <w:pPr>
              <w:spacing w:after="160" w:line="259" w:lineRule="auto"/>
              <w:jc w:val="both"/>
              <w:rPr>
                <w:b/>
                <w:bCs/>
                <w:sz w:val="26"/>
                <w:szCs w:val="26"/>
                <w:lang w:val="fr-FR"/>
              </w:rPr>
            </w:pPr>
            <w:r w:rsidRPr="00CC4382">
              <w:rPr>
                <w:b/>
                <w:bCs/>
                <w:sz w:val="26"/>
                <w:szCs w:val="26"/>
                <w:lang w:val="fr-FR"/>
              </w:rPr>
              <w:t>* Bước 4: Kết luận, nhận định:</w:t>
            </w:r>
          </w:p>
          <w:p w14:paraId="542B0498" w14:textId="0D421E56" w:rsidR="00801DF2" w:rsidRPr="00CC4382" w:rsidRDefault="00801DF2" w:rsidP="00CC4382">
            <w:pPr>
              <w:spacing w:after="160" w:line="259" w:lineRule="auto"/>
              <w:jc w:val="both"/>
              <w:rPr>
                <w:sz w:val="26"/>
                <w:szCs w:val="26"/>
                <w:lang w:val="de-DE"/>
              </w:rPr>
            </w:pPr>
            <w:r w:rsidRPr="00CC4382">
              <w:rPr>
                <w:sz w:val="26"/>
                <w:szCs w:val="26"/>
                <w:lang w:val="de-DE"/>
              </w:rPr>
              <w:t>- Học sinh nhận xét, bổ sung, đánh giá.</w:t>
            </w:r>
          </w:p>
          <w:p w14:paraId="115C17D5" w14:textId="77777777" w:rsidR="00801DF2" w:rsidRPr="00CC4382" w:rsidRDefault="00801DF2" w:rsidP="00CC4382">
            <w:pPr>
              <w:spacing w:after="160" w:line="259" w:lineRule="auto"/>
              <w:jc w:val="both"/>
              <w:rPr>
                <w:sz w:val="26"/>
                <w:szCs w:val="26"/>
                <w:lang w:val="de-DE"/>
              </w:rPr>
            </w:pPr>
            <w:r w:rsidRPr="00CC4382">
              <w:rPr>
                <w:sz w:val="26"/>
                <w:szCs w:val="26"/>
                <w:lang w:val="de-DE"/>
              </w:rPr>
              <w:t>- Giáo viên nhận xét, đánh giá.</w:t>
            </w:r>
          </w:p>
          <w:p w14:paraId="150B0D57" w14:textId="77777777" w:rsidR="00801DF2" w:rsidRPr="00CC4382" w:rsidRDefault="00801DF2" w:rsidP="00CC4382">
            <w:pPr>
              <w:spacing w:after="160" w:line="259" w:lineRule="auto"/>
              <w:rPr>
                <w:rFonts w:eastAsia="Arial"/>
                <w:sz w:val="26"/>
                <w:szCs w:val="26"/>
                <w:lang w:val="de-DE"/>
              </w:rPr>
            </w:pPr>
            <w:r w:rsidRPr="00CC4382">
              <w:rPr>
                <w:rFonts w:eastAsia="Arial"/>
                <w:sz w:val="26"/>
                <w:szCs w:val="26"/>
                <w:lang w:val="de-DE"/>
              </w:rPr>
              <w:t>- GV nhận xét và chốt nội dung.</w:t>
            </w:r>
          </w:p>
          <w:p w14:paraId="640B769B" w14:textId="77777777" w:rsidR="00801DF2" w:rsidRPr="00CC4382" w:rsidRDefault="00801DF2" w:rsidP="00CC4382">
            <w:pPr>
              <w:spacing w:after="160" w:line="259" w:lineRule="auto"/>
              <w:rPr>
                <w:rFonts w:eastAsia="Arial"/>
                <w:sz w:val="26"/>
                <w:szCs w:val="26"/>
                <w:lang w:val="de-DE"/>
              </w:rPr>
            </w:pPr>
          </w:p>
          <w:p w14:paraId="26D1F466" w14:textId="77777777" w:rsidR="00801DF2" w:rsidRPr="00CC4382" w:rsidRDefault="00801DF2" w:rsidP="00CC4382">
            <w:pPr>
              <w:spacing w:after="160" w:line="259" w:lineRule="auto"/>
              <w:rPr>
                <w:rFonts w:eastAsia="Arial"/>
                <w:sz w:val="26"/>
                <w:szCs w:val="26"/>
                <w:lang w:val="de-DE"/>
              </w:rPr>
            </w:pPr>
          </w:p>
          <w:p w14:paraId="5F99A998" w14:textId="77777777" w:rsidR="00801DF2" w:rsidRPr="00CC4382" w:rsidRDefault="00801DF2" w:rsidP="00CC4382">
            <w:pPr>
              <w:spacing w:after="160" w:line="259" w:lineRule="auto"/>
              <w:rPr>
                <w:rFonts w:eastAsia="Arial"/>
                <w:sz w:val="26"/>
                <w:szCs w:val="26"/>
                <w:lang w:val="de-DE"/>
              </w:rPr>
            </w:pPr>
          </w:p>
          <w:p w14:paraId="250C236E" w14:textId="77777777" w:rsidR="00801DF2" w:rsidRPr="00CC4382" w:rsidRDefault="00801DF2" w:rsidP="00CC4382">
            <w:pPr>
              <w:spacing w:after="160" w:line="259" w:lineRule="auto"/>
              <w:rPr>
                <w:rFonts w:eastAsia="Arial"/>
                <w:sz w:val="26"/>
                <w:szCs w:val="26"/>
                <w:lang w:val="de-DE"/>
              </w:rPr>
            </w:pPr>
          </w:p>
          <w:p w14:paraId="5DB80C6D" w14:textId="77777777" w:rsidR="00801DF2" w:rsidRPr="00CC4382" w:rsidRDefault="00801DF2" w:rsidP="00CC4382">
            <w:pPr>
              <w:spacing w:after="160" w:line="259" w:lineRule="auto"/>
              <w:rPr>
                <w:rFonts w:eastAsia="Arial"/>
                <w:sz w:val="26"/>
                <w:szCs w:val="26"/>
                <w:lang w:val="de-DE"/>
              </w:rPr>
            </w:pPr>
          </w:p>
          <w:p w14:paraId="03B3A0B5" w14:textId="5C87CC75" w:rsidR="00605250" w:rsidRPr="00CC4382" w:rsidRDefault="00605250" w:rsidP="00CC4382">
            <w:pPr>
              <w:spacing w:after="160" w:line="259" w:lineRule="auto"/>
              <w:rPr>
                <w:sz w:val="26"/>
                <w:szCs w:val="26"/>
              </w:rPr>
            </w:pPr>
          </w:p>
        </w:tc>
        <w:tc>
          <w:tcPr>
            <w:tcW w:w="4596" w:type="dxa"/>
          </w:tcPr>
          <w:p w14:paraId="63CFC3F0" w14:textId="746870AA" w:rsidR="00402F80" w:rsidRPr="00CC4382" w:rsidRDefault="00605250" w:rsidP="00CC4382">
            <w:pPr>
              <w:spacing w:after="160" w:line="259" w:lineRule="auto"/>
              <w:rPr>
                <w:b/>
                <w:bCs/>
                <w:sz w:val="26"/>
                <w:szCs w:val="26"/>
                <w:lang w:val="en-US"/>
              </w:rPr>
            </w:pPr>
            <w:r w:rsidRPr="00CC4382">
              <w:rPr>
                <w:b/>
                <w:bCs/>
                <w:sz w:val="26"/>
                <w:szCs w:val="26"/>
                <w:lang w:val="en-US"/>
              </w:rPr>
              <w:lastRenderedPageBreak/>
              <w:t xml:space="preserve">2. </w:t>
            </w:r>
            <w:r w:rsidR="00402F80" w:rsidRPr="00CC4382">
              <w:rPr>
                <w:b/>
                <w:bCs/>
                <w:sz w:val="26"/>
                <w:szCs w:val="26"/>
                <w:lang w:val="en-US"/>
              </w:rPr>
              <w:t>Thính giác</w:t>
            </w:r>
          </w:p>
          <w:p w14:paraId="349CAA31" w14:textId="77777777" w:rsidR="00402F80" w:rsidRPr="00CC4382" w:rsidRDefault="00402F80" w:rsidP="00CC4382">
            <w:pPr>
              <w:spacing w:after="160" w:line="259" w:lineRule="auto"/>
              <w:contextualSpacing/>
              <w:rPr>
                <w:rFonts w:eastAsia="Calibri"/>
                <w:b/>
                <w:i/>
                <w:iCs/>
                <w:color w:val="000000"/>
                <w:sz w:val="26"/>
                <w:szCs w:val="26"/>
                <w:lang w:val="de-DE"/>
              </w:rPr>
            </w:pPr>
            <w:r w:rsidRPr="00CC4382">
              <w:rPr>
                <w:rFonts w:eastAsia="Calibri"/>
                <w:b/>
                <w:i/>
                <w:iCs/>
                <w:color w:val="000000"/>
                <w:sz w:val="26"/>
                <w:szCs w:val="26"/>
                <w:lang w:val="de-DE"/>
              </w:rPr>
              <w:t>a) Cấu tạo và chức năng</w:t>
            </w:r>
          </w:p>
          <w:p w14:paraId="7939E673" w14:textId="77777777" w:rsidR="00402F80" w:rsidRPr="00CC4382" w:rsidRDefault="00402F80" w:rsidP="00CC4382">
            <w:pPr>
              <w:shd w:val="clear" w:color="auto" w:fill="FFFFFF"/>
              <w:spacing w:after="160" w:line="259" w:lineRule="auto"/>
              <w:contextualSpacing/>
              <w:jc w:val="both"/>
              <w:rPr>
                <w:color w:val="212529"/>
                <w:sz w:val="26"/>
                <w:szCs w:val="26"/>
                <w:lang w:eastAsia="zh-CN"/>
              </w:rPr>
            </w:pPr>
            <w:r w:rsidRPr="00CC4382">
              <w:rPr>
                <w:color w:val="212529"/>
                <w:sz w:val="26"/>
                <w:szCs w:val="26"/>
                <w:lang w:val="de-DE" w:eastAsia="zh-CN"/>
              </w:rPr>
              <w:t xml:space="preserve">- </w:t>
            </w:r>
            <w:r w:rsidRPr="00CC4382">
              <w:rPr>
                <w:color w:val="212529"/>
                <w:sz w:val="26"/>
                <w:szCs w:val="26"/>
                <w:lang w:eastAsia="zh-CN"/>
              </w:rPr>
              <w:t>Thính giác có cấu tạo gồm tai, dây thần kinh thính giác và vùng thính giác ở não. Thính giác có chức năng thu nhận âm thanh từ môi trường, truyền lên não xử lí giúp ta nhận biết được âm thanh.</w:t>
            </w:r>
          </w:p>
          <w:p w14:paraId="3D4AC303" w14:textId="77777777" w:rsidR="00402F80" w:rsidRPr="00CC4382" w:rsidRDefault="00402F80" w:rsidP="00CC4382">
            <w:pPr>
              <w:shd w:val="clear" w:color="auto" w:fill="FFFFFF"/>
              <w:spacing w:after="160" w:line="259" w:lineRule="auto"/>
              <w:contextualSpacing/>
              <w:jc w:val="both"/>
              <w:rPr>
                <w:color w:val="212529"/>
                <w:sz w:val="26"/>
                <w:szCs w:val="26"/>
                <w:lang w:eastAsia="zh-CN"/>
              </w:rPr>
            </w:pPr>
            <w:r w:rsidRPr="00CC4382">
              <w:rPr>
                <w:color w:val="212529"/>
                <w:sz w:val="26"/>
                <w:szCs w:val="26"/>
                <w:lang w:eastAsia="zh-CN"/>
              </w:rPr>
              <w:t>- Tai có cấu tạo gồm 3 phần:</w:t>
            </w:r>
          </w:p>
          <w:p w14:paraId="78282008" w14:textId="77777777" w:rsidR="00402F80" w:rsidRPr="00CC4382" w:rsidRDefault="00402F80" w:rsidP="00CC4382">
            <w:pPr>
              <w:shd w:val="clear" w:color="auto" w:fill="FFFFFF"/>
              <w:spacing w:before="100" w:beforeAutospacing="1" w:after="160" w:line="259" w:lineRule="auto"/>
              <w:ind w:left="3"/>
              <w:contextualSpacing/>
              <w:jc w:val="both"/>
              <w:rPr>
                <w:color w:val="212529"/>
                <w:sz w:val="26"/>
                <w:szCs w:val="26"/>
                <w:lang w:eastAsia="zh-CN"/>
              </w:rPr>
            </w:pPr>
            <w:r w:rsidRPr="00CC4382">
              <w:rPr>
                <w:color w:val="212529"/>
                <w:sz w:val="26"/>
                <w:szCs w:val="26"/>
                <w:lang w:eastAsia="zh-CN"/>
              </w:rPr>
              <w:t>+ Tai ngoài gồm vành tai và ống tai.</w:t>
            </w:r>
          </w:p>
          <w:p w14:paraId="3661B9DC" w14:textId="77777777" w:rsidR="00402F80" w:rsidRPr="00CC4382" w:rsidRDefault="00402F80" w:rsidP="00CC4382">
            <w:pPr>
              <w:shd w:val="clear" w:color="auto" w:fill="FFFFFF"/>
              <w:spacing w:before="100" w:beforeAutospacing="1" w:after="160" w:line="259" w:lineRule="auto"/>
              <w:ind w:left="3"/>
              <w:contextualSpacing/>
              <w:jc w:val="both"/>
              <w:rPr>
                <w:color w:val="212529"/>
                <w:sz w:val="26"/>
                <w:szCs w:val="26"/>
                <w:lang w:eastAsia="zh-CN"/>
              </w:rPr>
            </w:pPr>
            <w:r w:rsidRPr="00CC4382">
              <w:rPr>
                <w:color w:val="212529"/>
                <w:sz w:val="26"/>
                <w:szCs w:val="26"/>
                <w:lang w:eastAsia="zh-CN"/>
              </w:rPr>
              <w:t>+ Tai giữa có màng nhĩ và chuỗi xương tai, vòi tai thông với khoang miệng.</w:t>
            </w:r>
          </w:p>
          <w:p w14:paraId="5E23F693" w14:textId="77777777" w:rsidR="00402F80" w:rsidRPr="00CC4382" w:rsidRDefault="00402F80" w:rsidP="00CC4382">
            <w:pPr>
              <w:shd w:val="clear" w:color="auto" w:fill="FFFFFF"/>
              <w:spacing w:before="100" w:beforeAutospacing="1" w:after="160" w:line="259" w:lineRule="auto"/>
              <w:ind w:left="3" w:hanging="3"/>
              <w:contextualSpacing/>
              <w:jc w:val="both"/>
              <w:rPr>
                <w:color w:val="212529"/>
                <w:sz w:val="26"/>
                <w:szCs w:val="26"/>
                <w:lang w:eastAsia="zh-CN"/>
              </w:rPr>
            </w:pPr>
            <w:r w:rsidRPr="00CC4382">
              <w:rPr>
                <w:color w:val="212529"/>
                <w:sz w:val="26"/>
                <w:szCs w:val="26"/>
                <w:lang w:eastAsia="zh-CN"/>
              </w:rPr>
              <w:t>+ Tai trong có ốc tai chứa các cơ quan thụ cảm âm thanh, từ ốc tai có dây thần kinh thính giác đi về não.</w:t>
            </w:r>
          </w:p>
          <w:p w14:paraId="24B75473" w14:textId="77777777" w:rsidR="00402F80" w:rsidRPr="00CC4382" w:rsidRDefault="00402F80" w:rsidP="00CC4382">
            <w:pPr>
              <w:spacing w:after="160" w:line="259" w:lineRule="auto"/>
              <w:contextualSpacing/>
              <w:rPr>
                <w:color w:val="212529"/>
                <w:sz w:val="26"/>
                <w:szCs w:val="26"/>
                <w:shd w:val="clear" w:color="auto" w:fill="FFFFFF"/>
              </w:rPr>
            </w:pPr>
            <w:r w:rsidRPr="00CC4382">
              <w:rPr>
                <w:color w:val="212529"/>
                <w:sz w:val="26"/>
                <w:szCs w:val="26"/>
                <w:shd w:val="clear" w:color="auto" w:fill="FFFFFF"/>
              </w:rPr>
              <w:t xml:space="preserve">- Tai thu nhận âm thanh theo cơ chế truyền sóng âm. Âm thanh được loa tai hứng, truyền qua ống tai làm rung màng </w:t>
            </w:r>
            <w:r w:rsidRPr="00CC4382">
              <w:rPr>
                <w:color w:val="212529"/>
                <w:sz w:val="26"/>
                <w:szCs w:val="26"/>
                <w:shd w:val="clear" w:color="auto" w:fill="FFFFFF"/>
              </w:rPr>
              <w:lastRenderedPageBreak/>
              <w:t>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14:paraId="282F7A99" w14:textId="77777777" w:rsidR="00402F80" w:rsidRPr="00CC4382" w:rsidRDefault="00402F80" w:rsidP="00CC4382">
            <w:pPr>
              <w:spacing w:after="160" w:line="259" w:lineRule="auto"/>
              <w:contextualSpacing/>
              <w:rPr>
                <w:b/>
                <w:bCs/>
                <w:i/>
                <w:iCs/>
                <w:color w:val="212529"/>
                <w:sz w:val="26"/>
                <w:szCs w:val="26"/>
                <w:shd w:val="clear" w:color="auto" w:fill="FFFFFF"/>
              </w:rPr>
            </w:pPr>
            <w:r w:rsidRPr="00CC4382">
              <w:rPr>
                <w:b/>
                <w:bCs/>
                <w:i/>
                <w:iCs/>
                <w:color w:val="212529"/>
                <w:sz w:val="26"/>
                <w:szCs w:val="26"/>
                <w:shd w:val="clear" w:color="auto" w:fill="FFFFFF"/>
              </w:rPr>
              <w:t>b) Một số bệnh về thính giác.</w:t>
            </w:r>
          </w:p>
          <w:p w14:paraId="407F099D" w14:textId="77777777" w:rsidR="00402F80" w:rsidRPr="00CC4382" w:rsidRDefault="00402F80"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Bệnh viêm tai giữa</w:t>
            </w:r>
          </w:p>
          <w:p w14:paraId="64A09131"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Tổn thương và viêm nhiễm tai do vi khuẩn.</w:t>
            </w:r>
          </w:p>
          <w:p w14:paraId="7EEEF7BD"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Nguyên nhân: Nước bẩn lọt vào tai, ráy tai bị nhiễm khuẩn gây nhiễm trùng, thiếu máu não, nhiễm lạnh, biến chứng từ các bệnh vùng mũi, họng.</w:t>
            </w:r>
          </w:p>
          <w:p w14:paraId="30A2FFED"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Triệu chứng: Đau tai, nhức đầu, suy giảm thính giác, có dịch lỏng và hôi chảy từ tai, có thể kèm theo sốt nhẹ, đau họng.</w:t>
            </w:r>
          </w:p>
          <w:p w14:paraId="78410115" w14:textId="77777777" w:rsidR="00402F80" w:rsidRPr="00CC4382" w:rsidRDefault="00402F80" w:rsidP="00CC4382">
            <w:pPr>
              <w:shd w:val="clear" w:color="auto" w:fill="FFFFFF"/>
              <w:spacing w:after="160" w:line="259" w:lineRule="auto"/>
              <w:jc w:val="both"/>
              <w:rPr>
                <w:color w:val="212529"/>
                <w:sz w:val="26"/>
                <w:szCs w:val="26"/>
                <w:lang w:eastAsia="zh-CN"/>
              </w:rPr>
            </w:pPr>
            <w:r w:rsidRPr="00CC4382">
              <w:rPr>
                <w:b/>
                <w:bCs/>
                <w:color w:val="212529"/>
                <w:sz w:val="26"/>
                <w:szCs w:val="26"/>
                <w:lang w:eastAsia="zh-CN"/>
              </w:rPr>
              <w:t>Bệnh ù tai</w:t>
            </w:r>
          </w:p>
          <w:p w14:paraId="70D38899" w14:textId="77777777" w:rsidR="00402F80" w:rsidRPr="00CC4382" w:rsidRDefault="00402F80" w:rsidP="00D90A62">
            <w:pPr>
              <w:shd w:val="clear" w:color="auto" w:fill="FFFFFF"/>
              <w:spacing w:after="160" w:line="259" w:lineRule="auto"/>
              <w:jc w:val="both"/>
              <w:rPr>
                <w:color w:val="212529"/>
                <w:sz w:val="26"/>
                <w:szCs w:val="26"/>
                <w:lang w:eastAsia="zh-CN"/>
              </w:rPr>
            </w:pPr>
            <w:r w:rsidRPr="00CC4382">
              <w:rPr>
                <w:color w:val="212529"/>
                <w:sz w:val="26"/>
                <w:szCs w:val="26"/>
                <w:lang w:eastAsia="zh-CN"/>
              </w:rPr>
              <w:t>- Nguyên nhân: Làm việc trong môi trường tiếng ồn lớn; nghe tiếng bom, mìn nổ; ráy tai nhiều gây tắc nghẽn; có dị vật ở tai; thiếu máu não;...</w:t>
            </w:r>
          </w:p>
          <w:p w14:paraId="1D28ECA3" w14:textId="26401ED2" w:rsidR="00402F80" w:rsidRPr="002233F9" w:rsidRDefault="00402F80" w:rsidP="002233F9">
            <w:pPr>
              <w:shd w:val="clear" w:color="auto" w:fill="FFFFFF"/>
              <w:spacing w:after="160" w:line="259" w:lineRule="auto"/>
              <w:jc w:val="both"/>
              <w:rPr>
                <w:color w:val="212529"/>
                <w:sz w:val="26"/>
                <w:szCs w:val="26"/>
                <w:lang w:eastAsia="zh-CN"/>
              </w:rPr>
            </w:pPr>
            <w:r w:rsidRPr="00CC4382">
              <w:rPr>
                <w:color w:val="212529"/>
                <w:sz w:val="26"/>
                <w:szCs w:val="26"/>
                <w:lang w:eastAsia="zh-CN"/>
              </w:rPr>
              <w:t>- Triệu chứng: Không nghe rõ được âm thanh, luôn nghe thấy tiếng "ù ù" trong tai.</w:t>
            </w:r>
          </w:p>
        </w:tc>
      </w:tr>
    </w:tbl>
    <w:p w14:paraId="2E2CBFDF" w14:textId="77777777" w:rsidR="00325C53" w:rsidRPr="00CC4382" w:rsidRDefault="00325C53"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rPr>
        <w:lastRenderedPageBreak/>
        <w:t>3</w:t>
      </w:r>
      <w:r w:rsidRPr="00CC4382">
        <w:rPr>
          <w:rFonts w:ascii="Times New Roman" w:eastAsia="Times New Roman" w:hAnsi="Times New Roman" w:cs="Times New Roman"/>
          <w:b/>
          <w:bCs/>
          <w:sz w:val="26"/>
          <w:szCs w:val="26"/>
          <w:lang w:val="vi-VN"/>
        </w:rPr>
        <w:t>. HOẠT ĐỘNG</w:t>
      </w:r>
      <w:r w:rsidRPr="00CC4382">
        <w:rPr>
          <w:rFonts w:ascii="Times New Roman" w:eastAsia="Times New Roman" w:hAnsi="Times New Roman" w:cs="Times New Roman"/>
          <w:b/>
          <w:bCs/>
          <w:sz w:val="26"/>
          <w:szCs w:val="26"/>
        </w:rPr>
        <w:t xml:space="preserve"> 3.</w:t>
      </w:r>
      <w:r w:rsidRPr="00CC4382">
        <w:rPr>
          <w:rFonts w:ascii="Times New Roman" w:eastAsia="Times New Roman" w:hAnsi="Times New Roman" w:cs="Times New Roman"/>
          <w:b/>
          <w:bCs/>
          <w:sz w:val="26"/>
          <w:szCs w:val="26"/>
          <w:lang w:val="vi-VN"/>
        </w:rPr>
        <w:t xml:space="preserve"> LUYỆN TẬP</w:t>
      </w:r>
    </w:p>
    <w:p w14:paraId="05C98D41" w14:textId="77777777" w:rsidR="00325C53" w:rsidRPr="00CC4382" w:rsidRDefault="00325C53"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a. Mục tiêu</w:t>
      </w:r>
      <w:r w:rsidRPr="00CC4382">
        <w:rPr>
          <w:rFonts w:ascii="Times New Roman" w:eastAsia="Times New Roman" w:hAnsi="Times New Roman" w:cs="Times New Roman"/>
          <w:sz w:val="26"/>
          <w:szCs w:val="26"/>
          <w:lang w:val="vi-VN"/>
        </w:rPr>
        <w:t>: Củng cố, luyện tập kiến thức vừa học</w:t>
      </w:r>
    </w:p>
    <w:p w14:paraId="3175258F" w14:textId="6510BEE2" w:rsidR="002B4997" w:rsidRPr="00CC4382" w:rsidRDefault="00325C53" w:rsidP="00CC4382">
      <w:pPr>
        <w:rPr>
          <w:rFonts w:ascii="Times New Roman" w:eastAsia="Times New Roman" w:hAnsi="Times New Roman" w:cs="Times New Roman"/>
          <w:b/>
          <w:bCs/>
          <w:sz w:val="26"/>
          <w:szCs w:val="26"/>
          <w:lang w:val="vi-VN"/>
        </w:rPr>
      </w:pPr>
      <w:r w:rsidRPr="00CC4382">
        <w:rPr>
          <w:rFonts w:ascii="Times New Roman" w:eastAsia="Times New Roman" w:hAnsi="Times New Roman" w:cs="Times New Roman"/>
          <w:b/>
          <w:bCs/>
          <w:sz w:val="26"/>
          <w:szCs w:val="26"/>
        </w:rPr>
        <w:t>b</w:t>
      </w:r>
      <w:r w:rsidRPr="00CC4382">
        <w:rPr>
          <w:rFonts w:ascii="Times New Roman" w:eastAsia="Times New Roman" w:hAnsi="Times New Roman" w:cs="Times New Roman"/>
          <w:b/>
          <w:bCs/>
          <w:sz w:val="26"/>
          <w:szCs w:val="26"/>
          <w:lang w:val="vi-VN"/>
        </w:rPr>
        <w:t>. Tổ chức thực hiện:</w:t>
      </w:r>
    </w:p>
    <w:p w14:paraId="7C91E981" w14:textId="77777777" w:rsidR="00383234" w:rsidRPr="00CC4382" w:rsidRDefault="00383234"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 Bước 1: Chuyển giao nhiệm vụ:</w:t>
      </w:r>
    </w:p>
    <w:p w14:paraId="0B9108A9" w14:textId="77777777" w:rsidR="00931567" w:rsidRPr="00CC4382" w:rsidRDefault="00931567" w:rsidP="00CC4382">
      <w:pPr>
        <w:ind w:firstLine="171"/>
        <w:jc w:val="both"/>
        <w:rPr>
          <w:rFonts w:ascii="Times New Roman" w:eastAsia="Arial" w:hAnsi="Times New Roman" w:cs="Times New Roman"/>
          <w:sz w:val="26"/>
          <w:szCs w:val="26"/>
          <w:lang w:val="vi-VN"/>
        </w:rPr>
      </w:pPr>
      <w:r w:rsidRPr="00CC4382">
        <w:rPr>
          <w:rFonts w:ascii="Times New Roman" w:eastAsia="Arial" w:hAnsi="Times New Roman" w:cs="Times New Roman"/>
          <w:sz w:val="26"/>
          <w:szCs w:val="26"/>
          <w:lang w:val="vi-VN"/>
        </w:rPr>
        <w:t>GV yêu cầu HS thực hiện cá nhân phần “Con đã học được trong giờ học” trên phiếu học tập KWL và tóm tắt nội dung bài học dưới dạng sơ đồ tư duy vào vở ghi.</w:t>
      </w:r>
    </w:p>
    <w:p w14:paraId="1409EE8D" w14:textId="77777777" w:rsidR="0028506D" w:rsidRPr="00CC4382" w:rsidRDefault="0028506D"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 Bước 2: Thực hiện nhiệm vụ:</w:t>
      </w:r>
    </w:p>
    <w:p w14:paraId="3FA3706A" w14:textId="77777777" w:rsidR="00931567" w:rsidRPr="00CC4382" w:rsidRDefault="00931567" w:rsidP="00CC4382">
      <w:pPr>
        <w:rPr>
          <w:rFonts w:ascii="Times New Roman" w:eastAsia="Arial" w:hAnsi="Times New Roman" w:cs="Times New Roman"/>
          <w:sz w:val="26"/>
          <w:szCs w:val="26"/>
          <w:lang w:val="de-DE"/>
        </w:rPr>
      </w:pPr>
      <w:r w:rsidRPr="00CC4382">
        <w:rPr>
          <w:rFonts w:ascii="Times New Roman" w:eastAsia="Arial" w:hAnsi="Times New Roman" w:cs="Times New Roman"/>
          <w:sz w:val="26"/>
          <w:szCs w:val="26"/>
          <w:lang w:val="de-DE"/>
        </w:rPr>
        <w:t>HS thực hiện theo yêu cầu của giáo viên.</w:t>
      </w:r>
    </w:p>
    <w:p w14:paraId="0CE5A5BC" w14:textId="77777777" w:rsidR="00874ABD" w:rsidRPr="00CC4382" w:rsidRDefault="00874ABD" w:rsidP="00CC4382">
      <w:pPr>
        <w:rPr>
          <w:rFonts w:ascii="Times New Roman" w:eastAsia="Times New Roman" w:hAnsi="Times New Roman" w:cs="Times New Roman"/>
          <w:sz w:val="26"/>
          <w:szCs w:val="26"/>
          <w:lang w:val="vi-VN"/>
        </w:rPr>
      </w:pPr>
      <w:r w:rsidRPr="00CC4382">
        <w:rPr>
          <w:rFonts w:ascii="Times New Roman" w:eastAsia="Times New Roman" w:hAnsi="Times New Roman" w:cs="Times New Roman"/>
          <w:b/>
          <w:bCs/>
          <w:sz w:val="26"/>
          <w:szCs w:val="26"/>
          <w:lang w:val="vi-VN"/>
        </w:rPr>
        <w:t>* Bước 3: Báo cáo, thảo luận:</w:t>
      </w:r>
    </w:p>
    <w:p w14:paraId="66B523B0" w14:textId="77777777" w:rsidR="00931567" w:rsidRPr="00CC4382" w:rsidRDefault="00931567" w:rsidP="00CC4382">
      <w:pPr>
        <w:jc w:val="both"/>
        <w:rPr>
          <w:rFonts w:ascii="Times New Roman" w:eastAsia="Arial" w:hAnsi="Times New Roman" w:cs="Times New Roman"/>
          <w:sz w:val="26"/>
          <w:szCs w:val="26"/>
          <w:lang w:val="de-DE"/>
        </w:rPr>
      </w:pPr>
      <w:r w:rsidRPr="00CC4382">
        <w:rPr>
          <w:rFonts w:ascii="Times New Roman" w:eastAsia="Arial" w:hAnsi="Times New Roman" w:cs="Times New Roman"/>
          <w:sz w:val="26"/>
          <w:szCs w:val="26"/>
          <w:lang w:val="de-DE"/>
        </w:rPr>
        <w:t>GV gọi ngẫu nhiên 3 HS lần lượt trình bày ý kiến cá nhân.</w:t>
      </w:r>
    </w:p>
    <w:p w14:paraId="4E26FC9D" w14:textId="3C88C2EA" w:rsidR="00931567" w:rsidRPr="00CC4382" w:rsidRDefault="00CC4382" w:rsidP="00CC4382">
      <w:pPr>
        <w:jc w:val="both"/>
        <w:rPr>
          <w:rFonts w:ascii="Times New Roman" w:eastAsia="Times New Roman" w:hAnsi="Times New Roman" w:cs="Times New Roman"/>
          <w:b/>
          <w:i/>
          <w:iCs/>
          <w:sz w:val="26"/>
          <w:szCs w:val="26"/>
          <w:lang w:val="de-DE"/>
        </w:rPr>
      </w:pPr>
      <w:r w:rsidRPr="00CC4382">
        <w:rPr>
          <w:rFonts w:ascii="Times New Roman" w:eastAsia="Times New Roman" w:hAnsi="Times New Roman" w:cs="Times New Roman"/>
          <w:b/>
          <w:bCs/>
          <w:sz w:val="26"/>
          <w:szCs w:val="26"/>
          <w:lang w:val="vi-VN"/>
        </w:rPr>
        <w:t>* Bước 4: Kết luận, nhận định: </w:t>
      </w:r>
    </w:p>
    <w:p w14:paraId="35D6F783" w14:textId="48B5FF88" w:rsidR="00931567" w:rsidRPr="00CC4382" w:rsidRDefault="00931567" w:rsidP="00CC4382">
      <w:pPr>
        <w:rPr>
          <w:rFonts w:ascii="Times New Roman" w:eastAsia="Times New Roman" w:hAnsi="Times New Roman" w:cs="Times New Roman"/>
          <w:sz w:val="26"/>
          <w:szCs w:val="26"/>
          <w:lang w:val="vi-VN"/>
        </w:rPr>
      </w:pPr>
      <w:r w:rsidRPr="00CC4382">
        <w:rPr>
          <w:rFonts w:ascii="Times New Roman" w:eastAsia="Arial" w:hAnsi="Times New Roman" w:cs="Times New Roman"/>
          <w:sz w:val="26"/>
          <w:szCs w:val="26"/>
          <w:lang w:val="de-DE"/>
        </w:rPr>
        <w:lastRenderedPageBreak/>
        <w:t>GV nhấn mạnh nội dung bài học bằng sơ đồ tư duy trên bảng.</w:t>
      </w:r>
    </w:p>
    <w:p w14:paraId="467E850B" w14:textId="77777777" w:rsidR="00097415" w:rsidRPr="00CC4382" w:rsidRDefault="00097415"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D. HOẠT ĐỘNG VẬN DỤNG</w:t>
      </w:r>
    </w:p>
    <w:p w14:paraId="7EC2CFDC" w14:textId="77777777" w:rsidR="00097415" w:rsidRPr="00CC4382" w:rsidRDefault="00097415"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a. Mục tiêu</w:t>
      </w:r>
      <w:r w:rsidRPr="00CC4382">
        <w:rPr>
          <w:rFonts w:ascii="Times New Roman" w:eastAsia="Times New Roman" w:hAnsi="Times New Roman" w:cs="Times New Roman"/>
          <w:sz w:val="26"/>
          <w:szCs w:val="26"/>
          <w:lang w:val="it-IT"/>
        </w:rPr>
        <w:t>: Vận dụng các kiến thức vừa học quyết các vấn đề học tập và thực tiễn.</w:t>
      </w:r>
    </w:p>
    <w:p w14:paraId="12AD1519" w14:textId="77777777" w:rsidR="00097415" w:rsidRPr="00CC4382" w:rsidRDefault="00097415"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b. Tổ chức thực hiện:</w:t>
      </w:r>
    </w:p>
    <w:p w14:paraId="32908717" w14:textId="0CA2CB90" w:rsidR="00E54643" w:rsidRPr="00CC4382" w:rsidRDefault="00097415" w:rsidP="00CC4382">
      <w:pPr>
        <w:jc w:val="both"/>
        <w:rPr>
          <w:rFonts w:ascii="Times New Roman" w:eastAsia="Calibri" w:hAnsi="Times New Roman" w:cs="Times New Roman"/>
          <w:i/>
          <w:sz w:val="26"/>
          <w:szCs w:val="26"/>
          <w:lang w:val="vi-VN"/>
        </w:rPr>
      </w:pPr>
      <w:proofErr w:type="gramStart"/>
      <w:r w:rsidRPr="00CC4382">
        <w:rPr>
          <w:rFonts w:ascii="Times New Roman" w:eastAsia="Arial" w:hAnsi="Times New Roman" w:cs="Times New Roman"/>
          <w:sz w:val="26"/>
          <w:szCs w:val="26"/>
        </w:rPr>
        <w:t>GV yêu cầu HS t</w:t>
      </w:r>
      <w:r w:rsidR="00A63051" w:rsidRPr="00CC4382">
        <w:rPr>
          <w:rFonts w:ascii="Times New Roman" w:eastAsia="Arial" w:hAnsi="Times New Roman" w:cs="Times New Roman"/>
          <w:sz w:val="26"/>
          <w:szCs w:val="26"/>
          <w:lang w:val="vi-VN"/>
        </w:rPr>
        <w:t xml:space="preserve">hiết kế một áp phích (poster) </w:t>
      </w:r>
      <w:r w:rsidR="00DF380A" w:rsidRPr="00CC4382">
        <w:rPr>
          <w:rFonts w:ascii="Times New Roman" w:eastAsia="Arial" w:hAnsi="Times New Roman" w:cs="Times New Roman"/>
          <w:sz w:val="26"/>
          <w:szCs w:val="26"/>
          <w:lang w:val="vi-VN"/>
        </w:rPr>
        <w:t>đã chuẩn bị</w:t>
      </w:r>
      <w:r w:rsidR="00045BD2" w:rsidRPr="00CC4382">
        <w:rPr>
          <w:rFonts w:ascii="Times New Roman" w:eastAsia="Arial" w:hAnsi="Times New Roman" w:cs="Times New Roman"/>
          <w:sz w:val="26"/>
          <w:szCs w:val="26"/>
          <w:lang w:val="vi-VN"/>
        </w:rPr>
        <w:t>.</w:t>
      </w:r>
      <w:proofErr w:type="gramEnd"/>
      <w:r w:rsidR="00E54643" w:rsidRPr="00CC4382">
        <w:rPr>
          <w:rFonts w:ascii="Times New Roman" w:eastAsia="Calibri" w:hAnsi="Times New Roman" w:cs="Times New Roman"/>
          <w:i/>
          <w:sz w:val="26"/>
          <w:szCs w:val="26"/>
          <w:lang w:val="vi-VN"/>
        </w:rPr>
        <w:t xml:space="preserve"> </w:t>
      </w:r>
    </w:p>
    <w:p w14:paraId="203990E7" w14:textId="77777777" w:rsidR="0083765D" w:rsidRPr="00CC4382" w:rsidRDefault="0083765D" w:rsidP="00CC4382">
      <w:pPr>
        <w:rPr>
          <w:rFonts w:ascii="Times New Roman" w:eastAsia="Times New Roman" w:hAnsi="Times New Roman" w:cs="Times New Roman"/>
          <w:sz w:val="26"/>
          <w:szCs w:val="26"/>
          <w:lang w:val="it-IT"/>
        </w:rPr>
      </w:pPr>
      <w:r w:rsidRPr="00CC4382">
        <w:rPr>
          <w:rFonts w:ascii="Times New Roman" w:eastAsia="Times New Roman" w:hAnsi="Times New Roman" w:cs="Times New Roman"/>
          <w:b/>
          <w:bCs/>
          <w:sz w:val="26"/>
          <w:szCs w:val="26"/>
          <w:lang w:val="it-IT"/>
        </w:rPr>
        <w:t>* HƯỚNG DẪN VỀ NHÀ:</w:t>
      </w:r>
    </w:p>
    <w:p w14:paraId="4963597C" w14:textId="77777777" w:rsidR="0083765D" w:rsidRPr="00CC4382" w:rsidRDefault="0083765D" w:rsidP="00CC4382">
      <w:pPr>
        <w:tabs>
          <w:tab w:val="left" w:pos="1902"/>
        </w:tabs>
        <w:rPr>
          <w:rFonts w:ascii="Times New Roman" w:hAnsi="Times New Roman" w:cs="Times New Roman"/>
          <w:sz w:val="26"/>
          <w:szCs w:val="26"/>
          <w:lang w:val="vi-VN"/>
        </w:rPr>
      </w:pPr>
      <w:r w:rsidRPr="00CC4382">
        <w:rPr>
          <w:rFonts w:ascii="Times New Roman" w:eastAsia="Times New Roman" w:hAnsi="Times New Roman" w:cs="Times New Roman"/>
          <w:b/>
          <w:color w:val="000000"/>
          <w:sz w:val="26"/>
          <w:szCs w:val="26"/>
          <w:shd w:val="clear" w:color="auto" w:fill="FFFFFF"/>
          <w:lang w:val="de-DE"/>
        </w:rPr>
        <w:t xml:space="preserve">- </w:t>
      </w:r>
      <w:r w:rsidR="00911833" w:rsidRPr="00CC4382">
        <w:rPr>
          <w:rFonts w:ascii="Times New Roman" w:hAnsi="Times New Roman" w:cs="Times New Roman"/>
          <w:sz w:val="26"/>
          <w:szCs w:val="26"/>
          <w:lang w:val="vi-VN"/>
        </w:rPr>
        <w:t xml:space="preserve">Học bài cũ </w:t>
      </w:r>
    </w:p>
    <w:p w14:paraId="59DF101B" w14:textId="7EF70962" w:rsidR="00911833" w:rsidRPr="00CC4382" w:rsidRDefault="0083765D" w:rsidP="00CC4382">
      <w:pPr>
        <w:tabs>
          <w:tab w:val="left" w:pos="1902"/>
        </w:tabs>
        <w:rPr>
          <w:rFonts w:ascii="Times New Roman" w:hAnsi="Times New Roman" w:cs="Times New Roman"/>
          <w:sz w:val="26"/>
          <w:szCs w:val="26"/>
          <w:lang w:val="vi-VN"/>
        </w:rPr>
      </w:pPr>
      <w:r w:rsidRPr="00CC4382">
        <w:rPr>
          <w:rFonts w:ascii="Times New Roman" w:hAnsi="Times New Roman" w:cs="Times New Roman"/>
          <w:sz w:val="26"/>
          <w:szCs w:val="26"/>
        </w:rPr>
        <w:t xml:space="preserve">- </w:t>
      </w:r>
      <w:r w:rsidR="00911833" w:rsidRPr="00CC4382">
        <w:rPr>
          <w:rFonts w:ascii="Times New Roman" w:hAnsi="Times New Roman" w:cs="Times New Roman"/>
          <w:sz w:val="26"/>
          <w:szCs w:val="26"/>
          <w:lang w:val="vi-VN"/>
        </w:rPr>
        <w:t>Làm bài tập ở SBT</w:t>
      </w:r>
    </w:p>
    <w:p w14:paraId="4A909C74" w14:textId="66A55BA3" w:rsidR="00911833" w:rsidRPr="00CC4382" w:rsidRDefault="00F349CB" w:rsidP="00CC4382">
      <w:pPr>
        <w:tabs>
          <w:tab w:val="left" w:pos="1902"/>
        </w:tabs>
        <w:rPr>
          <w:rFonts w:ascii="Times New Roman" w:hAnsi="Times New Roman" w:cs="Times New Roman"/>
          <w:sz w:val="26"/>
          <w:szCs w:val="26"/>
          <w:lang w:val="vi-VN"/>
        </w:rPr>
      </w:pPr>
      <w:r w:rsidRPr="00CC4382">
        <w:rPr>
          <w:rFonts w:ascii="Times New Roman" w:hAnsi="Times New Roman" w:cs="Times New Roman"/>
          <w:sz w:val="26"/>
          <w:szCs w:val="26"/>
        </w:rPr>
        <w:t xml:space="preserve">- </w:t>
      </w:r>
      <w:r w:rsidR="00911833" w:rsidRPr="00CC4382">
        <w:rPr>
          <w:rFonts w:ascii="Times New Roman" w:hAnsi="Times New Roman" w:cs="Times New Roman"/>
          <w:sz w:val="26"/>
          <w:szCs w:val="26"/>
          <w:lang w:val="vi-VN"/>
        </w:rPr>
        <w:t xml:space="preserve">Xem trước bài </w:t>
      </w:r>
      <w:r w:rsidR="00357675" w:rsidRPr="00CC4382">
        <w:rPr>
          <w:rFonts w:ascii="Times New Roman" w:hAnsi="Times New Roman" w:cs="Times New Roman"/>
          <w:sz w:val="26"/>
          <w:szCs w:val="26"/>
          <w:lang w:val="vi-VN"/>
        </w:rPr>
        <w:t>3</w:t>
      </w:r>
      <w:r w:rsidR="00DF380A" w:rsidRPr="00CC4382">
        <w:rPr>
          <w:rFonts w:ascii="Times New Roman" w:hAnsi="Times New Roman" w:cs="Times New Roman"/>
          <w:sz w:val="26"/>
          <w:szCs w:val="26"/>
          <w:lang w:val="vi-VN"/>
        </w:rPr>
        <w:t>8</w:t>
      </w:r>
      <w:r w:rsidR="00357675" w:rsidRPr="00CC4382">
        <w:rPr>
          <w:rFonts w:ascii="Times New Roman" w:hAnsi="Times New Roman" w:cs="Times New Roman"/>
          <w:sz w:val="26"/>
          <w:szCs w:val="26"/>
          <w:lang w:val="vi-VN"/>
        </w:rPr>
        <w:t xml:space="preserve">: </w:t>
      </w:r>
      <w:r w:rsidR="00C812C9" w:rsidRPr="00CC4382">
        <w:rPr>
          <w:rFonts w:ascii="Times New Roman" w:hAnsi="Times New Roman" w:cs="Times New Roman"/>
          <w:sz w:val="26"/>
          <w:szCs w:val="26"/>
          <w:lang w:val="vi-VN"/>
        </w:rPr>
        <w:t>Hệ nội tiết ở ngườ</w:t>
      </w:r>
      <w:r w:rsidR="00357675" w:rsidRPr="00CC4382">
        <w:rPr>
          <w:rFonts w:ascii="Times New Roman" w:hAnsi="Times New Roman" w:cs="Times New Roman"/>
          <w:sz w:val="26"/>
          <w:szCs w:val="26"/>
          <w:lang w:val="vi-VN"/>
        </w:rPr>
        <w:t>i.</w:t>
      </w:r>
    </w:p>
    <w:p w14:paraId="4EEF92D4" w14:textId="77777777" w:rsidR="00911833" w:rsidRPr="00CC4382" w:rsidRDefault="00911833" w:rsidP="00CC4382">
      <w:pPr>
        <w:tabs>
          <w:tab w:val="left" w:pos="1902"/>
        </w:tabs>
        <w:ind w:left="868"/>
        <w:rPr>
          <w:rFonts w:ascii="Times New Roman" w:hAnsi="Times New Roman" w:cs="Times New Roman"/>
          <w:i/>
          <w:sz w:val="26"/>
          <w:szCs w:val="26"/>
          <w:lang w:val="vi-VN"/>
        </w:rPr>
      </w:pPr>
    </w:p>
    <w:p w14:paraId="55E54DD9" w14:textId="165C0DC9" w:rsidR="00F00DB0" w:rsidRPr="00CC4382" w:rsidRDefault="00F00DB0" w:rsidP="00CC4382">
      <w:pPr>
        <w:tabs>
          <w:tab w:val="left" w:pos="7658"/>
        </w:tabs>
        <w:jc w:val="both"/>
        <w:rPr>
          <w:rFonts w:ascii="Times New Roman" w:hAnsi="Times New Roman" w:cs="Times New Roman"/>
          <w:bCs/>
          <w:sz w:val="26"/>
          <w:szCs w:val="26"/>
          <w:lang w:val="vi-VN"/>
        </w:rPr>
      </w:pPr>
    </w:p>
    <w:sectPr w:rsidR="00F00DB0" w:rsidRPr="00CC4382" w:rsidSect="00813669">
      <w:footerReference w:type="default" r:id="rId12"/>
      <w:pgSz w:w="11907" w:h="16840" w:code="9"/>
      <w:pgMar w:top="1138" w:right="850" w:bottom="677"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206E5" w14:textId="77777777" w:rsidR="00DB2CB5" w:rsidRDefault="00DB2CB5" w:rsidP="00E47293">
      <w:pPr>
        <w:spacing w:after="0" w:line="240" w:lineRule="auto"/>
      </w:pPr>
      <w:r>
        <w:separator/>
      </w:r>
    </w:p>
  </w:endnote>
  <w:endnote w:type="continuationSeparator" w:id="0">
    <w:p w14:paraId="18400FE6" w14:textId="77777777" w:rsidR="00DB2CB5" w:rsidRDefault="00DB2CB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9Slide03 Neutra">
    <w:altName w:val="Cambria"/>
    <w:charset w:val="00"/>
    <w:family w:val="roman"/>
    <w:pitch w:val="variable"/>
    <w:sig w:usb0="A000000F"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7E03" w14:textId="77037AD1" w:rsidR="000C5E4F" w:rsidRPr="006F7E96" w:rsidRDefault="000C5E4F" w:rsidP="006F7E96">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27D06" w14:textId="77777777" w:rsidR="00DB2CB5" w:rsidRDefault="00DB2CB5" w:rsidP="00E47293">
      <w:pPr>
        <w:spacing w:after="0" w:line="240" w:lineRule="auto"/>
      </w:pPr>
      <w:bookmarkStart w:id="0" w:name="_Hlk141942440"/>
      <w:bookmarkEnd w:id="0"/>
      <w:r>
        <w:separator/>
      </w:r>
    </w:p>
  </w:footnote>
  <w:footnote w:type="continuationSeparator" w:id="0">
    <w:p w14:paraId="1D08BE0C" w14:textId="77777777" w:rsidR="00DB2CB5" w:rsidRDefault="00DB2CB5"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5370"/>
    <w:multiLevelType w:val="multilevel"/>
    <w:tmpl w:val="89B0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67270"/>
    <w:multiLevelType w:val="multilevel"/>
    <w:tmpl w:val="1628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1E63235"/>
    <w:multiLevelType w:val="multilevel"/>
    <w:tmpl w:val="D00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4786E"/>
    <w:multiLevelType w:val="multilevel"/>
    <w:tmpl w:val="C15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60E76E1"/>
    <w:multiLevelType w:val="hybridMultilevel"/>
    <w:tmpl w:val="C0169A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B3A4FB0"/>
    <w:multiLevelType w:val="multilevel"/>
    <w:tmpl w:val="BDD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91E3A"/>
    <w:multiLevelType w:val="multilevel"/>
    <w:tmpl w:val="A51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C1B7D6A"/>
    <w:multiLevelType w:val="multilevel"/>
    <w:tmpl w:val="3A9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459AA"/>
    <w:multiLevelType w:val="multilevel"/>
    <w:tmpl w:val="27A2C542"/>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nsid w:val="5C267A9A"/>
    <w:multiLevelType w:val="multilevel"/>
    <w:tmpl w:val="97AA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10465"/>
    <w:multiLevelType w:val="multilevel"/>
    <w:tmpl w:val="87B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C1934"/>
    <w:multiLevelType w:val="hybridMultilevel"/>
    <w:tmpl w:val="1032CEFC"/>
    <w:lvl w:ilvl="0" w:tplc="02D64D38">
      <w:start w:val="1"/>
      <w:numFmt w:val="decimal"/>
      <w:lvlText w:val="%1."/>
      <w:lvlJc w:val="left"/>
      <w:pPr>
        <w:ind w:left="1069" w:hanging="360"/>
      </w:pPr>
      <w:rPr>
        <w:rFonts w:hint="default"/>
      </w:rPr>
    </w:lvl>
    <w:lvl w:ilvl="1" w:tplc="5338E690">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630A6"/>
    <w:multiLevelType w:val="multilevel"/>
    <w:tmpl w:val="327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num>
  <w:num w:numId="3">
    <w:abstractNumId w:val="26"/>
  </w:num>
  <w:num w:numId="4">
    <w:abstractNumId w:val="23"/>
  </w:num>
  <w:num w:numId="5">
    <w:abstractNumId w:val="19"/>
  </w:num>
  <w:num w:numId="6">
    <w:abstractNumId w:val="14"/>
  </w:num>
  <w:num w:numId="7">
    <w:abstractNumId w:val="8"/>
  </w:num>
  <w:num w:numId="8">
    <w:abstractNumId w:val="7"/>
  </w:num>
  <w:num w:numId="9">
    <w:abstractNumId w:val="22"/>
  </w:num>
  <w:num w:numId="10">
    <w:abstractNumId w:val="16"/>
  </w:num>
  <w:num w:numId="11">
    <w:abstractNumId w:val="4"/>
  </w:num>
  <w:num w:numId="12">
    <w:abstractNumId w:val="9"/>
  </w:num>
  <w:num w:numId="13">
    <w:abstractNumId w:val="20"/>
  </w:num>
  <w:num w:numId="14">
    <w:abstractNumId w:val="1"/>
  </w:num>
  <w:num w:numId="15">
    <w:abstractNumId w:val="25"/>
  </w:num>
  <w:num w:numId="16">
    <w:abstractNumId w:val="15"/>
  </w:num>
  <w:num w:numId="17">
    <w:abstractNumId w:val="3"/>
  </w:num>
  <w:num w:numId="18">
    <w:abstractNumId w:val="18"/>
  </w:num>
  <w:num w:numId="19">
    <w:abstractNumId w:val="11"/>
  </w:num>
  <w:num w:numId="20">
    <w:abstractNumId w:val="28"/>
  </w:num>
  <w:num w:numId="21">
    <w:abstractNumId w:val="21"/>
  </w:num>
  <w:num w:numId="22">
    <w:abstractNumId w:val="10"/>
  </w:num>
  <w:num w:numId="23">
    <w:abstractNumId w:val="6"/>
  </w:num>
  <w:num w:numId="24">
    <w:abstractNumId w:val="17"/>
  </w:num>
  <w:num w:numId="25">
    <w:abstractNumId w:val="5"/>
  </w:num>
  <w:num w:numId="26">
    <w:abstractNumId w:val="12"/>
  </w:num>
  <w:num w:numId="27">
    <w:abstractNumId w:val="0"/>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14E"/>
    <w:rsid w:val="00002BD0"/>
    <w:rsid w:val="00014533"/>
    <w:rsid w:val="00021768"/>
    <w:rsid w:val="00024AAF"/>
    <w:rsid w:val="000262B5"/>
    <w:rsid w:val="000412BD"/>
    <w:rsid w:val="000428B1"/>
    <w:rsid w:val="00045BD2"/>
    <w:rsid w:val="00046B62"/>
    <w:rsid w:val="00055029"/>
    <w:rsid w:val="0005765D"/>
    <w:rsid w:val="0006493F"/>
    <w:rsid w:val="00067C03"/>
    <w:rsid w:val="0009008B"/>
    <w:rsid w:val="00097415"/>
    <w:rsid w:val="000A608E"/>
    <w:rsid w:val="000B0352"/>
    <w:rsid w:val="000C37F2"/>
    <w:rsid w:val="000C5E4F"/>
    <w:rsid w:val="000F0973"/>
    <w:rsid w:val="000F44E1"/>
    <w:rsid w:val="00100DE2"/>
    <w:rsid w:val="00105C78"/>
    <w:rsid w:val="001174B9"/>
    <w:rsid w:val="001237E6"/>
    <w:rsid w:val="00124AE6"/>
    <w:rsid w:val="001309EF"/>
    <w:rsid w:val="00134D6A"/>
    <w:rsid w:val="00154C5D"/>
    <w:rsid w:val="001578E3"/>
    <w:rsid w:val="00157AFA"/>
    <w:rsid w:val="0016134F"/>
    <w:rsid w:val="00162B92"/>
    <w:rsid w:val="00171F60"/>
    <w:rsid w:val="001803D3"/>
    <w:rsid w:val="001912F0"/>
    <w:rsid w:val="001A31E1"/>
    <w:rsid w:val="001A372E"/>
    <w:rsid w:val="001B5BA8"/>
    <w:rsid w:val="001C1F19"/>
    <w:rsid w:val="001C6BD8"/>
    <w:rsid w:val="001C7B9C"/>
    <w:rsid w:val="001E294F"/>
    <w:rsid w:val="001E37E8"/>
    <w:rsid w:val="001E6923"/>
    <w:rsid w:val="00206433"/>
    <w:rsid w:val="0021508A"/>
    <w:rsid w:val="002233F9"/>
    <w:rsid w:val="002242B0"/>
    <w:rsid w:val="00237476"/>
    <w:rsid w:val="0025233C"/>
    <w:rsid w:val="00256FB6"/>
    <w:rsid w:val="00263E4C"/>
    <w:rsid w:val="002666E3"/>
    <w:rsid w:val="00271932"/>
    <w:rsid w:val="00271AEE"/>
    <w:rsid w:val="00272F96"/>
    <w:rsid w:val="00273AC6"/>
    <w:rsid w:val="0028506D"/>
    <w:rsid w:val="002927C7"/>
    <w:rsid w:val="00292A4E"/>
    <w:rsid w:val="002A3F23"/>
    <w:rsid w:val="002A57A9"/>
    <w:rsid w:val="002A7ADA"/>
    <w:rsid w:val="002B1CBA"/>
    <w:rsid w:val="002B39F1"/>
    <w:rsid w:val="002B4997"/>
    <w:rsid w:val="002B4A78"/>
    <w:rsid w:val="002C0770"/>
    <w:rsid w:val="002C7CA0"/>
    <w:rsid w:val="002D16D9"/>
    <w:rsid w:val="002D1B8D"/>
    <w:rsid w:val="002D7628"/>
    <w:rsid w:val="002E2732"/>
    <w:rsid w:val="002E55CB"/>
    <w:rsid w:val="002E578A"/>
    <w:rsid w:val="002E6316"/>
    <w:rsid w:val="002E7D2B"/>
    <w:rsid w:val="002F0D1C"/>
    <w:rsid w:val="002F29A3"/>
    <w:rsid w:val="002F4F28"/>
    <w:rsid w:val="002F64EC"/>
    <w:rsid w:val="003007BD"/>
    <w:rsid w:val="00303E69"/>
    <w:rsid w:val="003046E9"/>
    <w:rsid w:val="00305150"/>
    <w:rsid w:val="00307362"/>
    <w:rsid w:val="00312785"/>
    <w:rsid w:val="00314178"/>
    <w:rsid w:val="00325C53"/>
    <w:rsid w:val="00340668"/>
    <w:rsid w:val="003431ED"/>
    <w:rsid w:val="00351EAC"/>
    <w:rsid w:val="00357675"/>
    <w:rsid w:val="0036453E"/>
    <w:rsid w:val="00377F99"/>
    <w:rsid w:val="00381BD4"/>
    <w:rsid w:val="00383234"/>
    <w:rsid w:val="00384691"/>
    <w:rsid w:val="00387A89"/>
    <w:rsid w:val="00387F55"/>
    <w:rsid w:val="003944E8"/>
    <w:rsid w:val="00395711"/>
    <w:rsid w:val="00396B07"/>
    <w:rsid w:val="003A15F1"/>
    <w:rsid w:val="003B0794"/>
    <w:rsid w:val="003B0F22"/>
    <w:rsid w:val="003B22CF"/>
    <w:rsid w:val="003B241B"/>
    <w:rsid w:val="003C2A37"/>
    <w:rsid w:val="003C2ACD"/>
    <w:rsid w:val="003C3D9A"/>
    <w:rsid w:val="003C779D"/>
    <w:rsid w:val="003D1500"/>
    <w:rsid w:val="003D5D7F"/>
    <w:rsid w:val="003D6EE2"/>
    <w:rsid w:val="003E0A99"/>
    <w:rsid w:val="003E1BF8"/>
    <w:rsid w:val="003E2AE6"/>
    <w:rsid w:val="003E59CD"/>
    <w:rsid w:val="003E62C2"/>
    <w:rsid w:val="003F6369"/>
    <w:rsid w:val="003F757A"/>
    <w:rsid w:val="00400823"/>
    <w:rsid w:val="00402F80"/>
    <w:rsid w:val="00404474"/>
    <w:rsid w:val="00411AC1"/>
    <w:rsid w:val="00411D3A"/>
    <w:rsid w:val="004149EA"/>
    <w:rsid w:val="00414A40"/>
    <w:rsid w:val="00416F63"/>
    <w:rsid w:val="00434592"/>
    <w:rsid w:val="00435704"/>
    <w:rsid w:val="004426D8"/>
    <w:rsid w:val="00443E03"/>
    <w:rsid w:val="00447BB1"/>
    <w:rsid w:val="00464E2C"/>
    <w:rsid w:val="00475641"/>
    <w:rsid w:val="00481423"/>
    <w:rsid w:val="00486951"/>
    <w:rsid w:val="00487C04"/>
    <w:rsid w:val="004932DE"/>
    <w:rsid w:val="004A63DD"/>
    <w:rsid w:val="004B0AF2"/>
    <w:rsid w:val="004B20CD"/>
    <w:rsid w:val="004B26B7"/>
    <w:rsid w:val="004B31EA"/>
    <w:rsid w:val="004B39BC"/>
    <w:rsid w:val="004C0705"/>
    <w:rsid w:val="004C309C"/>
    <w:rsid w:val="004E3B5B"/>
    <w:rsid w:val="004E4299"/>
    <w:rsid w:val="00503073"/>
    <w:rsid w:val="00504E08"/>
    <w:rsid w:val="00506962"/>
    <w:rsid w:val="0051430B"/>
    <w:rsid w:val="00525F13"/>
    <w:rsid w:val="00526112"/>
    <w:rsid w:val="00536B78"/>
    <w:rsid w:val="00537751"/>
    <w:rsid w:val="005574A6"/>
    <w:rsid w:val="005617F3"/>
    <w:rsid w:val="0057601B"/>
    <w:rsid w:val="00580931"/>
    <w:rsid w:val="00581C59"/>
    <w:rsid w:val="005850E2"/>
    <w:rsid w:val="005864C8"/>
    <w:rsid w:val="0058773D"/>
    <w:rsid w:val="0059542B"/>
    <w:rsid w:val="005A0462"/>
    <w:rsid w:val="005A3009"/>
    <w:rsid w:val="005A40DF"/>
    <w:rsid w:val="005C17E8"/>
    <w:rsid w:val="005C64D8"/>
    <w:rsid w:val="005D3FA6"/>
    <w:rsid w:val="005F682D"/>
    <w:rsid w:val="00600AB4"/>
    <w:rsid w:val="00603EAA"/>
    <w:rsid w:val="00605250"/>
    <w:rsid w:val="0061400E"/>
    <w:rsid w:val="006166F5"/>
    <w:rsid w:val="0062192F"/>
    <w:rsid w:val="006400E0"/>
    <w:rsid w:val="0065179C"/>
    <w:rsid w:val="00651947"/>
    <w:rsid w:val="00690432"/>
    <w:rsid w:val="00692D2D"/>
    <w:rsid w:val="006C6316"/>
    <w:rsid w:val="006C695F"/>
    <w:rsid w:val="006C7DB5"/>
    <w:rsid w:val="006D0DDF"/>
    <w:rsid w:val="006E096C"/>
    <w:rsid w:val="006F1510"/>
    <w:rsid w:val="006F4A45"/>
    <w:rsid w:val="006F7E96"/>
    <w:rsid w:val="0070367F"/>
    <w:rsid w:val="00714C8A"/>
    <w:rsid w:val="00731D07"/>
    <w:rsid w:val="0073259F"/>
    <w:rsid w:val="0073297E"/>
    <w:rsid w:val="00763A99"/>
    <w:rsid w:val="00784803"/>
    <w:rsid w:val="00793FA4"/>
    <w:rsid w:val="00794277"/>
    <w:rsid w:val="007954C7"/>
    <w:rsid w:val="007A6A3F"/>
    <w:rsid w:val="007D2848"/>
    <w:rsid w:val="007D5B74"/>
    <w:rsid w:val="007D7DE0"/>
    <w:rsid w:val="007E0C71"/>
    <w:rsid w:val="007E5535"/>
    <w:rsid w:val="007F0D75"/>
    <w:rsid w:val="007F30D4"/>
    <w:rsid w:val="00801DF2"/>
    <w:rsid w:val="008059B4"/>
    <w:rsid w:val="00813669"/>
    <w:rsid w:val="00825342"/>
    <w:rsid w:val="0083203C"/>
    <w:rsid w:val="0083537B"/>
    <w:rsid w:val="00835DDC"/>
    <w:rsid w:val="0083765D"/>
    <w:rsid w:val="00851982"/>
    <w:rsid w:val="008611B0"/>
    <w:rsid w:val="00874ABD"/>
    <w:rsid w:val="00881AA3"/>
    <w:rsid w:val="008865E0"/>
    <w:rsid w:val="00892D71"/>
    <w:rsid w:val="008A2B91"/>
    <w:rsid w:val="008B446C"/>
    <w:rsid w:val="008C75C1"/>
    <w:rsid w:val="008D33FF"/>
    <w:rsid w:val="008D735E"/>
    <w:rsid w:val="008E1D90"/>
    <w:rsid w:val="008F65BE"/>
    <w:rsid w:val="0090467E"/>
    <w:rsid w:val="00910E80"/>
    <w:rsid w:val="00911833"/>
    <w:rsid w:val="00912266"/>
    <w:rsid w:val="009271E7"/>
    <w:rsid w:val="00927DE9"/>
    <w:rsid w:val="00931567"/>
    <w:rsid w:val="00934427"/>
    <w:rsid w:val="00934CB8"/>
    <w:rsid w:val="00945060"/>
    <w:rsid w:val="009464C1"/>
    <w:rsid w:val="009514E3"/>
    <w:rsid w:val="009559EF"/>
    <w:rsid w:val="00963D38"/>
    <w:rsid w:val="009641ED"/>
    <w:rsid w:val="009652A4"/>
    <w:rsid w:val="00977346"/>
    <w:rsid w:val="0098276D"/>
    <w:rsid w:val="009944A9"/>
    <w:rsid w:val="00995547"/>
    <w:rsid w:val="009A3882"/>
    <w:rsid w:val="009A6121"/>
    <w:rsid w:val="009B01BB"/>
    <w:rsid w:val="009B4F91"/>
    <w:rsid w:val="009C01C4"/>
    <w:rsid w:val="009C2D31"/>
    <w:rsid w:val="009C42AB"/>
    <w:rsid w:val="009C6CB8"/>
    <w:rsid w:val="009D0CDF"/>
    <w:rsid w:val="009D2FEC"/>
    <w:rsid w:val="009D454E"/>
    <w:rsid w:val="009D48E3"/>
    <w:rsid w:val="009E05BC"/>
    <w:rsid w:val="009E3BD1"/>
    <w:rsid w:val="009F4042"/>
    <w:rsid w:val="009F4C18"/>
    <w:rsid w:val="00A024C1"/>
    <w:rsid w:val="00A06940"/>
    <w:rsid w:val="00A2149D"/>
    <w:rsid w:val="00A23FBB"/>
    <w:rsid w:val="00A36D31"/>
    <w:rsid w:val="00A4122D"/>
    <w:rsid w:val="00A448F6"/>
    <w:rsid w:val="00A45ED7"/>
    <w:rsid w:val="00A57598"/>
    <w:rsid w:val="00A63051"/>
    <w:rsid w:val="00A73160"/>
    <w:rsid w:val="00A8133E"/>
    <w:rsid w:val="00A96BFD"/>
    <w:rsid w:val="00AD17FC"/>
    <w:rsid w:val="00AD66C6"/>
    <w:rsid w:val="00AF71D1"/>
    <w:rsid w:val="00B07D90"/>
    <w:rsid w:val="00B2239D"/>
    <w:rsid w:val="00B22E6B"/>
    <w:rsid w:val="00B249F6"/>
    <w:rsid w:val="00B320E8"/>
    <w:rsid w:val="00B5116F"/>
    <w:rsid w:val="00B618E9"/>
    <w:rsid w:val="00B67609"/>
    <w:rsid w:val="00B87308"/>
    <w:rsid w:val="00BB28E4"/>
    <w:rsid w:val="00BC19A8"/>
    <w:rsid w:val="00BC1CB6"/>
    <w:rsid w:val="00BC1EB1"/>
    <w:rsid w:val="00BE64AE"/>
    <w:rsid w:val="00BF4F56"/>
    <w:rsid w:val="00BF5035"/>
    <w:rsid w:val="00BF5B32"/>
    <w:rsid w:val="00C03DCC"/>
    <w:rsid w:val="00C04278"/>
    <w:rsid w:val="00C17872"/>
    <w:rsid w:val="00C22997"/>
    <w:rsid w:val="00C22D5E"/>
    <w:rsid w:val="00C2448A"/>
    <w:rsid w:val="00C279B8"/>
    <w:rsid w:val="00C30C54"/>
    <w:rsid w:val="00C3288F"/>
    <w:rsid w:val="00C41D93"/>
    <w:rsid w:val="00C46076"/>
    <w:rsid w:val="00C50652"/>
    <w:rsid w:val="00C55CB2"/>
    <w:rsid w:val="00C61A71"/>
    <w:rsid w:val="00C6673C"/>
    <w:rsid w:val="00C802DF"/>
    <w:rsid w:val="00C812C9"/>
    <w:rsid w:val="00C8383E"/>
    <w:rsid w:val="00C92DCF"/>
    <w:rsid w:val="00C92EC4"/>
    <w:rsid w:val="00C93115"/>
    <w:rsid w:val="00C95BF0"/>
    <w:rsid w:val="00C95F5A"/>
    <w:rsid w:val="00C96C50"/>
    <w:rsid w:val="00CA29A8"/>
    <w:rsid w:val="00CC4382"/>
    <w:rsid w:val="00CC4E98"/>
    <w:rsid w:val="00CC4F8C"/>
    <w:rsid w:val="00CC6980"/>
    <w:rsid w:val="00CD1936"/>
    <w:rsid w:val="00CE6B8A"/>
    <w:rsid w:val="00CF5787"/>
    <w:rsid w:val="00D0325A"/>
    <w:rsid w:val="00D03AD6"/>
    <w:rsid w:val="00D04B30"/>
    <w:rsid w:val="00D34D2C"/>
    <w:rsid w:val="00D371A9"/>
    <w:rsid w:val="00D552F0"/>
    <w:rsid w:val="00D6092A"/>
    <w:rsid w:val="00D60DE2"/>
    <w:rsid w:val="00D67F5E"/>
    <w:rsid w:val="00D76A59"/>
    <w:rsid w:val="00D80241"/>
    <w:rsid w:val="00D90A62"/>
    <w:rsid w:val="00DA3D9C"/>
    <w:rsid w:val="00DA535C"/>
    <w:rsid w:val="00DB2CB5"/>
    <w:rsid w:val="00DB3611"/>
    <w:rsid w:val="00DB53BC"/>
    <w:rsid w:val="00DC076E"/>
    <w:rsid w:val="00DC1E3D"/>
    <w:rsid w:val="00DC7124"/>
    <w:rsid w:val="00DC76D5"/>
    <w:rsid w:val="00DD427D"/>
    <w:rsid w:val="00DE054B"/>
    <w:rsid w:val="00DE1ADC"/>
    <w:rsid w:val="00DF09F0"/>
    <w:rsid w:val="00DF380A"/>
    <w:rsid w:val="00DF40E5"/>
    <w:rsid w:val="00DF6A7D"/>
    <w:rsid w:val="00E059DC"/>
    <w:rsid w:val="00E07FCA"/>
    <w:rsid w:val="00E13536"/>
    <w:rsid w:val="00E14B0A"/>
    <w:rsid w:val="00E21558"/>
    <w:rsid w:val="00E30270"/>
    <w:rsid w:val="00E444F0"/>
    <w:rsid w:val="00E46061"/>
    <w:rsid w:val="00E47293"/>
    <w:rsid w:val="00E50417"/>
    <w:rsid w:val="00E507A5"/>
    <w:rsid w:val="00E54643"/>
    <w:rsid w:val="00E55C47"/>
    <w:rsid w:val="00E62996"/>
    <w:rsid w:val="00E62D58"/>
    <w:rsid w:val="00E75357"/>
    <w:rsid w:val="00E77F50"/>
    <w:rsid w:val="00E84667"/>
    <w:rsid w:val="00E85E28"/>
    <w:rsid w:val="00E90242"/>
    <w:rsid w:val="00EB675A"/>
    <w:rsid w:val="00EE3F17"/>
    <w:rsid w:val="00EE6836"/>
    <w:rsid w:val="00EF3312"/>
    <w:rsid w:val="00F00B66"/>
    <w:rsid w:val="00F00DB0"/>
    <w:rsid w:val="00F029C7"/>
    <w:rsid w:val="00F0593F"/>
    <w:rsid w:val="00F05C4A"/>
    <w:rsid w:val="00F110EA"/>
    <w:rsid w:val="00F1350C"/>
    <w:rsid w:val="00F17B04"/>
    <w:rsid w:val="00F17B65"/>
    <w:rsid w:val="00F205B6"/>
    <w:rsid w:val="00F302A0"/>
    <w:rsid w:val="00F30E17"/>
    <w:rsid w:val="00F349CB"/>
    <w:rsid w:val="00F427F0"/>
    <w:rsid w:val="00F46DF2"/>
    <w:rsid w:val="00F51F7A"/>
    <w:rsid w:val="00F57EDE"/>
    <w:rsid w:val="00F6280D"/>
    <w:rsid w:val="00F94DB8"/>
    <w:rsid w:val="00F96820"/>
    <w:rsid w:val="00FA0A26"/>
    <w:rsid w:val="00FC5212"/>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B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CC4E98"/>
    <w:rPr>
      <w:rFonts w:ascii="Times New Roman" w:eastAsia="Times New Roman" w:hAnsi="Times New Roman" w:cs="Times New Roman"/>
      <w:color w:val="242424"/>
    </w:rPr>
  </w:style>
  <w:style w:type="paragraph" w:customStyle="1" w:styleId="Vnbnnidung0">
    <w:name w:val="Văn bản nội dung"/>
    <w:basedOn w:val="Normal"/>
    <w:link w:val="Vnbnnidung"/>
    <w:rsid w:val="00CC4E98"/>
    <w:pPr>
      <w:widowControl w:val="0"/>
      <w:spacing w:after="100" w:line="283" w:lineRule="auto"/>
      <w:ind w:firstLine="400"/>
    </w:pPr>
    <w:rPr>
      <w:rFonts w:ascii="Times New Roman" w:eastAsia="Times New Roman" w:hAnsi="Times New Roman" w:cs="Times New Roman"/>
      <w:color w:val="242424"/>
    </w:rPr>
  </w:style>
  <w:style w:type="character" w:styleId="Strong">
    <w:name w:val="Strong"/>
    <w:basedOn w:val="DefaultParagraphFont"/>
    <w:uiPriority w:val="22"/>
    <w:qFormat/>
    <w:rsid w:val="00BC1EB1"/>
    <w:rPr>
      <w:b/>
      <w:bCs/>
    </w:rPr>
  </w:style>
  <w:style w:type="character" w:styleId="Emphasis">
    <w:name w:val="Emphasis"/>
    <w:basedOn w:val="DefaultParagraphFont"/>
    <w:uiPriority w:val="20"/>
    <w:qFormat/>
    <w:rsid w:val="004869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BB"/>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CC4E98"/>
    <w:rPr>
      <w:rFonts w:ascii="Times New Roman" w:eastAsia="Times New Roman" w:hAnsi="Times New Roman" w:cs="Times New Roman"/>
      <w:color w:val="242424"/>
    </w:rPr>
  </w:style>
  <w:style w:type="paragraph" w:customStyle="1" w:styleId="Vnbnnidung0">
    <w:name w:val="Văn bản nội dung"/>
    <w:basedOn w:val="Normal"/>
    <w:link w:val="Vnbnnidung"/>
    <w:rsid w:val="00CC4E98"/>
    <w:pPr>
      <w:widowControl w:val="0"/>
      <w:spacing w:after="100" w:line="283" w:lineRule="auto"/>
      <w:ind w:firstLine="400"/>
    </w:pPr>
    <w:rPr>
      <w:rFonts w:ascii="Times New Roman" w:eastAsia="Times New Roman" w:hAnsi="Times New Roman" w:cs="Times New Roman"/>
      <w:color w:val="242424"/>
    </w:rPr>
  </w:style>
  <w:style w:type="character" w:styleId="Strong">
    <w:name w:val="Strong"/>
    <w:basedOn w:val="DefaultParagraphFont"/>
    <w:uiPriority w:val="22"/>
    <w:qFormat/>
    <w:rsid w:val="00BC1EB1"/>
    <w:rPr>
      <w:b/>
      <w:bCs/>
    </w:rPr>
  </w:style>
  <w:style w:type="character" w:styleId="Emphasis">
    <w:name w:val="Emphasis"/>
    <w:basedOn w:val="DefaultParagraphFont"/>
    <w:uiPriority w:val="20"/>
    <w:qFormat/>
    <w:rsid w:val="00486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12975930">
      <w:bodyDiv w:val="1"/>
      <w:marLeft w:val="0"/>
      <w:marRight w:val="0"/>
      <w:marTop w:val="0"/>
      <w:marBottom w:val="0"/>
      <w:divBdr>
        <w:top w:val="none" w:sz="0" w:space="0" w:color="auto"/>
        <w:left w:val="none" w:sz="0" w:space="0" w:color="auto"/>
        <w:bottom w:val="none" w:sz="0" w:space="0" w:color="auto"/>
        <w:right w:val="none" w:sz="0" w:space="0" w:color="auto"/>
      </w:divBdr>
    </w:div>
    <w:div w:id="906761897">
      <w:bodyDiv w:val="1"/>
      <w:marLeft w:val="0"/>
      <w:marRight w:val="0"/>
      <w:marTop w:val="0"/>
      <w:marBottom w:val="0"/>
      <w:divBdr>
        <w:top w:val="none" w:sz="0" w:space="0" w:color="auto"/>
        <w:left w:val="none" w:sz="0" w:space="0" w:color="auto"/>
        <w:bottom w:val="none" w:sz="0" w:space="0" w:color="auto"/>
        <w:right w:val="none" w:sz="0" w:space="0" w:color="auto"/>
      </w:divBdr>
    </w:div>
    <w:div w:id="1073628115">
      <w:bodyDiv w:val="1"/>
      <w:marLeft w:val="0"/>
      <w:marRight w:val="0"/>
      <w:marTop w:val="0"/>
      <w:marBottom w:val="0"/>
      <w:divBdr>
        <w:top w:val="none" w:sz="0" w:space="0" w:color="auto"/>
        <w:left w:val="none" w:sz="0" w:space="0" w:color="auto"/>
        <w:bottom w:val="none" w:sz="0" w:space="0" w:color="auto"/>
        <w:right w:val="none" w:sz="0" w:space="0" w:color="auto"/>
      </w:divBdr>
    </w:div>
    <w:div w:id="121215802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73487426">
      <w:bodyDiv w:val="1"/>
      <w:marLeft w:val="0"/>
      <w:marRight w:val="0"/>
      <w:marTop w:val="0"/>
      <w:marBottom w:val="0"/>
      <w:divBdr>
        <w:top w:val="none" w:sz="0" w:space="0" w:color="auto"/>
        <w:left w:val="none" w:sz="0" w:space="0" w:color="auto"/>
        <w:bottom w:val="none" w:sz="0" w:space="0" w:color="auto"/>
        <w:right w:val="none" w:sz="0" w:space="0" w:color="auto"/>
      </w:divBdr>
    </w:div>
    <w:div w:id="176522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F2CDA-8E87-46FB-A61A-FD223EDF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2292</Words>
  <Characters>13067</Characters>
  <Application>Microsoft Office Word</Application>
  <DocSecurity>0</DocSecurity>
  <Lines>108</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104</cp:revision>
  <cp:lastPrinted>2021-10-24T16:42:00Z</cp:lastPrinted>
  <dcterms:created xsi:type="dcterms:W3CDTF">2023-07-08T10:45:00Z</dcterms:created>
  <dcterms:modified xsi:type="dcterms:W3CDTF">2023-10-25T04:12:00Z</dcterms:modified>
</cp:coreProperties>
</file>