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103B" w14:textId="77777777" w:rsidR="009E72B7" w:rsidRPr="00FD4256" w:rsidRDefault="009E72B7" w:rsidP="009E72B7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3E773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Tiế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t 12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2,123</w:t>
      </w:r>
    </w:p>
    <w:p w14:paraId="61BCAB28" w14:textId="77777777" w:rsidR="009E72B7" w:rsidRPr="00FD4256" w:rsidRDefault="009E72B7" w:rsidP="009E72B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773C"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 xml:space="preserve">ÔN TẬP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9)</w:t>
      </w:r>
    </w:p>
    <w:p w14:paraId="1DFF03F6" w14:textId="77777777" w:rsidR="009E72B7" w:rsidRPr="00091636" w:rsidRDefault="009E72B7" w:rsidP="009E72B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Hoạt động 1: Ôn tập </w:t>
      </w:r>
      <w:r w:rsidRPr="003E77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kiến thức về thể</w:t>
      </w:r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loại truyện khoa học viễn tưởng</w:t>
      </w:r>
    </w:p>
    <w:p w14:paraId="5B47B375" w14:textId="77777777" w:rsidR="009E72B7" w:rsidRPr="00091636" w:rsidRDefault="009E72B7" w:rsidP="009E72B7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</w:pP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  <w:t>Mục tiêu:</w:t>
      </w: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HS nắm được </w:t>
      </w:r>
      <w:r w:rsidRPr="003E773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đặc điểm của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thể loại truyện khoa học viễn tưởng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.</w:t>
      </w:r>
    </w:p>
    <w:p w14:paraId="68BC6718" w14:textId="77777777" w:rsidR="009E72B7" w:rsidRPr="00091636" w:rsidRDefault="009E72B7" w:rsidP="009E72B7">
      <w:pPr>
        <w:ind w:left="36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</w:pPr>
      <w:r w:rsidRPr="000916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de-DE"/>
        </w:rPr>
        <w:t>b</w:t>
      </w: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)</w:t>
      </w: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  <w:t>Nội dung:</w:t>
      </w: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 xml:space="preserve"> </w:t>
      </w:r>
    </w:p>
    <w:p w14:paraId="1ECBEA86" w14:textId="77777777" w:rsidR="009E72B7" w:rsidRPr="00091636" w:rsidRDefault="009E72B7" w:rsidP="009E72B7">
      <w:pPr>
        <w:ind w:left="36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>-</w:t>
      </w:r>
      <w:r w:rsidRPr="003E773C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>Hs trả lời câu hỏi 1,</w:t>
      </w: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  </w:t>
      </w:r>
    </w:p>
    <w:p w14:paraId="0FF0D240" w14:textId="77777777" w:rsidR="009E72B7" w:rsidRPr="00091636" w:rsidRDefault="009E72B7" w:rsidP="009E72B7">
      <w:pPr>
        <w:ind w:left="36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</w:pPr>
      <w:r w:rsidRPr="003E773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-</w:t>
      </w: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 xml:space="preserve"> </w:t>
      </w:r>
      <w:r w:rsidRPr="000916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Các</w:t>
      </w:r>
      <w:r w:rsidRPr="003E773C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 xml:space="preserve"> </w:t>
      </w:r>
      <w:r w:rsidRPr="003E773C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>nhóm thảo</w:t>
      </w: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 luận</w:t>
      </w:r>
      <w:r w:rsidRPr="003E773C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 trả lời câu hỏi 2.</w:t>
      </w:r>
    </w:p>
    <w:p w14:paraId="24BEA43D" w14:textId="77777777" w:rsidR="009E72B7" w:rsidRPr="00091636" w:rsidRDefault="009E72B7" w:rsidP="009E72B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</w:pP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  <w:t>c) Sản phẩm:</w:t>
      </w: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 xml:space="preserve"> câu trả lời của HS.</w:t>
      </w:r>
    </w:p>
    <w:p w14:paraId="40AF7A79" w14:textId="77777777" w:rsidR="009E72B7" w:rsidRPr="00091636" w:rsidRDefault="009E72B7" w:rsidP="009E72B7">
      <w:pPr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</w:pP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  <w:t>d) Tổ chức thực hiện:</w:t>
      </w:r>
    </w:p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4016"/>
        <w:gridCol w:w="5850"/>
      </w:tblGrid>
      <w:tr w:rsidR="009E72B7" w:rsidRPr="00091636" w14:paraId="0E10B5EF" w14:textId="77777777" w:rsidTr="007923D0">
        <w:tc>
          <w:tcPr>
            <w:tcW w:w="4016" w:type="dxa"/>
          </w:tcPr>
          <w:p w14:paraId="26FA4448" w14:textId="77777777" w:rsidR="009E72B7" w:rsidRPr="00091636" w:rsidRDefault="009E72B7" w:rsidP="007923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de-DE"/>
              </w:rPr>
            </w:pPr>
            <w:r w:rsidRPr="00091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GV - HS</w:t>
            </w:r>
          </w:p>
        </w:tc>
        <w:tc>
          <w:tcPr>
            <w:tcW w:w="5850" w:type="dxa"/>
          </w:tcPr>
          <w:p w14:paraId="6A1A4D34" w14:textId="77777777" w:rsidR="009E72B7" w:rsidRPr="00091636" w:rsidRDefault="009E72B7" w:rsidP="007923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de-DE"/>
              </w:rPr>
            </w:pPr>
            <w:r w:rsidRPr="00091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9E72B7" w:rsidRPr="00091636" w14:paraId="17923D12" w14:textId="77777777" w:rsidTr="007923D0">
        <w:tc>
          <w:tcPr>
            <w:tcW w:w="4016" w:type="dxa"/>
          </w:tcPr>
          <w:p w14:paraId="322056D6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1: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Chuyển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giao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</w:p>
          <w:p w14:paraId="1DB00E62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- </w:t>
            </w:r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GV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chuyển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giao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:</w:t>
            </w:r>
          </w:p>
          <w:p w14:paraId="062499C0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Hs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đọc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và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trả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lời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câu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hỏi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: 1</w:t>
            </w:r>
            <w:r w:rsidRPr="00091636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  <w:t>,2</w:t>
            </w:r>
          </w:p>
          <w:p w14:paraId="452B0D8D" w14:textId="77777777" w:rsidR="009E72B7" w:rsidRPr="003E773C" w:rsidRDefault="009E72B7" w:rsidP="007923D0">
            <w:pPr>
              <w:widowControl w:val="0"/>
              <w:shd w:val="clear" w:color="auto" w:fill="FFFFFF"/>
              <w:ind w:right="48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3E773C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2: HS trao đổi thảo luận, thực hiện nhiệm vụ</w:t>
            </w:r>
          </w:p>
          <w:p w14:paraId="1FB3B9E9" w14:textId="77777777" w:rsidR="009E72B7" w:rsidRPr="00091636" w:rsidRDefault="009E72B7" w:rsidP="007923D0">
            <w:pPr>
              <w:widowControl w:val="0"/>
              <w:tabs>
                <w:tab w:val="left" w:pos="649"/>
              </w:tabs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val="vi-VN"/>
              </w:rPr>
            </w:pPr>
            <w:r w:rsidRPr="003E773C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val="vi-VN"/>
              </w:rPr>
              <w:t>- HS  thảo luận</w:t>
            </w:r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val="vi-VN"/>
              </w:rPr>
              <w:t xml:space="preserve"> nhóm </w:t>
            </w:r>
          </w:p>
          <w:p w14:paraId="4CEFD165" w14:textId="77777777" w:rsidR="009E72B7" w:rsidRPr="003E773C" w:rsidRDefault="009E72B7" w:rsidP="007923D0">
            <w:pPr>
              <w:widowControl w:val="0"/>
              <w:tabs>
                <w:tab w:val="left" w:pos="649"/>
              </w:tabs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3E773C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val="vi-VN"/>
              </w:rPr>
              <w:t>- GV quan sát, hỗ trợ</w:t>
            </w:r>
          </w:p>
          <w:p w14:paraId="274100E9" w14:textId="77777777" w:rsidR="009E72B7" w:rsidRPr="003E773C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3E773C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3: Báo cáo kết quả hoạt động và thảo luận</w:t>
            </w:r>
          </w:p>
          <w:p w14:paraId="03CCAFBB" w14:textId="77777777" w:rsidR="009E72B7" w:rsidRPr="003E773C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3E773C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>- Gv tổ chức hoạt động</w:t>
            </w:r>
          </w:p>
          <w:p w14:paraId="5E7E5E8A" w14:textId="77777777" w:rsidR="009E72B7" w:rsidRPr="003E773C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3E773C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>- HS báo cáo kết quả, nhận xét, bổ sung</w:t>
            </w:r>
          </w:p>
          <w:p w14:paraId="30FDCA85" w14:textId="77777777" w:rsidR="009E72B7" w:rsidRPr="003E773C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3E773C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4: Đánh giá kết quả thực hiện nhiệm vụ</w:t>
            </w:r>
          </w:p>
          <w:p w14:paraId="134F29DC" w14:textId="77777777" w:rsidR="009E72B7" w:rsidRPr="003E773C" w:rsidRDefault="009E72B7" w:rsidP="007923D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3E773C"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8"/>
                <w:szCs w:val="28"/>
                <w:lang w:val="vi-VN" w:eastAsia="zh-CN"/>
              </w:rPr>
              <w:t>- Gv nhận xét, chốt ý</w:t>
            </w:r>
          </w:p>
        </w:tc>
        <w:tc>
          <w:tcPr>
            <w:tcW w:w="5850" w:type="dxa"/>
          </w:tcPr>
          <w:p w14:paraId="5F0592B8" w14:textId="77777777" w:rsidR="009E72B7" w:rsidRPr="00091636" w:rsidRDefault="009E72B7" w:rsidP="009E72B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91636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091636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73DA86B7" w14:textId="77777777" w:rsidR="009E72B7" w:rsidRPr="00091636" w:rsidRDefault="009E72B7" w:rsidP="009E72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91636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091636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091636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091636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vi-VN"/>
              </w:rPr>
              <w:t xml:space="preserve"> tri thức ngữ văn và đọc</w:t>
            </w:r>
            <w:r w:rsidRPr="00091636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.</w:t>
            </w:r>
          </w:p>
          <w:p w14:paraId="216F0D93" w14:textId="77777777" w:rsidR="009E72B7" w:rsidRPr="00091636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1: </w:t>
            </w:r>
          </w:p>
          <w:p w14:paraId="3C6873E1" w14:textId="77777777" w:rsidR="009E72B7" w:rsidRPr="00091636" w:rsidRDefault="009E72B7" w:rsidP="007923D0">
            <w:pPr>
              <w:pStyle w:val="NormalWeb"/>
              <w:shd w:val="clear" w:color="auto" w:fill="FFFFFF"/>
              <w:ind w:firstLineChars="50" w:firstLine="141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eastAsia="Roboto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  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đặc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khoa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viễn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tưởng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14:paraId="0E32506A" w14:textId="77777777" w:rsidR="009E72B7" w:rsidRPr="00091636" w:rsidRDefault="009E72B7" w:rsidP="007923D0">
            <w:pPr>
              <w:pStyle w:val="NormalWeb"/>
              <w:shd w:val="clear" w:color="auto" w:fill="FFFFFF"/>
              <w:ind w:firstLineChars="50" w:firstLine="140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tài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đa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dạng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phong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phú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gắn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phát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minh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khoa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nghệ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chế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dược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liệu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khám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phám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đáy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đại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dương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, du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vũ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trụ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,...</w:t>
            </w:r>
            <w:proofErr w:type="gramEnd"/>
          </w:p>
          <w:p w14:paraId="3B43A589" w14:textId="77777777" w:rsidR="009E72B7" w:rsidRPr="00091636" w:rsidRDefault="009E72B7" w:rsidP="007923D0">
            <w:pPr>
              <w:pStyle w:val="NormalWeb"/>
              <w:shd w:val="clear" w:color="auto" w:fill="FFFFFF"/>
              <w:ind w:firstLineChars="50" w:firstLine="140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Cốt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xây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dựng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dựa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giả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tưởng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liên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tựu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khoa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2D3246FF" w14:textId="77777777" w:rsidR="009E72B7" w:rsidRPr="00091636" w:rsidRDefault="009E72B7" w:rsidP="007923D0">
            <w:pPr>
              <w:pStyle w:val="NormalWeb"/>
              <w:shd w:val="clear" w:color="auto" w:fill="FFFFFF"/>
              <w:ind w:firstLineChars="50" w:firstLine="140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huống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giả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đặt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hoàn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cảnh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đặc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biệt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khó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khăn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hay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mâu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thuẫn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quyết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giả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tưởng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7CDA7063" w14:textId="77777777" w:rsidR="009E72B7" w:rsidRPr="00091636" w:rsidRDefault="009E72B7" w:rsidP="007923D0">
            <w:pPr>
              <w:pStyle w:val="NormalWeb"/>
              <w:shd w:val="clear" w:color="auto" w:fill="FFFFFF"/>
              <w:ind w:firstLineChars="50" w:firstLine="140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kiện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trộn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lẫn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kiện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kiện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xảy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ra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giả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6316784E" w14:textId="77777777" w:rsidR="009E72B7" w:rsidRPr="00091636" w:rsidRDefault="009E72B7" w:rsidP="007923D0">
            <w:pPr>
              <w:pStyle w:val="NormalWeb"/>
              <w:shd w:val="clear" w:color="auto" w:fill="FFFFFF"/>
              <w:ind w:firstLineChars="50" w:firstLine="140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xuất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ngoài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quái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lực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phi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khoa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phát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minh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khả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kì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lạ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7012295E" w14:textId="77777777" w:rsidR="009E72B7" w:rsidRPr="00091636" w:rsidRDefault="009E72B7" w:rsidP="007923D0">
            <w:pPr>
              <w:pStyle w:val="NormalWeb"/>
              <w:shd w:val="clear" w:color="auto" w:fill="FFFFFF"/>
              <w:ind w:firstLineChars="50" w:firstLine="140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mang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giả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chẳng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hạn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trộn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lẫn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quá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khứ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tương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lai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vũ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trụ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lòng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đất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đáy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biển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,...</w:t>
            </w:r>
            <w:proofErr w:type="gramEnd"/>
          </w:p>
          <w:p w14:paraId="03C9DD9C" w14:textId="77777777" w:rsidR="009E72B7" w:rsidRPr="00091636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Style w:val="Strong"/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91636">
              <w:rPr>
                <w:rStyle w:val="Strong"/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091636">
              <w:rPr>
                <w:rStyle w:val="Strong"/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Style w:val="Strong"/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091636">
              <w:rPr>
                <w:rStyle w:val="Strong"/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2:</w:t>
            </w:r>
          </w:p>
          <w:p w14:paraId="724750DB" w14:textId="77777777" w:rsidR="009E72B7" w:rsidRPr="00091636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*</w:t>
            </w:r>
            <w:r w:rsidRPr="00091636">
              <w:rPr>
                <w:rFonts w:eastAsia="Roboto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Văn bản : Dòng sông đen</w:t>
            </w:r>
            <w:r w:rsidRPr="00091636">
              <w:rPr>
                <w:rFonts w:eastAsia="Roboto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14:paraId="34F5E1B0" w14:textId="77777777" w:rsidR="009E72B7" w:rsidRPr="00091636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Đề tài:</w:t>
            </w:r>
            <w:r w:rsidRPr="00091636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vạn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dặm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biển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tàu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Nau-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lúx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57DFE7CA" w14:textId="77777777" w:rsidR="009E72B7" w:rsidRPr="003E773C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Nhân vật:</w:t>
            </w:r>
            <w:r w:rsidRPr="003E773C">
              <w:rPr>
                <w:color w:val="000000" w:themeColor="text1"/>
                <w:kern w:val="24"/>
                <w:sz w:val="28"/>
                <w:szCs w:val="28"/>
                <w:lang w:val="vi-VN"/>
              </w:rPr>
              <w:t xml:space="preserve"> </w:t>
            </w:r>
            <w:r w:rsidRPr="003E773C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Giáo sư A-rô-nắc, Nét-len, Công-xây.</w:t>
            </w:r>
          </w:p>
          <w:p w14:paraId="43CC1BD4" w14:textId="77777777" w:rsidR="009E72B7" w:rsidRPr="003E773C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-Sự kiện:</w:t>
            </w:r>
            <w:r w:rsidRPr="003E773C">
              <w:rPr>
                <w:color w:val="000000" w:themeColor="text1"/>
                <w:kern w:val="24"/>
                <w:sz w:val="28"/>
                <w:szCs w:val="28"/>
                <w:lang w:val="vi-VN"/>
              </w:rPr>
              <w:t xml:space="preserve"> </w:t>
            </w:r>
            <w:r w:rsidRPr="003E773C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Cuộc tranh luận đầy mâu thuẫn của giáo sư A-rô-nắc và Nét-len trong con Nau-ti-lúx của thuyền trưởng bí ẩn Nê-mô dưới lòng đại dương</w:t>
            </w:r>
          </w:p>
          <w:p w14:paraId="08547FFE" w14:textId="77777777" w:rsidR="009E72B7" w:rsidRPr="003E773C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Không gian:</w:t>
            </w:r>
            <w:r w:rsidRPr="003E773C">
              <w:rPr>
                <w:color w:val="000000" w:themeColor="text1"/>
                <w:kern w:val="24"/>
                <w:sz w:val="28"/>
                <w:szCs w:val="28"/>
                <w:lang w:val="vi-VN"/>
              </w:rPr>
              <w:t xml:space="preserve"> </w:t>
            </w:r>
            <w:r w:rsidRPr="003E773C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Dưới đáy đại dương</w:t>
            </w:r>
          </w:p>
          <w:p w14:paraId="2CBEDCEF" w14:textId="77777777" w:rsidR="009E72B7" w:rsidRPr="003E773C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-Thời gian:</w:t>
            </w:r>
            <w:r w:rsidRPr="003E773C">
              <w:rPr>
                <w:color w:val="000000" w:themeColor="text1"/>
                <w:kern w:val="24"/>
                <w:sz w:val="28"/>
                <w:szCs w:val="28"/>
                <w:lang w:val="vi-VN"/>
              </w:rPr>
              <w:t xml:space="preserve"> </w:t>
            </w:r>
            <w:r w:rsidRPr="003E773C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Giả định</w:t>
            </w:r>
          </w:p>
          <w:p w14:paraId="312E965D" w14:textId="77777777" w:rsidR="009E72B7" w:rsidRPr="003E773C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*</w:t>
            </w:r>
            <w:r w:rsidRPr="00091636">
              <w:rPr>
                <w:rFonts w:eastAsia="Roboto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Văn bản : Xưởng Sô- cô-la</w:t>
            </w:r>
          </w:p>
          <w:p w14:paraId="634B49F2" w14:textId="77777777" w:rsidR="009E72B7" w:rsidRPr="003E773C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Đề tài:</w:t>
            </w:r>
            <w:r w:rsidRPr="003E773C">
              <w:rPr>
                <w:color w:val="000000" w:themeColor="text1"/>
                <w:kern w:val="24"/>
                <w:sz w:val="28"/>
                <w:szCs w:val="28"/>
                <w:lang w:val="vi-VN"/>
              </w:rPr>
              <w:t xml:space="preserve"> </w:t>
            </w:r>
            <w:r w:rsidRPr="003E773C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Hành trình khám phá xưởng sản xuất sô-cô-la bên trong nhà máy.</w:t>
            </w:r>
          </w:p>
          <w:p w14:paraId="5A60B2C9" w14:textId="77777777" w:rsidR="009E72B7" w:rsidRPr="003E773C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Nhân vật:</w:t>
            </w:r>
            <w:r w:rsidRPr="003E773C">
              <w:rPr>
                <w:color w:val="000000" w:themeColor="text1"/>
                <w:kern w:val="24"/>
                <w:sz w:val="28"/>
                <w:szCs w:val="28"/>
                <w:lang w:val="vi-VN"/>
              </w:rPr>
              <w:t xml:space="preserve"> </w:t>
            </w:r>
            <w:r w:rsidRPr="003E773C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Sác-li, ông nội Châu, ông Quơn-cơ.</w:t>
            </w:r>
          </w:p>
          <w:p w14:paraId="4AB7BC1C" w14:textId="77777777" w:rsidR="009E72B7" w:rsidRPr="003E773C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-Sự kiện:</w:t>
            </w:r>
            <w:r w:rsidRPr="003E773C">
              <w:rPr>
                <w:color w:val="000000" w:themeColor="text1"/>
                <w:kern w:val="24"/>
                <w:sz w:val="28"/>
                <w:szCs w:val="28"/>
                <w:lang w:val="vi-VN"/>
              </w:rPr>
              <w:t xml:space="preserve"> </w:t>
            </w:r>
            <w:r w:rsidRPr="003E773C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Khi Sác-li đi tham quan nhà máy sản xuất kẹo so-cô-la mà cậu được chứng kiến những điều kì diệu, thú vị bên trong đó.</w:t>
            </w:r>
          </w:p>
          <w:p w14:paraId="05B85804" w14:textId="77777777" w:rsidR="009E72B7" w:rsidRPr="00091636" w:rsidRDefault="009E72B7" w:rsidP="007923D0">
            <w:pPr>
              <w:pStyle w:val="NormalWeb"/>
              <w:shd w:val="clear" w:color="auto" w:fill="FFFFFF"/>
              <w:tabs>
                <w:tab w:val="left" w:pos="2223"/>
              </w:tabs>
              <w:spacing w:before="0" w:beforeAutospacing="0"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Không gian: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máy</w:t>
            </w:r>
            <w:proofErr w:type="spellEnd"/>
          </w:p>
          <w:p w14:paraId="0C153CC4" w14:textId="77777777" w:rsidR="009E72B7" w:rsidRPr="00091636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-Thời gian:</w:t>
            </w:r>
            <w:r w:rsidRPr="00091636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Giả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định</w:t>
            </w:r>
            <w:proofErr w:type="spellEnd"/>
          </w:p>
          <w:p w14:paraId="25C8DE3B" w14:textId="77777777" w:rsidR="009E72B7" w:rsidRPr="00091636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*</w:t>
            </w:r>
            <w:r w:rsidRPr="00091636">
              <w:rPr>
                <w:rFonts w:eastAsia="Roboto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Văn bản : Một ngày có ích của Ích-chi-an</w:t>
            </w:r>
          </w:p>
          <w:p w14:paraId="26024BA9" w14:textId="77777777" w:rsidR="009E72B7" w:rsidRPr="00091636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Đề tài:</w:t>
            </w:r>
            <w:r w:rsidRPr="00091636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dạo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Ích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-chi-an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xuống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cá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411D5E26" w14:textId="77777777" w:rsidR="009E72B7" w:rsidRPr="00091636" w:rsidRDefault="009E72B7" w:rsidP="007923D0">
            <w:pPr>
              <w:pStyle w:val="NormalWeb"/>
              <w:shd w:val="clear" w:color="auto" w:fill="FFFFFF"/>
              <w:tabs>
                <w:tab w:val="left" w:pos="1857"/>
              </w:tabs>
              <w:spacing w:before="0" w:beforeAutospacing="0"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 Nhân vật: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Ích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-chi-an</w:t>
            </w:r>
          </w:p>
          <w:p w14:paraId="1EB1A3C9" w14:textId="77777777" w:rsidR="009E72B7" w:rsidRPr="00091636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-Sự kiện:</w:t>
            </w:r>
          </w:p>
          <w:p w14:paraId="1FE5108A" w14:textId="77777777" w:rsidR="009E72B7" w:rsidRPr="00091636" w:rsidRDefault="009E72B7" w:rsidP="007923D0">
            <w:pPr>
              <w:pStyle w:val="NormalWeb"/>
              <w:shd w:val="clear" w:color="auto" w:fill="FFFFFF"/>
              <w:spacing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+ </w:t>
            </w:r>
            <w:r w:rsidRPr="003E773C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Các cách mà Ích-chi-an làm quen với chính đuôi cá của mình.</w:t>
            </w: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</w:p>
          <w:p w14:paraId="31B852A7" w14:textId="77777777" w:rsidR="009E72B7" w:rsidRPr="003E773C" w:rsidRDefault="009E72B7" w:rsidP="007923D0">
            <w:pPr>
              <w:pStyle w:val="NormalWeb"/>
              <w:shd w:val="clear" w:color="auto" w:fill="FFFFFF"/>
              <w:spacing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+</w:t>
            </w: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khoảnh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khắc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mà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Ích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-chi-an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                      </w:t>
            </w:r>
            <w:r w:rsidRPr="003E773C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Anh rong chơi với những đám cá con.</w:t>
            </w: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                                              + </w:t>
            </w:r>
            <w:r w:rsidRPr="003E773C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Ích-chi-an tập thể dục.</w:t>
            </w:r>
          </w:p>
          <w:p w14:paraId="0747A651" w14:textId="77777777" w:rsidR="009E72B7" w:rsidRPr="00091636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Không gian:</w:t>
            </w:r>
            <w:r w:rsidRPr="00091636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biển</w:t>
            </w:r>
            <w:proofErr w:type="spellEnd"/>
          </w:p>
          <w:p w14:paraId="62C41624" w14:textId="77777777" w:rsidR="009E72B7" w:rsidRPr="002431F0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-Thời gian:</w:t>
            </w:r>
            <w:r w:rsidRPr="00091636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Giả</w:t>
            </w:r>
            <w:proofErr w:type="spellEnd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đị</w:t>
            </w:r>
            <w:r>
              <w:rPr>
                <w:rFonts w:eastAsia="Roboto"/>
                <w:color w:val="000000" w:themeColor="text1"/>
                <w:sz w:val="28"/>
                <w:szCs w:val="28"/>
                <w:shd w:val="clear" w:color="auto" w:fill="FFFFFF"/>
              </w:rPr>
              <w:t>nh</w:t>
            </w:r>
            <w:proofErr w:type="spellEnd"/>
          </w:p>
        </w:tc>
      </w:tr>
    </w:tbl>
    <w:p w14:paraId="603D94C8" w14:textId="77777777" w:rsidR="009E72B7" w:rsidRPr="00091636" w:rsidRDefault="009E72B7" w:rsidP="009E72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81B42B" w14:textId="77777777" w:rsidR="009E72B7" w:rsidRPr="00091636" w:rsidRDefault="009E72B7" w:rsidP="009E72B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HOẠT ĐỘNG 2: </w:t>
      </w:r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 HÀNH TIẾNG VIỆT</w:t>
      </w:r>
    </w:p>
    <w:p w14:paraId="4BE9A498" w14:textId="77777777" w:rsidR="009E72B7" w:rsidRPr="00091636" w:rsidRDefault="009E72B7" w:rsidP="009E72B7">
      <w:pPr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  <w:t>a) Mục tiêu:</w:t>
      </w: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Hs biết cách mở rộng thành phần chính và trạng ngữ trong câu bằng cụm từ.</w:t>
      </w:r>
    </w:p>
    <w:p w14:paraId="5D5C464A" w14:textId="77777777" w:rsidR="009E72B7" w:rsidRPr="00091636" w:rsidRDefault="009E72B7" w:rsidP="009E72B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  <w:t>b) Nội dung:</w:t>
      </w: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HS </w:t>
      </w:r>
      <w:proofErr w:type="spellStart"/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trả</w:t>
      </w:r>
      <w:proofErr w:type="spellEnd"/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lời</w:t>
      </w:r>
      <w:proofErr w:type="spellEnd"/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câu</w:t>
      </w:r>
      <w:proofErr w:type="spellEnd"/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hỏi</w:t>
      </w:r>
      <w:proofErr w:type="spellEnd"/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3</w:t>
      </w:r>
    </w:p>
    <w:p w14:paraId="38017460" w14:textId="77777777" w:rsidR="009E72B7" w:rsidRPr="00091636" w:rsidRDefault="009E72B7" w:rsidP="009E72B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</w:pP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  <w:t>c) Sản phẩm:</w:t>
      </w: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 xml:space="preserve"> câu trả lời của HS.</w:t>
      </w:r>
    </w:p>
    <w:p w14:paraId="2ADA6B81" w14:textId="77777777" w:rsidR="009E72B7" w:rsidRPr="00091636" w:rsidRDefault="009E72B7" w:rsidP="009E72B7">
      <w:pPr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</w:pP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  <w:t>d) Tổ chức thực hiện: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575"/>
        <w:gridCol w:w="3918"/>
      </w:tblGrid>
      <w:tr w:rsidR="009E72B7" w:rsidRPr="00091636" w14:paraId="6DC2345F" w14:textId="77777777" w:rsidTr="007923D0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0B88" w14:textId="77777777" w:rsidR="009E72B7" w:rsidRPr="003E773C" w:rsidRDefault="009E72B7" w:rsidP="007923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091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GV – HS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27CF" w14:textId="77777777" w:rsidR="009E72B7" w:rsidRPr="00091636" w:rsidRDefault="009E72B7" w:rsidP="007923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1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9E72B7" w:rsidRPr="00091636" w14:paraId="703F9F43" w14:textId="77777777" w:rsidTr="007923D0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A3C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1: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Chuyển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giao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</w:p>
          <w:p w14:paraId="55758506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Gv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chuyển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giao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: HS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đọc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và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trả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lời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câu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hỏi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số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3</w:t>
            </w:r>
          </w:p>
          <w:p w14:paraId="187D203B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134A443D" w14:textId="77777777" w:rsidR="009E72B7" w:rsidRPr="00091636" w:rsidRDefault="009E72B7" w:rsidP="007923D0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2: HS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trao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đổi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thảo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thực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hiện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</w:p>
          <w:p w14:paraId="2328929B" w14:textId="77777777" w:rsidR="009E72B7" w:rsidRPr="00091636" w:rsidRDefault="009E72B7" w:rsidP="007923D0">
            <w:pPr>
              <w:widowControl w:val="0"/>
              <w:tabs>
                <w:tab w:val="left" w:pos="649"/>
              </w:tabs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</w:pPr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+ HS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>thực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>hiện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>vụ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</w:p>
          <w:p w14:paraId="668D11DB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3: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Báo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cáo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kết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quả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hoạt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động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và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thảo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</w:p>
          <w:p w14:paraId="4CF2FEAF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+ HS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trình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bày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sản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phẩm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.</w:t>
            </w:r>
          </w:p>
          <w:p w14:paraId="212170A5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4: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Kết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đánh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giá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:</w:t>
            </w:r>
          </w:p>
          <w:p w14:paraId="1AEB2117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GV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nhận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xét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chốt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D35" w14:textId="77777777" w:rsidR="009E72B7" w:rsidRPr="00091636" w:rsidRDefault="009E72B7" w:rsidP="007923D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Việt</w:t>
            </w:r>
            <w:proofErr w:type="spellEnd"/>
          </w:p>
          <w:p w14:paraId="3275E987" w14:textId="77777777" w:rsidR="009E72B7" w:rsidRPr="00091636" w:rsidRDefault="009E72B7" w:rsidP="007923D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3:</w:t>
            </w:r>
          </w:p>
          <w:p w14:paraId="708CC09F" w14:textId="77777777" w:rsidR="009E72B7" w:rsidRPr="00091636" w:rsidRDefault="009E72B7" w:rsidP="007923D0">
            <w:pPr>
              <w:pStyle w:val="NormalWeb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091636">
              <w:rPr>
                <w:color w:val="000000" w:themeColor="text1"/>
                <w:sz w:val="28"/>
                <w:szCs w:val="28"/>
              </w:rPr>
              <w:t xml:space="preserve">a. </w:t>
            </w:r>
            <w:proofErr w:type="spellStart"/>
            <w:r w:rsidRPr="00091636">
              <w:rPr>
                <w:color w:val="000000" w:themeColor="text1"/>
                <w:sz w:val="28"/>
                <w:szCs w:val="28"/>
              </w:rPr>
              <w:t>Mưa</w:t>
            </w:r>
            <w:proofErr w:type="spellEnd"/>
            <w:r w:rsidRPr="000916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color w:val="000000" w:themeColor="text1"/>
                <w:sz w:val="28"/>
                <w:szCs w:val="28"/>
              </w:rPr>
              <w:t>rơi</w:t>
            </w:r>
            <w:proofErr w:type="spellEnd"/>
            <w:r w:rsidRPr="000916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color w:val="000000" w:themeColor="text1"/>
                <w:sz w:val="28"/>
                <w:szCs w:val="28"/>
              </w:rPr>
              <w:t>rả</w:t>
            </w:r>
            <w:proofErr w:type="spellEnd"/>
            <w:r w:rsidRPr="000916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color w:val="000000" w:themeColor="text1"/>
                <w:sz w:val="28"/>
                <w:szCs w:val="28"/>
              </w:rPr>
              <w:t>rích</w:t>
            </w:r>
            <w:proofErr w:type="spellEnd"/>
            <w:r w:rsidRPr="00091636">
              <w:rPr>
                <w:color w:val="000000" w:themeColor="text1"/>
                <w:sz w:val="28"/>
                <w:szCs w:val="28"/>
              </w:rPr>
              <w:t>.</w:t>
            </w:r>
          </w:p>
          <w:p w14:paraId="62C69922" w14:textId="77777777" w:rsidR="009E72B7" w:rsidRPr="00091636" w:rsidRDefault="009E72B7" w:rsidP="007923D0">
            <w:pPr>
              <w:pStyle w:val="NormalWeb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091636">
              <w:rPr>
                <w:color w:val="000000" w:themeColor="text1"/>
                <w:sz w:val="28"/>
                <w:szCs w:val="28"/>
              </w:rPr>
              <w:t xml:space="preserve">b. </w:t>
            </w:r>
            <w:proofErr w:type="spellStart"/>
            <w:r w:rsidRPr="00091636">
              <w:rPr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0916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0916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0916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color w:val="000000" w:themeColor="text1"/>
                <w:sz w:val="28"/>
                <w:szCs w:val="28"/>
              </w:rPr>
              <w:t>rợp</w:t>
            </w:r>
            <w:proofErr w:type="spellEnd"/>
            <w:r w:rsidRPr="000916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0916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color w:val="000000" w:themeColor="text1"/>
                <w:sz w:val="28"/>
                <w:szCs w:val="28"/>
              </w:rPr>
              <w:t>mát</w:t>
            </w:r>
            <w:proofErr w:type="spellEnd"/>
            <w:r w:rsidRPr="00091636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91636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916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color w:val="000000" w:themeColor="text1"/>
                <w:sz w:val="28"/>
                <w:szCs w:val="28"/>
              </w:rPr>
              <w:t>đứa</w:t>
            </w:r>
            <w:proofErr w:type="spellEnd"/>
            <w:r w:rsidRPr="000916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0916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0916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color w:val="000000" w:themeColor="text1"/>
                <w:sz w:val="28"/>
                <w:szCs w:val="28"/>
              </w:rPr>
              <w:t>nô</w:t>
            </w:r>
            <w:proofErr w:type="spellEnd"/>
            <w:r w:rsidRPr="0009163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color w:val="000000" w:themeColor="text1"/>
                <w:sz w:val="28"/>
                <w:szCs w:val="28"/>
              </w:rPr>
              <w:t>đùa</w:t>
            </w:r>
            <w:proofErr w:type="spellEnd"/>
            <w:r w:rsidRPr="00091636">
              <w:rPr>
                <w:color w:val="000000" w:themeColor="text1"/>
                <w:sz w:val="28"/>
                <w:szCs w:val="28"/>
              </w:rPr>
              <w:t>.</w:t>
            </w:r>
          </w:p>
          <w:p w14:paraId="77ED937A" w14:textId="77777777" w:rsidR="009E72B7" w:rsidRPr="00091636" w:rsidRDefault="009E72B7" w:rsidP="007923D0">
            <w:pPr>
              <w:pStyle w:val="NormalWeb"/>
              <w:shd w:val="clear" w:color="auto" w:fill="FFFFFF"/>
              <w:spacing w:before="0" w:beforeAutospacing="0" w:line="276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53CDB590" w14:textId="77777777" w:rsidR="009E72B7" w:rsidRPr="00091636" w:rsidRDefault="009E72B7" w:rsidP="009E72B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Hoạt động 3: </w:t>
      </w:r>
      <w:proofErr w:type="spellStart"/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Viết</w:t>
      </w:r>
      <w:proofErr w:type="spellEnd"/>
    </w:p>
    <w:p w14:paraId="15BB48A1" w14:textId="77777777" w:rsidR="009E72B7" w:rsidRPr="00091636" w:rsidRDefault="009E72B7" w:rsidP="009E72B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  <w:t>a) Mục tiêu:</w:t>
      </w: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HS </w:t>
      </w:r>
      <w:proofErr w:type="spellStart"/>
      <w:r w:rsidRPr="00091636">
        <w:rPr>
          <w:rFonts w:ascii="Times New Roman" w:hAnsi="Times New Roman" w:cs="Times New Roman"/>
          <w:color w:val="000000" w:themeColor="text1"/>
          <w:sz w:val="28"/>
          <w:szCs w:val="28"/>
        </w:rPr>
        <w:t>nắm</w:t>
      </w:r>
      <w:proofErr w:type="spellEnd"/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được những lưu ý khi viết đoạn văn tóm tắt văn bản.</w:t>
      </w:r>
    </w:p>
    <w:p w14:paraId="4CDE10DE" w14:textId="77777777" w:rsidR="009E72B7" w:rsidRPr="003E773C" w:rsidRDefault="009E72B7" w:rsidP="009E72B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  <w:t>b) Nội dung:</w:t>
      </w: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3E773C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>hs trả lời câu hỏi 4</w:t>
      </w:r>
    </w:p>
    <w:p w14:paraId="7E3A0051" w14:textId="77777777" w:rsidR="009E72B7" w:rsidRPr="00091636" w:rsidRDefault="009E72B7" w:rsidP="009E72B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</w:pP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  <w:t>c) Sản phẩm:</w:t>
      </w: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 xml:space="preserve"> câu trả lời của HS.</w:t>
      </w:r>
    </w:p>
    <w:p w14:paraId="122B244E" w14:textId="77777777" w:rsidR="009E72B7" w:rsidRPr="00091636" w:rsidRDefault="009E72B7" w:rsidP="009E72B7">
      <w:pPr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</w:pP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  <w:t>d) Tổ chức thực hiện: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945"/>
        <w:gridCol w:w="4548"/>
      </w:tblGrid>
      <w:tr w:rsidR="009E72B7" w:rsidRPr="00091636" w14:paraId="6C3C8791" w14:textId="77777777" w:rsidTr="007923D0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800" w14:textId="77777777" w:rsidR="009E72B7" w:rsidRPr="003E773C" w:rsidRDefault="009E72B7" w:rsidP="007923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091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GV – HS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1C4E" w14:textId="77777777" w:rsidR="009E72B7" w:rsidRPr="00091636" w:rsidRDefault="009E72B7" w:rsidP="007923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1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9E72B7" w:rsidRPr="00091636" w14:paraId="43999920" w14:textId="77777777" w:rsidTr="007923D0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E75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1: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Chuyển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giao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</w:p>
          <w:p w14:paraId="017C8738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Gv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chuyển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giao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: HS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đọc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và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trả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lời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câu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hỏi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số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4</w:t>
            </w:r>
          </w:p>
          <w:p w14:paraId="215C145C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6485DCEC" w14:textId="77777777" w:rsidR="009E72B7" w:rsidRPr="00091636" w:rsidRDefault="009E72B7" w:rsidP="007923D0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2: HS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trao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đổi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thảo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thực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hiện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</w:p>
          <w:p w14:paraId="7E79245B" w14:textId="77777777" w:rsidR="009E72B7" w:rsidRPr="00091636" w:rsidRDefault="009E72B7" w:rsidP="007923D0">
            <w:pPr>
              <w:widowControl w:val="0"/>
              <w:tabs>
                <w:tab w:val="left" w:pos="649"/>
              </w:tabs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</w:pPr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+ HS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>thực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>hiện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>vụ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</w:p>
          <w:p w14:paraId="0874BEAF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3: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Báo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cáo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kết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quả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hoạt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động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và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thảo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</w:p>
          <w:p w14:paraId="01C3EA5D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+ HS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trình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bày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sản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phẩm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.</w:t>
            </w:r>
          </w:p>
          <w:p w14:paraId="54029A65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4: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Kết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đánh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giá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:</w:t>
            </w:r>
          </w:p>
          <w:p w14:paraId="02E9FFC5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GV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nhận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xét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chốt</w:t>
            </w:r>
            <w:proofErr w:type="spellEnd"/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256" w14:textId="77777777" w:rsidR="009E72B7" w:rsidRPr="00091636" w:rsidRDefault="009E72B7" w:rsidP="009E72B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Viết</w:t>
            </w:r>
            <w:proofErr w:type="spellEnd"/>
          </w:p>
          <w:p w14:paraId="0AC8D8CF" w14:textId="77777777" w:rsidR="009E72B7" w:rsidRPr="00091636" w:rsidRDefault="009E72B7" w:rsidP="007923D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4:</w:t>
            </w:r>
          </w:p>
          <w:p w14:paraId="56324654" w14:textId="77777777" w:rsidR="009E72B7" w:rsidRPr="00091636" w:rsidRDefault="009E72B7" w:rsidP="007923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Khi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tóm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tắt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lưu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sau</w:t>
            </w: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14:paraId="61C0E925" w14:textId="77777777" w:rsidR="009E72B7" w:rsidRPr="00091636" w:rsidRDefault="009E72B7" w:rsidP="007923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thiệu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nhan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giả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tóm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tắt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40BD081C" w14:textId="77777777" w:rsidR="009E72B7" w:rsidRPr="00091636" w:rsidRDefault="009E72B7" w:rsidP="007923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bày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đầy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đủ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ngắn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gọn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kiện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chi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2EECE194" w14:textId="77777777" w:rsidR="009E72B7" w:rsidRPr="00091636" w:rsidRDefault="009E72B7" w:rsidP="007923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Đảm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5096C893" w14:textId="77777777" w:rsidR="009E72B7" w:rsidRPr="00091636" w:rsidRDefault="009E72B7" w:rsidP="007923D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Đảm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dài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769445C6" w14:textId="77777777" w:rsidR="009E72B7" w:rsidRPr="00091636" w:rsidRDefault="009E72B7" w:rsidP="009E72B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Hoạt động 3: </w:t>
      </w:r>
      <w:proofErr w:type="spellStart"/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Nói</w:t>
      </w:r>
      <w:proofErr w:type="spellEnd"/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và</w:t>
      </w:r>
      <w:proofErr w:type="spellEnd"/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nghe</w:t>
      </w:r>
      <w:proofErr w:type="spellEnd"/>
    </w:p>
    <w:p w14:paraId="3145C560" w14:textId="77777777" w:rsidR="009E72B7" w:rsidRPr="00091636" w:rsidRDefault="009E72B7" w:rsidP="009E72B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  <w:t>a) Mục tiêu:</w:t>
      </w: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HS </w:t>
      </w:r>
      <w:proofErr w:type="spellStart"/>
      <w:r w:rsidRPr="00091636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cách trình bày những kinh nghiệm rút ra sau tiết nói và nghe.</w:t>
      </w:r>
    </w:p>
    <w:p w14:paraId="5CB1C4DF" w14:textId="77777777" w:rsidR="009E72B7" w:rsidRPr="003E773C" w:rsidRDefault="009E72B7" w:rsidP="009E72B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</w:pP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  <w:t>b) Nội dung:</w:t>
      </w: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3E773C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>hs trả lời câu hỏi 5</w:t>
      </w:r>
    </w:p>
    <w:p w14:paraId="2ADA866A" w14:textId="77777777" w:rsidR="009E72B7" w:rsidRPr="00091636" w:rsidRDefault="009E72B7" w:rsidP="009E72B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</w:pP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  <w:t>c) Sản phẩm:</w:t>
      </w:r>
      <w:r w:rsidRPr="00091636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 xml:space="preserve"> câu trả lời của HS.</w:t>
      </w:r>
    </w:p>
    <w:p w14:paraId="1C635D76" w14:textId="77777777" w:rsidR="009E72B7" w:rsidRPr="00091636" w:rsidRDefault="009E72B7" w:rsidP="009E72B7">
      <w:pPr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</w:pPr>
      <w:r w:rsidRPr="0009163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de-DE"/>
        </w:rPr>
        <w:t>d) Tổ chức thực hiện: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945"/>
        <w:gridCol w:w="4548"/>
      </w:tblGrid>
      <w:tr w:rsidR="009E72B7" w:rsidRPr="00091636" w14:paraId="2B48F477" w14:textId="77777777" w:rsidTr="007923D0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4040" w14:textId="77777777" w:rsidR="009E72B7" w:rsidRPr="003E773C" w:rsidRDefault="009E72B7" w:rsidP="007923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091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GV – HS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9C90" w14:textId="77777777" w:rsidR="009E72B7" w:rsidRPr="00091636" w:rsidRDefault="009E72B7" w:rsidP="007923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1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9E72B7" w:rsidRPr="00091636" w14:paraId="029269D3" w14:textId="77777777" w:rsidTr="007923D0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3CE4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1: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Chuyển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giao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</w:p>
          <w:p w14:paraId="6447D17D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Gv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chuyển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giao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: HS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đọc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và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trả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lời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câu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hỏi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số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5</w:t>
            </w:r>
          </w:p>
          <w:p w14:paraId="323CA05F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5AE12EEE" w14:textId="77777777" w:rsidR="009E72B7" w:rsidRPr="00091636" w:rsidRDefault="009E72B7" w:rsidP="007923D0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2: HS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trao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đổi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thảo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thực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hiện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</w:p>
          <w:p w14:paraId="0BD2592D" w14:textId="77777777" w:rsidR="009E72B7" w:rsidRPr="00091636" w:rsidRDefault="009E72B7" w:rsidP="007923D0">
            <w:pPr>
              <w:widowControl w:val="0"/>
              <w:tabs>
                <w:tab w:val="left" w:pos="649"/>
              </w:tabs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</w:pPr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+ HS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>thực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>hiện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>vụ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</w:p>
          <w:p w14:paraId="1FB3B85D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3: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Báo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cáo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kết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quả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hoạt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động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và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thảo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</w:p>
          <w:p w14:paraId="4CB49749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+ HS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trình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bày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sản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phẩm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.</w:t>
            </w:r>
          </w:p>
          <w:p w14:paraId="471C9AA5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4: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Kết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đánh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giá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:</w:t>
            </w:r>
          </w:p>
          <w:p w14:paraId="2F657E97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GV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nhận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xét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chốt</w:t>
            </w:r>
            <w:proofErr w:type="spellEnd"/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27BE" w14:textId="77777777" w:rsidR="009E72B7" w:rsidRPr="00091636" w:rsidRDefault="009E72B7" w:rsidP="009E72B7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5E1F8966" w14:textId="77777777" w:rsidR="009E72B7" w:rsidRPr="00091636" w:rsidRDefault="009E72B7" w:rsidP="007923D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5:</w:t>
            </w:r>
          </w:p>
          <w:p w14:paraId="7AE7050A" w14:textId="77777777" w:rsidR="009E72B7" w:rsidRPr="00091636" w:rsidRDefault="009E72B7" w:rsidP="007923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Tranh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luận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nghiêm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túc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lắng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tôn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thái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xây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dựng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cử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lí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0BB93B8F" w14:textId="77777777" w:rsidR="009E72B7" w:rsidRPr="00091636" w:rsidRDefault="009E72B7" w:rsidP="007923D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bày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đưa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ra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chứng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lí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lẽ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thuyết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phục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phản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bác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viên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5C2E9837" w14:textId="77777777" w:rsidR="009E72B7" w:rsidRPr="00091636" w:rsidRDefault="009E72B7" w:rsidP="007923D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45F27016" w14:textId="77777777" w:rsidR="009E72B7" w:rsidRPr="00091636" w:rsidRDefault="009E72B7" w:rsidP="009E72B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C. HOẠT ĐỘNG LUYỆN TẬP</w:t>
      </w:r>
    </w:p>
    <w:p w14:paraId="00C2CAD3" w14:textId="77777777" w:rsidR="009E72B7" w:rsidRPr="00091636" w:rsidRDefault="009E72B7" w:rsidP="009E72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a. Mục tiêu:</w:t>
      </w:r>
      <w:r w:rsidRPr="0009163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Củng cố lại kiến thức đã học.</w:t>
      </w:r>
    </w:p>
    <w:p w14:paraId="4BEBA810" w14:textId="77777777" w:rsidR="009E72B7" w:rsidRPr="00091636" w:rsidRDefault="009E72B7" w:rsidP="009E72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b. Nội dung:</w:t>
      </w:r>
      <w:r w:rsidRPr="0009163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Sử dụng sgk, kiến thức đã học để hoàn thành bài tập.</w:t>
      </w:r>
    </w:p>
    <w:p w14:paraId="2A9B5C7C" w14:textId="77777777" w:rsidR="009E72B7" w:rsidRPr="00091636" w:rsidRDefault="009E72B7" w:rsidP="009E72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c. </w:t>
      </w:r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Sản phẩm học tập:</w:t>
      </w:r>
      <w:r w:rsidRPr="0009163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Kết quả của HS.</w:t>
      </w:r>
    </w:p>
    <w:p w14:paraId="2537CADA" w14:textId="77777777" w:rsidR="009E72B7" w:rsidRPr="00453BA7" w:rsidRDefault="009E72B7" w:rsidP="009E72B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09163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d. </w:t>
      </w:r>
      <w:r w:rsidRPr="0009163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Tổ chức thực hiệ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n: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945"/>
        <w:gridCol w:w="4406"/>
      </w:tblGrid>
      <w:tr w:rsidR="009E72B7" w:rsidRPr="00091636" w14:paraId="7E93CEA3" w14:textId="77777777" w:rsidTr="007923D0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E3CF" w14:textId="77777777" w:rsidR="009E72B7" w:rsidRPr="003E773C" w:rsidRDefault="009E72B7" w:rsidP="007923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091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GV - HS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7B80" w14:textId="77777777" w:rsidR="009E72B7" w:rsidRPr="00091636" w:rsidRDefault="009E72B7" w:rsidP="007923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1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9E72B7" w:rsidRPr="00091636" w14:paraId="0FEB4D27" w14:textId="77777777" w:rsidTr="007923D0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E10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1: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Chuyển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giao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</w:p>
          <w:p w14:paraId="3A9E5F41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Gv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chuyển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giao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: HS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đọc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và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trả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lời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câu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hỏi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>số</w:t>
            </w:r>
            <w:proofErr w:type="spellEnd"/>
            <w:r w:rsidRPr="00091636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6</w:t>
            </w:r>
          </w:p>
          <w:p w14:paraId="68B9173A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1FBD0B60" w14:textId="77777777" w:rsidR="009E72B7" w:rsidRPr="00091636" w:rsidRDefault="009E72B7" w:rsidP="007923D0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2: HS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trao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đổi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thảo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thực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hiện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vụ</w:t>
            </w:r>
            <w:proofErr w:type="spellEnd"/>
          </w:p>
          <w:p w14:paraId="326A2CA8" w14:textId="77777777" w:rsidR="009E72B7" w:rsidRPr="00091636" w:rsidRDefault="009E72B7" w:rsidP="007923D0">
            <w:pPr>
              <w:widowControl w:val="0"/>
              <w:tabs>
                <w:tab w:val="left" w:pos="649"/>
              </w:tabs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</w:pPr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+ HS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>thực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>hiện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>nhiệm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>vụ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vi-VN"/>
              </w:rPr>
              <w:t xml:space="preserve"> </w:t>
            </w:r>
          </w:p>
          <w:p w14:paraId="2E3FE726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3: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Báo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cáo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kết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quả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hoạt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động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và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thảo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</w:p>
          <w:p w14:paraId="64936688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+ HS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trình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bày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sản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phẩm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.</w:t>
            </w:r>
          </w:p>
          <w:p w14:paraId="05D1656C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</w:pP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Bước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4: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Kết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luận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đánh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giá</w:t>
            </w:r>
            <w:proofErr w:type="spellEnd"/>
            <w:r w:rsidRPr="0009163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:</w:t>
            </w:r>
          </w:p>
          <w:p w14:paraId="4D2C96EE" w14:textId="77777777" w:rsidR="009E72B7" w:rsidRPr="00091636" w:rsidRDefault="009E72B7" w:rsidP="007923D0">
            <w:pPr>
              <w:widowControl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GV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nhận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xét</w:t>
            </w:r>
            <w:proofErr w:type="spellEnd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91636">
              <w:rPr>
                <w:rFonts w:ascii="Times New Roman" w:eastAsia="SimSun" w:hAnsi="Times New Roman" w:cs="Times New Roman"/>
                <w:color w:val="000000" w:themeColor="text1"/>
                <w:kern w:val="2"/>
                <w:sz w:val="28"/>
                <w:szCs w:val="28"/>
                <w:lang w:eastAsia="zh-CN"/>
              </w:rPr>
              <w:t>chốt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193A" w14:textId="77777777" w:rsidR="009E72B7" w:rsidRPr="00091636" w:rsidRDefault="009E72B7" w:rsidP="007923D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9163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6:</w:t>
            </w:r>
          </w:p>
          <w:p w14:paraId="1F7FAE13" w14:textId="77777777" w:rsidR="009E72B7" w:rsidRPr="00091636" w:rsidRDefault="009E72B7" w:rsidP="007923D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 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ta,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vai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rất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ta.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vệ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che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chở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Gia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còn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tựa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91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0045C6E1" w14:textId="77777777" w:rsidR="009E72B7" w:rsidRPr="00091636" w:rsidRDefault="009E72B7" w:rsidP="007923D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50FB9979" w14:textId="77777777" w:rsidR="009E72B7" w:rsidRPr="00091636" w:rsidRDefault="009E72B7" w:rsidP="009E72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 w:themeColor="text1"/>
          <w:sz w:val="28"/>
          <w:szCs w:val="28"/>
          <w:lang w:val="nl-NL"/>
        </w:rPr>
      </w:pPr>
    </w:p>
    <w:p w14:paraId="174296E0" w14:textId="77777777" w:rsidR="00F65D6F" w:rsidRPr="009E72B7" w:rsidRDefault="00F65D6F" w:rsidP="009E72B7"/>
    <w:sectPr w:rsidR="00F65D6F" w:rsidRPr="009E72B7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8A56" w14:textId="77777777" w:rsidR="005D69AA" w:rsidRPr="00FD693E" w:rsidRDefault="009E72B7" w:rsidP="005D63E4">
    <w:pPr>
      <w:pStyle w:val="Footer"/>
      <w:pBdr>
        <w:top w:val="thickThinSmallGap" w:sz="24" w:space="1" w:color="00B0F0"/>
      </w:pBdr>
      <w:rPr>
        <w:rFonts w:ascii="Times New Roman" w:hAnsi="Times New Roman" w:cs="Times New Roman"/>
        <w:i/>
        <w:sz w:val="28"/>
        <w:szCs w:val="28"/>
      </w:rPr>
    </w:pPr>
    <w:r w:rsidRPr="00FD693E">
      <w:rPr>
        <w:rFonts w:ascii="Times New Roman" w:hAnsi="Times New Roman" w:cs="Times New Roman"/>
        <w:i/>
        <w:sz w:val="28"/>
        <w:szCs w:val="28"/>
      </w:rPr>
      <w:t>KHBD Ng</w:t>
    </w:r>
    <w:r w:rsidRPr="00FD693E">
      <w:rPr>
        <w:rFonts w:ascii="Times New Roman" w:hAnsi="Times New Roman" w:cs="Times New Roman"/>
        <w:i/>
        <w:sz w:val="28"/>
        <w:szCs w:val="28"/>
      </w:rPr>
      <w:t>ữ</w:t>
    </w:r>
    <w:r>
      <w:rPr>
        <w:rFonts w:ascii="Times New Roman" w:hAnsi="Times New Roman" w:cs="Times New Roman"/>
        <w:i/>
        <w:sz w:val="28"/>
        <w:szCs w:val="28"/>
      </w:rPr>
      <w:t xml:space="preserve"> văn 7</w:t>
    </w:r>
    <w:r>
      <w:rPr>
        <w:rFonts w:ascii="Times New Roman" w:hAnsi="Times New Roman" w:cs="Times New Roman"/>
        <w:i/>
        <w:sz w:val="28"/>
        <w:szCs w:val="28"/>
      </w:rPr>
      <w:tab/>
      <w:t xml:space="preserve">                                                            Năm: 2022-2023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AA07" w14:textId="77777777" w:rsidR="005D69AA" w:rsidRDefault="009E72B7">
    <w:pPr>
      <w:pStyle w:val="Header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>Trư</w:t>
    </w:r>
    <w:r>
      <w:rPr>
        <w:rFonts w:ascii="Times New Roman" w:hAnsi="Times New Roman" w:cs="Times New Roman"/>
        <w:i/>
        <w:sz w:val="28"/>
        <w:szCs w:val="28"/>
      </w:rPr>
      <w:t>ờ</w:t>
    </w:r>
    <w:r>
      <w:rPr>
        <w:rFonts w:ascii="Times New Roman" w:hAnsi="Times New Roman" w:cs="Times New Roman"/>
        <w:i/>
        <w:sz w:val="28"/>
        <w:szCs w:val="28"/>
      </w:rPr>
      <w:t xml:space="preserve">ng </w:t>
    </w:r>
    <w:r w:rsidRPr="00A543F3">
      <w:rPr>
        <w:rFonts w:ascii="Times New Roman" w:hAnsi="Times New Roman" w:cs="Times New Roman"/>
        <w:i/>
        <w:sz w:val="28"/>
        <w:szCs w:val="28"/>
      </w:rPr>
      <w:t>THCS</w:t>
    </w:r>
    <w:r>
      <w:rPr>
        <w:rFonts w:ascii="Times New Roman" w:hAnsi="Times New Roman" w:cs="Times New Roman"/>
        <w:i/>
        <w:sz w:val="28"/>
        <w:szCs w:val="28"/>
      </w:rPr>
      <w:t xml:space="preserve"> LƯƠNG VĂN CHÁNH                    </w:t>
    </w:r>
    <w:r w:rsidRPr="003E773C">
      <w:rPr>
        <w:rFonts w:ascii="Times New Roman" w:hAnsi="Times New Roman" w:cs="Times New Roman"/>
        <w:i/>
        <w:sz w:val="28"/>
        <w:szCs w:val="28"/>
      </w:rPr>
      <w:t>GV</w:t>
    </w:r>
    <w:r>
      <w:rPr>
        <w:rFonts w:ascii="Times New Roman" w:hAnsi="Times New Roman" w:cs="Times New Roman"/>
        <w:i/>
        <w:sz w:val="28"/>
        <w:szCs w:val="28"/>
      </w:rPr>
      <w:t>: NGÔ TH</w:t>
    </w:r>
    <w:r>
      <w:rPr>
        <w:rFonts w:ascii="Times New Roman" w:hAnsi="Times New Roman" w:cs="Times New Roman"/>
        <w:i/>
        <w:sz w:val="28"/>
        <w:szCs w:val="28"/>
      </w:rPr>
      <w:t>Ị</w:t>
    </w:r>
    <w:r>
      <w:rPr>
        <w:rFonts w:ascii="Times New Roman" w:hAnsi="Times New Roman" w:cs="Times New Roman"/>
        <w:i/>
        <w:sz w:val="28"/>
        <w:szCs w:val="28"/>
      </w:rPr>
      <w:t xml:space="preserve"> TH</w:t>
    </w:r>
    <w:r>
      <w:rPr>
        <w:rFonts w:ascii="Times New Roman" w:hAnsi="Times New Roman" w:cs="Times New Roman"/>
        <w:i/>
        <w:sz w:val="28"/>
        <w:szCs w:val="28"/>
      </w:rPr>
      <w:t>Ả</w:t>
    </w:r>
    <w:r>
      <w:rPr>
        <w:rFonts w:ascii="Times New Roman" w:hAnsi="Times New Roman" w:cs="Times New Roman"/>
        <w:i/>
        <w:sz w:val="28"/>
        <w:szCs w:val="28"/>
      </w:rPr>
      <w:t>O QUYÊN</w:t>
    </w:r>
  </w:p>
  <w:p w14:paraId="0EF6B041" w14:textId="77777777" w:rsidR="005D69AA" w:rsidRPr="00A543F3" w:rsidRDefault="009E72B7" w:rsidP="005D63E4">
    <w:pPr>
      <w:pStyle w:val="Header"/>
      <w:pBdr>
        <w:bottom w:val="thinThickSmallGap" w:sz="24" w:space="1" w:color="00B0F0"/>
      </w:pBdr>
      <w:rPr>
        <w:rFonts w:ascii="Times New Roman" w:hAnsi="Times New Roman" w:cs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A5ED16"/>
    <w:multiLevelType w:val="singleLevel"/>
    <w:tmpl w:val="B7A5ED1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B8A87D9"/>
    <w:multiLevelType w:val="singleLevel"/>
    <w:tmpl w:val="CB8A87D9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FC8884AB"/>
    <w:multiLevelType w:val="singleLevel"/>
    <w:tmpl w:val="FC8884AB"/>
    <w:lvl w:ilvl="0">
      <w:start w:val="4"/>
      <w:numFmt w:val="decimal"/>
      <w:suff w:val="space"/>
      <w:lvlText w:val="%1."/>
      <w:lvlJc w:val="left"/>
    </w:lvl>
  </w:abstractNum>
  <w:abstractNum w:abstractNumId="3" w15:restartNumberingAfterBreak="0">
    <w:nsid w:val="010E3F40"/>
    <w:multiLevelType w:val="singleLevel"/>
    <w:tmpl w:val="010E3F40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B7"/>
    <w:rsid w:val="0042444D"/>
    <w:rsid w:val="006B298F"/>
    <w:rsid w:val="00944804"/>
    <w:rsid w:val="009E72B7"/>
    <w:rsid w:val="00C45A79"/>
    <w:rsid w:val="00C83D48"/>
    <w:rsid w:val="00F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E22D"/>
  <w15:chartTrackingRefBased/>
  <w15:docId w15:val="{2D43E36E-4C08-4375-BBEE-9097B325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2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9E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72B7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9E72B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7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B7"/>
  </w:style>
  <w:style w:type="paragraph" w:styleId="Footer">
    <w:name w:val="footer"/>
    <w:basedOn w:val="Normal"/>
    <w:link w:val="FooterChar"/>
    <w:uiPriority w:val="99"/>
    <w:unhideWhenUsed/>
    <w:rsid w:val="009E7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2025-02-07T15:36:00Z</dcterms:created>
  <dcterms:modified xsi:type="dcterms:W3CDTF">2025-02-07T15:36:00Z</dcterms:modified>
</cp:coreProperties>
</file>