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8D" w:rsidRPr="001B6B4C" w:rsidRDefault="00CA5B8D" w:rsidP="00CA5B8D">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BÀI 16. THIÊN NHIÊN TRUNG VÀ NAM MỸ</w:t>
      </w:r>
    </w:p>
    <w:p w:rsidR="00CA5B8D" w:rsidRDefault="00CA5B8D" w:rsidP="00CA5B8D">
      <w:pPr>
        <w:spacing w:after="0"/>
        <w:ind w:right="-4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p>
    <w:p w:rsidR="00CA5B8D" w:rsidRPr="001B6B4C" w:rsidRDefault="00CA5B8D" w:rsidP="00CA5B8D">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 MỤC TIÊU</w:t>
      </w:r>
    </w:p>
    <w:p w:rsidR="00CA5B8D" w:rsidRPr="001B6B4C" w:rsidRDefault="00CA5B8D" w:rsidP="00CA5B8D">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Về kiến thức</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Trình bày được sự phân hóa thiên nhiên theo chiều đông – tây, theo chiều bắc – nam và theo chiều cao (trên dãy núi An-đét).</w:t>
      </w:r>
    </w:p>
    <w:p w:rsidR="00CA5B8D" w:rsidRPr="001B6B4C" w:rsidRDefault="00CA5B8D" w:rsidP="00CA5B8D">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Về năng lực</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Năng lực chung:</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tự học: khai thác được tài liệu phục vụ cho bài học.</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giao tiếp và hợp tác: làm việc nhóm có hiệu quả.</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giải quyết vấn đề và sáng tạo: biết sử dụng công cụ, phương tiện phục vụ bài học, biết phân tích và xử lí tình huống.</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b. Năng lực đặc thù:</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nhận thức khoa học địa lí:</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color w:val="000000"/>
          <w:sz w:val="28"/>
          <w:szCs w:val="28"/>
        </w:rPr>
        <w:t>Trình bày được sự phân hóa thiên nhiên theo chiều đông – tây, theo chiều bắc – nam và theo chiều cao (trên dãy núi An-đét).</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tìm hiểu địa lí: </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Khai thác kênh hình và kênh chữ trong SGK từ tr153-156.</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Sử dụng bản đồ hình 16.1 SGK tr154 để trình bày sự phân hóa thiên nhiên theo đông – tây.</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Sử dụng bản đồ hình 16.2 SGK tr155 để trình bày sự phân hóa thiên nhiên theo bắc – nam.</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Quan sát hình 16.3 SGK tr156 để trình bày sự phân hóa thiên nhiên theo độ cao.</w:t>
      </w:r>
    </w:p>
    <w:p w:rsidR="00CA5B8D" w:rsidRPr="001B6B4C" w:rsidRDefault="00CA5B8D" w:rsidP="00CA5B8D">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vận dụng tri thức địa lí giải quyết một số vấn đề thực tiễn: sưu tầm những hình ảnh nổi bật về rừng nhiệt đới ở Nam Mỹ.</w:t>
      </w:r>
    </w:p>
    <w:p w:rsidR="00CA5B8D" w:rsidRPr="001B6B4C" w:rsidRDefault="00CA5B8D" w:rsidP="00CA5B8D">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3. Về phẩm chất:</w:t>
      </w:r>
      <w:r w:rsidRPr="001B6B4C">
        <w:rPr>
          <w:rFonts w:ascii="Times New Roman" w:eastAsia="Times New Roman" w:hAnsi="Times New Roman" w:cs="Times New Roman"/>
          <w:color w:val="000000"/>
          <w:sz w:val="28"/>
          <w:szCs w:val="28"/>
        </w:rPr>
        <w:t xml:space="preserve"> Ý thức học tập nghiêm túc, say mê yêu thích tìm tòi những thông tin khoa học về thiên nhiên Trung và Nam Mỹ.</w:t>
      </w:r>
    </w:p>
    <w:p w:rsidR="00CA5B8D" w:rsidRPr="001B6B4C" w:rsidRDefault="00CA5B8D" w:rsidP="00CA5B8D">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 THIẾT BỊ DẠY HỌC VÀ HỌC LIỆU</w:t>
      </w:r>
    </w:p>
    <w:p w:rsidR="00CA5B8D" w:rsidRPr="001B6B4C" w:rsidRDefault="00CA5B8D" w:rsidP="00CA5B8D">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Giáo viên (GV)</w:t>
      </w:r>
    </w:p>
    <w:p w:rsidR="00CA5B8D" w:rsidRPr="001B6B4C" w:rsidRDefault="00CA5B8D" w:rsidP="00CA5B8D">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Giáo án, SGK, sách giáo viên (SGV), tập bản đồ (TBĐ) Địa lí 7.</w:t>
      </w:r>
    </w:p>
    <w:p w:rsidR="00CA5B8D" w:rsidRPr="001B6B4C" w:rsidRDefault="00CA5B8D" w:rsidP="00CA5B8D">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Bản đồ tự nhiên khu vực Trung và Nam Mỹ,  hình 16.2, 16.3 SGK phóng to.</w:t>
      </w:r>
    </w:p>
    <w:p w:rsidR="00CA5B8D" w:rsidRPr="001B6B4C" w:rsidRDefault="00CA5B8D" w:rsidP="00CA5B8D">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Phiếu học tập, bảng phụ ghi câu hỏi thảo luận nhóm và bảng nhóm cho HS trả lời.</w:t>
      </w:r>
    </w:p>
    <w:p w:rsidR="00CA5B8D" w:rsidRPr="001B6B4C" w:rsidRDefault="00CA5B8D" w:rsidP="00CA5B8D">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Học sinh (HS):</w:t>
      </w:r>
      <w:r w:rsidRPr="001B6B4C">
        <w:rPr>
          <w:rFonts w:ascii="Times New Roman" w:eastAsia="Times New Roman" w:hAnsi="Times New Roman" w:cs="Times New Roman"/>
          <w:b/>
          <w:bCs/>
          <w:i/>
          <w:iCs/>
          <w:color w:val="000000"/>
          <w:sz w:val="28"/>
          <w:szCs w:val="28"/>
        </w:rPr>
        <w:t xml:space="preserve"> </w:t>
      </w:r>
      <w:r w:rsidRPr="001B6B4C">
        <w:rPr>
          <w:rFonts w:ascii="Times New Roman" w:eastAsia="Times New Roman" w:hAnsi="Times New Roman" w:cs="Times New Roman"/>
          <w:color w:val="000000"/>
          <w:sz w:val="28"/>
          <w:szCs w:val="28"/>
        </w:rPr>
        <w:t>SGK, vở ghi, TBĐ Địa lí 7.</w:t>
      </w:r>
    </w:p>
    <w:p w:rsidR="00CA5B8D" w:rsidRPr="001B6B4C" w:rsidRDefault="00CA5B8D" w:rsidP="00CA5B8D">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III. TIẾN TRÌNH DẠY HỌC</w:t>
      </w:r>
    </w:p>
    <w:p w:rsidR="00CA5B8D" w:rsidRPr="001B6B4C" w:rsidRDefault="00CA5B8D" w:rsidP="00CA5B8D">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1. Hoạt động 1: Khởi động </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FF0000"/>
          <w:sz w:val="28"/>
          <w:szCs w:val="28"/>
        </w:rPr>
        <w:t xml:space="preserve"> </w:t>
      </w:r>
      <w:r w:rsidRPr="001B6B4C">
        <w:rPr>
          <w:rFonts w:ascii="Times New Roman" w:eastAsia="Times New Roman" w:hAnsi="Times New Roman" w:cs="Times New Roman"/>
          <w:color w:val="000000"/>
          <w:sz w:val="28"/>
          <w:szCs w:val="28"/>
        </w:rPr>
        <w:t> Tạo tình huống giữa cái đã biết và chưa biết nhằm tạo hứng thú học tập cho HS.</w:t>
      </w:r>
      <w:r w:rsidRPr="001B6B4C">
        <w:rPr>
          <w:rFonts w:ascii="Calibri" w:eastAsia="Times New Roman" w:hAnsi="Calibri" w:cs="Times New Roman"/>
          <w:color w:val="000000"/>
        </w:rPr>
        <w:t> </w:t>
      </w:r>
    </w:p>
    <w:p w:rsidR="00CA5B8D" w:rsidRPr="001B6B4C" w:rsidRDefault="00CA5B8D" w:rsidP="00CA5B8D">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treo bảng phụ trò chơi “Vượt chướng ngại vật” lên bảng:</w:t>
      </w:r>
    </w:p>
    <w:p w:rsidR="00CA5B8D" w:rsidRPr="001B6B4C" w:rsidRDefault="00CA5B8D" w:rsidP="00CA5B8D">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bdr w:val="single" w:sz="2" w:space="0" w:color="00B0F0" w:frame="1"/>
        </w:rPr>
        <w:drawing>
          <wp:inline distT="0" distB="0" distL="0" distR="0" wp14:anchorId="6FC02BAF" wp14:editId="3A58CCA4">
            <wp:extent cx="4959350" cy="4015105"/>
            <wp:effectExtent l="19050" t="0" r="0" b="0"/>
            <wp:docPr id="63" name="Ảnh 63" descr="Cùng nhìn lại dân số thế giới trong quá khứ, hiện tại và tương lai -  KhoaHoc.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ùng nhìn lại dân số thế giới trong quá khứ, hiện tại và tương lai -  KhoaHoc.tv"/>
                    <pic:cNvPicPr>
                      <a:picLocks noChangeAspect="1" noChangeArrowheads="1"/>
                    </pic:cNvPicPr>
                  </pic:nvPicPr>
                  <pic:blipFill>
                    <a:blip r:embed="rId4" cstate="print"/>
                    <a:srcRect/>
                    <a:stretch>
                      <a:fillRect/>
                    </a:stretch>
                  </pic:blipFill>
                  <pic:spPr bwMode="auto">
                    <a:xfrm>
                      <a:off x="0" y="0"/>
                      <a:ext cx="4959350" cy="4015105"/>
                    </a:xfrm>
                    <a:prstGeom prst="rect">
                      <a:avLst/>
                    </a:prstGeom>
                    <a:noFill/>
                    <a:ln w="9525">
                      <a:noFill/>
                      <a:miter lim="800000"/>
                      <a:headEnd/>
                      <a:tailEnd/>
                    </a:ln>
                  </pic:spPr>
                </pic:pic>
              </a:graphicData>
            </a:graphic>
          </wp:inline>
        </w:drawing>
      </w:r>
      <w:r w:rsidR="008E4AA8">
        <w:rPr>
          <w:rFonts w:ascii="Times New Roman" w:eastAsia="Times New Roman" w:hAnsi="Times New Roman" w:cs="Times New Roman"/>
          <w:sz w:val="24"/>
          <w:szCs w:val="24"/>
        </w:rPr>
        <w:br/>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phổ biến luật chơi: </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“Chướng ngại vật” là tên hình ảnh ẩn sau 4 mảnh ghép được đánh số từ 1 đến 4 tương ứng với 4 câu hỏi.</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em dựa vào TBĐ Địa lý 7 và sự hiểu biết của bản thân để trả lời, các em có quyền lựa chọn thứ tự câu hỏi để trả lời, mỗi câu hỏi có 1 lượt trả lời.</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Em nào trả lời đúng sẽ nhận được 1 phần quà nhỏ (ví dụ 1 cây bút) và mảng ghép sẽ biến mất để hiện ra một góc của hình ảnh tương ứng, trả lời sai mảnh ghép sẽ bị khóa lại, trong quá trình trả lời, em nào trả lời đúng “Chướng ngại vật” thì sẽ nhận được phần quà lớn hơn (ví dụ 3 cây bút).</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Hệ thống câu hỏi:</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1. </w:t>
      </w:r>
      <w:r w:rsidRPr="001B6B4C">
        <w:rPr>
          <w:rFonts w:ascii="Times New Roman" w:eastAsia="Times New Roman" w:hAnsi="Times New Roman" w:cs="Times New Roman"/>
          <w:color w:val="000000"/>
          <w:sz w:val="28"/>
          <w:szCs w:val="28"/>
        </w:rPr>
        <w:t>Hiu-xtơn là trung tâm kinh tế của quốc gi nào?</w:t>
      </w:r>
    </w:p>
    <w:p w:rsidR="00CA5B8D" w:rsidRPr="001B6B4C" w:rsidRDefault="00CA5B8D" w:rsidP="00CA5B8D">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2. </w:t>
      </w:r>
      <w:r w:rsidRPr="001B6B4C">
        <w:rPr>
          <w:rFonts w:ascii="Times New Roman" w:eastAsia="Times New Roman" w:hAnsi="Times New Roman" w:cs="Times New Roman"/>
          <w:color w:val="000000"/>
          <w:sz w:val="28"/>
          <w:szCs w:val="28"/>
        </w:rPr>
        <w:t>Tô-rôn-tô là trung tâm kinh tế của quốc gi nào?</w:t>
      </w:r>
    </w:p>
    <w:p w:rsidR="00CA5B8D" w:rsidRPr="001B6B4C" w:rsidRDefault="00CA5B8D" w:rsidP="00CA5B8D">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3. </w:t>
      </w:r>
      <w:r w:rsidRPr="001B6B4C">
        <w:rPr>
          <w:rFonts w:ascii="Times New Roman" w:eastAsia="Times New Roman" w:hAnsi="Times New Roman" w:cs="Times New Roman"/>
          <w:color w:val="000000"/>
          <w:sz w:val="28"/>
          <w:szCs w:val="28"/>
        </w:rPr>
        <w:t>Nêu tên một số khoáng sản có trữ lượng lớn ở Bắc Mỹ.</w:t>
      </w:r>
    </w:p>
    <w:p w:rsidR="00CA5B8D" w:rsidRPr="001B6B4C" w:rsidRDefault="00CA5B8D" w:rsidP="00CA5B8D">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4. </w:t>
      </w:r>
      <w:r w:rsidRPr="001B6B4C">
        <w:rPr>
          <w:rFonts w:ascii="Times New Roman" w:eastAsia="Times New Roman" w:hAnsi="Times New Roman" w:cs="Times New Roman"/>
          <w:color w:val="000000"/>
          <w:sz w:val="28"/>
          <w:szCs w:val="28"/>
        </w:rPr>
        <w:t>Tài nguyên nước ở Bắc Mỹ sử dụng trong những lĩnh vực nào?</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szCs w:val="28"/>
        </w:rPr>
        <w:t>:</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quan sát TBĐ Địa lí 6 tr 30, 31 và kiến thức đã học, suy nghĩa để trả lời câu hỏi.  </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đánh giá thái độ và khả năng thực hiện nhiệm vụ học tập của HS.</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r w:rsidRPr="001B6B4C">
        <w:rPr>
          <w:rFonts w:ascii="Times New Roman" w:eastAsia="Times New Roman" w:hAnsi="Times New Roman" w:cs="Times New Roman"/>
          <w:color w:val="000000"/>
          <w:sz w:val="28"/>
          <w:szCs w:val="28"/>
        </w:rPr>
        <w:t>:</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HS có sản phẩm, GV lần lượt gọi HS trình bày sản phẩm của mình: </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1: </w:t>
      </w:r>
      <w:r w:rsidRPr="001B6B4C">
        <w:rPr>
          <w:rFonts w:ascii="Times New Roman" w:eastAsia="Times New Roman" w:hAnsi="Times New Roman" w:cs="Times New Roman"/>
          <w:color w:val="000000"/>
          <w:sz w:val="28"/>
          <w:szCs w:val="28"/>
        </w:rPr>
        <w:t>Hoa Kì</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2: </w:t>
      </w:r>
      <w:r w:rsidRPr="001B6B4C">
        <w:rPr>
          <w:rFonts w:ascii="Times New Roman" w:eastAsia="Times New Roman" w:hAnsi="Times New Roman" w:cs="Times New Roman"/>
          <w:color w:val="000000"/>
          <w:sz w:val="28"/>
          <w:szCs w:val="28"/>
        </w:rPr>
        <w:t>Canada</w:t>
      </w:r>
    </w:p>
    <w:p w:rsidR="00CA5B8D" w:rsidRPr="001B6B4C" w:rsidRDefault="00CA5B8D" w:rsidP="00CA5B8D">
      <w:pPr>
        <w:spacing w:after="0"/>
        <w:ind w:right="-424"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3: </w:t>
      </w:r>
      <w:r w:rsidRPr="001B6B4C">
        <w:rPr>
          <w:rFonts w:ascii="Times New Roman" w:eastAsia="Times New Roman" w:hAnsi="Times New Roman" w:cs="Times New Roman"/>
          <w:color w:val="000000"/>
          <w:sz w:val="28"/>
          <w:szCs w:val="28"/>
        </w:rPr>
        <w:t>than, đồng, sắt, vàng, dầu mỏ, khí tự nhiên…</w:t>
      </w:r>
    </w:p>
    <w:p w:rsidR="00CA5B8D" w:rsidRPr="001B6B4C" w:rsidRDefault="00CA5B8D" w:rsidP="00CA5B8D">
      <w:pPr>
        <w:spacing w:after="0"/>
        <w:ind w:right="-424"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 xml:space="preserve">Câu 4: </w:t>
      </w:r>
      <w:r w:rsidRPr="001B6B4C">
        <w:rPr>
          <w:rFonts w:ascii="Times New Roman" w:eastAsia="Times New Roman" w:hAnsi="Times New Roman" w:cs="Times New Roman"/>
          <w:color w:val="000000"/>
          <w:sz w:val="28"/>
          <w:szCs w:val="28"/>
        </w:rPr>
        <w:t>gia thông thủy, thủy điện, sản xuất nông nghiệp, công nghiệp…</w:t>
      </w:r>
    </w:p>
    <w:p w:rsidR="00CA5B8D" w:rsidRPr="001B6B4C" w:rsidRDefault="00CA5B8D" w:rsidP="008E4AA8">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drawing>
          <wp:inline distT="0" distB="0" distL="0" distR="0" wp14:anchorId="7BAF70FD" wp14:editId="148E89B5">
            <wp:extent cx="2534285" cy="3418840"/>
            <wp:effectExtent l="19050" t="0" r="0" b="0"/>
            <wp:docPr id="64" name="Ảnh 64" descr="https://lh4.googleusercontent.com/gWV1TerKg_uBZvP-_MiP8YJQSAI8acFlG4xFq8S6JPpFbQWs5yS7WQomQ3pdPBlGpwww_1Nkyo2eQHqW5VFkkl_iw6B-RrGBFHp2m_HWf0fpMUCfigvrx_xJ_Q86apiv30dPU3eU_948kuP7PcIB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lh4.googleusercontent.com/gWV1TerKg_uBZvP-_MiP8YJQSAI8acFlG4xFq8S6JPpFbQWs5yS7WQomQ3pdPBlGpwww_1Nkyo2eQHqW5VFkkl_iw6B-RrGBFHp2m_HWf0fpMUCfigvrx_xJ_Q86apiv30dPU3eU_948kuP7PcIBKg"/>
                    <pic:cNvPicPr>
                      <a:picLocks noChangeAspect="1" noChangeArrowheads="1"/>
                    </pic:cNvPicPr>
                  </pic:nvPicPr>
                  <pic:blipFill>
                    <a:blip r:embed="rId5" cstate="print"/>
                    <a:srcRect/>
                    <a:stretch>
                      <a:fillRect/>
                    </a:stretch>
                  </pic:blipFill>
                  <pic:spPr bwMode="auto">
                    <a:xfrm>
                      <a:off x="0" y="0"/>
                      <a:ext cx="2534285" cy="3418840"/>
                    </a:xfrm>
                    <a:prstGeom prst="rect">
                      <a:avLst/>
                    </a:prstGeom>
                    <a:noFill/>
                    <a:ln w="9525">
                      <a:noFill/>
                      <a:miter lim="800000"/>
                      <a:headEnd/>
                      <a:tailEnd/>
                    </a:ln>
                  </pic:spPr>
                </pic:pic>
              </a:graphicData>
            </a:graphic>
          </wp:inline>
        </w:drawing>
      </w:r>
      <w:r w:rsidRPr="001B6B4C">
        <w:rPr>
          <w:rFonts w:ascii="Times New Roman" w:eastAsia="Times New Roman" w:hAnsi="Times New Roman" w:cs="Times New Roman"/>
          <w:b/>
          <w:bCs/>
          <w:color w:val="000000"/>
          <w:sz w:val="28"/>
          <w:szCs w:val="28"/>
        </w:rPr>
        <w:t>                 </w:t>
      </w:r>
    </w:p>
    <w:p w:rsidR="00CA5B8D" w:rsidRPr="001B6B4C" w:rsidRDefault="00CA5B8D" w:rsidP="00CA5B8D">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TRUNG VÀ NAM MỸ</w:t>
      </w:r>
    </w:p>
    <w:p w:rsidR="00CA5B8D" w:rsidRPr="001B6B4C" w:rsidRDefault="00CA5B8D" w:rsidP="00CA5B8D">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CA5B8D" w:rsidRPr="001B6B4C" w:rsidRDefault="00CA5B8D" w:rsidP="00CA5B8D">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GV dẫn dắt vào nội dung bài mới</w:t>
      </w:r>
      <w:r w:rsidRPr="001B6B4C">
        <w:rPr>
          <w:rFonts w:ascii="Times New Roman" w:eastAsia="Times New Roman" w:hAnsi="Times New Roman" w:cs="Times New Roman"/>
          <w:color w:val="000000"/>
          <w:sz w:val="28"/>
          <w:szCs w:val="28"/>
        </w:rPr>
        <w:t>: Trung và Nam Mỹ là một trong những khu vực có lượng mưa dồi dào, tạo điều kiện thuận lợi cho giới tự nhiên phát triển phong phú. Vậy thiên nhiên Trung và Nam Mỹ phân hóa như thế nào theo chiều đông – tây, bắc – nam và theo chiều cao? Để biết được điều này, lớp chúng ta sẽ tìm hiểu qua bài học hôm nay.</w:t>
      </w:r>
    </w:p>
    <w:p w:rsidR="00CA5B8D" w:rsidRPr="001B6B4C" w:rsidRDefault="00CA5B8D" w:rsidP="00CA5B8D">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2. Hoạt động 2: Hình thành kiến thức </w:t>
      </w:r>
    </w:p>
    <w:p w:rsidR="00CA5B8D" w:rsidRPr="001B6B4C" w:rsidRDefault="00CA5B8D" w:rsidP="00CA5B8D">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2.1. Tìm hiểu về phân hóa tự nhiên theo chiều đông-tây và bắc nam </w:t>
      </w:r>
    </w:p>
    <w:p w:rsidR="00CA5B8D" w:rsidRPr="001B6B4C" w:rsidRDefault="00CA5B8D" w:rsidP="00CA5B8D">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trình bày được sự phân hóa thiên nhiên theo chiều đông – tây, theo chiều bắc – nam.</w:t>
      </w:r>
    </w:p>
    <w:p w:rsidR="00CA5B8D" w:rsidRPr="001B6B4C" w:rsidRDefault="00CA5B8D" w:rsidP="00CA5B8D">
      <w:pPr>
        <w:shd w:val="clear" w:color="auto" w:fill="FFFFFF"/>
        <w:spacing w:after="0"/>
        <w:ind w:firstLine="51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646"/>
        <w:gridCol w:w="3275"/>
      </w:tblGrid>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5B8D" w:rsidRPr="001B6B4C" w:rsidRDefault="00CA5B8D"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5B8D" w:rsidRPr="001B6B4C" w:rsidRDefault="00CA5B8D"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Nội dung ghi bài</w:t>
            </w:r>
          </w:p>
        </w:tc>
      </w:tr>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gọi HS đọc nội dung mục 1, 2 SGK.</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treo bản đồ tự nhiên Trung và Nam Mỹ và hình 16.2 lên bảng.</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GV chia lớp làm 8 nhóm, mỗi nhóm từ 4 đến 6 em, yêu cầu HS quan sát hình 16.1, 16.2, TBĐ Địa lý 7 và thông tin trong bày, thảo luận nhóm trong 5 phút để trả lời các câu hỏi theo phiếu học tập sau:</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Nhóm 1, 2, 3, 4 – 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4219"/>
              <w:gridCol w:w="1187"/>
            </w:tblGrid>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Trình bày sự phân hóa tự nhiên theo chiều đông – tây khu vực Trung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rPr>
                      <w:rFonts w:ascii="Times New Roman" w:eastAsia="Times New Roman" w:hAnsi="Times New Roman" w:cs="Times New Roman"/>
                      <w:sz w:val="1"/>
                      <w:szCs w:val="24"/>
                    </w:rPr>
                  </w:pPr>
                </w:p>
              </w:tc>
            </w:tr>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Trình bày sự phân hóa tự nhiên theo chiều đông – tây khu vực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rPr>
                      <w:rFonts w:ascii="Times New Roman" w:eastAsia="Times New Roman" w:hAnsi="Times New Roman" w:cs="Times New Roman"/>
                      <w:sz w:val="1"/>
                      <w:szCs w:val="24"/>
                    </w:rPr>
                  </w:pPr>
                </w:p>
              </w:tc>
            </w:tr>
          </w:tbl>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Nhóm 5, 6, 7, 8 – phiếu học tập số 2</w:t>
            </w:r>
          </w:p>
          <w:tbl>
            <w:tblPr>
              <w:tblW w:w="0" w:type="auto"/>
              <w:tblCellMar>
                <w:top w:w="15" w:type="dxa"/>
                <w:left w:w="15" w:type="dxa"/>
                <w:bottom w:w="15" w:type="dxa"/>
                <w:right w:w="15" w:type="dxa"/>
              </w:tblCellMar>
              <w:tblLook w:val="04A0" w:firstRow="1" w:lastRow="0" w:firstColumn="1" w:lastColumn="0" w:noHBand="0" w:noVBand="1"/>
            </w:tblPr>
            <w:tblGrid>
              <w:gridCol w:w="4216"/>
              <w:gridCol w:w="1190"/>
            </w:tblGrid>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Trình bày sự phân hóa tự nhiên theo chiều bắc - nam khu vực Trung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rPr>
                      <w:rFonts w:ascii="Times New Roman" w:eastAsia="Times New Roman" w:hAnsi="Times New Roman" w:cs="Times New Roman"/>
                      <w:sz w:val="1"/>
                      <w:szCs w:val="24"/>
                    </w:rPr>
                  </w:pPr>
                </w:p>
              </w:tc>
            </w:tr>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Trình bày sự phân hóa tự nhiên theo chiều bắc nam khu vực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rPr>
                      <w:rFonts w:ascii="Times New Roman" w:eastAsia="Times New Roman" w:hAnsi="Times New Roman" w:cs="Times New Roman"/>
                      <w:sz w:val="1"/>
                      <w:szCs w:val="24"/>
                    </w:rPr>
                  </w:pPr>
                </w:p>
              </w:tc>
            </w:tr>
          </w:tbl>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quan sát hình 16.1, 16.2, TBĐ Địa lý 7 và thông tin trong bày, suy nghĩ, thảo luận nhóm để trả lời câu hỏi.</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nhóm  HS có sản phẩm, GV cho các nhóm HS trình bày sản phẩm của mình, đại diện nhóm 1, 5 lên thuyết trình câu trả lời trước lớp:</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Nhóm 1 – 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2146"/>
              <w:gridCol w:w="3260"/>
            </w:tblGrid>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Trình bày sự phân hóa tự nhiên theo chiều đông – tây khu vực Trung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Phía tây chủ yếu là các đồi núi còn phía đông là đồng bằng.</w:t>
                  </w:r>
                </w:p>
                <w:p w:rsidR="00CA5B8D" w:rsidRPr="001B6B4C" w:rsidRDefault="00CA5B8D" w:rsidP="009538C4">
                  <w:pPr>
                    <w:spacing w:after="0"/>
                    <w:rPr>
                      <w:rFonts w:ascii="Times New Roman" w:eastAsia="Times New Roman" w:hAnsi="Times New Roman" w:cs="Times New Roman"/>
                      <w:sz w:val="24"/>
                      <w:szCs w:val="24"/>
                    </w:rPr>
                  </w:pPr>
                </w:p>
              </w:tc>
            </w:tr>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Trình bày sự phân hóa tự nhiên theo chiều đông – tây khu vực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Chia làm 3 khu vực chính:</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Phía đông là các sơn nguyên bị bào mòn mạnh, địa hình chủ yếu là đồi núi thấp.</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Ở giữa là các đồng bằng rộng và bằng phẳng (Ô-ri-nô-cô, A-ma-dôn….).</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Phía tây là miền núi An-đét cao trung bình 3.000 – 5 000 m, gồm nhiều dãy núi, xen giữa là các thung lũng và cao nguyên.</w:t>
                  </w:r>
                </w:p>
              </w:tc>
            </w:tr>
          </w:tbl>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2. Nhóm 5 – phiếu học tập số 2</w:t>
            </w:r>
          </w:p>
          <w:tbl>
            <w:tblPr>
              <w:tblW w:w="0" w:type="auto"/>
              <w:tblCellMar>
                <w:top w:w="15" w:type="dxa"/>
                <w:left w:w="15" w:type="dxa"/>
                <w:bottom w:w="15" w:type="dxa"/>
                <w:right w:w="15" w:type="dxa"/>
              </w:tblCellMar>
              <w:tblLook w:val="04A0" w:firstRow="1" w:lastRow="0" w:firstColumn="1" w:lastColumn="0" w:noHBand="0" w:noVBand="1"/>
            </w:tblPr>
            <w:tblGrid>
              <w:gridCol w:w="2322"/>
              <w:gridCol w:w="3084"/>
            </w:tblGrid>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Trình bày sự phân hóa tự nhiên theo chiều bắc - nam khu vực Trung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nhiệt đới; cảnh quan hoang mạc, xa van và rừng nhiệt đới ẩm.</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xích đạo và cận xích đạo; cảnh quan rừng nhiệt đới ẩm và xavan.</w:t>
                  </w:r>
                </w:p>
                <w:p w:rsidR="00CA5B8D" w:rsidRPr="001B6B4C" w:rsidRDefault="00CA5B8D" w:rsidP="009538C4">
                  <w:pPr>
                    <w:spacing w:after="0"/>
                    <w:rPr>
                      <w:rFonts w:ascii="Times New Roman" w:eastAsia="Times New Roman" w:hAnsi="Times New Roman" w:cs="Times New Roman"/>
                      <w:sz w:val="24"/>
                      <w:szCs w:val="24"/>
                    </w:rPr>
                  </w:pPr>
                </w:p>
              </w:tc>
            </w:tr>
            <w:tr w:rsidR="00CA5B8D"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Trình bày sự phân hóa tự nhiên theo chiều bắc nam khu vực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xích đạo và cận xích đạo;</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color w:val="000000"/>
                      <w:sz w:val="28"/>
                      <w:szCs w:val="28"/>
                    </w:rPr>
                    <w:t>cảnh quan rừng nhiệt đới ẩm và xavan. </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nhiệt đới; cảnh quan hoang mạc, xa van và rừng nhiệt đới ẩm.</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cận nhiệt đới; cảnh quan là rừng cận nhiệt và thảo nguyên rừng, hoang mạc và bán hoang mạc.</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ôn đới; cảnh quan là rừng hôn hợp, hoang mạc và bán hoang mạc.</w:t>
                  </w:r>
                </w:p>
              </w:tc>
            </w:tr>
          </w:tbl>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các nhóm còn lại lắng nghe, bổ sung, chỉnh sửa sản phẩm giúp bạn và sản phẩm của cá nhân.</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đánh giá tinh thần thái độ học tập của HS, đánh giá kết quả hoạt động của HS và chốt lại nội dung chuẩn kiến thức cần đạt.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1. Phân hóa tự nhiên theo chiều đông - tây</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Khu vực Trung Mỹ: Phía tây chủ yếu là các đồi núi còn phía đông là đồng bằng.</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Khu vực Nam Mỹ: Chia làm 3 khu vực chính:</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Phía đông là các sơn nguyên bị bào mòn mạnh, </w:t>
            </w:r>
            <w:r w:rsidRPr="001B6B4C">
              <w:rPr>
                <w:rFonts w:ascii="Times New Roman" w:eastAsia="Times New Roman" w:hAnsi="Times New Roman" w:cs="Times New Roman"/>
                <w:color w:val="000000"/>
                <w:sz w:val="28"/>
                <w:szCs w:val="28"/>
              </w:rPr>
              <w:lastRenderedPageBreak/>
              <w:t>địa hình chủ yếu là đồi núi thấp.</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Ở giữa là các đồng bằng rộng và bằng phẳng (Ô-ri-nô-cô, A-ma-dôn….).</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Phía tây là miền núi An-đét cao trung bình 3.000 – 5 000 m, gồm nhiều dãy núi, xen giữa là các thung lũng và cao nguyên.</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Phân hóa tự nhiên theo chiều bắc - nam</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Khu vực Trung Mỹ:</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nhiệt đới; cảnh quan hoang mạc, xa van và rừng nhiệt đới ẩm.</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xích đạo và cận xích đạo; cảnh quan rừng nhiệt đới ẩm và xavan.</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Khu vực Nam Mỹ:</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xích đạo và cận xích đạo; cảnh quan rừng nhiệt đới ẩm và xavan. </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nhiệt đới; cảnh quan hoang mạc, xa van và rừng nhiệt đới ẩm.</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cận nhiệt đới; cảnh quan là rừng cận nhiệt và thảo nguyên rừng, hoang mạc và bán hoang mạc.</w:t>
            </w:r>
          </w:p>
          <w:p w:rsidR="00CA5B8D" w:rsidRPr="001B6B4C" w:rsidRDefault="00CA5B8D"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Khí hậu ôn đới; cảnh quan là rừng hôn hợp, hoang mạc và bán hoang mạc.</w:t>
            </w:r>
          </w:p>
        </w:tc>
      </w:tr>
    </w:tbl>
    <w:p w:rsidR="00CA5B8D" w:rsidRPr="001B6B4C" w:rsidRDefault="00CA5B8D" w:rsidP="00CA5B8D">
      <w:pPr>
        <w:spacing w:after="0"/>
        <w:rPr>
          <w:rFonts w:ascii="Times New Roman" w:eastAsia="Times New Roman" w:hAnsi="Times New Roman" w:cs="Times New Roman"/>
          <w:sz w:val="24"/>
          <w:szCs w:val="24"/>
        </w:rPr>
      </w:pPr>
      <w:bookmarkStart w:id="0" w:name="_GoBack"/>
      <w:bookmarkEnd w:id="0"/>
    </w:p>
    <w:sectPr w:rsidR="00CA5B8D" w:rsidRPr="001B6B4C"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8D"/>
    <w:rsid w:val="002C524F"/>
    <w:rsid w:val="004936D7"/>
    <w:rsid w:val="0071304C"/>
    <w:rsid w:val="008E4AA8"/>
    <w:rsid w:val="00CA5B8D"/>
    <w:rsid w:val="00D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35B3"/>
  <w15:chartTrackingRefBased/>
  <w15:docId w15:val="{900B4F8E-D6A8-41D8-A498-4CDA0B5B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8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2025-01-30T13:19:00Z</dcterms:created>
  <dcterms:modified xsi:type="dcterms:W3CDTF">2025-02-03T12:07:00Z</dcterms:modified>
</cp:coreProperties>
</file>