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15" w:rsidRDefault="00797715" w:rsidP="003D6504">
      <w:pPr>
        <w:pStyle w:val="Heading1"/>
        <w:spacing w:before="40" w:after="60" w:line="276" w:lineRule="auto"/>
        <w:ind w:right="-846"/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8F8F8"/>
        </w:rPr>
      </w:pPr>
    </w:p>
    <w:p w:rsidR="00797715" w:rsidRDefault="00E52D12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CHỦ ĐỀ 1:  NĂNG LƯỢNG CƠ HỌC</w:t>
      </w:r>
    </w:p>
    <w:p w:rsidR="00797715" w:rsidRDefault="00E52D12">
      <w:pPr>
        <w:spacing w:after="0"/>
        <w:jc w:val="center"/>
        <w:rPr>
          <w:rFonts w:ascii="Times New Roman" w:eastAsia="Times New Roman" w:hAnsi="Times New Roman" w:cs="Times New Roman"/>
          <w:b/>
          <w:color w:val="0000FF"/>
          <w:sz w:val="44"/>
          <w:szCs w:val="44"/>
        </w:rPr>
      </w:pPr>
      <w:proofErr w:type="gramStart"/>
      <w:r>
        <w:rPr>
          <w:rFonts w:ascii="Times New Roman" w:eastAsia="Times New Roman" w:hAnsi="Times New Roman" w:cs="Times New Roman"/>
          <w:b/>
          <w:color w:val="0000FF"/>
          <w:sz w:val="44"/>
          <w:szCs w:val="44"/>
        </w:rPr>
        <w:t>BÀI 3.</w:t>
      </w:r>
      <w:proofErr w:type="gramEnd"/>
      <w:r>
        <w:rPr>
          <w:rFonts w:ascii="Times New Roman" w:eastAsia="Times New Roman" w:hAnsi="Times New Roman" w:cs="Times New Roman"/>
          <w:b/>
          <w:color w:val="0000FF"/>
          <w:sz w:val="44"/>
          <w:szCs w:val="44"/>
        </w:rPr>
        <w:t xml:space="preserve"> CÔNG VÀ CÔNG SUẤT</w:t>
      </w:r>
    </w:p>
    <w:p w:rsidR="00797715" w:rsidRDefault="00146EBC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>Thời lượng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>:</w:t>
      </w:r>
      <w:r w:rsidR="00E52D12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>2</w:t>
      </w:r>
      <w:proofErr w:type="gramEnd"/>
      <w:r w:rsidR="00E52D12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 xml:space="preserve"> tiết</w:t>
      </w: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 xml:space="preserve"> (Tiết 6,7)</w:t>
      </w:r>
    </w:p>
    <w:p w:rsidR="00797715" w:rsidRDefault="00797715">
      <w:pPr>
        <w:spacing w:before="40" w:after="60" w:line="276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797715" w:rsidRDefault="00E52D12">
      <w:pPr>
        <w:spacing w:before="40" w:after="60" w:line="276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I. MỤC TIÊU</w:t>
      </w:r>
    </w:p>
    <w:p w:rsidR="00797715" w:rsidRDefault="00264922">
      <w:pPr>
        <w:spacing w:before="40" w:after="60" w:line="276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1</w:t>
      </w:r>
      <w:r w:rsidR="00E52D1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. Về năng lực</w:t>
      </w:r>
    </w:p>
    <w:p w:rsidR="00797715" w:rsidRDefault="00E52D12">
      <w:pPr>
        <w:spacing w:before="40" w:after="6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a) Năng lực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chung</w:t>
      </w:r>
      <w:proofErr w:type="gramEnd"/>
    </w:p>
    <w:p w:rsidR="00797715" w:rsidRDefault="00E52D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7"/>
        </w:tabs>
        <w:spacing w:after="0"/>
        <w:ind w:left="105" w:right="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Chủ động nêu ý kiến cá nhân trong hoạt động thảo luận để tìm ví dụ thực hiện công trong đời sống.</w:t>
      </w:r>
    </w:p>
    <w:p w:rsidR="00797715" w:rsidRDefault="00E52D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7"/>
        </w:tabs>
        <w:spacing w:after="0"/>
        <w:ind w:left="105" w:right="9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b) Năng lực KHTN</w:t>
      </w:r>
    </w:p>
    <w:p w:rsidR="00797715" w:rsidRDefault="00E52D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7"/>
        </w:tabs>
        <w:spacing w:after="0"/>
        <w:ind w:right="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Chủ động tìm hiểu về các công thức tính công, công suất, vận dụng các kiến thức và liên hệ với thực tế.</w:t>
      </w:r>
    </w:p>
    <w:p w:rsidR="00797715" w:rsidRDefault="00264922">
      <w:pPr>
        <w:spacing w:before="40" w:after="60" w:line="276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2</w:t>
      </w:r>
      <w:r w:rsidR="00E52D1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. Về phẩm chất</w:t>
      </w:r>
    </w:p>
    <w:p w:rsidR="00797715" w:rsidRDefault="00E52D12">
      <w:pPr>
        <w:spacing w:before="40" w:after="6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Tham gia tích cực hoạt động nhóm phù hợp với khả năng của bản thân.</w:t>
      </w:r>
    </w:p>
    <w:p w:rsidR="00797715" w:rsidRDefault="00E52D12">
      <w:pPr>
        <w:spacing w:before="40" w:after="6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Cẩn thận, trung thực và thực hiện các yêu cầu trong chủ để bài học.</w:t>
      </w:r>
    </w:p>
    <w:p w:rsidR="00797715" w:rsidRDefault="00E52D12">
      <w:pPr>
        <w:spacing w:before="40" w:after="6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Có niềm say mê, hứng thú với việc khám phá và học tập KHTN.</w:t>
      </w:r>
    </w:p>
    <w:p w:rsidR="00797715" w:rsidRDefault="00E52D12">
      <w:pPr>
        <w:spacing w:before="40" w:after="60" w:line="276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II. THIẾT BỊ DẠY HỌC VÀ HỌC LIỆU</w:t>
      </w:r>
    </w:p>
    <w:p w:rsidR="00797715" w:rsidRDefault="00E52D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Máy tính, máy chiếu. </w:t>
      </w:r>
    </w:p>
    <w:p w:rsidR="00797715" w:rsidRDefault="00E52D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File trình chiếu ppt hỗ trợ bài dạy. </w:t>
      </w:r>
    </w:p>
    <w:p w:rsidR="00797715" w:rsidRDefault="00E52D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Các video hỗ trợ bài giảng.</w:t>
      </w:r>
    </w:p>
    <w:p w:rsidR="00797715" w:rsidRDefault="00E52D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Phiếu học tập (in trên giấy A1):</w:t>
      </w:r>
    </w:p>
    <w:tbl>
      <w:tblPr>
        <w:tblStyle w:val="ac"/>
        <w:tblW w:w="10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40"/>
      </w:tblGrid>
      <w:tr w:rsidR="00797715"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797715" w:rsidRDefault="00E52D12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PHIẾU HỌC TẬP 1</w:t>
            </w:r>
          </w:p>
        </w:tc>
      </w:tr>
      <w:tr w:rsidR="00797715">
        <w:tc>
          <w:tcPr>
            <w:tcW w:w="102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97715" w:rsidRDefault="00E52D12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Câu 1. </w:t>
            </w:r>
            <w:r>
              <w:rPr>
                <w:sz w:val="28"/>
                <w:szCs w:val="28"/>
              </w:rPr>
              <w:t xml:space="preserve">Có bao nhiêu hình thức truyền năng lượng phổ </w:t>
            </w:r>
            <w:proofErr w:type="gramStart"/>
            <w:r>
              <w:rPr>
                <w:sz w:val="28"/>
                <w:szCs w:val="28"/>
              </w:rPr>
              <w:t>biến ?</w:t>
            </w:r>
            <w:proofErr w:type="gramEnd"/>
            <w:r>
              <w:rPr>
                <w:sz w:val="28"/>
                <w:szCs w:val="28"/>
              </w:rPr>
              <w:t xml:space="preserve"> Đó là những hình thức </w:t>
            </w:r>
            <w:proofErr w:type="gramStart"/>
            <w:r>
              <w:rPr>
                <w:sz w:val="28"/>
                <w:szCs w:val="28"/>
              </w:rPr>
              <w:t>nào ?</w:t>
            </w:r>
            <w:proofErr w:type="gramEnd"/>
          </w:p>
        </w:tc>
      </w:tr>
      <w:tr w:rsidR="00797715">
        <w:tc>
          <w:tcPr>
            <w:tcW w:w="102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715" w:rsidRDefault="00E52D1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97715" w:rsidRDefault="00E52D12">
            <w:pPr>
              <w:tabs>
                <w:tab w:val="left" w:pos="10035"/>
              </w:tabs>
              <w:spacing w:after="0"/>
              <w:ind w:right="16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Câu 2. </w:t>
            </w:r>
            <w:r>
              <w:rPr>
                <w:sz w:val="28"/>
                <w:szCs w:val="28"/>
              </w:rPr>
              <w:t>Công là gì? Nêu biểu thức tính công?</w:t>
            </w:r>
          </w:p>
          <w:p w:rsidR="00797715" w:rsidRDefault="00E52D1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97715" w:rsidRDefault="00E52D1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Câu 3. </w:t>
            </w:r>
            <w:r>
              <w:rPr>
                <w:sz w:val="28"/>
                <w:szCs w:val="28"/>
              </w:rPr>
              <w:t>Nếu lực tác dụng lên vật có phương vuông góc với hướng dịch chuyển của vật thì công thực hiện bởi lực đó bằng bao nhiêu?</w:t>
            </w:r>
          </w:p>
          <w:p w:rsidR="00797715" w:rsidRDefault="00E52D1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97715" w:rsidRDefault="00E52D1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4.</w:t>
            </w:r>
            <w:r>
              <w:rPr>
                <w:sz w:val="28"/>
                <w:szCs w:val="28"/>
              </w:rPr>
              <w:t xml:space="preserve"> Một xe năng tác dụng một lực hướng lên, có độ lớn 2000 N đề nâng kiện hàng từ mặt đất lên độ cao 1,4 m. Tính công của lực nâng</w:t>
            </w:r>
            <w:r>
              <w:rPr>
                <w:noProof/>
                <w:lang w:val="vi-V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17781</wp:posOffset>
                  </wp:positionH>
                  <wp:positionV relativeFrom="paragraph">
                    <wp:posOffset>454660</wp:posOffset>
                  </wp:positionV>
                  <wp:extent cx="1886096" cy="1952625"/>
                  <wp:effectExtent l="0" t="0" r="0" b="0"/>
                  <wp:wrapNone/>
                  <wp:docPr id="4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096" cy="1952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797715" w:rsidRDefault="00E52D1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……………………………………………………………………………………………….</w:t>
            </w:r>
          </w:p>
          <w:p w:rsidR="00797715" w:rsidRDefault="00E52D1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……………………………………………………………………………………………….</w:t>
            </w:r>
          </w:p>
          <w:p w:rsidR="00797715" w:rsidRDefault="00E52D1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……………………………………………………………………………………………….</w:t>
            </w:r>
          </w:p>
          <w:p w:rsidR="00797715" w:rsidRDefault="00E52D1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 ……………………………………………………………….</w:t>
            </w:r>
          </w:p>
          <w:p w:rsidR="00797715" w:rsidRDefault="00E52D1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……………………………………………………………………………………………….</w:t>
            </w:r>
          </w:p>
          <w:p w:rsidR="00797715" w:rsidRDefault="00E52D1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……………………………………………………………………………………………….</w:t>
            </w:r>
          </w:p>
          <w:p w:rsidR="00797715" w:rsidRDefault="00E52D1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……………………………………………………………………………………………….</w:t>
            </w:r>
          </w:p>
          <w:p w:rsidR="00797715" w:rsidRDefault="00E52D1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……………………………………………………………………………………………….</w:t>
            </w:r>
          </w:p>
        </w:tc>
      </w:tr>
    </w:tbl>
    <w:p w:rsidR="00797715" w:rsidRDefault="00797715">
      <w:pPr>
        <w:spacing w:before="40" w:after="6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10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40"/>
      </w:tblGrid>
      <w:tr w:rsidR="00797715"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797715" w:rsidRDefault="00E52D1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PHIẾU HỌC TẬP SỐ 2</w:t>
            </w:r>
          </w:p>
        </w:tc>
      </w:tr>
      <w:tr w:rsidR="00797715">
        <w:tc>
          <w:tcPr>
            <w:tcW w:w="102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715" w:rsidRPr="003D6504" w:rsidRDefault="00E52D12">
            <w:pPr>
              <w:spacing w:after="0"/>
              <w:jc w:val="both"/>
              <w:rPr>
                <w:sz w:val="28"/>
                <w:szCs w:val="28"/>
                <w:lang w:val="fr-FR"/>
              </w:rPr>
            </w:pPr>
            <w:r w:rsidRPr="003D6504">
              <w:rPr>
                <w:b/>
                <w:sz w:val="28"/>
                <w:szCs w:val="28"/>
                <w:lang w:val="fr-FR"/>
              </w:rPr>
              <w:t xml:space="preserve"> Câu 1. </w:t>
            </w:r>
            <w:r w:rsidRPr="003D6504">
              <w:rPr>
                <w:sz w:val="28"/>
                <w:szCs w:val="28"/>
                <w:lang w:val="fr-FR"/>
              </w:rPr>
              <w:t xml:space="preserve">Công suất là gì? Nêu biểu thức tính công suất? </w:t>
            </w:r>
          </w:p>
          <w:p w:rsidR="00797715" w:rsidRPr="003D6504" w:rsidRDefault="00E52D12">
            <w:pPr>
              <w:spacing w:after="0"/>
              <w:jc w:val="both"/>
              <w:rPr>
                <w:sz w:val="28"/>
                <w:szCs w:val="28"/>
                <w:lang w:val="fr-FR"/>
              </w:rPr>
            </w:pPr>
            <w:r w:rsidRPr="003D6504">
              <w:rPr>
                <w:sz w:val="28"/>
                <w:szCs w:val="28"/>
                <w:lang w:val="fr-FR"/>
              </w:rPr>
              <w:t>................................................................................................................................................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97715" w:rsidRPr="003D6504" w:rsidRDefault="00E52D12">
            <w:pPr>
              <w:spacing w:after="0"/>
              <w:jc w:val="both"/>
              <w:rPr>
                <w:sz w:val="28"/>
                <w:szCs w:val="28"/>
                <w:lang w:val="fr-FR"/>
              </w:rPr>
            </w:pPr>
            <w:r w:rsidRPr="003D6504">
              <w:rPr>
                <w:b/>
                <w:sz w:val="28"/>
                <w:szCs w:val="28"/>
                <w:lang w:val="fr-FR"/>
              </w:rPr>
              <w:t>Câu 2.</w:t>
            </w:r>
            <w:r w:rsidRPr="003D6504">
              <w:rPr>
                <w:lang w:val="fr-FR"/>
              </w:rPr>
              <w:t xml:space="preserve"> </w:t>
            </w:r>
            <w:r w:rsidRPr="003D6504">
              <w:rPr>
                <w:sz w:val="28"/>
                <w:szCs w:val="28"/>
                <w:lang w:val="fr-FR"/>
              </w:rPr>
              <w:t>Trong tình huống đã nêu, nếu xét trong một phút thì máy cày nào thực hiện được công lớn hơn?</w:t>
            </w:r>
          </w:p>
          <w:p w:rsidR="00797715" w:rsidRDefault="00E52D12">
            <w:pPr>
              <w:spacing w:after="0"/>
              <w:jc w:val="both"/>
              <w:rPr>
                <w:sz w:val="28"/>
                <w:szCs w:val="28"/>
              </w:rPr>
            </w:pPr>
            <w:r w:rsidRPr="003D6504">
              <w:rPr>
                <w:sz w:val="28"/>
                <w:szCs w:val="28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3D6504">
              <w:rPr>
                <w:b/>
                <w:sz w:val="28"/>
                <w:szCs w:val="28"/>
                <w:lang w:val="fr-FR"/>
              </w:rPr>
              <w:t xml:space="preserve">Câu 3. </w:t>
            </w:r>
            <w:r w:rsidRPr="003D6504">
              <w:rPr>
                <w:sz w:val="28"/>
                <w:szCs w:val="28"/>
                <w:lang w:val="fr-FR"/>
              </w:rPr>
              <w:t xml:space="preserve">Cần cầu A nắng được kiện hàng 2 tấn lên cao 5 m trong 1 phút. Cần cầu B năng </w:t>
            </w:r>
            <w:r w:rsidRPr="003D6504">
              <w:rPr>
                <w:sz w:val="28"/>
                <w:szCs w:val="28"/>
                <w:lang w:val="fr-FR"/>
              </w:rPr>
              <w:lastRenderedPageBreak/>
              <w:t xml:space="preserve">được kiện hàng 1,5 tấn lên cao 8 m trong 40 s. Xem lực nâng bằng với trọng lượng của kiện hàng. </w:t>
            </w:r>
            <w:r>
              <w:rPr>
                <w:sz w:val="28"/>
                <w:szCs w:val="28"/>
              </w:rPr>
              <w:t>So sánh công suất của hai cần cấu.</w:t>
            </w:r>
          </w:p>
          <w:p w:rsidR="00797715" w:rsidRDefault="00E52D1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797715" w:rsidRDefault="00797715">
      <w:pPr>
        <w:spacing w:before="40" w:after="6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10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40"/>
      </w:tblGrid>
      <w:tr w:rsidR="00797715"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/>
          </w:tcPr>
          <w:p w:rsidR="00797715" w:rsidRDefault="00E52D1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LUYỆN TẬP</w:t>
            </w:r>
          </w:p>
        </w:tc>
      </w:tr>
      <w:tr w:rsidR="00797715" w:rsidRPr="00F646B4">
        <w:tc>
          <w:tcPr>
            <w:tcW w:w="102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97715" w:rsidRDefault="00E52D12">
            <w:pPr>
              <w:spacing w:after="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Câu 1. </w:t>
            </w:r>
            <w:r>
              <w:rPr>
                <w:color w:val="000000"/>
                <w:sz w:val="28"/>
                <w:szCs w:val="28"/>
                <w:highlight w:val="white"/>
              </w:rPr>
              <w:t>Phát biểu nào sau đây là đúng?</w:t>
            </w:r>
          </w:p>
          <w:p w:rsidR="00797715" w:rsidRDefault="00E52D12">
            <w:pPr>
              <w:spacing w:after="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A. Máy có công suất lớn thì hiệu suất của máy đó nhất định cao.</w:t>
            </w:r>
          </w:p>
          <w:p w:rsidR="00797715" w:rsidRDefault="00E52D12">
            <w:pPr>
              <w:spacing w:after="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B. Hiệu suất của một máy có thể lớn hơn 1.</w:t>
            </w:r>
          </w:p>
          <w:p w:rsidR="00797715" w:rsidRDefault="00E52D12">
            <w:pPr>
              <w:spacing w:after="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C. Máy có hiệu suất cao thì công suất của máy nhất định lớn.</w:t>
            </w:r>
          </w:p>
          <w:p w:rsidR="00797715" w:rsidRDefault="00E52D12">
            <w:pPr>
              <w:spacing w:after="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D. Máy có công suất lớn thì thời gian sinh công sẽ nhanh.</w:t>
            </w:r>
          </w:p>
          <w:p w:rsidR="00797715" w:rsidRDefault="00E52D12">
            <w:pPr>
              <w:spacing w:after="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b/>
                <w:color w:val="000000"/>
                <w:sz w:val="28"/>
                <w:szCs w:val="28"/>
              </w:rPr>
              <w:t>Câu 2.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sz w:val="28"/>
                <w:szCs w:val="28"/>
                <w:highlight w:val="white"/>
              </w:rPr>
              <w:t>Thả rơi một hòn sỏi khối lượng 50 g từ độ cao 1,2 m xuống một giếng sâu 3 m. Công của trọng lực khi vật rơi chạm đáy giếng là (Lấy g = 10 m/s</w:t>
            </w:r>
            <w:r>
              <w:rPr>
                <w:color w:val="000000"/>
                <w:sz w:val="28"/>
                <w:szCs w:val="28"/>
                <w:highlight w:val="white"/>
                <w:vertAlign w:val="superscript"/>
              </w:rPr>
              <w:t>2</w:t>
            </w:r>
            <w:r>
              <w:rPr>
                <w:color w:val="000000"/>
                <w:sz w:val="28"/>
                <w:szCs w:val="28"/>
                <w:highlight w:val="white"/>
              </w:rPr>
              <w:t>)</w:t>
            </w:r>
          </w:p>
          <w:p w:rsidR="00797715" w:rsidRPr="003D6504" w:rsidRDefault="00E52D12">
            <w:pPr>
              <w:spacing w:after="0"/>
              <w:jc w:val="both"/>
              <w:rPr>
                <w:color w:val="000000"/>
                <w:sz w:val="28"/>
                <w:szCs w:val="28"/>
                <w:highlight w:val="white"/>
                <w:lang w:val="fr-FR"/>
              </w:rPr>
            </w:pPr>
            <w:r w:rsidRPr="003D6504">
              <w:rPr>
                <w:color w:val="000000"/>
                <w:sz w:val="28"/>
                <w:szCs w:val="28"/>
                <w:highlight w:val="white"/>
                <w:lang w:val="fr-FR"/>
              </w:rPr>
              <w:t>A. 60 J.                               B. 1,5 J.</w:t>
            </w:r>
          </w:p>
          <w:p w:rsidR="00797715" w:rsidRPr="003D6504" w:rsidRDefault="00E52D12">
            <w:pPr>
              <w:spacing w:after="0"/>
              <w:jc w:val="both"/>
              <w:rPr>
                <w:color w:val="000000"/>
                <w:sz w:val="28"/>
                <w:szCs w:val="28"/>
                <w:highlight w:val="white"/>
                <w:lang w:val="fr-FR"/>
              </w:rPr>
            </w:pPr>
            <w:r w:rsidRPr="003D6504">
              <w:rPr>
                <w:color w:val="000000"/>
                <w:sz w:val="28"/>
                <w:szCs w:val="28"/>
                <w:highlight w:val="white"/>
                <w:lang w:val="fr-FR"/>
              </w:rPr>
              <w:t>C. 210 J.                             D. 2,1 J.</w:t>
            </w:r>
          </w:p>
          <w:p w:rsidR="00797715" w:rsidRPr="003D6504" w:rsidRDefault="00E52D12">
            <w:pPr>
              <w:spacing w:after="0"/>
              <w:jc w:val="both"/>
              <w:rPr>
                <w:color w:val="000000"/>
                <w:sz w:val="28"/>
                <w:szCs w:val="28"/>
                <w:highlight w:val="white"/>
                <w:lang w:val="fr-FR"/>
              </w:rPr>
            </w:pPr>
            <w:r w:rsidRPr="003D6504">
              <w:rPr>
                <w:b/>
                <w:color w:val="000000"/>
                <w:sz w:val="28"/>
                <w:szCs w:val="28"/>
                <w:lang w:val="fr-FR"/>
              </w:rPr>
              <w:t>Câu 3.</w:t>
            </w:r>
            <w:r w:rsidRPr="003D6504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r w:rsidRPr="003D6504">
              <w:rPr>
                <w:color w:val="000000"/>
                <w:sz w:val="28"/>
                <w:szCs w:val="28"/>
                <w:highlight w:val="white"/>
                <w:lang w:val="fr-FR"/>
              </w:rPr>
              <w:t>Ki – lô – oát giờ là đơn vị của</w:t>
            </w:r>
          </w:p>
          <w:p w:rsidR="00797715" w:rsidRPr="003D6504" w:rsidRDefault="00E52D12">
            <w:pPr>
              <w:spacing w:after="0"/>
              <w:jc w:val="both"/>
              <w:rPr>
                <w:color w:val="000000"/>
                <w:sz w:val="28"/>
                <w:szCs w:val="28"/>
                <w:highlight w:val="white"/>
                <w:lang w:val="fr-FR"/>
              </w:rPr>
            </w:pPr>
            <w:r w:rsidRPr="003D6504">
              <w:rPr>
                <w:color w:val="000000"/>
                <w:sz w:val="28"/>
                <w:szCs w:val="28"/>
                <w:highlight w:val="white"/>
                <w:lang w:val="fr-FR"/>
              </w:rPr>
              <w:t>A. Hiệu suất.                      B. Công suất.</w:t>
            </w:r>
          </w:p>
          <w:p w:rsidR="00797715" w:rsidRPr="003D6504" w:rsidRDefault="00E52D12">
            <w:pPr>
              <w:spacing w:after="0"/>
              <w:jc w:val="both"/>
              <w:rPr>
                <w:color w:val="000000"/>
                <w:sz w:val="28"/>
                <w:szCs w:val="28"/>
                <w:highlight w:val="white"/>
                <w:lang w:val="fr-FR"/>
              </w:rPr>
            </w:pPr>
            <w:r w:rsidRPr="003D6504">
              <w:rPr>
                <w:color w:val="000000"/>
                <w:sz w:val="28"/>
                <w:szCs w:val="28"/>
                <w:highlight w:val="white"/>
                <w:lang w:val="fr-FR"/>
              </w:rPr>
              <w:t>C. Động lượng.                  D. Công.</w:t>
            </w:r>
          </w:p>
          <w:p w:rsidR="00797715" w:rsidRPr="003D6504" w:rsidRDefault="00E52D12">
            <w:pPr>
              <w:spacing w:after="0"/>
              <w:jc w:val="both"/>
              <w:rPr>
                <w:color w:val="000000"/>
                <w:sz w:val="28"/>
                <w:szCs w:val="28"/>
                <w:highlight w:val="white"/>
                <w:lang w:val="fr-FR"/>
              </w:rPr>
            </w:pPr>
            <w:r w:rsidRPr="003D6504">
              <w:rPr>
                <w:b/>
                <w:color w:val="000000"/>
                <w:sz w:val="28"/>
                <w:szCs w:val="28"/>
                <w:lang w:val="fr-FR"/>
              </w:rPr>
              <w:t>Câu 4.</w:t>
            </w:r>
            <w:r w:rsidRPr="003D6504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r w:rsidRPr="003D6504">
              <w:rPr>
                <w:color w:val="000000"/>
                <w:sz w:val="28"/>
                <w:szCs w:val="28"/>
                <w:highlight w:val="white"/>
                <w:lang w:val="fr-FR"/>
              </w:rPr>
              <w:t>Trên một máy bơm có ghi (mã lực</w:t>
            </w:r>
            <w:proofErr w:type="gramStart"/>
            <w:r w:rsidRPr="003D6504">
              <w:rPr>
                <w:color w:val="000000"/>
                <w:sz w:val="28"/>
                <w:szCs w:val="28"/>
                <w:highlight w:val="white"/>
                <w:lang w:val="fr-FR"/>
              </w:rPr>
              <w:t>:  )</w:t>
            </w:r>
            <w:proofErr w:type="gramEnd"/>
            <w:r w:rsidRPr="003D6504">
              <w:rPr>
                <w:color w:val="000000"/>
                <w:sz w:val="28"/>
                <w:szCs w:val="28"/>
                <w:highlight w:val="white"/>
                <w:lang w:val="fr-FR"/>
              </w:rPr>
              <w:t>. Giá trị này cho biết</w:t>
            </w:r>
          </w:p>
          <w:p w:rsidR="00797715" w:rsidRPr="003D6504" w:rsidRDefault="00E52D12">
            <w:pPr>
              <w:spacing w:after="0"/>
              <w:jc w:val="both"/>
              <w:rPr>
                <w:color w:val="000000"/>
                <w:sz w:val="28"/>
                <w:szCs w:val="28"/>
                <w:highlight w:val="white"/>
                <w:lang w:val="fr-FR"/>
              </w:rPr>
            </w:pPr>
            <w:r w:rsidRPr="003D6504">
              <w:rPr>
                <w:color w:val="000000"/>
                <w:sz w:val="28"/>
                <w:szCs w:val="28"/>
                <w:highlight w:val="white"/>
                <w:lang w:val="fr-FR"/>
              </w:rPr>
              <w:t xml:space="preserve">A. công suất của máy bơm.             </w:t>
            </w:r>
          </w:p>
          <w:p w:rsidR="00797715" w:rsidRPr="003D6504" w:rsidRDefault="00E52D12">
            <w:pPr>
              <w:spacing w:after="0"/>
              <w:jc w:val="both"/>
              <w:rPr>
                <w:color w:val="000000"/>
                <w:sz w:val="28"/>
                <w:szCs w:val="28"/>
                <w:highlight w:val="white"/>
                <w:lang w:val="fr-FR"/>
              </w:rPr>
            </w:pPr>
            <w:r w:rsidRPr="003D6504">
              <w:rPr>
                <w:color w:val="000000"/>
                <w:sz w:val="28"/>
                <w:szCs w:val="28"/>
                <w:highlight w:val="white"/>
                <w:lang w:val="fr-FR"/>
              </w:rPr>
              <w:t>B. công của máy bơm</w:t>
            </w:r>
          </w:p>
          <w:p w:rsidR="00797715" w:rsidRPr="003D6504" w:rsidRDefault="00E52D12">
            <w:pPr>
              <w:spacing w:after="0"/>
              <w:jc w:val="both"/>
              <w:rPr>
                <w:color w:val="000000"/>
                <w:sz w:val="28"/>
                <w:szCs w:val="28"/>
                <w:highlight w:val="white"/>
                <w:lang w:val="fr-FR"/>
              </w:rPr>
            </w:pPr>
            <w:r w:rsidRPr="003D6504">
              <w:rPr>
                <w:color w:val="000000"/>
                <w:sz w:val="28"/>
                <w:szCs w:val="28"/>
                <w:highlight w:val="white"/>
                <w:lang w:val="fr-FR"/>
              </w:rPr>
              <w:t>C. nhãn hiệu của nhà sản xuất.</w:t>
            </w:r>
          </w:p>
          <w:p w:rsidR="00797715" w:rsidRPr="003D6504" w:rsidRDefault="00E52D12">
            <w:pPr>
              <w:spacing w:after="0"/>
              <w:jc w:val="both"/>
              <w:rPr>
                <w:color w:val="000000"/>
                <w:sz w:val="28"/>
                <w:szCs w:val="28"/>
                <w:highlight w:val="white"/>
                <w:lang w:val="fr-FR"/>
              </w:rPr>
            </w:pPr>
            <w:r w:rsidRPr="003D6504">
              <w:rPr>
                <w:color w:val="000000"/>
                <w:sz w:val="28"/>
                <w:szCs w:val="28"/>
                <w:highlight w:val="white"/>
                <w:lang w:val="fr-FR"/>
              </w:rPr>
              <w:t>D. hiệu suất của máy bơm.</w:t>
            </w:r>
          </w:p>
        </w:tc>
      </w:tr>
      <w:tr w:rsidR="00797715" w:rsidRPr="00F646B4">
        <w:tc>
          <w:tcPr>
            <w:tcW w:w="102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715" w:rsidRPr="003D6504" w:rsidRDefault="00E52D12">
            <w:pPr>
              <w:spacing w:after="0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3D6504">
              <w:rPr>
                <w:b/>
                <w:color w:val="000000"/>
                <w:sz w:val="28"/>
                <w:szCs w:val="28"/>
                <w:lang w:val="fr-FR"/>
              </w:rPr>
              <w:t xml:space="preserve">Câu 5. </w:t>
            </w:r>
            <w:r w:rsidRPr="003D6504">
              <w:rPr>
                <w:color w:val="000000"/>
                <w:sz w:val="28"/>
                <w:szCs w:val="28"/>
                <w:lang w:val="fr-FR"/>
              </w:rPr>
              <w:t>Vật nào sau đây không có khả năng sinh công? </w:t>
            </w:r>
          </w:p>
          <w:p w:rsidR="00797715" w:rsidRPr="003D6504" w:rsidRDefault="00E52D12">
            <w:pPr>
              <w:spacing w:after="0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3D6504">
              <w:rPr>
                <w:color w:val="000000"/>
                <w:sz w:val="28"/>
                <w:szCs w:val="28"/>
                <w:lang w:val="fr-FR"/>
              </w:rPr>
              <w:t>A. Dòng nước lũ đang chảy mạnh </w:t>
            </w:r>
          </w:p>
          <w:p w:rsidR="00797715" w:rsidRPr="003D6504" w:rsidRDefault="00E52D12">
            <w:pPr>
              <w:spacing w:after="0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3D6504">
              <w:rPr>
                <w:color w:val="000000"/>
                <w:sz w:val="28"/>
                <w:szCs w:val="28"/>
                <w:lang w:val="fr-FR"/>
              </w:rPr>
              <w:t>B. Viên đạn đang bay </w:t>
            </w:r>
          </w:p>
          <w:p w:rsidR="00797715" w:rsidRPr="003D6504" w:rsidRDefault="00E52D12">
            <w:pPr>
              <w:spacing w:after="0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3D6504">
              <w:rPr>
                <w:color w:val="000000"/>
                <w:sz w:val="28"/>
                <w:szCs w:val="28"/>
                <w:lang w:val="fr-FR"/>
              </w:rPr>
              <w:t>C. Búa máy đang rơi </w:t>
            </w:r>
          </w:p>
          <w:p w:rsidR="00797715" w:rsidRPr="003D6504" w:rsidRDefault="00E52D12">
            <w:pPr>
              <w:spacing w:after="0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3D6504">
              <w:rPr>
                <w:color w:val="000000"/>
                <w:sz w:val="28"/>
                <w:szCs w:val="28"/>
                <w:lang w:val="fr-FR"/>
              </w:rPr>
              <w:t>D. Hòn đá đang nằm trên mặt đất </w:t>
            </w:r>
          </w:p>
        </w:tc>
      </w:tr>
    </w:tbl>
    <w:p w:rsidR="00797715" w:rsidRPr="003D6504" w:rsidRDefault="00797715">
      <w:pPr>
        <w:spacing w:before="40" w:after="6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797715" w:rsidRPr="003D6504" w:rsidRDefault="00E52D12">
      <w:pPr>
        <w:spacing w:before="40" w:after="60" w:line="276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fr-FR"/>
        </w:rPr>
      </w:pPr>
      <w:r w:rsidRPr="003D6504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fr-FR"/>
        </w:rPr>
        <w:t>III. TIẾN TRÌNH DẠY HỌC</w:t>
      </w:r>
    </w:p>
    <w:p w:rsidR="00797715" w:rsidRPr="003D6504" w:rsidRDefault="00E52D12">
      <w:pPr>
        <w:spacing w:before="40" w:after="60" w:line="276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fr-FR"/>
        </w:rPr>
      </w:pPr>
      <w:r w:rsidRPr="003D6504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fr-FR"/>
        </w:rPr>
        <w:t xml:space="preserve"> A. PHƯƠNG PHÁP VÀ KĨ THUẬT DẠY HỌC</w:t>
      </w:r>
    </w:p>
    <w:p w:rsidR="00797715" w:rsidRPr="003D6504" w:rsidRDefault="00E52D12">
      <w:pPr>
        <w:spacing w:before="40" w:after="6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3D6504">
        <w:rPr>
          <w:rFonts w:ascii="Times New Roman" w:eastAsia="Times New Roman" w:hAnsi="Times New Roman" w:cs="Times New Roman"/>
          <w:sz w:val="28"/>
          <w:szCs w:val="28"/>
          <w:lang w:val="fr-FR"/>
        </w:rPr>
        <w:t>-  Dạy học theo nhóm, nhóm cặp đôi.</w:t>
      </w:r>
    </w:p>
    <w:p w:rsidR="00797715" w:rsidRPr="003D6504" w:rsidRDefault="00E52D12">
      <w:pPr>
        <w:spacing w:before="40" w:after="6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3D6504">
        <w:rPr>
          <w:rFonts w:ascii="Times New Roman" w:eastAsia="Times New Roman" w:hAnsi="Times New Roman" w:cs="Times New Roman"/>
          <w:sz w:val="28"/>
          <w:szCs w:val="28"/>
          <w:lang w:val="fr-FR"/>
        </w:rPr>
        <w:t>-  Động não, tư duy nhanh tại chổ.</w:t>
      </w:r>
    </w:p>
    <w:p w:rsidR="00797715" w:rsidRPr="003D6504" w:rsidRDefault="00E52D12">
      <w:pPr>
        <w:spacing w:before="40" w:after="6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3D6504">
        <w:rPr>
          <w:rFonts w:ascii="Times New Roman" w:eastAsia="Times New Roman" w:hAnsi="Times New Roman" w:cs="Times New Roman"/>
          <w:sz w:val="28"/>
          <w:szCs w:val="28"/>
          <w:lang w:val="fr-FR"/>
        </w:rPr>
        <w:lastRenderedPageBreak/>
        <w:t>-  Kĩ thuật sử dụng phương tiện trực quan, động não, khăn trải bàn.</w:t>
      </w:r>
    </w:p>
    <w:p w:rsidR="00797715" w:rsidRPr="003D6504" w:rsidRDefault="00E52D12">
      <w:pPr>
        <w:spacing w:before="40" w:after="60" w:line="276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fr-FR"/>
        </w:rPr>
      </w:pPr>
      <w:r w:rsidRPr="003D6504">
        <w:rPr>
          <w:rFonts w:ascii="Times New Roman" w:eastAsia="Times New Roman" w:hAnsi="Times New Roman" w:cs="Times New Roman"/>
          <w:sz w:val="28"/>
          <w:szCs w:val="28"/>
          <w:lang w:val="fr-FR"/>
        </w:rPr>
        <w:t>-  Dạy học nêu và giải quyết vấn đề thông qua câu hỏi trong SGK.</w:t>
      </w:r>
    </w:p>
    <w:p w:rsidR="00797715" w:rsidRPr="003D6504" w:rsidRDefault="00E52D12">
      <w:pPr>
        <w:spacing w:before="40" w:after="60" w:line="276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fr-FR"/>
        </w:rPr>
      </w:pPr>
      <w:r w:rsidRPr="003D6504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fr-FR"/>
        </w:rPr>
        <w:t>B. CÁC HOẠT ĐỌNG DẠY HỌC</w:t>
      </w:r>
    </w:p>
    <w:p w:rsidR="00797715" w:rsidRPr="003D6504" w:rsidRDefault="00E52D12">
      <w:pPr>
        <w:spacing w:before="40" w:after="60" w:line="276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val="fr-FR"/>
        </w:rPr>
      </w:pPr>
      <w:r w:rsidRPr="003D6504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fr-FR"/>
        </w:rPr>
        <w:t>1. Hoạt động 1</w:t>
      </w:r>
      <w:proofErr w:type="gramStart"/>
      <w:r w:rsidRPr="003D6504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fr-FR"/>
        </w:rPr>
        <w:t>:  Khởi</w:t>
      </w:r>
      <w:proofErr w:type="gramEnd"/>
      <w:r w:rsidRPr="003D6504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fr-FR"/>
        </w:rPr>
        <w:t xml:space="preserve"> động</w:t>
      </w:r>
    </w:p>
    <w:p w:rsidR="00797715" w:rsidRPr="003D6504" w:rsidRDefault="00E52D12">
      <w:pPr>
        <w:spacing w:before="40" w:after="6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3D6504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fr-FR"/>
        </w:rPr>
        <w:t>a) Mục tiêu:</w:t>
      </w:r>
      <w:r w:rsidRPr="003D65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</w:p>
    <w:p w:rsidR="00797715" w:rsidRPr="003D6504" w:rsidRDefault="00E52D12">
      <w:pPr>
        <w:spacing w:before="40" w:after="6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3D6504">
        <w:rPr>
          <w:rFonts w:ascii="Times New Roman" w:eastAsia="Times New Roman" w:hAnsi="Times New Roman" w:cs="Times New Roman"/>
          <w:sz w:val="28"/>
          <w:szCs w:val="28"/>
          <w:lang w:val="fr-FR"/>
        </w:rPr>
        <w:t>- Giúp HS xác định được vấn đề của bài học, chuẩn bị tâm thế phấn khởi học bài mới.</w:t>
      </w:r>
    </w:p>
    <w:p w:rsidR="00797715" w:rsidRPr="00264922" w:rsidRDefault="00264922">
      <w:pPr>
        <w:spacing w:before="40" w:after="60" w:line="276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fr-FR"/>
        </w:rPr>
        <w:t>b</w:t>
      </w:r>
      <w:r w:rsidR="00E52D12" w:rsidRPr="00264922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fr-FR"/>
        </w:rPr>
        <w:t>) Tổ chức thực hiện:</w:t>
      </w:r>
    </w:p>
    <w:tbl>
      <w:tblPr>
        <w:tblStyle w:val="af"/>
        <w:tblW w:w="10557" w:type="dxa"/>
        <w:tblInd w:w="-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75"/>
        <w:gridCol w:w="2782"/>
      </w:tblGrid>
      <w:tr w:rsidR="00797715">
        <w:trPr>
          <w:trHeight w:val="467"/>
        </w:trPr>
        <w:tc>
          <w:tcPr>
            <w:tcW w:w="7775" w:type="dxa"/>
            <w:shd w:val="clear" w:color="auto" w:fill="F2DCDC"/>
          </w:tcPr>
          <w:p w:rsidR="00797715" w:rsidRDefault="00E52D12">
            <w:pPr>
              <w:spacing w:before="40" w:after="6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2782" w:type="dxa"/>
            <w:shd w:val="clear" w:color="auto" w:fill="F2DCDC"/>
          </w:tcPr>
          <w:p w:rsidR="00797715" w:rsidRDefault="00E52D12">
            <w:pPr>
              <w:spacing w:before="40" w:after="6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797715">
        <w:trPr>
          <w:trHeight w:val="1079"/>
        </w:trPr>
        <w:tc>
          <w:tcPr>
            <w:tcW w:w="7775" w:type="dxa"/>
          </w:tcPr>
          <w:p w:rsidR="00797715" w:rsidRDefault="00E5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4"/>
              </w:tabs>
              <w:spacing w:after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Chuyển giao nhiệm vụ</w:t>
            </w:r>
          </w:p>
          <w:p w:rsidR="00797715" w:rsidRDefault="00E52D12">
            <w:pPr>
              <w:spacing w:before="4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trình chiếu video cho HS xem và trả lời câu hỏi.</w:t>
            </w:r>
          </w:p>
          <w:p w:rsidR="00797715" w:rsidRDefault="00F12D62">
            <w:pPr>
              <w:spacing w:before="40" w:after="60" w:line="276" w:lineRule="auto"/>
              <w:jc w:val="both"/>
              <w:rPr>
                <w:sz w:val="28"/>
                <w:szCs w:val="28"/>
              </w:rPr>
            </w:pPr>
            <w:hyperlink r:id="rId10">
              <w:r w:rsidR="00E52D12">
                <w:rPr>
                  <w:color w:val="0000FF"/>
                  <w:sz w:val="28"/>
                  <w:szCs w:val="28"/>
                  <w:u w:val="single"/>
                </w:rPr>
                <w:t>https://www.youtube.com/watch?v=wklvDrfwXOo</w:t>
              </w:r>
            </w:hyperlink>
          </w:p>
          <w:p w:rsidR="00797715" w:rsidRDefault="00E52D12">
            <w:pPr>
              <w:spacing w:before="4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vi-VN"/>
              </w:rPr>
              <w:drawing>
                <wp:inline distT="0" distB="0" distL="0" distR="0">
                  <wp:extent cx="1781730" cy="1667882"/>
                  <wp:effectExtent l="0" t="0" r="0" b="0"/>
                  <wp:docPr id="4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730" cy="16678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97715" w:rsidRDefault="00E52D12">
            <w:pPr>
              <w:spacing w:before="4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Trong video vừa xem, người ta nói “thay vì mất </w:t>
            </w:r>
            <w:r>
              <w:rPr>
                <w:b/>
                <w:sz w:val="28"/>
                <w:szCs w:val="28"/>
              </w:rPr>
              <w:t>công</w:t>
            </w:r>
            <w:r>
              <w:rPr>
                <w:sz w:val="28"/>
                <w:szCs w:val="28"/>
              </w:rPr>
              <w:t xml:space="preserve"> làm thế này thì họ quyết định làm thế kia cho đỡ tốn </w:t>
            </w:r>
            <w:r>
              <w:rPr>
                <w:b/>
                <w:sz w:val="28"/>
                <w:szCs w:val="28"/>
              </w:rPr>
              <w:t>công</w:t>
            </w:r>
            <w:r>
              <w:rPr>
                <w:sz w:val="28"/>
                <w:szCs w:val="28"/>
              </w:rPr>
              <w:t>”. Vậy công ở đây là gì? Công được xác định như thế nào?</w:t>
            </w:r>
          </w:p>
        </w:tc>
        <w:tc>
          <w:tcPr>
            <w:tcW w:w="2782" w:type="dxa"/>
          </w:tcPr>
          <w:p w:rsidR="00797715" w:rsidRDefault="00E52D12">
            <w:pPr>
              <w:spacing w:before="4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nhiệm vụ, cùng xem video.</w:t>
            </w:r>
          </w:p>
        </w:tc>
      </w:tr>
      <w:tr w:rsidR="00797715">
        <w:trPr>
          <w:trHeight w:val="791"/>
        </w:trPr>
        <w:tc>
          <w:tcPr>
            <w:tcW w:w="7775" w:type="dxa"/>
          </w:tcPr>
          <w:p w:rsidR="00797715" w:rsidRDefault="00E52D12">
            <w:pPr>
              <w:spacing w:before="40" w:after="6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Hướng dẫn HS thực hiện nhiệm vụ</w:t>
            </w:r>
          </w:p>
          <w:p w:rsidR="00797715" w:rsidRDefault="00E52D12">
            <w:pPr>
              <w:spacing w:before="4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đặt câu hỏi xong quan sát HS, nếu các em chưa thể trả lời thì đặt thêm câu hỏi gợi mở, liên tưởng tác các kiến thức đã học ở lớp dưới.</w:t>
            </w:r>
          </w:p>
        </w:tc>
        <w:tc>
          <w:tcPr>
            <w:tcW w:w="2782" w:type="dxa"/>
          </w:tcPr>
          <w:p w:rsidR="00797715" w:rsidRDefault="00E52D12">
            <w:pPr>
              <w:spacing w:before="4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suy nghĩ và trả lời các câu hỏi.</w:t>
            </w:r>
          </w:p>
        </w:tc>
      </w:tr>
      <w:tr w:rsidR="00797715">
        <w:trPr>
          <w:trHeight w:val="510"/>
        </w:trPr>
        <w:tc>
          <w:tcPr>
            <w:tcW w:w="7775" w:type="dxa"/>
          </w:tcPr>
          <w:p w:rsidR="00797715" w:rsidRDefault="00E52D12">
            <w:pPr>
              <w:spacing w:before="40" w:after="6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Chốt lại và đặt vấn đề vào bài</w:t>
            </w:r>
          </w:p>
          <w:p w:rsidR="00797715" w:rsidRDefault="00E52D12">
            <w:pPr>
              <w:spacing w:before="4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nhắc lại các kiến thức đã học liên quan đến bài ở các lớp dưới, dẫn dắt vào bài học mới.</w:t>
            </w:r>
          </w:p>
          <w:p w:rsidR="00797715" w:rsidRDefault="00E52D12">
            <w:pPr>
              <w:spacing w:before="40" w:after="60"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Trong video vừa xem, người ta nói “thay vì mất </w:t>
            </w:r>
            <w:r>
              <w:rPr>
                <w:b/>
                <w:i/>
                <w:sz w:val="28"/>
                <w:szCs w:val="28"/>
              </w:rPr>
              <w:t>công</w:t>
            </w:r>
            <w:r>
              <w:rPr>
                <w:i/>
                <w:sz w:val="28"/>
                <w:szCs w:val="28"/>
              </w:rPr>
              <w:t xml:space="preserve"> làm thế này thì họ quyết định làm thế kia cho đỡ tốn </w:t>
            </w:r>
            <w:r>
              <w:rPr>
                <w:b/>
                <w:i/>
                <w:sz w:val="28"/>
                <w:szCs w:val="28"/>
              </w:rPr>
              <w:t>công</w:t>
            </w:r>
            <w:r>
              <w:rPr>
                <w:i/>
                <w:sz w:val="28"/>
                <w:szCs w:val="28"/>
              </w:rPr>
              <w:t>”. Vậy công ở đây là gì? Công được xác định như thế nào?</w:t>
            </w:r>
          </w:p>
        </w:tc>
        <w:tc>
          <w:tcPr>
            <w:tcW w:w="2782" w:type="dxa"/>
          </w:tcPr>
          <w:p w:rsidR="00797715" w:rsidRDefault="00E52D12">
            <w:pPr>
              <w:spacing w:before="4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lắng nghe và chuẩn bị tinh thần học bài mới.</w:t>
            </w:r>
          </w:p>
        </w:tc>
      </w:tr>
    </w:tbl>
    <w:p w:rsidR="00797715" w:rsidRDefault="00E52D12">
      <w:pPr>
        <w:spacing w:before="40" w:after="60" w:line="276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2. Hoạt động 2: Hình thành kiến thức</w:t>
      </w:r>
    </w:p>
    <w:p w:rsidR="00797715" w:rsidRDefault="00E52D12">
      <w:pPr>
        <w:spacing w:before="40" w:after="60" w:line="276" w:lineRule="auto"/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Hoạt động 2.1: Công</w:t>
      </w:r>
    </w:p>
    <w:p w:rsidR="00797715" w:rsidRDefault="00E52D12">
      <w:pPr>
        <w:numPr>
          <w:ilvl w:val="0"/>
          <w:numId w:val="3"/>
        </w:numPr>
        <w:spacing w:before="40" w:after="6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Mục tiêu: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97715" w:rsidRDefault="00E52D12">
      <w:pPr>
        <w:spacing w:before="40" w:after="6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Nhận biết được thực hiện công trong các tình huống thực tiễn.</w:t>
      </w:r>
    </w:p>
    <w:p w:rsidR="00797715" w:rsidRDefault="00E52D12">
      <w:pPr>
        <w:spacing w:before="40" w:after="6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Phân tích ví dụ cụ thể để rút ra được: công có giá trị bằng lực nhân với quãng đường dịch chuyển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hướng của lực.</w:t>
      </w:r>
    </w:p>
    <w:p w:rsidR="00797715" w:rsidRDefault="00E52D12">
      <w:pPr>
        <w:spacing w:before="40" w:after="6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Liệt kê được một số đơn vị đo công thường dùng.</w:t>
      </w:r>
    </w:p>
    <w:p w:rsidR="00797715" w:rsidRDefault="00E52D12">
      <w:pPr>
        <w:spacing w:before="40" w:after="6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Chủ động nêu ý kiến cá nhân trong hoạt động thảo luận để tìm ví dụ thực hiện công trong đời sống.</w:t>
      </w:r>
    </w:p>
    <w:p w:rsidR="00797715" w:rsidRDefault="00222D67">
      <w:pPr>
        <w:spacing w:before="160" w:after="60" w:line="276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b</w:t>
      </w:r>
      <w:r w:rsidR="00E52D1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) Tổ chức thực hiện</w:t>
      </w:r>
    </w:p>
    <w:tbl>
      <w:tblPr>
        <w:tblStyle w:val="af1"/>
        <w:tblW w:w="102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3"/>
        <w:gridCol w:w="4435"/>
      </w:tblGrid>
      <w:tr w:rsidR="00797715">
        <w:trPr>
          <w:trHeight w:val="274"/>
          <w:jc w:val="center"/>
        </w:trPr>
        <w:tc>
          <w:tcPr>
            <w:tcW w:w="5803" w:type="dxa"/>
            <w:shd w:val="clear" w:color="auto" w:fill="F2DCDC"/>
          </w:tcPr>
          <w:p w:rsidR="00797715" w:rsidRDefault="00E52D12">
            <w:pPr>
              <w:spacing w:before="40" w:after="60"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435" w:type="dxa"/>
            <w:shd w:val="clear" w:color="auto" w:fill="F2DCDC"/>
          </w:tcPr>
          <w:p w:rsidR="00797715" w:rsidRDefault="00E52D12">
            <w:pPr>
              <w:spacing w:before="40" w:after="6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797715">
        <w:trPr>
          <w:trHeight w:val="274"/>
          <w:jc w:val="center"/>
        </w:trPr>
        <w:tc>
          <w:tcPr>
            <w:tcW w:w="5803" w:type="dxa"/>
            <w:shd w:val="clear" w:color="auto" w:fill="auto"/>
          </w:tcPr>
          <w:p w:rsidR="00797715" w:rsidRDefault="00E52D12">
            <w:pPr>
              <w:spacing w:before="4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Giao nhiệm vụ:</w:t>
            </w:r>
            <w:r>
              <w:rPr>
                <w:sz w:val="28"/>
                <w:szCs w:val="28"/>
              </w:rPr>
              <w:t xml:space="preserve"> </w:t>
            </w:r>
          </w:p>
          <w:p w:rsidR="00797715" w:rsidRDefault="00E52D12" w:rsidP="001C35AF">
            <w:pPr>
              <w:spacing w:before="40"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Tiến hành cho HS hoạt động theo cặp (think – pair – share), thảo luận và suy nghĩ trong vòng 5 phút hoàn thành phiếu học tập số 1.</w:t>
            </w:r>
          </w:p>
        </w:tc>
        <w:tc>
          <w:tcPr>
            <w:tcW w:w="4435" w:type="dxa"/>
            <w:shd w:val="clear" w:color="auto" w:fill="auto"/>
          </w:tcPr>
          <w:p w:rsidR="00797715" w:rsidRDefault="00E52D12">
            <w:pPr>
              <w:spacing w:before="40"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nhiệm vụ.</w:t>
            </w:r>
          </w:p>
          <w:p w:rsidR="00797715" w:rsidRDefault="00797715">
            <w:pPr>
              <w:spacing w:before="40" w:after="60" w:line="276" w:lineRule="auto"/>
              <w:rPr>
                <w:sz w:val="28"/>
                <w:szCs w:val="28"/>
              </w:rPr>
            </w:pPr>
          </w:p>
        </w:tc>
      </w:tr>
      <w:tr w:rsidR="00797715" w:rsidTr="001C35AF">
        <w:trPr>
          <w:trHeight w:val="825"/>
          <w:jc w:val="center"/>
        </w:trPr>
        <w:tc>
          <w:tcPr>
            <w:tcW w:w="5803" w:type="dxa"/>
            <w:shd w:val="clear" w:color="auto" w:fill="auto"/>
          </w:tcPr>
          <w:p w:rsidR="00797715" w:rsidRDefault="00E52D12">
            <w:pPr>
              <w:spacing w:before="40" w:after="6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Hướng dẫn HS thực hiện nhiệm vụ</w:t>
            </w:r>
          </w:p>
          <w:p w:rsidR="00797715" w:rsidRDefault="00E52D12">
            <w:pPr>
              <w:spacing w:before="40" w:after="60" w:line="276" w:lineRule="auto"/>
              <w:jc w:val="both"/>
              <w:rPr>
                <w:color w:val="0070C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>GV quan sát, hỗ trợ HS khi cần thiết.</w:t>
            </w:r>
          </w:p>
        </w:tc>
        <w:tc>
          <w:tcPr>
            <w:tcW w:w="4435" w:type="dxa"/>
            <w:shd w:val="clear" w:color="auto" w:fill="auto"/>
          </w:tcPr>
          <w:p w:rsidR="00797715" w:rsidRDefault="00E52D12">
            <w:pPr>
              <w:spacing w:before="40"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làm việc theo nhóm, thảo luận và hoàn thành phiếu học tập 1.</w:t>
            </w:r>
          </w:p>
        </w:tc>
      </w:tr>
      <w:tr w:rsidR="00797715">
        <w:trPr>
          <w:trHeight w:val="274"/>
          <w:jc w:val="center"/>
        </w:trPr>
        <w:tc>
          <w:tcPr>
            <w:tcW w:w="5803" w:type="dxa"/>
            <w:shd w:val="clear" w:color="auto" w:fill="auto"/>
          </w:tcPr>
          <w:p w:rsidR="00797715" w:rsidRDefault="00E52D12">
            <w:pPr>
              <w:spacing w:before="4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Báo cáo kết quả:</w:t>
            </w:r>
            <w:r>
              <w:rPr>
                <w:sz w:val="28"/>
                <w:szCs w:val="28"/>
              </w:rPr>
              <w:t xml:space="preserve"> </w:t>
            </w:r>
          </w:p>
          <w:p w:rsidR="00797715" w:rsidRDefault="00E52D12">
            <w:pPr>
              <w:spacing w:before="4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nhóm đại diện trình bày kết quả. Các nhóm khác bổ sung</w:t>
            </w:r>
          </w:p>
          <w:p w:rsidR="00797715" w:rsidRDefault="00E52D12">
            <w:pPr>
              <w:spacing w:before="4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kết luận về nội dung kiến thức mà các nhóm đã đưa ra.</w:t>
            </w:r>
          </w:p>
          <w:p w:rsidR="00797715" w:rsidRDefault="00E52D12">
            <w:pPr>
              <w:spacing w:before="4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Chấm điểm cho các nhóm.</w:t>
            </w:r>
          </w:p>
          <w:p w:rsidR="00797715" w:rsidRDefault="00E52D12">
            <w:pPr>
              <w:spacing w:before="4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Giới thiệu công thức tính công trong trường hợp tổng quát mục “Em có biết – SGK/tr22”</w:t>
            </w:r>
          </w:p>
        </w:tc>
        <w:tc>
          <w:tcPr>
            <w:tcW w:w="4435" w:type="dxa"/>
            <w:shd w:val="clear" w:color="auto" w:fill="auto"/>
          </w:tcPr>
          <w:p w:rsidR="00797715" w:rsidRDefault="00E52D12">
            <w:pPr>
              <w:spacing w:before="40"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gọi thì đứng tại chổ trình bày đáp </w:t>
            </w:r>
            <w:proofErr w:type="gramStart"/>
            <w:r>
              <w:rPr>
                <w:sz w:val="28"/>
                <w:szCs w:val="28"/>
              </w:rPr>
              <w:t>án</w:t>
            </w:r>
            <w:proofErr w:type="gramEnd"/>
            <w:r>
              <w:rPr>
                <w:sz w:val="28"/>
                <w:szCs w:val="28"/>
              </w:rPr>
              <w:t xml:space="preserve"> phiếu học tập.</w:t>
            </w:r>
          </w:p>
          <w:p w:rsidR="00797715" w:rsidRDefault="00E52D12">
            <w:pPr>
              <w:spacing w:before="40"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 và nhận xét các bài làm của nhóm khác.</w:t>
            </w:r>
          </w:p>
        </w:tc>
      </w:tr>
      <w:tr w:rsidR="00797715">
        <w:trPr>
          <w:trHeight w:val="1125"/>
          <w:jc w:val="center"/>
        </w:trPr>
        <w:tc>
          <w:tcPr>
            <w:tcW w:w="5803" w:type="dxa"/>
            <w:shd w:val="clear" w:color="auto" w:fill="auto"/>
          </w:tcPr>
          <w:p w:rsidR="00797715" w:rsidRDefault="00E52D12">
            <w:pPr>
              <w:spacing w:before="40" w:after="4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Tổng kết</w:t>
            </w:r>
          </w:p>
          <w:p w:rsidR="00797715" w:rsidRDefault="00E52D12">
            <w:pPr>
              <w:spacing w:before="4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chốt lại các ý kiến thức chính cho HS:</w:t>
            </w:r>
          </w:p>
          <w:p w:rsidR="00797715" w:rsidRDefault="00E52D12">
            <w:pPr>
              <w:numPr>
                <w:ilvl w:val="0"/>
                <w:numId w:val="4"/>
              </w:numPr>
              <w:spacing w:after="76" w:line="25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Công thức tính công: </w:t>
            </w:r>
          </w:p>
          <w:p w:rsidR="00797715" w:rsidRDefault="00E52D12">
            <w:pPr>
              <w:spacing w:after="47" w:line="283" w:lineRule="auto"/>
              <w:ind w:right="55" w:firstLine="77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= F.s trong đó: F (N) là lực tác dụng; s (m) là quãng đường dịch chuyển theo hướng của lực; A là công cơ học.</w:t>
            </w:r>
          </w:p>
          <w:p w:rsidR="00797715" w:rsidRDefault="00E52D12">
            <w:pPr>
              <w:numPr>
                <w:ilvl w:val="0"/>
                <w:numId w:val="4"/>
              </w:numPr>
              <w:spacing w:after="52"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Đơn vị đo công: </w:t>
            </w:r>
            <w:proofErr w:type="gramStart"/>
            <w:r>
              <w:rPr>
                <w:i/>
                <w:sz w:val="28"/>
                <w:szCs w:val="28"/>
              </w:rPr>
              <w:t>jun  (</w:t>
            </w:r>
            <w:proofErr w:type="gramEnd"/>
            <w:r>
              <w:rPr>
                <w:i/>
                <w:sz w:val="28"/>
                <w:szCs w:val="28"/>
              </w:rPr>
              <w:t>kí  hiệu: J); kilôjun (kí hiệu: kJ), calo (kí hiệu: cal).</w:t>
            </w:r>
          </w:p>
          <w:p w:rsidR="00797715" w:rsidRDefault="00E52D12">
            <w:pPr>
              <w:spacing w:after="109" w:line="25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kJ = 10</w:t>
            </w:r>
            <w:r>
              <w:rPr>
                <w:i/>
                <w:sz w:val="28"/>
                <w:szCs w:val="28"/>
                <w:vertAlign w:val="superscript"/>
              </w:rPr>
              <w:t>3</w:t>
            </w:r>
            <w:r>
              <w:rPr>
                <w:i/>
                <w:sz w:val="28"/>
                <w:szCs w:val="28"/>
              </w:rPr>
              <w:t xml:space="preserve"> J; </w:t>
            </w:r>
          </w:p>
          <w:p w:rsidR="00797715" w:rsidRDefault="00E52D12">
            <w:pPr>
              <w:spacing w:after="76" w:line="25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cal = 4,186 J</w:t>
            </w:r>
          </w:p>
        </w:tc>
        <w:tc>
          <w:tcPr>
            <w:tcW w:w="4435" w:type="dxa"/>
            <w:shd w:val="clear" w:color="auto" w:fill="auto"/>
          </w:tcPr>
          <w:p w:rsidR="00797715" w:rsidRDefault="00E52D12">
            <w:pPr>
              <w:spacing w:before="4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Ghi nhớ kiến thức </w:t>
            </w:r>
          </w:p>
        </w:tc>
      </w:tr>
    </w:tbl>
    <w:p w:rsidR="00797715" w:rsidRDefault="00797715">
      <w:pPr>
        <w:spacing w:before="40" w:after="60" w:line="276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797715" w:rsidRDefault="00E52D12">
      <w:pPr>
        <w:spacing w:before="40" w:after="60" w:line="276" w:lineRule="auto"/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Hoạt động 2.2: Công suất</w:t>
      </w:r>
    </w:p>
    <w:p w:rsidR="00797715" w:rsidRDefault="00A56035" w:rsidP="00A56035">
      <w:pPr>
        <w:spacing w:before="40" w:after="6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lastRenderedPageBreak/>
        <w:t xml:space="preserve">a) </w:t>
      </w:r>
      <w:r w:rsidR="00E52D1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Mục tiêu:</w:t>
      </w:r>
      <w:r w:rsidR="00E52D1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97715" w:rsidRDefault="00E52D12">
      <w:pPr>
        <w:spacing w:before="40" w:after="6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Phân tích ví dụ cụ thể để rút ra được công suất là tốc độ thực hiện công.</w:t>
      </w:r>
    </w:p>
    <w:p w:rsidR="00797715" w:rsidRDefault="00E52D12">
      <w:pPr>
        <w:spacing w:before="40" w:after="6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Liệt kê được một số đơn vị thường dùng đo công suất.</w:t>
      </w:r>
    </w:p>
    <w:p w:rsidR="00797715" w:rsidRDefault="00E52D12">
      <w:pPr>
        <w:spacing w:before="40" w:after="6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Áp dụng công thức giải được một số bài tập cơ bản về công suất.</w:t>
      </w:r>
    </w:p>
    <w:p w:rsidR="00797715" w:rsidRDefault="00A56035" w:rsidP="00A56035">
      <w:pPr>
        <w:spacing w:before="40" w:after="60" w:line="312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b) </w:t>
      </w:r>
      <w:r w:rsidR="00E52D1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Tổ chức thực hiện</w:t>
      </w:r>
    </w:p>
    <w:tbl>
      <w:tblPr>
        <w:tblStyle w:val="af3"/>
        <w:tblW w:w="10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92"/>
        <w:gridCol w:w="3024"/>
      </w:tblGrid>
      <w:tr w:rsidR="00797715">
        <w:trPr>
          <w:jc w:val="center"/>
        </w:trPr>
        <w:tc>
          <w:tcPr>
            <w:tcW w:w="7492" w:type="dxa"/>
            <w:shd w:val="clear" w:color="auto" w:fill="FDEADA"/>
          </w:tcPr>
          <w:p w:rsidR="00797715" w:rsidRDefault="00E52D12">
            <w:pPr>
              <w:spacing w:before="40" w:after="6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024" w:type="dxa"/>
            <w:shd w:val="clear" w:color="auto" w:fill="FDEADA"/>
          </w:tcPr>
          <w:p w:rsidR="00797715" w:rsidRDefault="00E52D12">
            <w:pPr>
              <w:spacing w:before="40" w:after="6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797715">
        <w:trPr>
          <w:jc w:val="center"/>
        </w:trPr>
        <w:tc>
          <w:tcPr>
            <w:tcW w:w="7492" w:type="dxa"/>
          </w:tcPr>
          <w:p w:rsidR="00797715" w:rsidRDefault="00E52D12">
            <w:pPr>
              <w:spacing w:before="40" w:after="6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Giao nhiệm vụ: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797715" w:rsidRDefault="00E52D12">
            <w:pPr>
              <w:spacing w:before="4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chia lớp thành 6 nhóm nhỏ.</w:t>
            </w:r>
          </w:p>
          <w:p w:rsidR="00797715" w:rsidRDefault="00E52D12">
            <w:pPr>
              <w:spacing w:before="4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Phát phiếu học tập số 2 yêu cầu các nhóm làm việc thảo luận trong 10 phút.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024" w:type="dxa"/>
          </w:tcPr>
          <w:p w:rsidR="00797715" w:rsidRDefault="00E52D12">
            <w:pPr>
              <w:spacing w:before="40"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nhiệm vụ.</w:t>
            </w:r>
          </w:p>
          <w:p w:rsidR="00797715" w:rsidRDefault="00E52D12">
            <w:pPr>
              <w:spacing w:before="40"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Tập trung nhóm theo hướn dẫn của giáo viên và nhận bộ dụng cụ thí nghiệm.</w:t>
            </w:r>
          </w:p>
        </w:tc>
      </w:tr>
      <w:tr w:rsidR="00797715">
        <w:trPr>
          <w:jc w:val="center"/>
        </w:trPr>
        <w:tc>
          <w:tcPr>
            <w:tcW w:w="7492" w:type="dxa"/>
          </w:tcPr>
          <w:p w:rsidR="00797715" w:rsidRDefault="00E52D12">
            <w:pPr>
              <w:spacing w:before="40" w:after="60" w:line="276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Hướng dẫn thực hiện nhiệm vụ:</w:t>
            </w:r>
            <w:r>
              <w:rPr>
                <w:sz w:val="28"/>
                <w:szCs w:val="28"/>
              </w:rPr>
              <w:t xml:space="preserve"> </w:t>
            </w:r>
          </w:p>
          <w:p w:rsidR="00797715" w:rsidRDefault="00E52D12">
            <w:pPr>
              <w:spacing w:before="40"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quan sát hỗ trợ khi cần thiết, đặt các câu hỏi gợi mở cho HS khi HS gặp khó.</w:t>
            </w:r>
          </w:p>
        </w:tc>
        <w:tc>
          <w:tcPr>
            <w:tcW w:w="3024" w:type="dxa"/>
          </w:tcPr>
          <w:p w:rsidR="00797715" w:rsidRDefault="00E52D12">
            <w:pPr>
              <w:spacing w:before="40"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thảo luận theo nhóm và trả lời các câu hỏi trong phiếu học tập số 2.</w:t>
            </w:r>
          </w:p>
        </w:tc>
      </w:tr>
      <w:tr w:rsidR="00797715">
        <w:trPr>
          <w:jc w:val="center"/>
        </w:trPr>
        <w:tc>
          <w:tcPr>
            <w:tcW w:w="7492" w:type="dxa"/>
          </w:tcPr>
          <w:p w:rsidR="00797715" w:rsidRDefault="00E52D12">
            <w:pPr>
              <w:spacing w:before="40" w:after="60" w:line="276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Báo cáo kết quả</w:t>
            </w:r>
            <w:r>
              <w:rPr>
                <w:i/>
                <w:sz w:val="28"/>
                <w:szCs w:val="28"/>
              </w:rPr>
              <w:t xml:space="preserve">:  </w:t>
            </w:r>
          </w:p>
          <w:p w:rsidR="00797715" w:rsidRDefault="00E52D12">
            <w:pPr>
              <w:spacing w:before="40"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yêu cầu HS treo đáp </w:t>
            </w:r>
            <w:proofErr w:type="gramStart"/>
            <w:r>
              <w:rPr>
                <w:sz w:val="28"/>
                <w:szCs w:val="28"/>
              </w:rPr>
              <w:t>án</w:t>
            </w:r>
            <w:proofErr w:type="gramEnd"/>
            <w:r>
              <w:rPr>
                <w:sz w:val="28"/>
                <w:szCs w:val="28"/>
              </w:rPr>
              <w:t xml:space="preserve"> lên bảng.</w:t>
            </w:r>
          </w:p>
          <w:p w:rsidR="00797715" w:rsidRDefault="00E52D12">
            <w:pPr>
              <w:spacing w:before="40"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HS nhận xét chéo cho nhau, góp ý chỉnh sửa.</w:t>
            </w:r>
          </w:p>
          <w:p w:rsidR="00797715" w:rsidRDefault="00E52D12">
            <w:pPr>
              <w:spacing w:before="40"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chỉnh sửa lại các đáp </w:t>
            </w:r>
            <w:proofErr w:type="gramStart"/>
            <w:r>
              <w:rPr>
                <w:sz w:val="28"/>
                <w:szCs w:val="28"/>
              </w:rPr>
              <w:t>án</w:t>
            </w:r>
            <w:proofErr w:type="gramEnd"/>
            <w:r>
              <w:rPr>
                <w:sz w:val="28"/>
                <w:szCs w:val="28"/>
              </w:rPr>
              <w:t xml:space="preserve"> cho HS (nếu có sai).</w:t>
            </w:r>
          </w:p>
          <w:p w:rsidR="00797715" w:rsidRDefault="00E52D12">
            <w:pPr>
              <w:spacing w:before="40"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Chấm điểm cho các nhóm.</w:t>
            </w:r>
          </w:p>
        </w:tc>
        <w:tc>
          <w:tcPr>
            <w:tcW w:w="3024" w:type="dxa"/>
          </w:tcPr>
          <w:p w:rsidR="00797715" w:rsidRDefault="00E52D12">
            <w:pPr>
              <w:spacing w:before="40"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quan sát các đáp </w:t>
            </w:r>
            <w:proofErr w:type="gramStart"/>
            <w:r>
              <w:rPr>
                <w:sz w:val="28"/>
                <w:szCs w:val="28"/>
              </w:rPr>
              <w:t>án</w:t>
            </w:r>
            <w:proofErr w:type="gramEnd"/>
            <w:r>
              <w:rPr>
                <w:sz w:val="28"/>
                <w:szCs w:val="28"/>
              </w:rPr>
              <w:t xml:space="preserve"> của nhóm khác, nhận xét, bổ sung.</w:t>
            </w:r>
          </w:p>
        </w:tc>
      </w:tr>
      <w:tr w:rsidR="00797715">
        <w:trPr>
          <w:jc w:val="center"/>
        </w:trPr>
        <w:tc>
          <w:tcPr>
            <w:tcW w:w="7492" w:type="dxa"/>
          </w:tcPr>
          <w:p w:rsidR="00797715" w:rsidRDefault="00E52D12">
            <w:pPr>
              <w:spacing w:before="40" w:after="60" w:line="312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Tổng kết:</w:t>
            </w:r>
          </w:p>
          <w:p w:rsidR="00797715" w:rsidRDefault="00E52D12">
            <w:pPr>
              <w:spacing w:before="40"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chốt lại các kiến thức cho HS quan trọng cho HS:</w:t>
            </w:r>
          </w:p>
          <w:p w:rsidR="00797715" w:rsidRDefault="00E52D12">
            <w:pPr>
              <w:numPr>
                <w:ilvl w:val="0"/>
                <w:numId w:val="6"/>
              </w:numPr>
              <w:spacing w:after="57" w:line="266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Định nghĩa công suất: công suất là tốc độ thực hiện công.</w:t>
            </w:r>
          </w:p>
          <w:p w:rsidR="00797715" w:rsidRDefault="00E52D12">
            <w:pPr>
              <w:numPr>
                <w:ilvl w:val="0"/>
                <w:numId w:val="6"/>
              </w:numPr>
              <w:spacing w:after="80" w:line="256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Công thức tính công suất: P =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t</m:t>
                  </m:r>
                </m:den>
              </m:f>
            </m:oMath>
          </w:p>
          <w:p w:rsidR="00797715" w:rsidRPr="003D6504" w:rsidRDefault="00E52D12">
            <w:pPr>
              <w:spacing w:after="57" w:line="266" w:lineRule="auto"/>
              <w:rPr>
                <w:i/>
                <w:sz w:val="28"/>
                <w:szCs w:val="28"/>
                <w:lang w:val="fr-FR"/>
              </w:rPr>
            </w:pPr>
            <w:r w:rsidRPr="003D6504">
              <w:rPr>
                <w:i/>
                <w:sz w:val="28"/>
                <w:szCs w:val="28"/>
                <w:lang w:val="fr-FR"/>
              </w:rPr>
              <w:t xml:space="preserve">trong đó: t (s) là thời gian thực hiện công; A (J) là công. </w:t>
            </w:r>
          </w:p>
          <w:p w:rsidR="00797715" w:rsidRPr="003D6504" w:rsidRDefault="00E52D12">
            <w:pPr>
              <w:numPr>
                <w:ilvl w:val="0"/>
                <w:numId w:val="6"/>
              </w:numPr>
              <w:spacing w:after="42" w:line="266" w:lineRule="auto"/>
              <w:jc w:val="both"/>
              <w:rPr>
                <w:i/>
                <w:sz w:val="28"/>
                <w:szCs w:val="28"/>
                <w:lang w:val="fr-FR"/>
              </w:rPr>
            </w:pPr>
            <w:r w:rsidRPr="003D6504">
              <w:rPr>
                <w:i/>
                <w:sz w:val="28"/>
                <w:szCs w:val="28"/>
                <w:lang w:val="fr-FR"/>
              </w:rPr>
              <w:t>Đơn vị đo công suất: oát (kí hiệu: W); kilôoát (kí hiệu: kW); mêgaoát (kí hiệu: MW); gigaoát (kí hiệu: GW)</w:t>
            </w:r>
          </w:p>
          <w:p w:rsidR="00797715" w:rsidRDefault="00E52D12">
            <w:pPr>
              <w:spacing w:after="104" w:line="25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kW = 10</w:t>
            </w:r>
            <w:r>
              <w:rPr>
                <w:i/>
                <w:sz w:val="28"/>
                <w:szCs w:val="28"/>
                <w:vertAlign w:val="superscript"/>
              </w:rPr>
              <w:t>3</w:t>
            </w:r>
            <w:r>
              <w:rPr>
                <w:i/>
                <w:sz w:val="28"/>
                <w:szCs w:val="28"/>
              </w:rPr>
              <w:t xml:space="preserve"> W; 1 MW = 10</w:t>
            </w:r>
            <w:r>
              <w:rPr>
                <w:i/>
                <w:sz w:val="28"/>
                <w:szCs w:val="28"/>
                <w:vertAlign w:val="superscript"/>
              </w:rPr>
              <w:t>6</w:t>
            </w:r>
            <w:r>
              <w:rPr>
                <w:i/>
                <w:sz w:val="28"/>
                <w:szCs w:val="28"/>
              </w:rPr>
              <w:t xml:space="preserve"> W; </w:t>
            </w:r>
          </w:p>
          <w:p w:rsidR="00797715" w:rsidRDefault="00E52D12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GW = 10</w:t>
            </w:r>
            <w:r>
              <w:rPr>
                <w:i/>
                <w:sz w:val="28"/>
                <w:szCs w:val="28"/>
                <w:vertAlign w:val="superscript"/>
              </w:rPr>
              <w:t>9</w:t>
            </w:r>
            <w:r>
              <w:rPr>
                <w:i/>
                <w:sz w:val="28"/>
                <w:szCs w:val="28"/>
              </w:rPr>
              <w:t xml:space="preserve"> W</w:t>
            </w:r>
          </w:p>
          <w:p w:rsidR="00797715" w:rsidRDefault="00797715">
            <w:pPr>
              <w:spacing w:before="40" w:after="60" w:line="276" w:lineRule="auto"/>
              <w:rPr>
                <w:sz w:val="28"/>
                <w:szCs w:val="28"/>
              </w:rPr>
            </w:pPr>
          </w:p>
        </w:tc>
        <w:tc>
          <w:tcPr>
            <w:tcW w:w="3024" w:type="dxa"/>
          </w:tcPr>
          <w:p w:rsidR="00797715" w:rsidRDefault="00E52D12">
            <w:pPr>
              <w:spacing w:before="40"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nghe, ghi chép vào vở.</w:t>
            </w:r>
          </w:p>
        </w:tc>
      </w:tr>
    </w:tbl>
    <w:p w:rsidR="00797715" w:rsidRDefault="00797715">
      <w:pPr>
        <w:spacing w:before="40" w:after="60" w:line="312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797715" w:rsidRDefault="00E52D12">
      <w:pPr>
        <w:spacing w:before="40" w:after="6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3.Hoạt</w:t>
      </w:r>
      <w:proofErr w:type="gramEnd"/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động 3: Luyện tập</w:t>
      </w:r>
    </w:p>
    <w:p w:rsidR="00797715" w:rsidRDefault="0089621A" w:rsidP="0089621A">
      <w:pPr>
        <w:spacing w:before="40" w:after="6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a) </w:t>
      </w:r>
      <w:r w:rsidR="00E52D1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Mục tiêu:</w:t>
      </w:r>
      <w:r w:rsidR="00E52D12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E52D12">
        <w:rPr>
          <w:rFonts w:ascii="Times New Roman" w:eastAsia="Times New Roman" w:hAnsi="Times New Roman" w:cs="Times New Roman"/>
          <w:sz w:val="28"/>
          <w:szCs w:val="28"/>
        </w:rPr>
        <w:t xml:space="preserve"> Củng cố nội dụng bài học.</w:t>
      </w:r>
    </w:p>
    <w:p w:rsidR="00797715" w:rsidRDefault="0089621A">
      <w:pPr>
        <w:spacing w:before="40" w:after="60" w:line="312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b)</w:t>
      </w:r>
      <w:r w:rsidR="00E52D1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Tổ chức thực hiện</w:t>
      </w:r>
    </w:p>
    <w:tbl>
      <w:tblPr>
        <w:tblStyle w:val="af5"/>
        <w:tblW w:w="102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97"/>
        <w:gridCol w:w="2841"/>
      </w:tblGrid>
      <w:tr w:rsidR="00797715">
        <w:trPr>
          <w:trHeight w:val="274"/>
          <w:jc w:val="center"/>
        </w:trPr>
        <w:tc>
          <w:tcPr>
            <w:tcW w:w="7397" w:type="dxa"/>
            <w:shd w:val="clear" w:color="auto" w:fill="FDEADA"/>
          </w:tcPr>
          <w:p w:rsidR="00797715" w:rsidRDefault="00E52D12">
            <w:pPr>
              <w:spacing w:before="40" w:after="60" w:line="312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</w:rPr>
              <w:lastRenderedPageBreak/>
              <w:t>Hoạt động của GV</w:t>
            </w:r>
          </w:p>
        </w:tc>
        <w:tc>
          <w:tcPr>
            <w:tcW w:w="2841" w:type="dxa"/>
            <w:shd w:val="clear" w:color="auto" w:fill="FDEADA"/>
          </w:tcPr>
          <w:p w:rsidR="00797715" w:rsidRDefault="00E52D12">
            <w:pPr>
              <w:spacing w:before="40" w:after="60"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797715">
        <w:trPr>
          <w:trHeight w:val="274"/>
          <w:jc w:val="center"/>
        </w:trPr>
        <w:tc>
          <w:tcPr>
            <w:tcW w:w="7397" w:type="dxa"/>
            <w:shd w:val="clear" w:color="auto" w:fill="auto"/>
          </w:tcPr>
          <w:p w:rsidR="00797715" w:rsidRDefault="00E52D1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Giao nhiệm vụ:</w:t>
            </w:r>
          </w:p>
          <w:p w:rsidR="00797715" w:rsidRDefault="00E52D12">
            <w:pPr>
              <w:spacing w:before="4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GV cho HS hoạt động độc lập.</w:t>
            </w:r>
          </w:p>
          <w:p w:rsidR="00797715" w:rsidRDefault="00E52D12">
            <w:pPr>
              <w:spacing w:before="4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Phát PHT cá nhân cho HS luyện tập hoặc làm bài tập qua quizizz.</w:t>
            </w:r>
          </w:p>
          <w:p w:rsidR="00797715" w:rsidRDefault="00E52D12">
            <w:pPr>
              <w:spacing w:before="4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Làm bài tập trong vòng 5 phút.</w:t>
            </w:r>
          </w:p>
        </w:tc>
        <w:tc>
          <w:tcPr>
            <w:tcW w:w="2841" w:type="dxa"/>
            <w:shd w:val="clear" w:color="auto" w:fill="auto"/>
          </w:tcPr>
          <w:p w:rsidR="00797715" w:rsidRDefault="00E52D12">
            <w:pPr>
              <w:spacing w:before="72" w:after="0" w:line="240" w:lineRule="auto"/>
              <w:ind w:righ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nhiệm vụ.</w:t>
            </w:r>
          </w:p>
        </w:tc>
      </w:tr>
      <w:tr w:rsidR="00797715">
        <w:trPr>
          <w:trHeight w:val="274"/>
          <w:jc w:val="center"/>
        </w:trPr>
        <w:tc>
          <w:tcPr>
            <w:tcW w:w="7397" w:type="dxa"/>
            <w:shd w:val="clear" w:color="auto" w:fill="auto"/>
          </w:tcPr>
          <w:p w:rsidR="00797715" w:rsidRDefault="00E52D12">
            <w:pPr>
              <w:spacing w:before="40" w:after="6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HS thực hiện nhiệm vụ</w:t>
            </w:r>
          </w:p>
          <w:p w:rsidR="00797715" w:rsidRDefault="00E52D12">
            <w:pPr>
              <w:spacing w:before="72" w:after="0" w:line="240" w:lineRule="auto"/>
              <w:jc w:val="both"/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- GV hỗ trợ HS ở các bài tập khó.</w:t>
            </w:r>
          </w:p>
        </w:tc>
        <w:tc>
          <w:tcPr>
            <w:tcW w:w="2841" w:type="dxa"/>
            <w:shd w:val="clear" w:color="auto" w:fill="auto"/>
          </w:tcPr>
          <w:p w:rsidR="00797715" w:rsidRDefault="00E52D12">
            <w:pPr>
              <w:spacing w:before="40"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tiến hành giải quyết các bài tập.</w:t>
            </w:r>
          </w:p>
        </w:tc>
      </w:tr>
      <w:tr w:rsidR="00797715">
        <w:trPr>
          <w:trHeight w:val="1238"/>
          <w:jc w:val="center"/>
        </w:trPr>
        <w:tc>
          <w:tcPr>
            <w:tcW w:w="7397" w:type="dxa"/>
            <w:shd w:val="clear" w:color="auto" w:fill="auto"/>
          </w:tcPr>
          <w:p w:rsidR="00797715" w:rsidRDefault="00E52D12">
            <w:pPr>
              <w:spacing w:before="4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Báo cáo kết quả:</w:t>
            </w:r>
            <w:r>
              <w:rPr>
                <w:sz w:val="28"/>
                <w:szCs w:val="28"/>
              </w:rPr>
              <w:t xml:space="preserve"> </w:t>
            </w:r>
          </w:p>
          <w:p w:rsidR="00797715" w:rsidRDefault="00E52D12">
            <w:pPr>
              <w:spacing w:before="4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Hỗ trợ HS giải các câu hỏi khó.</w:t>
            </w:r>
          </w:p>
          <w:p w:rsidR="00797715" w:rsidRDefault="00E52D12">
            <w:pPr>
              <w:spacing w:before="4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kết luận về nội dung kiến thức.</w:t>
            </w:r>
          </w:p>
        </w:tc>
        <w:tc>
          <w:tcPr>
            <w:tcW w:w="2841" w:type="dxa"/>
            <w:shd w:val="clear" w:color="auto" w:fill="auto"/>
          </w:tcPr>
          <w:p w:rsidR="00797715" w:rsidRDefault="00E52D12">
            <w:pPr>
              <w:spacing w:before="40"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 GV hỗ trợ giải các câu hỏi khó, và ghi chép lại.</w:t>
            </w:r>
          </w:p>
        </w:tc>
      </w:tr>
      <w:tr w:rsidR="00797715">
        <w:trPr>
          <w:trHeight w:val="274"/>
          <w:jc w:val="center"/>
        </w:trPr>
        <w:tc>
          <w:tcPr>
            <w:tcW w:w="7397" w:type="dxa"/>
            <w:shd w:val="clear" w:color="auto" w:fill="auto"/>
          </w:tcPr>
          <w:p w:rsidR="00797715" w:rsidRDefault="00E52D12">
            <w:pPr>
              <w:spacing w:before="4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Tổng kết</w:t>
            </w:r>
          </w:p>
        </w:tc>
        <w:tc>
          <w:tcPr>
            <w:tcW w:w="2841" w:type="dxa"/>
            <w:shd w:val="clear" w:color="auto" w:fill="auto"/>
          </w:tcPr>
          <w:p w:rsidR="00797715" w:rsidRDefault="00E52D12">
            <w:pPr>
              <w:spacing w:before="4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Ghi nhớ kiến thức</w:t>
            </w:r>
          </w:p>
        </w:tc>
      </w:tr>
    </w:tbl>
    <w:p w:rsidR="00797715" w:rsidRDefault="00553EDC" w:rsidP="00553EDC">
      <w:pPr>
        <w:spacing w:before="40" w:after="60" w:line="276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4. </w:t>
      </w:r>
      <w:r w:rsidR="00E52D1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Hoạt động 4: Vận dụng</w:t>
      </w:r>
    </w:p>
    <w:p w:rsidR="00797715" w:rsidRPr="00553EDC" w:rsidRDefault="00E52D12">
      <w:pPr>
        <w:spacing w:before="40" w:after="6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a) Mục tiêu: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Vận dụng được kiến thức đã học để giải quyết các bài tập liên quan đến thực tế.</w:t>
      </w:r>
    </w:p>
    <w:p w:rsidR="00797715" w:rsidRDefault="00553EDC">
      <w:pPr>
        <w:spacing w:before="40" w:after="60" w:line="312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b</w:t>
      </w:r>
      <w:r w:rsidR="00E52D1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) Tổ chức thực hiện</w:t>
      </w:r>
    </w:p>
    <w:tbl>
      <w:tblPr>
        <w:tblStyle w:val="af6"/>
        <w:tblW w:w="10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92"/>
        <w:gridCol w:w="3024"/>
      </w:tblGrid>
      <w:tr w:rsidR="00797715">
        <w:trPr>
          <w:jc w:val="center"/>
        </w:trPr>
        <w:tc>
          <w:tcPr>
            <w:tcW w:w="7492" w:type="dxa"/>
            <w:shd w:val="clear" w:color="auto" w:fill="FDEADA"/>
          </w:tcPr>
          <w:p w:rsidR="00797715" w:rsidRDefault="00E52D12">
            <w:pPr>
              <w:spacing w:before="40" w:after="6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024" w:type="dxa"/>
            <w:shd w:val="clear" w:color="auto" w:fill="FDEADA"/>
          </w:tcPr>
          <w:p w:rsidR="00797715" w:rsidRDefault="00E52D12">
            <w:pPr>
              <w:spacing w:before="40" w:after="6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797715">
        <w:trPr>
          <w:jc w:val="center"/>
        </w:trPr>
        <w:tc>
          <w:tcPr>
            <w:tcW w:w="7492" w:type="dxa"/>
          </w:tcPr>
          <w:p w:rsidR="00797715" w:rsidRDefault="00E52D12">
            <w:pPr>
              <w:spacing w:before="40" w:after="60" w:line="276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Giao nhiệm vụ: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97715" w:rsidRDefault="00E52D12">
            <w:pPr>
              <w:spacing w:before="4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đặt câu hỏi, HS vận dụng các kiến thức đã học và kiến thức bản thân để trả lời các câu hỏi sau.</w:t>
            </w:r>
          </w:p>
          <w:p w:rsidR="00797715" w:rsidRDefault="00E52D1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Câu 1. </w:t>
            </w:r>
            <w:r>
              <w:rPr>
                <w:sz w:val="28"/>
                <w:szCs w:val="28"/>
              </w:rPr>
              <w:t>Cứ mỗi lần đập, tim người thực hiện một công khoảng 1 J. Em hãy đề xuất cách đo công suất của tim bằng cách sử dụng một đồng hồ bấm giây.</w:t>
            </w:r>
          </w:p>
          <w:p w:rsidR="00797715" w:rsidRDefault="00E52D12">
            <w:pPr>
              <w:spacing w:before="4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Câu 2. </w:t>
            </w:r>
            <w:r>
              <w:rPr>
                <w:sz w:val="28"/>
                <w:szCs w:val="28"/>
              </w:rPr>
              <w:t>Mỗi lần Nam nâng tạ lên cao, bạn thực hiện một công khoảng 5 J. Em hãy đề xuất cách đo công suất của Nam khi nâng tạ bằng cách sử dụng một đồng hồ bấm giây.</w:t>
            </w:r>
          </w:p>
        </w:tc>
        <w:tc>
          <w:tcPr>
            <w:tcW w:w="3024" w:type="dxa"/>
          </w:tcPr>
          <w:p w:rsidR="00797715" w:rsidRDefault="00E52D12">
            <w:pPr>
              <w:spacing w:before="40"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nhận nhiệm vụ</w:t>
            </w:r>
          </w:p>
        </w:tc>
      </w:tr>
      <w:tr w:rsidR="00797715">
        <w:trPr>
          <w:jc w:val="center"/>
        </w:trPr>
        <w:tc>
          <w:tcPr>
            <w:tcW w:w="7492" w:type="dxa"/>
          </w:tcPr>
          <w:p w:rsidR="00797715" w:rsidRDefault="00E52D12">
            <w:pPr>
              <w:spacing w:before="40" w:after="60" w:line="276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Hướng dẫn thực hiện nhiệm vụ</w:t>
            </w:r>
            <w:r>
              <w:rPr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797715" w:rsidRDefault="00E52D12">
            <w:pPr>
              <w:spacing w:before="40"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quan sát hỗ trợ HS khi cần thiết.</w:t>
            </w:r>
          </w:p>
        </w:tc>
        <w:tc>
          <w:tcPr>
            <w:tcW w:w="3024" w:type="dxa"/>
          </w:tcPr>
          <w:p w:rsidR="00797715" w:rsidRDefault="00E52D12">
            <w:pPr>
              <w:spacing w:before="40"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trả lời các câu hỏi </w:t>
            </w:r>
          </w:p>
          <w:p w:rsidR="00797715" w:rsidRDefault="00797715">
            <w:pPr>
              <w:spacing w:before="40" w:after="60" w:line="276" w:lineRule="auto"/>
              <w:rPr>
                <w:sz w:val="28"/>
                <w:szCs w:val="28"/>
              </w:rPr>
            </w:pPr>
          </w:p>
        </w:tc>
      </w:tr>
      <w:tr w:rsidR="00797715">
        <w:trPr>
          <w:jc w:val="center"/>
        </w:trPr>
        <w:tc>
          <w:tcPr>
            <w:tcW w:w="7492" w:type="dxa"/>
          </w:tcPr>
          <w:p w:rsidR="00797715" w:rsidRDefault="00E52D12">
            <w:pPr>
              <w:spacing w:before="40" w:after="60"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Báo cáo kết quả: </w:t>
            </w:r>
          </w:p>
          <w:p w:rsidR="00797715" w:rsidRDefault="00E52D12">
            <w:pPr>
              <w:spacing w:before="40"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 các câu trả lời của HS. </w:t>
            </w:r>
          </w:p>
          <w:p w:rsidR="00797715" w:rsidRDefault="00E52D12">
            <w:pPr>
              <w:spacing w:before="40"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Tổng kết điểm cho HS và trao thưởng.</w:t>
            </w:r>
          </w:p>
          <w:p w:rsidR="00797715" w:rsidRDefault="00E52D12">
            <w:pPr>
              <w:spacing w:before="40"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Dặn </w:t>
            </w:r>
            <w:proofErr w:type="gramStart"/>
            <w:r>
              <w:rPr>
                <w:sz w:val="28"/>
                <w:szCs w:val="28"/>
              </w:rPr>
              <w:t>dò</w:t>
            </w:r>
            <w:proofErr w:type="gramEnd"/>
            <w:r>
              <w:rPr>
                <w:sz w:val="28"/>
                <w:szCs w:val="28"/>
              </w:rPr>
              <w:t xml:space="preserve"> về nhà.</w:t>
            </w:r>
          </w:p>
          <w:p w:rsidR="00797715" w:rsidRDefault="00E52D12">
            <w:pPr>
              <w:spacing w:before="40"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Kết thúc buổi học</w:t>
            </w:r>
          </w:p>
          <w:p w:rsidR="00797715" w:rsidRDefault="00797715">
            <w:pPr>
              <w:spacing w:before="280" w:line="240" w:lineRule="auto"/>
              <w:rPr>
                <w:sz w:val="28"/>
                <w:szCs w:val="28"/>
              </w:rPr>
            </w:pPr>
          </w:p>
        </w:tc>
        <w:tc>
          <w:tcPr>
            <w:tcW w:w="3024" w:type="dxa"/>
          </w:tcPr>
          <w:p w:rsidR="00797715" w:rsidRDefault="00E52D12">
            <w:pPr>
              <w:spacing w:before="40"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lắng nghe.</w:t>
            </w:r>
          </w:p>
          <w:p w:rsidR="00797715" w:rsidRDefault="00E52D12">
            <w:pPr>
              <w:spacing w:before="40"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Ghi nhớ các nhiệm vụ về nhà.</w:t>
            </w:r>
          </w:p>
        </w:tc>
      </w:tr>
    </w:tbl>
    <w:p w:rsidR="008E6F1A" w:rsidRDefault="008E6F1A">
      <w:pPr>
        <w:spacing w:before="40" w:after="60" w:line="276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bookmarkStart w:id="0" w:name="_heading=h.1fob9te" w:colFirst="0" w:colLast="0"/>
      <w:bookmarkEnd w:id="0"/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lastRenderedPageBreak/>
        <w:t>C. Hướng dẫn tự học.</w:t>
      </w:r>
    </w:p>
    <w:p w:rsidR="008E6F1A" w:rsidRPr="00CB7CD2" w:rsidRDefault="008E6F1A">
      <w:pPr>
        <w:spacing w:before="40" w:after="6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* Bài vừa học: </w:t>
      </w:r>
      <w:r w:rsidRPr="00CB7CD2">
        <w:rPr>
          <w:rFonts w:ascii="Times New Roman" w:eastAsia="Times New Roman" w:hAnsi="Times New Roman" w:cs="Times New Roman"/>
          <w:sz w:val="28"/>
          <w:szCs w:val="28"/>
        </w:rPr>
        <w:t>Học thuộc phần ghi nhớ và giải bài tập trong sách bài tập.</w:t>
      </w:r>
    </w:p>
    <w:p w:rsidR="000C10E8" w:rsidRPr="000C10E8" w:rsidRDefault="008E6F1A" w:rsidP="000B4341">
      <w:pPr>
        <w:spacing w:after="77" w:line="271" w:lineRule="auto"/>
        <w:ind w:right="57"/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* Bài sắp học:</w:t>
      </w:r>
      <w:r w:rsidR="005C5510" w:rsidRPr="005C5510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</w:t>
      </w:r>
      <w:r w:rsidR="000C10E8">
        <w:rPr>
          <w:rFonts w:ascii="Times New Roman" w:eastAsiaTheme="minorEastAsia" w:hAnsi="Times New Roman" w:cs="Times New Roman"/>
          <w:sz w:val="28"/>
          <w:szCs w:val="28"/>
        </w:rPr>
        <w:t>“</w:t>
      </w:r>
      <w:r w:rsidR="000C10E8" w:rsidRPr="000C10E8">
        <w:rPr>
          <w:rFonts w:ascii="Times New Roman" w:hAnsi="Times New Roman" w:cs="Times New Roman"/>
          <w:bCs/>
          <w:sz w:val="28"/>
          <w:szCs w:val="28"/>
        </w:rPr>
        <w:t xml:space="preserve">Khúc xạ ánh </w:t>
      </w:r>
      <w:r w:rsidR="000C10E8">
        <w:rPr>
          <w:rFonts w:ascii="Times New Roman" w:hAnsi="Times New Roman" w:cs="Times New Roman"/>
          <w:bCs/>
          <w:sz w:val="28"/>
          <w:szCs w:val="28"/>
        </w:rPr>
        <w:t>sang”</w:t>
      </w:r>
      <w:r w:rsidR="000C10E8" w:rsidRPr="005C5510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</w:t>
      </w:r>
    </w:p>
    <w:p w:rsidR="005C5510" w:rsidRPr="005C5510" w:rsidRDefault="000C10E8" w:rsidP="005C5510">
      <w:pPr>
        <w:numPr>
          <w:ilvl w:val="2"/>
          <w:numId w:val="7"/>
        </w:numPr>
        <w:spacing w:after="77" w:line="271" w:lineRule="auto"/>
        <w:ind w:right="57" w:hanging="187"/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0C10E8">
        <w:rPr>
          <w:rFonts w:ascii="Times New Roman" w:eastAsiaTheme="minorEastAsia" w:hAnsi="Times New Roman" w:cs="Times New Roman"/>
          <w:sz w:val="28"/>
          <w:szCs w:val="28"/>
          <w:lang w:val="vi-VN"/>
        </w:rPr>
        <w:t>Tìm hiểu h</w:t>
      </w:r>
      <w:r w:rsidR="005C5510" w:rsidRPr="005C5510">
        <w:rPr>
          <w:rFonts w:ascii="Times New Roman" w:eastAsiaTheme="minorEastAsia" w:hAnsi="Times New Roman" w:cs="Times New Roman"/>
          <w:sz w:val="28"/>
          <w:szCs w:val="28"/>
          <w:lang w:val="vi-VN"/>
        </w:rPr>
        <w:t>iện tượng khúc xạ ánh sáng: hiện tượng tia sáng bị gãy khúc (lệch khỏi phương truyền) tại mặt phân cách khi truyền từ môi trường trong suốt này sang môi trường trong suốt khác.</w:t>
      </w:r>
    </w:p>
    <w:p w:rsidR="00CB7CD2" w:rsidRPr="008A2F78" w:rsidRDefault="000C10E8" w:rsidP="00CB7CD2">
      <w:pPr>
        <w:numPr>
          <w:ilvl w:val="2"/>
          <w:numId w:val="7"/>
        </w:numPr>
        <w:spacing w:after="77" w:line="271" w:lineRule="auto"/>
        <w:ind w:right="57" w:hanging="187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vi-VN"/>
        </w:rPr>
      </w:pPr>
      <w:r w:rsidRPr="000C10E8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Tìm hiểu </w:t>
      </w:r>
      <w:r w:rsidRPr="00CB7CD2">
        <w:rPr>
          <w:rFonts w:ascii="Times New Roman" w:eastAsiaTheme="minorEastAsia" w:hAnsi="Times New Roman" w:cs="Times New Roman"/>
          <w:sz w:val="28"/>
          <w:szCs w:val="28"/>
          <w:lang w:val="vi-VN"/>
        </w:rPr>
        <w:t>đ</w:t>
      </w:r>
      <w:r w:rsidR="005C5510" w:rsidRPr="005C5510">
        <w:rPr>
          <w:rFonts w:ascii="Times New Roman" w:eastAsiaTheme="minorEastAsia" w:hAnsi="Times New Roman" w:cs="Times New Roman"/>
          <w:sz w:val="28"/>
          <w:szCs w:val="28"/>
          <w:lang w:val="vi-VN"/>
        </w:rPr>
        <w:t>ịnh luật khúc xạ</w:t>
      </w:r>
      <w:r w:rsidR="00CB7CD2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ánh sáng</w:t>
      </w:r>
      <w:r w:rsidR="00CB7CD2" w:rsidRPr="00CB7CD2">
        <w:rPr>
          <w:rFonts w:ascii="Times New Roman" w:eastAsiaTheme="minorEastAsia" w:hAnsi="Times New Roman" w:cs="Times New Roman"/>
          <w:sz w:val="28"/>
          <w:szCs w:val="28"/>
          <w:lang w:val="vi-VN"/>
        </w:rPr>
        <w:t>.</w:t>
      </w:r>
    </w:p>
    <w:p w:rsidR="00797715" w:rsidRDefault="00CB7CD2" w:rsidP="00CB7CD2">
      <w:pPr>
        <w:numPr>
          <w:ilvl w:val="2"/>
          <w:numId w:val="7"/>
        </w:numPr>
        <w:spacing w:after="77" w:line="271" w:lineRule="auto"/>
        <w:ind w:right="57" w:hanging="187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CB7CD2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vi-VN"/>
        </w:rPr>
        <w:t xml:space="preserve"> </w:t>
      </w:r>
      <w:r w:rsidR="00E52D1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IV. PHỤ LỤC</w:t>
      </w:r>
    </w:p>
    <w:p w:rsidR="00797715" w:rsidRDefault="00E52D12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PHIẾU ĐÁNH GIÁ HOẠT ĐỘNG NHÓM CỦA HỌC SINH</w:t>
      </w:r>
    </w:p>
    <w:tbl>
      <w:tblPr>
        <w:tblStyle w:val="af7"/>
        <w:tblW w:w="10246" w:type="dxa"/>
        <w:jc w:val="center"/>
        <w:tblLayout w:type="fixed"/>
        <w:tblLook w:val="0400" w:firstRow="0" w:lastRow="0" w:firstColumn="0" w:lastColumn="0" w:noHBand="0" w:noVBand="1"/>
      </w:tblPr>
      <w:tblGrid>
        <w:gridCol w:w="2987"/>
        <w:gridCol w:w="2320"/>
        <w:gridCol w:w="2154"/>
        <w:gridCol w:w="1977"/>
        <w:gridCol w:w="808"/>
      </w:tblGrid>
      <w:tr w:rsidR="00797715">
        <w:trPr>
          <w:jc w:val="center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715" w:rsidRDefault="00E52D1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             Mức độ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ab/>
            </w:r>
          </w:p>
          <w:p w:rsidR="00797715" w:rsidRDefault="00E52D1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Mức độ</w:t>
            </w:r>
          </w:p>
          <w:p w:rsidR="00797715" w:rsidRDefault="00E52D1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Tiêu chí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715" w:rsidRDefault="00E52D1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Mức độ 1</w:t>
            </w:r>
          </w:p>
          <w:p w:rsidR="00797715" w:rsidRDefault="00E52D1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(0.5 đ)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715" w:rsidRDefault="00E52D1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Mức độ 2</w:t>
            </w:r>
          </w:p>
          <w:p w:rsidR="00797715" w:rsidRDefault="00E52D1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(1.0 đ)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715" w:rsidRDefault="00E52D1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Mức độ 3</w:t>
            </w:r>
          </w:p>
          <w:p w:rsidR="00797715" w:rsidRDefault="00E52D1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(2.0 đ)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715" w:rsidRDefault="00E52D1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Điểm</w:t>
            </w:r>
          </w:p>
        </w:tc>
      </w:tr>
      <w:tr w:rsidR="00797715">
        <w:trPr>
          <w:jc w:val="center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715" w:rsidRDefault="00E52D1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Tiêu chí 1. Các học sinh trong nhóm đều tham gia hoạt động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715" w:rsidRDefault="00E52D1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Dưới 50% HS trong nhóm tham gia hoạt động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715" w:rsidRDefault="00E52D1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 50% - 90% HS trong nhóm tham gia hoạt động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715" w:rsidRDefault="00E52D1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100% HS trong nhóm tham gia hoạt động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715" w:rsidRDefault="0079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715">
        <w:trPr>
          <w:jc w:val="center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715" w:rsidRDefault="00E52D1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Tiêu chí 2. Thảo luận sôi nổi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715" w:rsidRDefault="00E52D1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Ít thảo luận, trao đổi với nhau.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715" w:rsidRDefault="00E52D1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Thảo luận sôi nổi nhưng ít tranh luận.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715" w:rsidRDefault="00E52D1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Thảo luận và tranh luận sôi nổi với nhau.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715" w:rsidRDefault="0079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715">
        <w:trPr>
          <w:jc w:val="center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715" w:rsidRDefault="00E52D1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Tiêu chí 3. Báo cáo kết quả thảo luận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715" w:rsidRDefault="00E52D1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Báo cáo chưa rõ ràng, còn lộn xộn.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715" w:rsidRDefault="00E52D1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Báo cáo rõ ràng nhưng còn lúng túng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715" w:rsidRDefault="00E52D1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Báo cáo rõ ràng và mạch lạc, tự tin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715" w:rsidRDefault="0079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715">
        <w:trPr>
          <w:jc w:val="center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715" w:rsidRDefault="00E52D1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Tiêu chí 4. Nội dung kết quả thảo luận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715" w:rsidRDefault="00E52D1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Báo cáo được 75% trở xuống nội dung yêu cầu thảo luận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715" w:rsidRDefault="00E52D1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Báo cáo từ 75% - 90% nội dung yêu cầu thảo luận.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715" w:rsidRDefault="00E52D1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Báo cáo trên 90% nội dung yêu cầu thảo luận.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715" w:rsidRDefault="0079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715">
        <w:trPr>
          <w:jc w:val="center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715" w:rsidRDefault="00E52D1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Tiêu chí 5. Phản biện ý kiến của bạn.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715" w:rsidRDefault="00E52D1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 có 1 – 2 ý kiến phản biện.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715" w:rsidRDefault="00E52D1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 từ 3 – 4 ý kiến phản biện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715" w:rsidRDefault="00E52D1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 từ 5 ý kiến phản biện trở lên.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715" w:rsidRDefault="0079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46B4" w:rsidRDefault="00F646B4">
      <w:pPr>
        <w:spacing w:before="40" w:after="60" w:line="276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48"/>
          <w:szCs w:val="48"/>
        </w:rPr>
      </w:pPr>
    </w:p>
    <w:p w:rsidR="00797715" w:rsidRDefault="00F646B4">
      <w:pPr>
        <w:spacing w:before="40" w:after="60" w:line="276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48"/>
          <w:szCs w:val="48"/>
        </w:rPr>
        <w:t>-------------------------</w:t>
      </w:r>
      <w:r w:rsidR="00E52D12">
        <w:rPr>
          <w:rFonts w:ascii="Times New Roman" w:eastAsia="Times New Roman" w:hAnsi="Times New Roman" w:cs="Times New Roman"/>
          <w:b/>
          <w:i/>
          <w:color w:val="7030A0"/>
          <w:sz w:val="48"/>
          <w:szCs w:val="48"/>
        </w:rPr>
        <w:t>--Hết-----------------------------</w:t>
      </w:r>
    </w:p>
    <w:tbl>
      <w:tblPr>
        <w:tblStyle w:val="TableGrid2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44"/>
        <w:gridCol w:w="5046"/>
      </w:tblGrid>
      <w:tr w:rsidR="00F646B4" w:rsidRPr="00F646B4" w:rsidTr="00F646B4">
        <w:tc>
          <w:tcPr>
            <w:tcW w:w="5053" w:type="dxa"/>
          </w:tcPr>
          <w:p w:rsidR="00F646B4" w:rsidRPr="00F646B4" w:rsidRDefault="00F646B4" w:rsidP="00F646B4">
            <w:pPr>
              <w:ind w:right="48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053" w:type="dxa"/>
          </w:tcPr>
          <w:p w:rsidR="00F646B4" w:rsidRPr="00F646B4" w:rsidRDefault="00F646B4" w:rsidP="00F646B4">
            <w:pPr>
              <w:ind w:right="4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F646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US"/>
              </w:rPr>
              <w:t>Giáo viên dạy</w:t>
            </w:r>
          </w:p>
          <w:p w:rsidR="00F646B4" w:rsidRPr="00F646B4" w:rsidRDefault="00F646B4" w:rsidP="00F646B4">
            <w:pPr>
              <w:ind w:right="4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F646B4" w:rsidRPr="00F646B4" w:rsidRDefault="00F646B4" w:rsidP="00F646B4">
            <w:pPr>
              <w:ind w:right="4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F646B4" w:rsidRPr="00F646B4" w:rsidRDefault="00F646B4" w:rsidP="00F646B4">
            <w:pPr>
              <w:ind w:right="4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F646B4" w:rsidRPr="00F646B4" w:rsidRDefault="00F646B4" w:rsidP="00F646B4">
            <w:pPr>
              <w:ind w:right="4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F646B4" w:rsidRPr="00F646B4" w:rsidRDefault="00F646B4" w:rsidP="00F646B4">
            <w:pPr>
              <w:ind w:right="4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F646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US"/>
              </w:rPr>
              <w:t>Võ Ngọc Trường</w:t>
            </w:r>
          </w:p>
        </w:tc>
      </w:tr>
    </w:tbl>
    <w:p w:rsidR="00797715" w:rsidRPr="00F644A6" w:rsidRDefault="00797715">
      <w:pPr>
        <w:spacing w:before="40" w:after="60" w:line="276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vi-VN"/>
        </w:rPr>
      </w:pPr>
      <w:bookmarkStart w:id="1" w:name="_GoBack"/>
      <w:bookmarkEnd w:id="1"/>
    </w:p>
    <w:sectPr w:rsidR="00797715" w:rsidRPr="00F644A6" w:rsidSect="006C00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971" w:right="851" w:bottom="1134" w:left="1134" w:header="568" w:footer="2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D62" w:rsidRDefault="00F12D62">
      <w:pPr>
        <w:spacing w:after="0" w:line="240" w:lineRule="auto"/>
      </w:pPr>
      <w:r>
        <w:separator/>
      </w:r>
    </w:p>
  </w:endnote>
  <w:endnote w:type="continuationSeparator" w:id="0">
    <w:p w:rsidR="00F12D62" w:rsidRDefault="00F1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15" w:rsidRDefault="007977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EF" w:rsidRDefault="003547E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3547EF">
      <w:rPr>
        <w:rFonts w:asciiTheme="majorHAnsi" w:eastAsiaTheme="majorEastAsia" w:hAnsiTheme="majorHAnsi" w:cstheme="majorBidi"/>
        <w:lang w:val="vi-VN"/>
      </w:rPr>
      <w:ptab w:relativeTo="margin" w:alignment="left" w:leader="none"/>
    </w:r>
    <w:r w:rsidRPr="003547EF">
      <w:rPr>
        <w:rFonts w:ascii="Times New Roman" w:eastAsiaTheme="minorEastAsia" w:hAnsi="Times New Roman" w:cstheme="minorBidi"/>
        <w:sz w:val="28"/>
        <w:szCs w:val="28"/>
      </w:rPr>
      <w:t>GV: Võ Ngọc Trương                                                            Trường THCS Hòa Quang</w:t>
    </w:r>
    <w:r>
      <w:rPr>
        <w:rFonts w:ascii="Times New Roman" w:eastAsiaTheme="minorEastAsia" w:hAnsi="Times New Roman" w:cstheme="minorBidi"/>
        <w:sz w:val="28"/>
        <w:szCs w:val="28"/>
      </w:rPr>
      <w:t xml:space="preserve">  </w:t>
    </w:r>
  </w:p>
  <w:p w:rsidR="00797715" w:rsidRDefault="007977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15" w:rsidRDefault="007977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D62" w:rsidRDefault="00F12D62">
      <w:pPr>
        <w:spacing w:after="0" w:line="240" w:lineRule="auto"/>
      </w:pPr>
      <w:r>
        <w:separator/>
      </w:r>
    </w:p>
  </w:footnote>
  <w:footnote w:type="continuationSeparator" w:id="0">
    <w:p w:rsidR="00F12D62" w:rsidRDefault="00F12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15" w:rsidRDefault="007977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SimSun" w:hAnsi="Times New Roman" w:cs="Times New Roman"/>
        <w:sz w:val="28"/>
        <w:szCs w:val="28"/>
        <w:lang w:val="vi-VN"/>
      </w:rPr>
      <w:alias w:val="Title"/>
      <w:id w:val="77738743"/>
      <w:placeholder>
        <w:docPart w:val="D6CE7690E38B42388092F7F51E7FE9A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547EF" w:rsidRDefault="003547E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547EF">
          <w:rPr>
            <w:rFonts w:ascii="Times New Roman" w:eastAsia="SimSun" w:hAnsi="Times New Roman" w:cs="Times New Roman"/>
            <w:sz w:val="28"/>
            <w:szCs w:val="28"/>
            <w:lang w:val="vi-VN"/>
          </w:rPr>
          <w:t>KHBD - KHTN 1 – Lớp 9                                                             Năm họ</w:t>
        </w:r>
        <w:r w:rsidR="008A2F78">
          <w:rPr>
            <w:rFonts w:ascii="Times New Roman" w:eastAsia="SimSun" w:hAnsi="Times New Roman" w:cs="Times New Roman"/>
            <w:sz w:val="28"/>
            <w:szCs w:val="28"/>
            <w:lang w:val="vi-VN"/>
          </w:rPr>
          <w:t>c</w:t>
        </w:r>
        <w:r w:rsidRPr="003547EF">
          <w:rPr>
            <w:rFonts w:ascii="Times New Roman" w:eastAsia="SimSun" w:hAnsi="Times New Roman" w:cs="Times New Roman"/>
            <w:sz w:val="28"/>
            <w:szCs w:val="28"/>
            <w:lang w:val="vi-VN"/>
          </w:rPr>
          <w:t xml:space="preserve">: 2024 - 2025   </w:t>
        </w:r>
      </w:p>
    </w:sdtContent>
  </w:sdt>
  <w:p w:rsidR="00797715" w:rsidRDefault="007977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15" w:rsidRDefault="007977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08B5"/>
    <w:multiLevelType w:val="multilevel"/>
    <w:tmpl w:val="61404D5A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21F74AF2"/>
    <w:multiLevelType w:val="multilevel"/>
    <w:tmpl w:val="B170C892"/>
    <w:lvl w:ilvl="0">
      <w:start w:val="1"/>
      <w:numFmt w:val="lowerLetter"/>
      <w:lvlText w:val="%1)"/>
      <w:lvlJc w:val="left"/>
      <w:pPr>
        <w:ind w:left="0" w:firstLine="0"/>
      </w:pPr>
      <w:rPr>
        <w:b/>
        <w:color w:val="C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2DCA62E0"/>
    <w:multiLevelType w:val="multilevel"/>
    <w:tmpl w:val="0F7EB81C"/>
    <w:lvl w:ilvl="0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</w:abstractNum>
  <w:abstractNum w:abstractNumId="3">
    <w:nsid w:val="427B3C8A"/>
    <w:multiLevelType w:val="multilevel"/>
    <w:tmpl w:val="5A283C16"/>
    <w:lvl w:ilvl="0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</w:abstractNum>
  <w:abstractNum w:abstractNumId="4">
    <w:nsid w:val="4B595320"/>
    <w:multiLevelType w:val="multilevel"/>
    <w:tmpl w:val="8BB4DB38"/>
    <w:lvl w:ilvl="0">
      <w:start w:val="1"/>
      <w:numFmt w:val="lowerLetter"/>
      <w:lvlText w:val="%1)"/>
      <w:lvlJc w:val="left"/>
      <w:pPr>
        <w:ind w:left="320" w:hanging="425"/>
      </w:pPr>
      <w:rPr>
        <w:b/>
        <w:color w:val="C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4DDE0563"/>
    <w:multiLevelType w:val="hybridMultilevel"/>
    <w:tmpl w:val="C83E674C"/>
    <w:lvl w:ilvl="0" w:tplc="4126E07C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1" w:tplc="8B442F56">
      <w:start w:val="1"/>
      <w:numFmt w:val="bullet"/>
      <w:lvlText w:val="o"/>
      <w:lvlJc w:val="left"/>
      <w:pPr>
        <w:ind w:left="5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2" w:tplc="68D87DDC">
      <w:start w:val="1"/>
      <w:numFmt w:val="bullet"/>
      <w:lvlRestart w:val="0"/>
      <w:lvlText w:val="–"/>
      <w:lvlJc w:val="left"/>
      <w:pPr>
        <w:ind w:left="4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3" w:tplc="C772E7A2">
      <w:start w:val="1"/>
      <w:numFmt w:val="bullet"/>
      <w:lvlText w:val="•"/>
      <w:lvlJc w:val="left"/>
      <w:pPr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4" w:tplc="E9E80D18">
      <w:start w:val="1"/>
      <w:numFmt w:val="bullet"/>
      <w:lvlText w:val="o"/>
      <w:lvlJc w:val="left"/>
      <w:pPr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5" w:tplc="9FE2441A">
      <w:start w:val="1"/>
      <w:numFmt w:val="bullet"/>
      <w:lvlText w:val="▪"/>
      <w:lvlJc w:val="left"/>
      <w:pPr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6" w:tplc="23BE9B72">
      <w:start w:val="1"/>
      <w:numFmt w:val="bullet"/>
      <w:lvlText w:val="•"/>
      <w:lvlJc w:val="left"/>
      <w:pPr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7" w:tplc="EFCE4040">
      <w:start w:val="1"/>
      <w:numFmt w:val="bullet"/>
      <w:lvlText w:val="o"/>
      <w:lvlJc w:val="left"/>
      <w:pPr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8" w:tplc="2EC0CBA0">
      <w:start w:val="1"/>
      <w:numFmt w:val="bullet"/>
      <w:lvlText w:val="▪"/>
      <w:lvlJc w:val="left"/>
      <w:pPr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659730D6"/>
    <w:multiLevelType w:val="multilevel"/>
    <w:tmpl w:val="7B70ECEA"/>
    <w:lvl w:ilvl="0">
      <w:start w:val="1"/>
      <w:numFmt w:val="lowerLetter"/>
      <w:lvlText w:val="%1)"/>
      <w:lvlJc w:val="left"/>
      <w:pPr>
        <w:ind w:left="0" w:firstLine="0"/>
      </w:pPr>
      <w:rPr>
        <w:b/>
        <w:color w:val="C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97715"/>
    <w:rsid w:val="000B4341"/>
    <w:rsid w:val="000C10E8"/>
    <w:rsid w:val="00146EBC"/>
    <w:rsid w:val="00184A3E"/>
    <w:rsid w:val="001C35AF"/>
    <w:rsid w:val="00222D67"/>
    <w:rsid w:val="00264922"/>
    <w:rsid w:val="00335AD6"/>
    <w:rsid w:val="003547EF"/>
    <w:rsid w:val="003D6504"/>
    <w:rsid w:val="00553EDC"/>
    <w:rsid w:val="005839BA"/>
    <w:rsid w:val="005C5510"/>
    <w:rsid w:val="006C0003"/>
    <w:rsid w:val="006E7416"/>
    <w:rsid w:val="00797715"/>
    <w:rsid w:val="0089621A"/>
    <w:rsid w:val="008A2F78"/>
    <w:rsid w:val="008E6F1A"/>
    <w:rsid w:val="00A56035"/>
    <w:rsid w:val="00CB7CD2"/>
    <w:rsid w:val="00E52D12"/>
    <w:rsid w:val="00F12D62"/>
    <w:rsid w:val="00F644A6"/>
    <w:rsid w:val="00F6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1"/>
        <w:szCs w:val="21"/>
        <w:lang w:val="en-US" w:eastAsia="vi-VN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  <w:color w:val="F79646" w:themeColor="accent6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pPr>
      <w:spacing w:line="240" w:lineRule="auto"/>
    </w:pPr>
    <w:rPr>
      <w:rFonts w:ascii="Cambria" w:eastAsia="Cambria" w:hAnsi="Cambria" w:cs="Cambria"/>
      <w:sz w:val="30"/>
      <w:szCs w:val="30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awspan">
    <w:name w:val="awspan"/>
    <w:basedOn w:val="DefaultParagraphFont"/>
    <w:qFormat/>
  </w:style>
  <w:style w:type="character" w:customStyle="1" w:styleId="Bodytext2">
    <w:name w:val="Body text (2)_"/>
    <w:basedOn w:val="DefaultParagraphFont"/>
    <w:link w:val="Bodytext21"/>
    <w:uiPriority w:val="99"/>
    <w:locked/>
    <w:rPr>
      <w:rFonts w:ascii="Segoe UI" w:hAnsi="Segoe UI" w:cs="Segoe UI"/>
      <w:b/>
      <w:bCs/>
      <w:sz w:val="20"/>
      <w:szCs w:val="20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qFormat/>
    <w:pPr>
      <w:widowControl w:val="0"/>
      <w:shd w:val="clear" w:color="auto" w:fill="FFFFFF"/>
      <w:spacing w:before="480" w:after="60" w:line="317" w:lineRule="exact"/>
      <w:ind w:hanging="560"/>
      <w:jc w:val="both"/>
    </w:pPr>
    <w:rPr>
      <w:rFonts w:ascii="Segoe UI" w:hAnsi="Segoe UI" w:cs="Segoe UI"/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qFormat/>
    <w:rPr>
      <w:rFonts w:ascii="Segoe UI" w:hAnsi="Segoe UI" w:cs="Segoe UI"/>
      <w:b/>
      <w:bCs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229">
    <w:name w:val="Body text (2)29"/>
    <w:basedOn w:val="Bodytext2"/>
    <w:uiPriority w:val="99"/>
    <w:qFormat/>
    <w:rPr>
      <w:rFonts w:ascii="Segoe UI" w:hAnsi="Segoe UI" w:cs="Segoe UI"/>
      <w:b/>
      <w:bCs/>
      <w:sz w:val="20"/>
      <w:szCs w:val="20"/>
      <w:u w:val="none"/>
      <w:shd w:val="clear" w:color="auto" w:fill="FFFFFF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vi-VN"/>
    </w:rPr>
  </w:style>
  <w:style w:type="paragraph" w:styleId="NoSpacing">
    <w:name w:val="No Spacing"/>
    <w:uiPriority w:val="1"/>
    <w:qFormat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/>
    </w:pPr>
    <w:rPr>
      <w:rFonts w:eastAsia="Times New Roman"/>
      <w:sz w:val="22"/>
      <w:szCs w:val="22"/>
      <w:lang w:val="vi"/>
    </w:rPr>
  </w:style>
  <w:style w:type="paragraph" w:customStyle="1" w:styleId="Vnbnnidung">
    <w:name w:val="Văn bản nội dung"/>
    <w:basedOn w:val="Normal"/>
    <w:qFormat/>
    <w:pPr>
      <w:widowControl w:val="0"/>
      <w:spacing w:after="40" w:line="276" w:lineRule="auto"/>
    </w:pPr>
    <w:rPr>
      <w:rFonts w:ascii="Times New Roman" w:eastAsia="Times New Roman" w:hAnsi="Times New Roman" w:cs="Times New Roman"/>
      <w:color w:val="2B2928"/>
      <w:sz w:val="22"/>
      <w:szCs w:val="22"/>
    </w:rPr>
  </w:style>
  <w:style w:type="table" w:customStyle="1" w:styleId="TableGrid0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ajorEastAsia" w:hAnsiTheme="majorHAnsi" w:cstheme="majorBidi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  <w:i/>
      <w:iCs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595959" w:themeColor="text1" w:themeTint="A6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F79646" w:themeColor="accent6"/>
    </w:rPr>
  </w:style>
  <w:style w:type="character" w:customStyle="1" w:styleId="BookTitle1">
    <w:name w:val="Book Title1"/>
    <w:basedOn w:val="DefaultParagraphFont"/>
    <w:uiPriority w:val="33"/>
    <w:qFormat/>
    <w:rPr>
      <w:b/>
      <w:bCs/>
      <w:smallCaps/>
      <w:spacing w:val="7"/>
      <w:sz w:val="21"/>
      <w:szCs w:val="21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table" w:customStyle="1" w:styleId="TableGrid1">
    <w:name w:val="Table Grid1"/>
    <w:basedOn w:val="TableNormal"/>
    <w:uiPriority w:val="99"/>
    <w:qFormat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WebChar">
    <w:name w:val="Normal (Web) Char"/>
    <w:link w:val="NormalWeb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qFormat/>
  </w:style>
  <w:style w:type="character" w:styleId="PlaceholderText">
    <w:name w:val="Placeholder Text"/>
    <w:basedOn w:val="DefaultParagraphFont"/>
    <w:uiPriority w:val="99"/>
    <w:unhideWhenUsed/>
    <w:rsid w:val="00F43015"/>
    <w:rPr>
      <w:color w:val="66666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B57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7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8B8"/>
    <w:rPr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967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8B8"/>
    <w:rPr>
      <w:sz w:val="21"/>
      <w:szCs w:val="21"/>
    </w:rPr>
  </w:style>
  <w:style w:type="character" w:customStyle="1" w:styleId="mjx-char">
    <w:name w:val="mjx-char"/>
    <w:basedOn w:val="DefaultParagraphFont"/>
    <w:rsid w:val="00025CA3"/>
  </w:style>
  <w:style w:type="character" w:customStyle="1" w:styleId="mjxassistivemathml">
    <w:name w:val="mjx_assistive_mathml"/>
    <w:basedOn w:val="DefaultParagraphFont"/>
    <w:rsid w:val="00025CA3"/>
  </w:style>
  <w:style w:type="character" w:customStyle="1" w:styleId="line-clamp-1">
    <w:name w:val="line-clamp-1"/>
    <w:basedOn w:val="DefaultParagraphFont"/>
    <w:rsid w:val="00EA24E1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16796"/>
    <w:rPr>
      <w:color w:val="605E5C"/>
      <w:shd w:val="clear" w:color="auto" w:fill="E1DFDD"/>
    </w:rPr>
  </w:style>
  <w:style w:type="table" w:customStyle="1" w:styleId="a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TableGrid2">
    <w:name w:val="Table Grid2"/>
    <w:basedOn w:val="TableNormal"/>
    <w:next w:val="TableGrid"/>
    <w:rsid w:val="00F646B4"/>
    <w:pPr>
      <w:spacing w:after="0" w:line="240" w:lineRule="auto"/>
    </w:pPr>
    <w:rPr>
      <w:rFonts w:cs="Times New Roman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1"/>
        <w:szCs w:val="21"/>
        <w:lang w:val="en-US" w:eastAsia="vi-VN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  <w:color w:val="F79646" w:themeColor="accent6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pPr>
      <w:spacing w:line="240" w:lineRule="auto"/>
    </w:pPr>
    <w:rPr>
      <w:rFonts w:ascii="Cambria" w:eastAsia="Cambria" w:hAnsi="Cambria" w:cs="Cambria"/>
      <w:sz w:val="30"/>
      <w:szCs w:val="30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awspan">
    <w:name w:val="awspan"/>
    <w:basedOn w:val="DefaultParagraphFont"/>
    <w:qFormat/>
  </w:style>
  <w:style w:type="character" w:customStyle="1" w:styleId="Bodytext2">
    <w:name w:val="Body text (2)_"/>
    <w:basedOn w:val="DefaultParagraphFont"/>
    <w:link w:val="Bodytext21"/>
    <w:uiPriority w:val="99"/>
    <w:locked/>
    <w:rPr>
      <w:rFonts w:ascii="Segoe UI" w:hAnsi="Segoe UI" w:cs="Segoe UI"/>
      <w:b/>
      <w:bCs/>
      <w:sz w:val="20"/>
      <w:szCs w:val="20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qFormat/>
    <w:pPr>
      <w:widowControl w:val="0"/>
      <w:shd w:val="clear" w:color="auto" w:fill="FFFFFF"/>
      <w:spacing w:before="480" w:after="60" w:line="317" w:lineRule="exact"/>
      <w:ind w:hanging="560"/>
      <w:jc w:val="both"/>
    </w:pPr>
    <w:rPr>
      <w:rFonts w:ascii="Segoe UI" w:hAnsi="Segoe UI" w:cs="Segoe UI"/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qFormat/>
    <w:rPr>
      <w:rFonts w:ascii="Segoe UI" w:hAnsi="Segoe UI" w:cs="Segoe UI"/>
      <w:b/>
      <w:bCs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229">
    <w:name w:val="Body text (2)29"/>
    <w:basedOn w:val="Bodytext2"/>
    <w:uiPriority w:val="99"/>
    <w:qFormat/>
    <w:rPr>
      <w:rFonts w:ascii="Segoe UI" w:hAnsi="Segoe UI" w:cs="Segoe UI"/>
      <w:b/>
      <w:bCs/>
      <w:sz w:val="20"/>
      <w:szCs w:val="20"/>
      <w:u w:val="none"/>
      <w:shd w:val="clear" w:color="auto" w:fill="FFFFFF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vi-VN"/>
    </w:rPr>
  </w:style>
  <w:style w:type="paragraph" w:styleId="NoSpacing">
    <w:name w:val="No Spacing"/>
    <w:uiPriority w:val="1"/>
    <w:qFormat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/>
    </w:pPr>
    <w:rPr>
      <w:rFonts w:eastAsia="Times New Roman"/>
      <w:sz w:val="22"/>
      <w:szCs w:val="22"/>
      <w:lang w:val="vi"/>
    </w:rPr>
  </w:style>
  <w:style w:type="paragraph" w:customStyle="1" w:styleId="Vnbnnidung">
    <w:name w:val="Văn bản nội dung"/>
    <w:basedOn w:val="Normal"/>
    <w:qFormat/>
    <w:pPr>
      <w:widowControl w:val="0"/>
      <w:spacing w:after="40" w:line="276" w:lineRule="auto"/>
    </w:pPr>
    <w:rPr>
      <w:rFonts w:ascii="Times New Roman" w:eastAsia="Times New Roman" w:hAnsi="Times New Roman" w:cs="Times New Roman"/>
      <w:color w:val="2B2928"/>
      <w:sz w:val="22"/>
      <w:szCs w:val="22"/>
    </w:rPr>
  </w:style>
  <w:style w:type="table" w:customStyle="1" w:styleId="TableGrid0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ajorEastAsia" w:hAnsiTheme="majorHAnsi" w:cstheme="majorBidi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  <w:i/>
      <w:iCs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595959" w:themeColor="text1" w:themeTint="A6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F79646" w:themeColor="accent6"/>
    </w:rPr>
  </w:style>
  <w:style w:type="character" w:customStyle="1" w:styleId="BookTitle1">
    <w:name w:val="Book Title1"/>
    <w:basedOn w:val="DefaultParagraphFont"/>
    <w:uiPriority w:val="33"/>
    <w:qFormat/>
    <w:rPr>
      <w:b/>
      <w:bCs/>
      <w:smallCaps/>
      <w:spacing w:val="7"/>
      <w:sz w:val="21"/>
      <w:szCs w:val="21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table" w:customStyle="1" w:styleId="TableGrid1">
    <w:name w:val="Table Grid1"/>
    <w:basedOn w:val="TableNormal"/>
    <w:uiPriority w:val="99"/>
    <w:qFormat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WebChar">
    <w:name w:val="Normal (Web) Char"/>
    <w:link w:val="NormalWeb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qFormat/>
  </w:style>
  <w:style w:type="character" w:styleId="PlaceholderText">
    <w:name w:val="Placeholder Text"/>
    <w:basedOn w:val="DefaultParagraphFont"/>
    <w:uiPriority w:val="99"/>
    <w:unhideWhenUsed/>
    <w:rsid w:val="00F43015"/>
    <w:rPr>
      <w:color w:val="66666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B57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7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8B8"/>
    <w:rPr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967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8B8"/>
    <w:rPr>
      <w:sz w:val="21"/>
      <w:szCs w:val="21"/>
    </w:rPr>
  </w:style>
  <w:style w:type="character" w:customStyle="1" w:styleId="mjx-char">
    <w:name w:val="mjx-char"/>
    <w:basedOn w:val="DefaultParagraphFont"/>
    <w:rsid w:val="00025CA3"/>
  </w:style>
  <w:style w:type="character" w:customStyle="1" w:styleId="mjxassistivemathml">
    <w:name w:val="mjx_assistive_mathml"/>
    <w:basedOn w:val="DefaultParagraphFont"/>
    <w:rsid w:val="00025CA3"/>
  </w:style>
  <w:style w:type="character" w:customStyle="1" w:styleId="line-clamp-1">
    <w:name w:val="line-clamp-1"/>
    <w:basedOn w:val="DefaultParagraphFont"/>
    <w:rsid w:val="00EA24E1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16796"/>
    <w:rPr>
      <w:color w:val="605E5C"/>
      <w:shd w:val="clear" w:color="auto" w:fill="E1DFDD"/>
    </w:rPr>
  </w:style>
  <w:style w:type="table" w:customStyle="1" w:styleId="a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TableGrid2">
    <w:name w:val="Table Grid2"/>
    <w:basedOn w:val="TableNormal"/>
    <w:next w:val="TableGrid"/>
    <w:rsid w:val="00F646B4"/>
    <w:pPr>
      <w:spacing w:after="0" w:line="240" w:lineRule="auto"/>
    </w:pPr>
    <w:rPr>
      <w:rFonts w:cs="Times New Roman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youtube.com/watch?v=wklvDrfwXOo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CE7690E38B42388092F7F51E7FE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4CE70-E161-4333-B9E2-436E15EFCE52}"/>
      </w:docPartPr>
      <w:docPartBody>
        <w:p w:rsidR="000439A6" w:rsidRDefault="00CB0B60" w:rsidP="00CB0B60">
          <w:pPr>
            <w:pStyle w:val="D6CE7690E38B42388092F7F51E7FE9A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60"/>
    <w:rsid w:val="000439A6"/>
    <w:rsid w:val="00304EFD"/>
    <w:rsid w:val="00456917"/>
    <w:rsid w:val="00A3344E"/>
    <w:rsid w:val="00CB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CE7690E38B42388092F7F51E7FE9A2">
    <w:name w:val="D6CE7690E38B42388092F7F51E7FE9A2"/>
    <w:rsid w:val="00CB0B60"/>
  </w:style>
  <w:style w:type="paragraph" w:customStyle="1" w:styleId="DE781F96B1924E17BB854FAEFFC2103F">
    <w:name w:val="DE781F96B1924E17BB854FAEFFC2103F"/>
    <w:rsid w:val="00CB0B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CE7690E38B42388092F7F51E7FE9A2">
    <w:name w:val="D6CE7690E38B42388092F7F51E7FE9A2"/>
    <w:rsid w:val="00CB0B60"/>
  </w:style>
  <w:style w:type="paragraph" w:customStyle="1" w:styleId="DE781F96B1924E17BB854FAEFFC2103F">
    <w:name w:val="DE781F96B1924E17BB854FAEFFC2103F"/>
    <w:rsid w:val="00CB0B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byeIysMDn8BCrYYuo0PpuC9tvg==">CgMxLjAyCWguMzBqMHpsbDIJaC4xZm9iOXRlOAByITFHb0d2STI1eUY3WjZOVU9SU0dVMEVaYnBTQkxBZkNrbA==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KHBD - KHTN 1 – Lớp 9                                                             Năm học: 2024 - 2025   </dc:title>
  <dc:creator>AutoBVT</dc:creator>
  <cp:lastModifiedBy>21AK22.COM</cp:lastModifiedBy>
  <cp:revision>21</cp:revision>
  <dcterms:created xsi:type="dcterms:W3CDTF">2024-06-16T17:33:00Z</dcterms:created>
  <dcterms:modified xsi:type="dcterms:W3CDTF">2024-11-21T23:11:00Z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ED2D1C9EE0E241628138B56A091FDC45_13</vt:lpwstr>
  </property>
</Properties>
</file>