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ADC3" w14:textId="2A35C5F7" w:rsidR="00654053" w:rsidRDefault="00654053" w:rsidP="00654053">
      <w:pPr>
        <w:keepNext/>
        <w:keepLines/>
        <w:spacing w:before="120" w:after="0" w:line="360" w:lineRule="auto"/>
        <w:jc w:val="center"/>
        <w:outlineLvl w:val="0"/>
        <w:rPr>
          <w:rFonts w:eastAsia="Times New Roman" w:cs="Times New Roman"/>
          <w:b/>
          <w:caps/>
          <w:color w:val="000000"/>
          <w:sz w:val="28"/>
          <w:szCs w:val="28"/>
          <w:lang w:val="vi-VN"/>
        </w:rPr>
      </w:pPr>
      <w:r w:rsidRPr="00654053">
        <w:rPr>
          <w:rFonts w:eastAsia="Times New Roman" w:cs="Times New Roman"/>
          <w:b/>
          <w:caps/>
          <w:color w:val="000000"/>
          <w:sz w:val="28"/>
          <w:szCs w:val="28"/>
          <w:lang w:val="vi-VN"/>
        </w:rPr>
        <w:t xml:space="preserve">BÀI 8: DẤU HIỆU CHIA HẾT CHO 2 VÀ 5 ( </w:t>
      </w:r>
      <w:r>
        <w:rPr>
          <w:rFonts w:eastAsia="Times New Roman" w:cs="Times New Roman"/>
          <w:b/>
          <w:caps/>
          <w:color w:val="000000"/>
          <w:sz w:val="28"/>
          <w:szCs w:val="28"/>
        </w:rPr>
        <w:t>2</w:t>
      </w:r>
      <w:r w:rsidRPr="00654053">
        <w:rPr>
          <w:rFonts w:eastAsia="Times New Roman" w:cs="Times New Roman"/>
          <w:b/>
          <w:caps/>
          <w:color w:val="000000"/>
          <w:sz w:val="28"/>
          <w:szCs w:val="28"/>
          <w:lang w:val="vi-VN"/>
        </w:rPr>
        <w:t xml:space="preserve"> TIẾT)</w:t>
      </w:r>
    </w:p>
    <w:p w14:paraId="6BF860DB" w14:textId="5241845E" w:rsidR="00654053" w:rsidRPr="00654053" w:rsidRDefault="00654053" w:rsidP="00654053">
      <w:pPr>
        <w:keepNext/>
        <w:keepLines/>
        <w:spacing w:before="120" w:after="0" w:line="360" w:lineRule="auto"/>
        <w:outlineLvl w:val="0"/>
        <w:rPr>
          <w:rFonts w:eastAsia="Times New Roman" w:cs="Times New Roman"/>
          <w:b/>
          <w:caps/>
          <w:color w:val="000000"/>
          <w:sz w:val="28"/>
          <w:szCs w:val="28"/>
        </w:rPr>
      </w:pPr>
      <w:r>
        <w:rPr>
          <w:rFonts w:eastAsia="Times New Roman" w:cs="Times New Roman"/>
          <w:b/>
          <w:caps/>
          <w:color w:val="000000"/>
          <w:sz w:val="28"/>
          <w:szCs w:val="28"/>
        </w:rPr>
        <w:t>TIẾT: 16,17</w:t>
      </w:r>
    </w:p>
    <w:p w14:paraId="6E851290" w14:textId="77777777" w:rsidR="00654053" w:rsidRPr="00654053" w:rsidRDefault="00654053" w:rsidP="00654053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I.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MỤC TIÊU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:</w:t>
      </w:r>
    </w:p>
    <w:p w14:paraId="022620EB" w14:textId="77777777" w:rsidR="00654053" w:rsidRPr="00654053" w:rsidRDefault="00654053" w:rsidP="00654053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1. Kiến thức:</w:t>
      </w:r>
      <w:r w:rsidRPr="00654053">
        <w:rPr>
          <w:rFonts w:eastAsia="Calibri" w:cs="Times New Roman"/>
          <w:b/>
          <w:i/>
          <w:color w:val="000000"/>
          <w:sz w:val="28"/>
          <w:szCs w:val="28"/>
          <w:lang w:val="vi-VN"/>
        </w:rPr>
        <w:t xml:space="preserve"> 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Học xong bài này, HS đạt các yêu cầu sau:</w:t>
      </w:r>
    </w:p>
    <w:p w14:paraId="0BC97B91" w14:textId="77777777" w:rsidR="00654053" w:rsidRPr="00654053" w:rsidRDefault="00654053" w:rsidP="00654053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Nhận biết và phát biểu được dấu hiệu chia hết cho 2, cho 5.</w:t>
      </w:r>
    </w:p>
    <w:p w14:paraId="4B9612E3" w14:textId="77777777" w:rsidR="00654053" w:rsidRPr="00654053" w:rsidRDefault="00654053" w:rsidP="00654053">
      <w:pPr>
        <w:tabs>
          <w:tab w:val="center" w:pos="5400"/>
          <w:tab w:val="left" w:pos="7169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2. Năng lực </w:t>
      </w:r>
    </w:p>
    <w:p w14:paraId="575F7B8D" w14:textId="77777777" w:rsidR="00654053" w:rsidRPr="00654053" w:rsidRDefault="00654053" w:rsidP="00654053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Times New Roman" w:cs="Times New Roman"/>
          <w:b/>
          <w:color w:val="000000"/>
          <w:sz w:val="28"/>
          <w:szCs w:val="28"/>
          <w:lang w:val="vi-VN"/>
        </w:rPr>
        <w:t>Năng lực riêng:</w:t>
      </w:r>
    </w:p>
    <w:p w14:paraId="0513ACC3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- Vận dụng dược dấu hiệu chia hết cho 2, cho 5 để nhận ra một số, một tổng, một hiệu có chia hết cho 2, cho 5 hay không.</w:t>
      </w:r>
    </w:p>
    <w:p w14:paraId="5ED774D4" w14:textId="77777777" w:rsidR="00654053" w:rsidRPr="00654053" w:rsidRDefault="00654053" w:rsidP="00654053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54053">
        <w:rPr>
          <w:rFonts w:eastAsia="Times New Roman" w:cs="Times New Roman"/>
          <w:b/>
          <w:color w:val="000000"/>
          <w:sz w:val="28"/>
          <w:szCs w:val="28"/>
          <w:lang w:val="vi-VN"/>
        </w:rPr>
        <w:t xml:space="preserve">Năng lực chung: </w:t>
      </w:r>
      <w:r w:rsidRPr="00654053">
        <w:rPr>
          <w:rFonts w:eastAsia="Times New Roman" w:cs="Times New Roman"/>
          <w:color w:val="000000"/>
          <w:sz w:val="28"/>
          <w:szCs w:val="28"/>
          <w:lang w:val="vi-VN"/>
        </w:rPr>
        <w:t>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0AA9C781" w14:textId="77777777" w:rsidR="00654053" w:rsidRPr="00654053" w:rsidRDefault="00654053" w:rsidP="00654053">
      <w:pPr>
        <w:tabs>
          <w:tab w:val="left" w:pos="7169"/>
        </w:tabs>
        <w:spacing w:before="120" w:after="120" w:line="360" w:lineRule="auto"/>
        <w:jc w:val="both"/>
        <w:rPr>
          <w:rFonts w:eastAsia="Times New Roman" w:cs="Times New Roman"/>
          <w:color w:val="000000"/>
          <w:sz w:val="28"/>
          <w:szCs w:val="28"/>
          <w:lang w:val="vi-VN"/>
        </w:rPr>
      </w:pPr>
      <w:r w:rsidRPr="00654053">
        <w:rPr>
          <w:rFonts w:eastAsia="Times New Roman" w:cs="Times New Roman"/>
          <w:b/>
          <w:color w:val="000000"/>
          <w:sz w:val="28"/>
          <w:szCs w:val="28"/>
          <w:lang w:val="vi-VN"/>
        </w:rPr>
        <w:t>3. Phẩm chất</w:t>
      </w:r>
    </w:p>
    <w:p w14:paraId="2E575537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- Bồi dưỡng hứng thú học tập, ý thức làm việc nhóm, ý thức tìm tòi, khám phá và sáng tạo cho HS =&gt; độc lập, tự tin và tự chủ.</w:t>
      </w:r>
    </w:p>
    <w:p w14:paraId="676CDF0B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- Chăm chỉ tích cực xây dựng bài, chủ động chiếm lĩnh kiến thức theo sự hướng dẫn của GV.</w:t>
      </w:r>
    </w:p>
    <w:p w14:paraId="56B58E73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- Hình thành tư duy logic, lập luận chặt chẽ, và linh hoạt trong quá trình suy nghĩ.</w:t>
      </w:r>
    </w:p>
    <w:p w14:paraId="0E26A95F" w14:textId="77777777" w:rsidR="00654053" w:rsidRPr="00654053" w:rsidRDefault="00654053" w:rsidP="00654053">
      <w:pPr>
        <w:tabs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II. THIẾT BỊ DẠY HỌC VÀ HỌC LIỆU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7C3C61F2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lang w:val="vi-VN"/>
        </w:rPr>
        <w:t xml:space="preserve">1 - GV:  </w:t>
      </w:r>
      <w:r w:rsidRPr="00654053">
        <w:rPr>
          <w:rFonts w:eastAsia="Calibri" w:cs="Times New Roman"/>
          <w:color w:val="000000"/>
          <w:sz w:val="28"/>
          <w:lang w:val="vi-VN"/>
        </w:rPr>
        <w:t>SGK, Tài liệu giảng dạy, giáo án PPT.</w:t>
      </w:r>
    </w:p>
    <w:p w14:paraId="33868936" w14:textId="77777777" w:rsidR="00654053" w:rsidRPr="00654053" w:rsidRDefault="00654053" w:rsidP="00654053">
      <w:pPr>
        <w:tabs>
          <w:tab w:val="left" w:pos="7169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2 - HS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:  SGK, SBT, vở ghi, giấy nháp, đồ dùng học tập, bảng nhóm.</w:t>
      </w:r>
    </w:p>
    <w:p w14:paraId="4B4A9FAD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III. TIẾN TRÌNH DẠY HỌC</w:t>
      </w:r>
    </w:p>
    <w:p w14:paraId="08DC9F7F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A. HOẠT ĐỘNG KHỞI ĐỘNG (MỞ ĐẦU)</w:t>
      </w:r>
    </w:p>
    <w:p w14:paraId="12DF70FB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20FDF63F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Gây hứng thú và gợi động cơ học tập cho HS.</w:t>
      </w:r>
    </w:p>
    <w:p w14:paraId="49DC970B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lastRenderedPageBreak/>
        <w:t xml:space="preserve">- </w:t>
      </w:r>
      <w:r w:rsidRPr="00654053">
        <w:rPr>
          <w:rFonts w:eastAsia="Calibri" w:cs="Times New Roman"/>
          <w:color w:val="000000"/>
          <w:sz w:val="28"/>
          <w:lang w:val="vi-VN"/>
        </w:rPr>
        <w:t>Hình thành cho HS đặc điểm của số chia hết cho 2, cho 5, g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ợi mở vấn đề sẽ được học trong bài.</w:t>
      </w:r>
    </w:p>
    <w:p w14:paraId="2E9B57C4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chú ý lắng nghe và thực hiện yêu cầu.</w:t>
      </w:r>
    </w:p>
    <w:p w14:paraId="1882BAB8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Từ bài toán</w:t>
      </w: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vận dụng kiến thức để trả lời câu hỏi GV đưa ra.</w:t>
      </w:r>
    </w:p>
    <w:p w14:paraId="6A41E761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7D565977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Bước 1: Chuyển giao nhiệm vụ: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</w:p>
    <w:p w14:paraId="74B31347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- GV cho HS đọc, tìm hiểu đề bài, suy nghĩ, thảo luận nhóm:</w:t>
      </w:r>
    </w:p>
    <w:p w14:paraId="14F77E1C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Khối lớp 6 của một trường trung học cơ sở có các lớp 6A, 6B, 6C, 6D, 6E với số học sinh lần lượt là: 40, 45, 39, 44, 42.</w:t>
      </w:r>
    </w:p>
    <w:p w14:paraId="75ADC0A0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a) Lớp nào có thể xếp thành 2 hàng với số lượng học sinh ở mỗi hàng là như nhau?</w:t>
      </w:r>
    </w:p>
    <w:p w14:paraId="25C3ACC4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b) Lớp nào có thể xếp thành 5 hàng với số lượng học sinh ở mỗi hàng là như nhau?</w:t>
      </w:r>
    </w:p>
    <w:p w14:paraId="5EC7B1BE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 xml:space="preserve">- GV cho các nhóm trả lời kết quả của nhóm mình. </w:t>
      </w:r>
    </w:p>
    <w:p w14:paraId="2DFABE5C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2: Thực hiện nhiệm vụ: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suy nghĩ, trao đổi, thảo luận nhóm trong 2p để tìm ra câu trả lời.</w:t>
      </w:r>
    </w:p>
    <w:p w14:paraId="07659E53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3: Báo cáo, thảo luận: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GV mời đại diện 1 – 2 nhóm trình bày câu trả lời.</w:t>
      </w:r>
    </w:p>
    <w:p w14:paraId="607793E4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Bước 4: Kết luận, nhận định: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GV đánh giá kết quả, trên cơ sở đó dẫn dắt HS vào bài mới: Những số như thế nào thì chia hết cho 2, những số như nào chia hết cho 5. Chúng ta sẽ cùng tìm hiểu trong bài ngày hôm nay.” =&gt; Bài mới.</w:t>
      </w:r>
    </w:p>
    <w:p w14:paraId="66718571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B.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</w:t>
      </w: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HÌNH THÀNH KIẾN THỨC MỚI</w:t>
      </w:r>
    </w:p>
    <w:p w14:paraId="2C19244E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Hoạt động 1: Dấu hiệu chia hết cho 2</w:t>
      </w:r>
    </w:p>
    <w:p w14:paraId="5B929F86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 </w:t>
      </w:r>
    </w:p>
    <w:p w14:paraId="22FEB3B2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HS nhận ra được dấu hiệu chia hết cho 2 .</w:t>
      </w:r>
    </w:p>
    <w:p w14:paraId="2040693D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lastRenderedPageBreak/>
        <w:t>- Củng cố vận dụng dấu hiệu chia hết kết hợp tính chất chia hết của một tổng (hiệu).</w:t>
      </w:r>
    </w:p>
    <w:p w14:paraId="62121E21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quan sát SGK để tìm hiểu nội dung kiến thức theo yêu cầu của GV.</w:t>
      </w:r>
    </w:p>
    <w:p w14:paraId="6C1AB113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hoàn thành tìm hiểu kiến thức và làm được các bài tập ví dụ và luyện tập.</w:t>
      </w:r>
    </w:p>
    <w:p w14:paraId="570824FB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654053" w:rsidRPr="00654053" w14:paraId="61E35F3C" w14:textId="77777777" w:rsidTr="00C85559">
        <w:tc>
          <w:tcPr>
            <w:tcW w:w="5557" w:type="dxa"/>
          </w:tcPr>
          <w:p w14:paraId="6E7F8D6B" w14:textId="77777777" w:rsidR="00654053" w:rsidRPr="00654053" w:rsidRDefault="00654053" w:rsidP="00654053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459" w:type="dxa"/>
          </w:tcPr>
          <w:p w14:paraId="2E6132B7" w14:textId="77777777" w:rsidR="00654053" w:rsidRPr="00654053" w:rsidRDefault="00654053" w:rsidP="00654053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654053" w:rsidRPr="00654053" w14:paraId="1A9F651B" w14:textId="77777777" w:rsidTr="00C85559">
        <w:tc>
          <w:tcPr>
            <w:tcW w:w="5557" w:type="dxa"/>
          </w:tcPr>
          <w:p w14:paraId="6AC968F2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Bước 1: Chuyển giao nhiệm vụ:</w:t>
            </w:r>
          </w:p>
          <w:p w14:paraId="4BCBF82F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Hoạt động 1.</w:t>
            </w: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 </w:t>
            </w:r>
          </w:p>
          <w:p w14:paraId="6AFD0F0B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dẫn dắt cho HS thấy: Các số đã cho đều chia hết cho 2 và đều có chữ số tận cùng là 0, 2, 4, 6, 8.</w:t>
            </w:r>
          </w:p>
          <w:p w14:paraId="09370F63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mời một vài HS đọc khung kiến thức trọng tâm và ghi nhớ.</w:t>
            </w:r>
          </w:p>
          <w:p w14:paraId="2055FC25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yêu cầu HS đọc hiểu và tự hoàn thành VD1 nhằm củng cố trực tiếp dấu hiệu chia hết cho 2.</w:t>
            </w:r>
          </w:p>
          <w:p w14:paraId="1DB6CD3E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nhấn mạnh thêm cho HS nhớ: Mỗi số có tận cùng là một trong các chữ số 1, 3, 5, 7, 9 đều không chia hết cho 2.</w:t>
            </w:r>
          </w:p>
          <w:p w14:paraId="08EC870A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- GV cho HS áp dụng hoàn thành </w:t>
            </w: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1</w:t>
            </w: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, </w:t>
            </w: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2.</w:t>
            </w:r>
          </w:p>
          <w:p w14:paraId="750530FE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(GV mời 2 HS lên bảng trình bày, các HS khác trình bày vở, chú ý bài trên bảng và nhận xét).</w:t>
            </w:r>
          </w:p>
          <w:p w14:paraId="63358079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 xml:space="preserve">Bước 2: Thực hiện nhiệm vụ: </w:t>
            </w:r>
          </w:p>
          <w:p w14:paraId="168E9A12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 theo dõi SGK, chú ý nghe, tiếp nhận kiến thức và hoàn thành các yêu cầu.</w:t>
            </w:r>
          </w:p>
          <w:p w14:paraId="77B95E88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GV: quan sát và trợ giúp HS. </w:t>
            </w:r>
          </w:p>
          <w:p w14:paraId="1D6C77E0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653F9893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HS: giơ tay phát biểu trình bày tại chỗ và trình bày bảng.</w:t>
            </w:r>
          </w:p>
          <w:p w14:paraId="53CD3530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Các HS khác hoàn thành vở, chú ý nghe và nhận xét.</w:t>
            </w:r>
          </w:p>
          <w:p w14:paraId="027E60F6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455A6DC5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lang w:val="vi-VN"/>
              </w:rPr>
              <w:lastRenderedPageBreak/>
              <w:t>I. Dấu hiệu chia hết cho 2</w:t>
            </w:r>
          </w:p>
          <w:p w14:paraId="39320572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Hoạt động 1:</w:t>
            </w:r>
          </w:p>
          <w:p w14:paraId="4F07BFF4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a)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1617"/>
            </w:tblGrid>
            <w:tr w:rsidR="00654053" w:rsidRPr="00654053" w14:paraId="63E88422" w14:textId="77777777" w:rsidTr="00C85559">
              <w:tc>
                <w:tcPr>
                  <w:tcW w:w="1616" w:type="dxa"/>
                </w:tcPr>
                <w:p w14:paraId="775BCFCD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</w:pPr>
                  <w:r w:rsidRPr="00654053"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  <w:t>10 : 2 = 5</w:t>
                  </w:r>
                </w:p>
              </w:tc>
              <w:tc>
                <w:tcPr>
                  <w:tcW w:w="1617" w:type="dxa"/>
                </w:tcPr>
                <w:p w14:paraId="183FD559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</w:pPr>
                  <w:r w:rsidRPr="00654053"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  <w:t>22 : 2 = 11</w:t>
                  </w:r>
                </w:p>
              </w:tc>
            </w:tr>
            <w:tr w:rsidR="00654053" w:rsidRPr="00654053" w14:paraId="7487EE2D" w14:textId="77777777" w:rsidTr="00C85559">
              <w:tc>
                <w:tcPr>
                  <w:tcW w:w="1616" w:type="dxa"/>
                </w:tcPr>
                <w:p w14:paraId="6A21ED28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</w:pPr>
                  <w:r w:rsidRPr="00654053"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  <w:t>54 : 2 = 27</w:t>
                  </w:r>
                </w:p>
              </w:tc>
              <w:tc>
                <w:tcPr>
                  <w:tcW w:w="1617" w:type="dxa"/>
                </w:tcPr>
                <w:p w14:paraId="32940B72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</w:pPr>
                  <w:r w:rsidRPr="00654053"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  <w:t>76 : 2 = 38</w:t>
                  </w:r>
                </w:p>
              </w:tc>
            </w:tr>
            <w:tr w:rsidR="00654053" w:rsidRPr="00654053" w14:paraId="37413A8A" w14:textId="77777777" w:rsidTr="00C85559">
              <w:tc>
                <w:tcPr>
                  <w:tcW w:w="1616" w:type="dxa"/>
                </w:tcPr>
                <w:p w14:paraId="1DC9256B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Times New Roman" w:cs="Times New Roman"/>
                      <w:color w:val="000000"/>
                      <w:sz w:val="24"/>
                      <w:lang w:val="vi-VN"/>
                    </w:rPr>
                  </w:pPr>
                  <w:r w:rsidRPr="00654053"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  <w:t>98 : 2 = 49</w:t>
                  </w:r>
                </w:p>
              </w:tc>
              <w:tc>
                <w:tcPr>
                  <w:tcW w:w="1617" w:type="dxa"/>
                </w:tcPr>
                <w:p w14:paraId="48AD3118" w14:textId="77777777" w:rsidR="00654053" w:rsidRPr="00654053" w:rsidRDefault="00654053" w:rsidP="00654053">
                  <w:pPr>
                    <w:spacing w:after="0" w:line="360" w:lineRule="auto"/>
                    <w:jc w:val="both"/>
                    <w:rPr>
                      <w:rFonts w:eastAsia="Calibri" w:cs="Times New Roman"/>
                      <w:color w:val="000000"/>
                      <w:sz w:val="28"/>
                      <w:lang w:val="vi-VN"/>
                    </w:rPr>
                  </w:pPr>
                </w:p>
              </w:tc>
            </w:tr>
          </w:tbl>
          <w:p w14:paraId="5C6F8B49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b) Các số 12, 22, 54, 76, 98 đều chia hết cho 2.</w:t>
            </w:r>
          </w:p>
          <w:p w14:paraId="3E3F507A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c) Các chữ số tận cùng của các số 10; 22; 54; 76; 98 lần lượt là 0; 2; 4; 6; 8.</w:t>
            </w:r>
          </w:p>
          <w:p w14:paraId="1DFF33CF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u w:val="single"/>
                <w:lang w:val="vi-VN"/>
              </w:rPr>
              <w:t>Kết luận:</w:t>
            </w:r>
          </w:p>
          <w:p w14:paraId="62735DB8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lang w:val="vi-VN"/>
              </w:rPr>
              <w:t>Các số có chữ số tận cùng là 0, 2, 4, 6, 8 thì chia hết cho 2 và chỉ những số đó mới chia hết cho 2.</w:t>
            </w:r>
          </w:p>
          <w:p w14:paraId="7EDF4DA8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1:</w:t>
            </w:r>
          </w:p>
          <w:p w14:paraId="57B322DC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lastRenderedPageBreak/>
              <w:t>Từ số 7 210 đến số 7 220 có 6 số chia hết cho 2 là:</w:t>
            </w:r>
          </w:p>
          <w:p w14:paraId="0E4D4371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7 210; 7 212; 7 214; 7 216; 7 218; 7 220.</w:t>
            </w:r>
          </w:p>
          <w:p w14:paraId="452100A5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2:</w:t>
            </w:r>
          </w:p>
          <w:p w14:paraId="1E22956E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Các số có 2 chữ số khác nhau và chia hết cho 2 được viết từ các chữ số 1, 4, 8 là:</w:t>
            </w:r>
          </w:p>
          <w:p w14:paraId="2FCB6E7C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14; 18; 48; 84.</w:t>
            </w:r>
          </w:p>
          <w:p w14:paraId="2A5A5680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  <w:p w14:paraId="66B542F7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  <w:p w14:paraId="52D6EF19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</w:tc>
      </w:tr>
    </w:tbl>
    <w:p w14:paraId="6FF67A2C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lastRenderedPageBreak/>
        <w:t>Hoạt động 2: Dấu hiệu chia hết cho 5</w:t>
      </w:r>
    </w:p>
    <w:p w14:paraId="5DB9E11E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 </w:t>
      </w:r>
    </w:p>
    <w:p w14:paraId="3EFE34E8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HS nhận ra được dấu hiệu chia hết cho 5.</w:t>
      </w:r>
    </w:p>
    <w:p w14:paraId="39408F88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Củng cố vận dụng dấu hiệu chia hết kết hợp tính chất chia hết của một tổng (hiệu).</w:t>
      </w:r>
    </w:p>
    <w:p w14:paraId="7CCF39C8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quan sát SGK để tìm hiểu nội dung kiến thức theo yêu cầu của GV.</w:t>
      </w:r>
    </w:p>
    <w:p w14:paraId="34E8A4A5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hoàn thành tìm hiểu kiến thức và làm được các bài tập ví dụ và luyện tập.</w:t>
      </w:r>
    </w:p>
    <w:p w14:paraId="5C011280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7"/>
        <w:gridCol w:w="3459"/>
      </w:tblGrid>
      <w:tr w:rsidR="00654053" w:rsidRPr="00654053" w14:paraId="0A7648ED" w14:textId="77777777" w:rsidTr="00C85559">
        <w:tc>
          <w:tcPr>
            <w:tcW w:w="5557" w:type="dxa"/>
          </w:tcPr>
          <w:p w14:paraId="302F9A0F" w14:textId="77777777" w:rsidR="00654053" w:rsidRPr="00654053" w:rsidRDefault="00654053" w:rsidP="00654053">
            <w:pPr>
              <w:tabs>
                <w:tab w:val="left" w:pos="495"/>
              </w:tabs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459" w:type="dxa"/>
          </w:tcPr>
          <w:p w14:paraId="2D35F7F5" w14:textId="77777777" w:rsidR="00654053" w:rsidRPr="00654053" w:rsidRDefault="00654053" w:rsidP="00654053">
            <w:pPr>
              <w:spacing w:before="120" w:after="120" w:line="360" w:lineRule="auto"/>
              <w:jc w:val="center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>SẢN PHẨM DỰ KIẾN</w:t>
            </w:r>
          </w:p>
        </w:tc>
      </w:tr>
      <w:tr w:rsidR="00654053" w:rsidRPr="00654053" w14:paraId="1F11A4B4" w14:textId="77777777" w:rsidTr="00C85559">
        <w:tc>
          <w:tcPr>
            <w:tcW w:w="5557" w:type="dxa"/>
          </w:tcPr>
          <w:p w14:paraId="76D8542E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Bước 1: Chuyển giao nhiệm vụ:</w:t>
            </w:r>
          </w:p>
          <w:p w14:paraId="64226FBB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- GV cho HS đọc yêu cầu đề và tổ chức cho HS hoạt động theo nhóm, thực hiện phép tính và trả lời theo các câu hỏi đề ra trong </w:t>
            </w: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Hoạt động 2.</w:t>
            </w: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 </w:t>
            </w:r>
          </w:p>
          <w:p w14:paraId="18253F10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dẫn dắt cho HS thấy: Các số đã cho đều chia hết cho 5 và đều có chữ số tận cùng là 0 hoặc 5.</w:t>
            </w:r>
          </w:p>
          <w:p w14:paraId="67F11264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mời một vài HS đọc khung kiến thức trọng tâm và ghi nhớ.</w:t>
            </w:r>
          </w:p>
          <w:p w14:paraId="265B6E68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yêu cầu HS đọc hiểu và tự hoàn thành VD2 nhằm củng cố trực tiếp dấu hiệu chia hết cho 5.</w:t>
            </w:r>
          </w:p>
          <w:p w14:paraId="1CA74AB9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GV nhấn mạnh thêm: Mỗi số có tận cùng là một trong các chữ số 1, 2, 3, 4, 6, 7, 8 và 9 đều không chia hết cho 5.</w:t>
            </w:r>
          </w:p>
          <w:p w14:paraId="58EA64DC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- GV cho HS suy nghĩ hoàn thành </w:t>
            </w: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3</w:t>
            </w: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 xml:space="preserve"> nhằm giúp HS luyện tập tổng hợp dấu hiệu chia hết cho 2 và 5</w:t>
            </w:r>
          </w:p>
          <w:p w14:paraId="332C3AF7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(GV mời 2 HS trình bày, các HS khác chú ý nghe và nhận xét).</w:t>
            </w:r>
          </w:p>
          <w:p w14:paraId="42DEF6EA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2: Thực hiện nhiệm vụ: </w:t>
            </w:r>
          </w:p>
          <w:p w14:paraId="7EB33909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 theo dõi SGK, chú ý nghe, tiếp nhận kiến thức và hoàn thành các yêu cầu.</w:t>
            </w:r>
          </w:p>
          <w:p w14:paraId="3C9FF9CB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 xml:space="preserve">- GV: quan sát và trợ giúp HS. </w:t>
            </w:r>
          </w:p>
          <w:p w14:paraId="603EAD65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3: Báo cáo, thảo luận: </w:t>
            </w:r>
          </w:p>
          <w:p w14:paraId="5F8EF4EC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- HS: giơ tay phát biểu trình bày tại chỗ và trình bày bảng.</w:t>
            </w:r>
          </w:p>
          <w:p w14:paraId="0A56FDE5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lastRenderedPageBreak/>
              <w:t>- Các HS khác hoàn thành vở, chú ý nghe và nhận xét.</w:t>
            </w:r>
          </w:p>
          <w:p w14:paraId="4656ECD8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szCs w:val="28"/>
                <w:lang w:val="vi-VN"/>
              </w:rPr>
              <w:t xml:space="preserve">Bước 4: Kết luận, nhận định: </w:t>
            </w:r>
            <w:r w:rsidRPr="00654053">
              <w:rPr>
                <w:rFonts w:eastAsia="Calibri" w:cs="Times New Roman"/>
                <w:color w:val="000000"/>
                <w:sz w:val="28"/>
                <w:szCs w:val="28"/>
                <w:lang w:val="vi-VN"/>
              </w:rPr>
              <w:t>GV chữa bài, lưu ý cho HS những lỗi sai, tổng quát, nhấn mạnh lại kiến thức trọng tâm và gọi 1-2 HS nhắc lại.</w:t>
            </w:r>
          </w:p>
        </w:tc>
        <w:tc>
          <w:tcPr>
            <w:tcW w:w="3459" w:type="dxa"/>
          </w:tcPr>
          <w:p w14:paraId="0FC8EC38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lang w:val="vi-VN"/>
              </w:rPr>
              <w:lastRenderedPageBreak/>
              <w:t>II. Dấu hiệu chia hết cho 5</w:t>
            </w:r>
          </w:p>
          <w:p w14:paraId="2A1ADA57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Hoạt động 2:</w:t>
            </w:r>
          </w:p>
          <w:p w14:paraId="633705B5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a) 50 : 5 = 10;  65 : 5 = 13.</w:t>
            </w:r>
          </w:p>
          <w:p w14:paraId="50E2E33E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b) Các số 50 và 65 đều chia hết cho 5.</w:t>
            </w:r>
          </w:p>
          <w:p w14:paraId="2B34B058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c) Chữ số tận cùng của các số 50; 65 lần lượt là 0; 5.</w:t>
            </w:r>
          </w:p>
          <w:p w14:paraId="1F5DEC40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u w:val="single"/>
                <w:lang w:val="vi-VN"/>
              </w:rPr>
              <w:t>Kết luận:</w:t>
            </w:r>
          </w:p>
          <w:p w14:paraId="713D0347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b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b/>
                <w:color w:val="000000"/>
                <w:sz w:val="28"/>
                <w:lang w:val="vi-VN"/>
              </w:rPr>
              <w:t>Các số có chữ số tận cùng là 0 hoặc 5 thì chia hết cho 5 và chỉ những số đó mới chia hết cho 5.</w:t>
            </w:r>
          </w:p>
          <w:p w14:paraId="4CB3A531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</w:pPr>
            <w:r w:rsidRPr="00654053">
              <w:rPr>
                <w:rFonts w:eastAsia="Calibri" w:cs="Times New Roman"/>
                <w:b/>
                <w:i/>
                <w:color w:val="000000"/>
                <w:sz w:val="28"/>
                <w:u w:val="single"/>
                <w:lang w:val="vi-VN"/>
              </w:rPr>
              <w:t>Luyện tập 3:</w:t>
            </w:r>
          </w:p>
          <w:p w14:paraId="22D51FF2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Times New Roman" w:cs="Times New Roman"/>
                <w:color w:val="000000"/>
                <w:sz w:val="24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Một số chia hét cho 2 thì có chữ số tận cùng là: 0, 2, 4, 6, 8.</w:t>
            </w:r>
          </w:p>
          <w:p w14:paraId="653743E7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- Một số chi hết cho 5 thì có chữ số tận cùng là 0, 5.</w:t>
            </w:r>
          </w:p>
          <w:p w14:paraId="1434EF94" w14:textId="77777777" w:rsidR="00654053" w:rsidRPr="00654053" w:rsidRDefault="00654053" w:rsidP="00654053">
            <w:pPr>
              <w:spacing w:after="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  <w:r w:rsidRPr="00654053">
              <w:rPr>
                <w:rFonts w:eastAsia="Calibri" w:cs="Times New Roman"/>
                <w:color w:val="000000"/>
                <w:sz w:val="28"/>
                <w:lang w:val="vi-VN"/>
              </w:rPr>
              <w:t>=&gt; Một số chia hết cho cả 2 và 5 thì có chữ số tận cùng là 0.</w:t>
            </w:r>
          </w:p>
          <w:p w14:paraId="4DD7C181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  <w:p w14:paraId="6927494D" w14:textId="77777777" w:rsidR="00654053" w:rsidRPr="00654053" w:rsidRDefault="00654053" w:rsidP="00654053">
            <w:pPr>
              <w:spacing w:after="20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  <w:p w14:paraId="23340E34" w14:textId="77777777" w:rsidR="00654053" w:rsidRPr="00654053" w:rsidRDefault="00654053" w:rsidP="00654053">
            <w:pPr>
              <w:spacing w:before="120" w:after="120" w:line="360" w:lineRule="auto"/>
              <w:jc w:val="both"/>
              <w:rPr>
                <w:rFonts w:eastAsia="Calibri" w:cs="Times New Roman"/>
                <w:color w:val="000000"/>
                <w:sz w:val="28"/>
                <w:lang w:val="vi-VN"/>
              </w:rPr>
            </w:pPr>
          </w:p>
        </w:tc>
      </w:tr>
    </w:tbl>
    <w:p w14:paraId="02E84FA2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C. HOẠT ĐỘNG LUYỆN TẬP</w:t>
      </w:r>
    </w:p>
    <w:p w14:paraId="25439CD8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Học sinh củng cố lại kiến thức thông qua một số bài tập.</w:t>
      </w:r>
    </w:p>
    <w:p w14:paraId="2DE4DDA5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dựa vào kiến thức đã học vận dụng làm BT</w:t>
      </w:r>
    </w:p>
    <w:p w14:paraId="4017BEE2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Kết quả của HS.</w:t>
      </w:r>
    </w:p>
    <w:p w14:paraId="6A02C9ED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08098389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-</w:t>
      </w:r>
      <w:r w:rsidRPr="00654053">
        <w:rPr>
          <w:rFonts w:eastAsia="Calibri" w:cs="Times New Roman"/>
          <w:color w:val="000000"/>
          <w:sz w:val="28"/>
          <w:lang w:val="vi-VN"/>
        </w:rPr>
        <w:t xml:space="preserve"> </w:t>
      </w:r>
      <w:r w:rsidRPr="00654053">
        <w:rPr>
          <w:rFonts w:eastAsia="Calibri" w:cs="Times New Roman"/>
          <w:i/>
          <w:color w:val="000000"/>
          <w:sz w:val="28"/>
          <w:lang w:val="vi-VN"/>
        </w:rPr>
        <w:t xml:space="preserve">GV yêu cầu HS hoàn thành các bài tập </w:t>
      </w:r>
      <w:r w:rsidRPr="00654053">
        <w:rPr>
          <w:rFonts w:eastAsia="Calibri" w:cs="Times New Roman"/>
          <w:b/>
          <w:color w:val="000000"/>
          <w:sz w:val="28"/>
          <w:lang w:val="vi-VN"/>
        </w:rPr>
        <w:t>Bài 1 + 2 + 3  (</w:t>
      </w:r>
      <w:r w:rsidRPr="00654053">
        <w:rPr>
          <w:rFonts w:eastAsia="Calibri" w:cs="Times New Roman"/>
          <w:i/>
          <w:color w:val="000000"/>
          <w:sz w:val="28"/>
          <w:lang w:val="vi-VN"/>
        </w:rPr>
        <w:t>SGK – tr36)</w:t>
      </w:r>
    </w:p>
    <w:p w14:paraId="7007CA9A" w14:textId="77777777" w:rsidR="00654053" w:rsidRPr="00654053" w:rsidRDefault="00654053" w:rsidP="00654053">
      <w:pPr>
        <w:tabs>
          <w:tab w:val="left" w:pos="567"/>
          <w:tab w:val="left" w:pos="1134"/>
        </w:tabs>
        <w:spacing w:after="20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szCs w:val="28"/>
          <w:lang w:val="vi-VN"/>
        </w:rPr>
        <w:t>- HS tiếp nhận nhiệm vụ, thảo luận đưa ra đáp án</w:t>
      </w:r>
    </w:p>
    <w:p w14:paraId="75F459BF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b/>
          <w:color w:val="000000"/>
          <w:sz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lang w:val="vi-VN"/>
        </w:rPr>
        <w:t>Kết quả:</w:t>
      </w:r>
    </w:p>
    <w:p w14:paraId="3A23F27E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b/>
          <w:color w:val="000000"/>
          <w:sz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lang w:val="vi-VN"/>
        </w:rPr>
        <w:t>Bài 1:</w:t>
      </w:r>
    </w:p>
    <w:p w14:paraId="101A9A3A" w14:textId="77777777" w:rsidR="00654053" w:rsidRPr="00654053" w:rsidRDefault="00654053" w:rsidP="00654053">
      <w:pPr>
        <w:spacing w:after="0" w:line="360" w:lineRule="auto"/>
        <w:jc w:val="both"/>
        <w:rPr>
          <w:rFonts w:eastAsia="Times New Roman" w:cs="Times New Roman"/>
          <w:color w:val="000000"/>
          <w:sz w:val="24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a) Số chia hết cho 5, nhưng không chia hết cho 2 là: 5 975</w:t>
      </w:r>
    </w:p>
    <w:p w14:paraId="679B5D5D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b) Số chia hết cho 2, nhưng không chia hết cho 5 là: 82; 756 598</w:t>
      </w:r>
    </w:p>
    <w:p w14:paraId="4E599EC3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c) Số  không chia hết cho 2 và không chia hết cho 5 là: 49 173</w:t>
      </w:r>
    </w:p>
    <w:p w14:paraId="5F2C80D8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b/>
          <w:color w:val="000000"/>
          <w:sz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lang w:val="vi-VN"/>
        </w:rPr>
        <w:t>Bài 2:</w:t>
      </w:r>
    </w:p>
    <w:p w14:paraId="4957CEC9" w14:textId="77777777" w:rsidR="00654053" w:rsidRPr="00654053" w:rsidRDefault="00654053" w:rsidP="00654053">
      <w:pPr>
        <w:spacing w:after="0" w:line="360" w:lineRule="auto"/>
        <w:jc w:val="both"/>
        <w:rPr>
          <w:rFonts w:eastAsia="Times New Roman" w:cs="Times New Roman"/>
          <w:color w:val="000000"/>
          <w:sz w:val="24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a) Chia hết cho 2 =&gt; * = {0; 2; 4; 6; 8}</w:t>
      </w:r>
    </w:p>
    <w:p w14:paraId="48A4D993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b) Chia hết cho 5 =&gt; * = {0; 5}</w:t>
      </w:r>
    </w:p>
    <w:p w14:paraId="773BAD19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c) Chia hết cho cả 2 và 5 =&gt; * = 0</w:t>
      </w:r>
    </w:p>
    <w:p w14:paraId="476C89F9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b/>
          <w:color w:val="000000"/>
          <w:sz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lang w:val="vi-VN"/>
        </w:rPr>
        <w:t>Bài 3:</w:t>
      </w:r>
    </w:p>
    <w:p w14:paraId="29F5F2E5" w14:textId="77777777" w:rsidR="00654053" w:rsidRPr="00654053" w:rsidRDefault="00654053" w:rsidP="00654053">
      <w:pPr>
        <w:spacing w:after="0" w:line="360" w:lineRule="auto"/>
        <w:jc w:val="both"/>
        <w:rPr>
          <w:rFonts w:eastAsia="Times New Roman" w:cs="Times New Roman"/>
          <w:color w:val="000000"/>
          <w:sz w:val="24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Từ các chữ số 0, 2, 5 ta có thể viết được các số có hai chữ số mà số đó:</w:t>
      </w:r>
    </w:p>
    <w:p w14:paraId="5B740212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a) Chia hết cho 2 là: 20, 50, 52</w:t>
      </w:r>
    </w:p>
    <w:p w14:paraId="0C80664D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b) Chia hết cho 5 là: 20, 25; 50</w:t>
      </w:r>
    </w:p>
    <w:p w14:paraId="34E151D1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c) Chia hết cho cả 2 và 5 là: 20; 50.</w:t>
      </w:r>
    </w:p>
    <w:p w14:paraId="430CA175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lastRenderedPageBreak/>
        <w:t>- GV cho HS củng cố kiến thức qua các câu hỏi sau:</w:t>
      </w:r>
    </w:p>
    <w:p w14:paraId="569AD9DF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+  Bài học hôm nay, các em cần nắm được những kiến thức nào?</w:t>
      </w:r>
    </w:p>
    <w:p w14:paraId="0DA52E16" w14:textId="77777777" w:rsidR="00654053" w:rsidRPr="00654053" w:rsidRDefault="00654053" w:rsidP="00654053">
      <w:pPr>
        <w:spacing w:after="200" w:line="360" w:lineRule="auto"/>
        <w:jc w:val="both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+ Một số có điều kiện nào thì sẽ chia hết cho 10.</w:t>
      </w:r>
    </w:p>
    <w:p w14:paraId="14E5AEF4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D. HOẠT ĐỘNG VẬN DỤNG</w:t>
      </w:r>
    </w:p>
    <w:p w14:paraId="4A757984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a) Mục tiêu: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 Học sinh thực hiện làm bài tập vận dụng để củng cố và khắc sâu kiến thức.</w:t>
      </w:r>
    </w:p>
    <w:p w14:paraId="17C3A39C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b) Nội dung: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HS sử dụng SGK và vận dụng kiến thức đã học để làm bài tập.</w:t>
      </w:r>
    </w:p>
    <w:p w14:paraId="4768454E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c) Sản phẩm: 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 xml:space="preserve">Kết quả của HS. </w:t>
      </w:r>
    </w:p>
    <w:p w14:paraId="06378C91" w14:textId="77777777" w:rsidR="00654053" w:rsidRPr="00654053" w:rsidRDefault="00654053" w:rsidP="00654053">
      <w:pPr>
        <w:tabs>
          <w:tab w:val="left" w:pos="567"/>
          <w:tab w:val="left" w:pos="1134"/>
        </w:tabs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d) Tổ chức thực hiện: </w:t>
      </w:r>
    </w:p>
    <w:p w14:paraId="1C18583E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szCs w:val="28"/>
          <w:lang w:val="vi-VN"/>
        </w:rPr>
        <w:t xml:space="preserve">- GV yêu cầu HS hoàn thành các bài tập vận dụng : </w:t>
      </w: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Bài 6 .</w:t>
      </w:r>
    </w:p>
    <w:p w14:paraId="6CFDF386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szCs w:val="28"/>
          <w:lang w:val="vi-VN"/>
        </w:rPr>
        <w:t>- HS tiếp nhận nhiệm vụ, trao đổi, thảo luận hoàn thành bài tập.</w:t>
      </w:r>
    </w:p>
    <w:p w14:paraId="657453F0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Kết quả :</w:t>
      </w:r>
    </w:p>
    <w:p w14:paraId="3AC50C8F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Bài 6 : Giải :</w:t>
      </w:r>
    </w:p>
    <w:p w14:paraId="347F92C8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 xml:space="preserve">Gọi số người của đội văn nghệ là x ( người, x 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∈</m:t>
        </m:r>
      </m:oMath>
      <w:r w:rsidRPr="00654053">
        <w:rPr>
          <w:rFonts w:eastAsia="Calibri" w:cs="Times New Roman"/>
          <w:color w:val="000000"/>
          <w:sz w:val="28"/>
          <w:lang w:val="vi-VN"/>
        </w:rPr>
        <w:t xml:space="preserve"> N</w:t>
      </w:r>
      <w:r w:rsidRPr="00654053">
        <w:rPr>
          <w:rFonts w:eastAsia="Calibri" w:cs="Times New Roman"/>
          <w:color w:val="000000"/>
          <w:sz w:val="28"/>
          <w:vertAlign w:val="superscript"/>
          <w:lang w:val="vi-VN"/>
        </w:rPr>
        <w:t>*</w:t>
      </w:r>
      <w:r w:rsidRPr="00654053">
        <w:rPr>
          <w:rFonts w:eastAsia="Calibri" w:cs="Times New Roman"/>
          <w:color w:val="000000"/>
          <w:sz w:val="28"/>
          <w:lang w:val="vi-VN"/>
        </w:rPr>
        <w:t xml:space="preserve">, 15 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≤</m:t>
        </m:r>
      </m:oMath>
      <w:r w:rsidRPr="00654053">
        <w:rPr>
          <w:rFonts w:eastAsia="Calibri" w:cs="Times New Roman"/>
          <w:color w:val="000000"/>
          <w:sz w:val="28"/>
          <w:lang w:val="vi-VN"/>
        </w:rPr>
        <w:t xml:space="preserve"> x 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≤</m:t>
        </m:r>
      </m:oMath>
      <w:r w:rsidRPr="00654053">
        <w:rPr>
          <w:rFonts w:eastAsia="Calibri" w:cs="Times New Roman"/>
          <w:color w:val="000000"/>
          <w:sz w:val="28"/>
          <w:lang w:val="vi-VN"/>
        </w:rPr>
        <w:t xml:space="preserve"> 20)</w:t>
      </w:r>
    </w:p>
    <w:p w14:paraId="1D2ECB6A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 xml:space="preserve">Vì Ở tiết mục múa đôi của một đội văn nghệ, số người của đội được xếp vừa hết </w:t>
      </w:r>
    </w:p>
    <w:p w14:paraId="273E634C" w14:textId="77777777" w:rsidR="00654053" w:rsidRPr="00654053" w:rsidRDefault="00654053" w:rsidP="00654053">
      <w:pPr>
        <w:spacing w:after="0" w:line="360" w:lineRule="auto"/>
        <w:jc w:val="both"/>
        <w:rPr>
          <w:rFonts w:eastAsia="Times New Roman" w:cs="Times New Roman"/>
          <w:color w:val="000000"/>
          <w:sz w:val="24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=&gt; Số người của đội là số chia hết cho 2.</w:t>
      </w:r>
    </w:p>
    <w:p w14:paraId="1F742085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 xml:space="preserve">Vì 15 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≤</m:t>
        </m:r>
      </m:oMath>
      <w:r w:rsidRPr="00654053">
        <w:rPr>
          <w:rFonts w:eastAsia="Calibri" w:cs="Times New Roman"/>
          <w:color w:val="000000"/>
          <w:sz w:val="28"/>
          <w:lang w:val="vi-VN"/>
        </w:rPr>
        <w:t xml:space="preserve"> x </w:t>
      </w:r>
      <m:oMath>
        <m:r>
          <w:rPr>
            <w:rFonts w:ascii="Cambria Math" w:eastAsia="Calibri" w:hAnsi="Cambria Math" w:cs="Times New Roman"/>
            <w:color w:val="000000"/>
            <w:sz w:val="28"/>
            <w:lang w:val="vi-VN"/>
          </w:rPr>
          <m:t>≤</m:t>
        </m:r>
      </m:oMath>
      <w:r w:rsidRPr="00654053">
        <w:rPr>
          <w:rFonts w:eastAsia="Calibri" w:cs="Times New Roman"/>
          <w:color w:val="000000"/>
          <w:sz w:val="28"/>
          <w:lang w:val="vi-VN"/>
        </w:rPr>
        <w:t xml:space="preserve"> 20 </w:t>
      </w:r>
    </w:p>
    <w:p w14:paraId="451053DA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 =&gt; Số người của đội có thể là 16, 18 hoặc 20.</w:t>
      </w:r>
    </w:p>
    <w:p w14:paraId="1E6D9B41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Mà khi hát tốp ca theo nhóm, mỗi nhóm gồm 5 người, đội văn nghệ còn thừa ra 3 người.</w:t>
      </w:r>
    </w:p>
    <w:p w14:paraId="6DE9C3E8" w14:textId="77777777" w:rsidR="00654053" w:rsidRPr="00654053" w:rsidRDefault="00654053" w:rsidP="00654053">
      <w:pPr>
        <w:spacing w:after="0" w:line="360" w:lineRule="auto"/>
        <w:jc w:val="both"/>
        <w:rPr>
          <w:rFonts w:eastAsia="Calibri" w:cs="Times New Roman"/>
          <w:color w:val="000000"/>
          <w:sz w:val="28"/>
          <w:lang w:val="vi-VN"/>
        </w:rPr>
      </w:pPr>
      <w:r w:rsidRPr="00654053">
        <w:rPr>
          <w:rFonts w:eastAsia="Calibri" w:cs="Times New Roman"/>
          <w:color w:val="000000"/>
          <w:sz w:val="28"/>
          <w:lang w:val="vi-VN"/>
        </w:rPr>
        <w:t>=&gt; Đội văn nghệ có 18 người.</w:t>
      </w:r>
    </w:p>
    <w:p w14:paraId="3C0D9D6F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i/>
          <w:color w:val="000000"/>
          <w:sz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lang w:val="vi-VN"/>
        </w:rPr>
        <w:t>- GV hướng dẫn và cho HS đọc, tìm hiểu mục “</w:t>
      </w:r>
      <w:r w:rsidRPr="00654053">
        <w:rPr>
          <w:rFonts w:eastAsia="Calibri" w:cs="Times New Roman"/>
          <w:b/>
          <w:i/>
          <w:color w:val="000000"/>
          <w:sz w:val="28"/>
          <w:lang w:val="vi-VN"/>
        </w:rPr>
        <w:t>TÌM TÒI – MỞ RỘNG</w:t>
      </w:r>
      <w:r w:rsidRPr="00654053">
        <w:rPr>
          <w:rFonts w:eastAsia="Calibri" w:cs="Times New Roman"/>
          <w:i/>
          <w:color w:val="000000"/>
          <w:sz w:val="28"/>
          <w:lang w:val="vi-VN"/>
        </w:rPr>
        <w:t>”</w:t>
      </w:r>
    </w:p>
    <w:p w14:paraId="715D726E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i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i/>
          <w:color w:val="000000"/>
          <w:sz w:val="28"/>
          <w:szCs w:val="28"/>
          <w:lang w:val="vi-VN"/>
        </w:rPr>
        <w:t>- GV nhận xét, đánh giá, chuẩn kiến thức.</w:t>
      </w:r>
    </w:p>
    <w:p w14:paraId="28FBCE43" w14:textId="5809A4E4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b/>
          <w:color w:val="000000"/>
          <w:sz w:val="28"/>
          <w:szCs w:val="28"/>
        </w:rPr>
      </w:pP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 xml:space="preserve">* HƯỚNG DẪN </w:t>
      </w:r>
      <w:r>
        <w:rPr>
          <w:rFonts w:eastAsia="Calibri" w:cs="Times New Roman"/>
          <w:b/>
          <w:color w:val="000000"/>
          <w:sz w:val="28"/>
          <w:szCs w:val="28"/>
        </w:rPr>
        <w:t>TỰ HỌC</w:t>
      </w:r>
    </w:p>
    <w:p w14:paraId="5F24B42F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Ôn lại nội dung kiến thức đã học.</w:t>
      </w:r>
    </w:p>
    <w:p w14:paraId="1E2152BB" w14:textId="77777777" w:rsidR="00654053" w:rsidRPr="00654053" w:rsidRDefault="00654053" w:rsidP="00654053">
      <w:pPr>
        <w:spacing w:before="120" w:after="120" w:line="360" w:lineRule="auto"/>
        <w:jc w:val="both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lastRenderedPageBreak/>
        <w:t>- Hoàn thành nốt các bài tập và làm thêm bài tập 4+ 5 + 9 ( SGK – tr37).</w:t>
      </w:r>
    </w:p>
    <w:p w14:paraId="7F6F99BC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t>- Chuẩn bị và xem trước bài  “</w:t>
      </w:r>
      <w:r w:rsidRPr="00654053">
        <w:rPr>
          <w:rFonts w:eastAsia="Calibri" w:cs="Times New Roman"/>
          <w:b/>
          <w:color w:val="000000"/>
          <w:sz w:val="28"/>
          <w:szCs w:val="28"/>
          <w:lang w:val="vi-VN"/>
        </w:rPr>
        <w:t>Dấu hiệu chia hết cho 3 cho 9</w:t>
      </w:r>
      <w:r w:rsidRPr="00654053">
        <w:rPr>
          <w:rFonts w:eastAsia="Calibri" w:cs="Times New Roman"/>
          <w:color w:val="000000"/>
          <w:sz w:val="28"/>
          <w:szCs w:val="28"/>
          <w:lang w:val="vi-VN"/>
        </w:rPr>
        <w:t>”.</w:t>
      </w:r>
    </w:p>
    <w:p w14:paraId="7769BE46" w14:textId="77777777" w:rsidR="00654053" w:rsidRPr="00654053" w:rsidRDefault="00654053" w:rsidP="00654053">
      <w:pPr>
        <w:spacing w:after="160" w:line="360" w:lineRule="auto"/>
        <w:rPr>
          <w:rFonts w:eastAsia="Calibri" w:cs="Times New Roman"/>
          <w:color w:val="000000"/>
          <w:sz w:val="28"/>
          <w:szCs w:val="28"/>
          <w:lang w:val="vi-VN"/>
        </w:rPr>
      </w:pPr>
      <w:r w:rsidRPr="00654053">
        <w:rPr>
          <w:rFonts w:eastAsia="Calibri" w:cs="Times New Roman"/>
          <w:color w:val="000000"/>
          <w:sz w:val="28"/>
          <w:szCs w:val="28"/>
          <w:lang w:val="vi-VN"/>
        </w:rPr>
        <w:br w:type="page"/>
      </w:r>
    </w:p>
    <w:p w14:paraId="15C1D4C9" w14:textId="77777777" w:rsidR="001D02CD" w:rsidRDefault="001D02CD"/>
    <w:sectPr w:rsidR="001D02CD" w:rsidSect="009422E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53"/>
    <w:rsid w:val="001D02CD"/>
    <w:rsid w:val="00654053"/>
    <w:rsid w:val="0094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5A016"/>
  <w15:chartTrackingRefBased/>
  <w15:docId w15:val="{50499A3D-EFD7-40C1-9749-B6581C7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2E5"/>
    <w:pPr>
      <w:spacing w:after="240"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422E5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9422E5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422E5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422E5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2E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2E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22E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2E5"/>
    <w:rPr>
      <w:rFonts w:ascii="Times New Roman" w:eastAsiaTheme="majorEastAsia" w:hAnsi="Times New Roman" w:cstheme="majorBidi"/>
      <w:i/>
      <w:iCs/>
      <w:sz w:val="26"/>
    </w:rPr>
  </w:style>
  <w:style w:type="table" w:styleId="TableGrid">
    <w:name w:val="Table Grid"/>
    <w:basedOn w:val="TableNormal"/>
    <w:uiPriority w:val="59"/>
    <w:qFormat/>
    <w:rsid w:val="00654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1247</Words>
  <Characters>7108</Characters>
  <Application>Microsoft Office Word</Application>
  <DocSecurity>0</DocSecurity>
  <Lines>59</Lines>
  <Paragraphs>16</Paragraphs>
  <ScaleCrop>false</ScaleCrop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2025-04-07T13:10:00Z</dcterms:created>
  <dcterms:modified xsi:type="dcterms:W3CDTF">2025-04-07T13:11:00Z</dcterms:modified>
</cp:coreProperties>
</file>