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3D8F7" w14:textId="77777777" w:rsidR="006842E8" w:rsidRPr="006E1EA3" w:rsidRDefault="006842E8" w:rsidP="006842E8">
      <w:pPr>
        <w:spacing w:before="60" w:after="60"/>
        <w:jc w:val="center"/>
        <w:rPr>
          <w:rFonts w:ascii="Times New Roman" w:hAnsi="Times New Roman"/>
          <w:b/>
          <w:bCs/>
          <w:sz w:val="26"/>
          <w:szCs w:val="26"/>
        </w:rPr>
      </w:pPr>
      <w:r w:rsidRPr="006E1EA3">
        <w:rPr>
          <w:rFonts w:ascii="Times New Roman" w:hAnsi="Times New Roman"/>
          <w:b/>
          <w:bCs/>
          <w:sz w:val="26"/>
          <w:szCs w:val="26"/>
        </w:rPr>
        <w:t xml:space="preserve">TIẾT </w:t>
      </w:r>
      <w:r>
        <w:rPr>
          <w:rFonts w:ascii="Times New Roman" w:hAnsi="Times New Roman"/>
          <w:b/>
          <w:bCs/>
          <w:sz w:val="26"/>
          <w:szCs w:val="26"/>
        </w:rPr>
        <w:t>21</w:t>
      </w:r>
      <w:r w:rsidRPr="006E1EA3">
        <w:rPr>
          <w:rFonts w:ascii="Times New Roman" w:hAnsi="Times New Roman"/>
          <w:b/>
          <w:bCs/>
          <w:sz w:val="26"/>
          <w:szCs w:val="26"/>
        </w:rPr>
        <w:t xml:space="preserve"> - </w:t>
      </w:r>
      <w:bookmarkStart w:id="0" w:name="_GoBack"/>
      <w:r w:rsidRPr="006E1EA3">
        <w:rPr>
          <w:rFonts w:ascii="Times New Roman" w:hAnsi="Times New Roman"/>
          <w:b/>
          <w:bCs/>
          <w:sz w:val="26"/>
          <w:szCs w:val="26"/>
        </w:rPr>
        <w:t>BÀI 11. THỰC HÀNH ĐỌC LƯỢC ĐỒ TỈ LỆ LỚN</w:t>
      </w:r>
    </w:p>
    <w:p w14:paraId="5B974323" w14:textId="77777777" w:rsidR="006842E8" w:rsidRPr="006E1EA3" w:rsidRDefault="006842E8" w:rsidP="006842E8">
      <w:pPr>
        <w:spacing w:before="60" w:after="60"/>
        <w:ind w:left="720" w:hanging="720"/>
        <w:jc w:val="center"/>
        <w:rPr>
          <w:rFonts w:ascii="Times New Roman" w:hAnsi="Times New Roman"/>
          <w:b/>
          <w:sz w:val="26"/>
          <w:szCs w:val="26"/>
        </w:rPr>
      </w:pPr>
      <w:r w:rsidRPr="006E1EA3">
        <w:rPr>
          <w:rFonts w:ascii="Times New Roman" w:hAnsi="Times New Roman"/>
          <w:b/>
          <w:bCs/>
          <w:sz w:val="26"/>
          <w:szCs w:val="26"/>
        </w:rPr>
        <w:t>VÀ LÁT CẮT ĐỊA LÍ ĐƠN GIẢN</w:t>
      </w:r>
    </w:p>
    <w:bookmarkEnd w:id="0"/>
    <w:p w14:paraId="54F77386" w14:textId="77777777" w:rsidR="006842E8" w:rsidRPr="006E1EA3" w:rsidRDefault="006842E8" w:rsidP="006842E8">
      <w:pPr>
        <w:spacing w:before="60" w:after="60"/>
        <w:ind w:left="720" w:hanging="720"/>
        <w:jc w:val="center"/>
        <w:rPr>
          <w:rFonts w:ascii="Times New Roman" w:hAnsi="Times New Roman"/>
          <w:b/>
          <w:sz w:val="26"/>
          <w:szCs w:val="26"/>
        </w:rPr>
      </w:pPr>
      <w:r w:rsidRPr="006E1EA3">
        <w:rPr>
          <w:rFonts w:ascii="Times New Roman" w:hAnsi="Times New Roman"/>
          <w:b/>
          <w:sz w:val="26"/>
          <w:szCs w:val="26"/>
        </w:rPr>
        <w:t>Môn học/Hoạt động giáo dục: LỊCH SỬ - ĐỊA LÍ 6</w:t>
      </w:r>
    </w:p>
    <w:p w14:paraId="3417C568" w14:textId="77777777" w:rsidR="006842E8" w:rsidRPr="006E1EA3" w:rsidRDefault="006842E8" w:rsidP="006842E8">
      <w:pPr>
        <w:spacing w:before="60" w:after="60"/>
        <w:jc w:val="center"/>
        <w:rPr>
          <w:rFonts w:ascii="Times New Roman" w:hAnsi="Times New Roman"/>
          <w:b/>
          <w:sz w:val="26"/>
          <w:szCs w:val="26"/>
        </w:rPr>
      </w:pPr>
      <w:r w:rsidRPr="006E1EA3">
        <w:rPr>
          <w:rFonts w:ascii="Times New Roman" w:hAnsi="Times New Roman"/>
          <w:b/>
          <w:sz w:val="26"/>
          <w:szCs w:val="26"/>
        </w:rPr>
        <w:t>Thời gian thực hiện: (1 tiết)</w:t>
      </w:r>
    </w:p>
    <w:p w14:paraId="0EFCE593"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bCs/>
          <w:sz w:val="26"/>
          <w:szCs w:val="26"/>
        </w:rPr>
        <w:t>I. MỤC TIÊU</w:t>
      </w:r>
      <w:r w:rsidRPr="006E1EA3">
        <w:rPr>
          <w:rFonts w:ascii="Times New Roman" w:hAnsi="Times New Roman"/>
          <w:b/>
          <w:sz w:val="26"/>
          <w:szCs w:val="26"/>
        </w:rPr>
        <w:t>:</w:t>
      </w:r>
    </w:p>
    <w:p w14:paraId="16FFF41F"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bCs/>
          <w:iCs/>
          <w:sz w:val="26"/>
          <w:szCs w:val="26"/>
          <w:u w:val="single"/>
        </w:rPr>
        <w:t>1. Kiến thức</w:t>
      </w:r>
      <w:r w:rsidRPr="006E1EA3">
        <w:rPr>
          <w:rFonts w:ascii="Times New Roman" w:hAnsi="Times New Roman"/>
          <w:b/>
          <w:iCs/>
          <w:sz w:val="26"/>
          <w:szCs w:val="26"/>
        </w:rPr>
        <w:t xml:space="preserve">: </w:t>
      </w:r>
    </w:p>
    <w:p w14:paraId="74451A2E" w14:textId="77777777" w:rsidR="006842E8" w:rsidRPr="006E1EA3" w:rsidRDefault="006842E8" w:rsidP="006842E8">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Đọc được lược đồ địa hình tỉ lệ lớn và lát cắt địa hình đơn giản.</w:t>
      </w:r>
    </w:p>
    <w:p w14:paraId="1A0A5D82" w14:textId="77777777" w:rsidR="006842E8" w:rsidRPr="006E1EA3" w:rsidRDefault="006842E8" w:rsidP="006842E8">
      <w:pPr>
        <w:spacing w:before="60" w:after="60"/>
        <w:rPr>
          <w:rFonts w:ascii="Times New Roman" w:hAnsi="Times New Roman"/>
          <w:b/>
          <w:sz w:val="26"/>
          <w:szCs w:val="26"/>
          <w:u w:val="single"/>
        </w:rPr>
      </w:pPr>
      <w:r w:rsidRPr="006E1EA3">
        <w:rPr>
          <w:rFonts w:ascii="Times New Roman" w:hAnsi="Times New Roman"/>
          <w:b/>
          <w:sz w:val="26"/>
          <w:szCs w:val="26"/>
          <w:u w:val="single"/>
        </w:rPr>
        <w:t>2. Năng lực:</w:t>
      </w:r>
    </w:p>
    <w:p w14:paraId="1AB21560"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sz w:val="26"/>
          <w:szCs w:val="26"/>
        </w:rPr>
        <w:t xml:space="preserve">- Biết cách đọc </w:t>
      </w:r>
      <w:r w:rsidRPr="006E1EA3">
        <w:rPr>
          <w:rFonts w:ascii="Times New Roman" w:hAnsi="Times New Roman"/>
          <w:b/>
          <w:sz w:val="26"/>
          <w:szCs w:val="26"/>
          <w:lang w:val="nl-NL"/>
        </w:rPr>
        <w:t>lược đồ địa hình tỉ lệ lớn.</w:t>
      </w:r>
    </w:p>
    <w:p w14:paraId="3CEAD2DA"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sz w:val="26"/>
          <w:szCs w:val="26"/>
        </w:rPr>
        <w:t>- Biết liên hệ thực tế để giải thích các hiện tượng, các vấn đề liên quan đến bài học; Liên hệ với Việt Nam nếu có.</w:t>
      </w:r>
    </w:p>
    <w:p w14:paraId="17A7B9E8"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sz w:val="26"/>
          <w:szCs w:val="26"/>
        </w:rPr>
        <w:t xml:space="preserve">- Phân tích mối liên hệ giữa các yếu tố </w:t>
      </w:r>
      <w:proofErr w:type="gramStart"/>
      <w:r w:rsidRPr="006E1EA3">
        <w:rPr>
          <w:rFonts w:ascii="Times New Roman" w:hAnsi="Times New Roman"/>
          <w:b/>
          <w:sz w:val="26"/>
          <w:szCs w:val="26"/>
        </w:rPr>
        <w:t>tự  nhiên</w:t>
      </w:r>
      <w:proofErr w:type="gramEnd"/>
      <w:r w:rsidRPr="006E1EA3">
        <w:rPr>
          <w:rFonts w:ascii="Times New Roman" w:hAnsi="Times New Roman"/>
          <w:b/>
          <w:sz w:val="26"/>
          <w:szCs w:val="26"/>
        </w:rPr>
        <w:t xml:space="preserve">. </w:t>
      </w:r>
    </w:p>
    <w:p w14:paraId="1893C26A" w14:textId="77777777" w:rsidR="006842E8" w:rsidRPr="006E1EA3" w:rsidRDefault="006842E8" w:rsidP="006842E8">
      <w:pPr>
        <w:spacing w:before="60" w:after="60"/>
        <w:rPr>
          <w:rFonts w:ascii="Times New Roman" w:hAnsi="Times New Roman"/>
          <w:b/>
          <w:sz w:val="26"/>
          <w:szCs w:val="26"/>
        </w:rPr>
      </w:pPr>
      <w:r w:rsidRPr="006E1EA3">
        <w:rPr>
          <w:rFonts w:ascii="Times New Roman" w:hAnsi="Times New Roman"/>
          <w:b/>
          <w:sz w:val="26"/>
          <w:szCs w:val="26"/>
        </w:rPr>
        <w:t xml:space="preserve">3. </w:t>
      </w:r>
      <w:r w:rsidRPr="006E1EA3">
        <w:rPr>
          <w:rFonts w:ascii="Times New Roman" w:hAnsi="Times New Roman"/>
          <w:b/>
          <w:sz w:val="26"/>
          <w:szCs w:val="26"/>
          <w:u w:val="single"/>
        </w:rPr>
        <w:t>Phẩm chất:</w:t>
      </w:r>
    </w:p>
    <w:p w14:paraId="77961AC5"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sz w:val="26"/>
          <w:szCs w:val="26"/>
        </w:rPr>
        <w:t xml:space="preserve">-  Chia sẻ, cảm thông với </w:t>
      </w:r>
      <w:proofErr w:type="gramStart"/>
      <w:r w:rsidRPr="006E1EA3">
        <w:rPr>
          <w:rFonts w:ascii="Times New Roman" w:hAnsi="Times New Roman"/>
          <w:b/>
          <w:sz w:val="26"/>
          <w:szCs w:val="26"/>
        </w:rPr>
        <w:t>những  khó</w:t>
      </w:r>
      <w:proofErr w:type="gramEnd"/>
      <w:r w:rsidRPr="006E1EA3">
        <w:rPr>
          <w:rFonts w:ascii="Times New Roman" w:hAnsi="Times New Roman"/>
          <w:b/>
          <w:sz w:val="26"/>
          <w:szCs w:val="26"/>
        </w:rPr>
        <w:t xml:space="preserve"> khăn, thách thức của những vấn đề liên quan đến nội dung bài học, tích cực, chủ động trong các hoạt động học. </w:t>
      </w:r>
    </w:p>
    <w:p w14:paraId="548DF598"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bCs/>
          <w:sz w:val="26"/>
          <w:szCs w:val="26"/>
        </w:rPr>
        <w:t>II. THIẾT BỊ DẠY HỌC VÀ HỌC LIỆU</w:t>
      </w:r>
    </w:p>
    <w:p w14:paraId="6513B623" w14:textId="77777777" w:rsidR="006842E8" w:rsidRPr="006E1EA3" w:rsidRDefault="006842E8" w:rsidP="006842E8">
      <w:pPr>
        <w:numPr>
          <w:ilvl w:val="0"/>
          <w:numId w:val="1"/>
        </w:numPr>
        <w:suppressAutoHyphens/>
        <w:autoSpaceDN w:val="0"/>
        <w:spacing w:before="60" w:after="60" w:line="240" w:lineRule="auto"/>
        <w:ind w:right="-58"/>
        <w:textAlignment w:val="baseline"/>
        <w:rPr>
          <w:rFonts w:ascii="Times New Roman" w:hAnsi="Times New Roman"/>
          <w:b/>
          <w:bCs/>
          <w:sz w:val="26"/>
          <w:szCs w:val="26"/>
          <w:lang w:val="es-ES"/>
        </w:rPr>
      </w:pPr>
      <w:r w:rsidRPr="006E1EA3">
        <w:rPr>
          <w:rFonts w:ascii="Times New Roman" w:hAnsi="Times New Roman"/>
          <w:b/>
          <w:sz w:val="26"/>
          <w:szCs w:val="26"/>
          <w:lang w:val="es-ES"/>
        </w:rPr>
        <w:t xml:space="preserve">Tranh ảnh trong sách giáo khoa, vở </w:t>
      </w:r>
      <w:proofErr w:type="gramStart"/>
      <w:r w:rsidRPr="006E1EA3">
        <w:rPr>
          <w:rFonts w:ascii="Times New Roman" w:hAnsi="Times New Roman"/>
          <w:b/>
          <w:sz w:val="26"/>
          <w:szCs w:val="26"/>
          <w:lang w:val="es-ES"/>
        </w:rPr>
        <w:t>ghi..</w:t>
      </w:r>
      <w:proofErr w:type="gramEnd"/>
      <w:r w:rsidRPr="006E1EA3">
        <w:rPr>
          <w:rFonts w:ascii="Times New Roman" w:hAnsi="Times New Roman"/>
          <w:b/>
          <w:sz w:val="26"/>
          <w:szCs w:val="26"/>
          <w:lang w:val="es-ES"/>
        </w:rPr>
        <w:t xml:space="preserve"> </w:t>
      </w:r>
    </w:p>
    <w:p w14:paraId="403F4876" w14:textId="77777777" w:rsidR="006842E8" w:rsidRPr="006E1EA3" w:rsidRDefault="006842E8" w:rsidP="006842E8">
      <w:pPr>
        <w:spacing w:before="60" w:after="60"/>
        <w:ind w:right="-58"/>
        <w:rPr>
          <w:rFonts w:ascii="Times New Roman" w:hAnsi="Times New Roman"/>
          <w:b/>
          <w:bCs/>
          <w:sz w:val="26"/>
          <w:szCs w:val="26"/>
        </w:rPr>
      </w:pPr>
      <w:r w:rsidRPr="006E1EA3">
        <w:rPr>
          <w:rFonts w:ascii="Times New Roman" w:hAnsi="Times New Roman"/>
          <w:b/>
          <w:bCs/>
          <w:sz w:val="26"/>
          <w:szCs w:val="26"/>
        </w:rPr>
        <w:t>III. TIẾN TRÌNH DẠY HỌC.</w:t>
      </w:r>
    </w:p>
    <w:p w14:paraId="56CBB859" w14:textId="77777777" w:rsidR="006842E8" w:rsidRPr="006E1EA3" w:rsidRDefault="006842E8" w:rsidP="006842E8">
      <w:pPr>
        <w:spacing w:before="60" w:after="60"/>
        <w:ind w:right="-58"/>
        <w:rPr>
          <w:rFonts w:ascii="Times New Roman" w:hAnsi="Times New Roman"/>
          <w:b/>
          <w:bCs/>
          <w:sz w:val="26"/>
          <w:szCs w:val="26"/>
        </w:rPr>
      </w:pPr>
      <w:r w:rsidRPr="006E1EA3">
        <w:rPr>
          <w:rFonts w:ascii="Times New Roman" w:hAnsi="Times New Roman"/>
          <w:b/>
          <w:bCs/>
          <w:sz w:val="26"/>
          <w:szCs w:val="26"/>
        </w:rPr>
        <w:t xml:space="preserve">1. </w:t>
      </w:r>
      <w:r w:rsidRPr="006E1EA3">
        <w:rPr>
          <w:rFonts w:ascii="Times New Roman" w:hAnsi="Times New Roman"/>
          <w:b/>
          <w:sz w:val="26"/>
          <w:szCs w:val="26"/>
        </w:rPr>
        <w:t>Hoạt động khởi động:</w:t>
      </w:r>
    </w:p>
    <w:p w14:paraId="606C143C"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Giáo viên đưa ra tình huống để học sinh giải quyết, trên cơ sở đó để hình thành kiến thức vào bài học mới.</w:t>
      </w:r>
    </w:p>
    <w:p w14:paraId="2D511CD6" w14:textId="77777777" w:rsidR="006842E8" w:rsidRPr="006E1EA3" w:rsidRDefault="006842E8" w:rsidP="006842E8">
      <w:pPr>
        <w:spacing w:before="60" w:after="60"/>
        <w:rPr>
          <w:rFonts w:ascii="Times New Roman" w:hAnsi="Times New Roman"/>
          <w:b/>
          <w:sz w:val="26"/>
          <w:szCs w:val="26"/>
        </w:rPr>
      </w:pPr>
      <w:r w:rsidRPr="006E1EA3">
        <w:rPr>
          <w:rFonts w:ascii="Times New Roman" w:hAnsi="Times New Roman"/>
          <w:b/>
          <w:color w:val="000000"/>
          <w:sz w:val="26"/>
          <w:szCs w:val="26"/>
        </w:rPr>
        <w:t>b. Cách thực hiện</w:t>
      </w:r>
    </w:p>
    <w:tbl>
      <w:tblPr>
        <w:tblW w:w="9738" w:type="dxa"/>
        <w:tblBorders>
          <w:top w:val="single" w:sz="8"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5328"/>
        <w:gridCol w:w="4410"/>
      </w:tblGrid>
      <w:tr w:rsidR="006842E8" w:rsidRPr="006E1EA3" w14:paraId="36782107" w14:textId="77777777" w:rsidTr="00E2025D">
        <w:tc>
          <w:tcPr>
            <w:tcW w:w="5328" w:type="dxa"/>
            <w:shd w:val="clear" w:color="auto" w:fill="auto"/>
          </w:tcPr>
          <w:p w14:paraId="1BCC0BD2" w14:textId="77777777" w:rsidR="006842E8" w:rsidRPr="006E1EA3" w:rsidRDefault="006842E8" w:rsidP="00E2025D">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410" w:type="dxa"/>
            <w:shd w:val="clear" w:color="auto" w:fill="auto"/>
          </w:tcPr>
          <w:p w14:paraId="7DEE351A" w14:textId="77777777" w:rsidR="006842E8" w:rsidRPr="006E1EA3" w:rsidRDefault="006842E8" w:rsidP="00E2025D">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trọng tâm</w:t>
            </w:r>
          </w:p>
        </w:tc>
      </w:tr>
      <w:tr w:rsidR="006842E8" w:rsidRPr="006E1EA3" w14:paraId="611FA389" w14:textId="77777777" w:rsidTr="00E2025D">
        <w:tc>
          <w:tcPr>
            <w:tcW w:w="5328" w:type="dxa"/>
            <w:shd w:val="clear" w:color="auto" w:fill="auto"/>
          </w:tcPr>
          <w:p w14:paraId="3997E9AD" w14:textId="77777777" w:rsidR="006842E8" w:rsidRPr="006E1EA3" w:rsidRDefault="006842E8" w:rsidP="00E2025D">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HS được quan sát lược đồ về tự nhiên Việt Nam, cho biết những nội dung được thể hiện trong lược đồ.</w:t>
            </w:r>
          </w:p>
          <w:p w14:paraId="13EC6D6A" w14:textId="77777777" w:rsidR="006842E8" w:rsidRPr="006E1EA3" w:rsidRDefault="006842E8" w:rsidP="00E2025D">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Lắng nghe và tiếp cận nhiệm vụ</w:t>
            </w:r>
          </w:p>
          <w:p w14:paraId="702E2DA2" w14:textId="77777777" w:rsidR="006842E8" w:rsidRPr="006E1EA3" w:rsidRDefault="006842E8" w:rsidP="00E2025D">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36998D8C" w14:textId="77777777" w:rsidR="006842E8" w:rsidRPr="006E1EA3" w:rsidRDefault="006842E8" w:rsidP="00E2025D">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Suy nghĩ, trả lời</w:t>
            </w:r>
          </w:p>
          <w:p w14:paraId="3BD80AB4" w14:textId="77777777" w:rsidR="006842E8" w:rsidRPr="006E1EA3" w:rsidRDefault="006842E8" w:rsidP="00E2025D">
            <w:pPr>
              <w:spacing w:before="60" w:after="60"/>
              <w:rPr>
                <w:rFonts w:ascii="Times New Roman" w:hAnsi="Times New Roman"/>
                <w:b/>
                <w:color w:val="000000"/>
                <w:sz w:val="26"/>
                <w:szCs w:val="26"/>
              </w:rPr>
            </w:pPr>
            <w:r w:rsidRPr="006E1EA3">
              <w:rPr>
                <w:rFonts w:ascii="Times New Roman" w:hAnsi="Times New Roman"/>
                <w:b/>
                <w:color w:val="000000"/>
                <w:sz w:val="26"/>
                <w:szCs w:val="26"/>
              </w:rPr>
              <w:t xml:space="preserve">GV: Lắng nghe, gọi HS nhận xét và bổ sung </w:t>
            </w:r>
          </w:p>
          <w:p w14:paraId="6A1F62DF" w14:textId="77777777" w:rsidR="006842E8" w:rsidRPr="006E1EA3" w:rsidRDefault="006842E8" w:rsidP="00E2025D">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lastRenderedPageBreak/>
              <w:t>HS: Trình bày kết quả</w:t>
            </w:r>
          </w:p>
          <w:p w14:paraId="5120E9CA" w14:textId="77777777" w:rsidR="006842E8" w:rsidRPr="006E1EA3" w:rsidRDefault="006842E8" w:rsidP="00E2025D">
            <w:pPr>
              <w:spacing w:before="60" w:after="60"/>
              <w:rPr>
                <w:rFonts w:ascii="Times New Roman" w:hAnsi="Times New Roman"/>
                <w:b/>
                <w:color w:val="000000"/>
                <w:sz w:val="26"/>
                <w:szCs w:val="26"/>
              </w:rPr>
            </w:pPr>
            <w:r w:rsidRPr="006E1EA3">
              <w:rPr>
                <w:rFonts w:ascii="Times New Roman" w:hAnsi="Times New Roman"/>
                <w:b/>
                <w:color w:val="000000"/>
                <w:sz w:val="26"/>
                <w:szCs w:val="26"/>
              </w:rPr>
              <w:t>GV: Chuẩn kiến thức và dẫn vào bài mới</w:t>
            </w:r>
          </w:p>
          <w:p w14:paraId="76B5CFFC" w14:textId="77777777" w:rsidR="006842E8" w:rsidRPr="006E1EA3" w:rsidRDefault="006842E8" w:rsidP="00E2025D">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HS: Lắng nghe, vào bài mới</w:t>
            </w:r>
          </w:p>
        </w:tc>
        <w:tc>
          <w:tcPr>
            <w:tcW w:w="4410" w:type="dxa"/>
            <w:shd w:val="clear" w:color="auto" w:fill="auto"/>
          </w:tcPr>
          <w:p w14:paraId="37F8DC13" w14:textId="77777777" w:rsidR="006842E8" w:rsidRPr="006E1EA3" w:rsidRDefault="006842E8" w:rsidP="00E2025D">
            <w:pPr>
              <w:spacing w:before="60" w:after="60"/>
              <w:ind w:right="-58"/>
              <w:rPr>
                <w:rFonts w:ascii="Times New Roman" w:hAnsi="Times New Roman"/>
                <w:b/>
                <w:bCs/>
                <w:color w:val="FF0000"/>
                <w:sz w:val="26"/>
                <w:szCs w:val="26"/>
              </w:rPr>
            </w:pPr>
          </w:p>
        </w:tc>
      </w:tr>
    </w:tbl>
    <w:p w14:paraId="15D1A86C" w14:textId="77777777" w:rsidR="006842E8" w:rsidRPr="006E1EA3" w:rsidRDefault="006842E8" w:rsidP="006842E8">
      <w:pPr>
        <w:spacing w:before="60" w:after="60"/>
        <w:ind w:right="-58"/>
        <w:rPr>
          <w:rFonts w:ascii="Times New Roman" w:hAnsi="Times New Roman"/>
          <w:b/>
          <w:sz w:val="26"/>
          <w:szCs w:val="26"/>
        </w:rPr>
      </w:pPr>
      <w:r w:rsidRPr="006E1EA3">
        <w:rPr>
          <w:rFonts w:ascii="Times New Roman" w:hAnsi="Times New Roman"/>
          <w:b/>
          <w:sz w:val="26"/>
          <w:szCs w:val="26"/>
        </w:rPr>
        <w:t>2. Hoạt động Hình thành kiến thức mới:</w:t>
      </w:r>
    </w:p>
    <w:p w14:paraId="2736EF0F" w14:textId="77777777" w:rsidR="006842E8" w:rsidRPr="006E1EA3" w:rsidRDefault="006842E8" w:rsidP="006842E8">
      <w:pPr>
        <w:spacing w:before="60" w:after="60"/>
        <w:rPr>
          <w:rFonts w:ascii="Times New Roman" w:hAnsi="Times New Roman"/>
          <w:b/>
          <w:sz w:val="26"/>
          <w:szCs w:val="26"/>
        </w:rPr>
      </w:pPr>
      <w:r w:rsidRPr="006E1EA3">
        <w:rPr>
          <w:rFonts w:ascii="Times New Roman" w:hAnsi="Times New Roman"/>
          <w:b/>
          <w:sz w:val="26"/>
          <w:szCs w:val="26"/>
        </w:rPr>
        <w:t>Hoạt động 2.1: Đọc lược đồ địa hình tỉ lệ lớn</w:t>
      </w:r>
    </w:p>
    <w:p w14:paraId="017DD24B"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các bước đọc lược đồ địa hình tỉ lệ lớn</w:t>
      </w:r>
    </w:p>
    <w:p w14:paraId="52F9316E" w14:textId="77777777" w:rsidR="006842E8" w:rsidRPr="006E1EA3" w:rsidRDefault="006842E8" w:rsidP="006842E8">
      <w:pPr>
        <w:spacing w:before="60" w:after="60"/>
        <w:rPr>
          <w:rFonts w:ascii="Times New Roman" w:hAnsi="Times New Roman"/>
          <w:b/>
          <w:sz w:val="26"/>
          <w:szCs w:val="26"/>
        </w:rPr>
      </w:pPr>
      <w:r w:rsidRPr="006E1EA3">
        <w:rPr>
          <w:rFonts w:ascii="Times New Roman" w:hAnsi="Times New Roman"/>
          <w:b/>
          <w:color w:val="000000"/>
          <w:sz w:val="26"/>
          <w:szCs w:val="26"/>
        </w:rPr>
        <w:t xml:space="preserve">b. Cách thực hiện.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6"/>
        <w:gridCol w:w="4159"/>
      </w:tblGrid>
      <w:tr w:rsidR="006842E8" w:rsidRPr="006E1EA3" w14:paraId="2627DC49" w14:textId="77777777" w:rsidTr="00E2025D">
        <w:tc>
          <w:tcPr>
            <w:tcW w:w="5418" w:type="dxa"/>
            <w:shd w:val="clear" w:color="auto" w:fill="auto"/>
          </w:tcPr>
          <w:p w14:paraId="3CEA2CEB" w14:textId="77777777" w:rsidR="006842E8" w:rsidRPr="006E1EA3" w:rsidRDefault="006842E8" w:rsidP="00E2025D">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508" w:type="dxa"/>
            <w:shd w:val="clear" w:color="auto" w:fill="auto"/>
          </w:tcPr>
          <w:p w14:paraId="7EC9FE25" w14:textId="77777777" w:rsidR="006842E8" w:rsidRPr="006E1EA3" w:rsidRDefault="006842E8" w:rsidP="00E2025D">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trọng tâm</w:t>
            </w:r>
          </w:p>
        </w:tc>
      </w:tr>
      <w:tr w:rsidR="006842E8" w:rsidRPr="006E1EA3" w14:paraId="21C040FD" w14:textId="77777777" w:rsidTr="00E2025D">
        <w:tc>
          <w:tcPr>
            <w:tcW w:w="5418" w:type="dxa"/>
            <w:shd w:val="clear" w:color="auto" w:fill="auto"/>
          </w:tcPr>
          <w:p w14:paraId="623AA652" w14:textId="77777777" w:rsidR="006842E8" w:rsidRPr="006E1EA3" w:rsidRDefault="006842E8" w:rsidP="00E2025D">
            <w:pPr>
              <w:spacing w:before="60" w:after="60"/>
              <w:ind w:right="-58"/>
              <w:rPr>
                <w:rFonts w:ascii="Times New Roman" w:hAnsi="Times New Roman"/>
                <w:b/>
                <w:bCs/>
                <w:color w:val="000000"/>
                <w:sz w:val="26"/>
                <w:szCs w:val="26"/>
              </w:rPr>
            </w:pPr>
          </w:p>
          <w:p w14:paraId="7F0B94C4"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 xml:space="preserve">Dựa vào hình 11.1, </w:t>
            </w:r>
          </w:p>
          <w:p w14:paraId="7A572281" w14:textId="32BA121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noProof/>
                <w:sz w:val="26"/>
                <w:szCs w:val="26"/>
                <w:lang w:val="nl-NL"/>
              </w:rPr>
              <w:drawing>
                <wp:inline distT="0" distB="0" distL="0" distR="0" wp14:anchorId="74F6AAC8" wp14:editId="24141D70">
                  <wp:extent cx="2158365" cy="2219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8365" cy="2219325"/>
                          </a:xfrm>
                          <a:prstGeom prst="rect">
                            <a:avLst/>
                          </a:prstGeom>
                          <a:noFill/>
                        </pic:spPr>
                      </pic:pic>
                    </a:graphicData>
                  </a:graphic>
                </wp:inline>
              </w:drawing>
            </w:r>
          </w:p>
          <w:p w14:paraId="7BD3A014"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em hãy:</w:t>
            </w:r>
          </w:p>
          <w:p w14:paraId="00B10ACB"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Dựa vào hình 11.2, em hãy:</w:t>
            </w:r>
          </w:p>
          <w:p w14:paraId="22F7B409"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Xác định độ cao chênh lệch giữa hai đường đồng mức.</w:t>
            </w:r>
          </w:p>
          <w:p w14:paraId="13C29025"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-Xác định độ cao của các diêm B, c, D, E trên lược đồ.</w:t>
            </w:r>
          </w:p>
          <w:p w14:paraId="2A209660"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So sảnh độ cao đình núi AI và A2.</w:t>
            </w:r>
          </w:p>
          <w:p w14:paraId="3F35A22D" w14:textId="77777777" w:rsidR="006842E8" w:rsidRPr="006E1EA3" w:rsidRDefault="006842E8" w:rsidP="00E2025D">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Cho biết sườn núi từ AI đến B hay từ AI đến c dốc hơn?</w:t>
            </w:r>
          </w:p>
          <w:p w14:paraId="079B6A83" w14:textId="77777777" w:rsidR="006842E8" w:rsidRPr="006E1EA3" w:rsidRDefault="006842E8" w:rsidP="00E2025D">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HS: Tiếp cận nhiệm vụ và lắng nghe</w:t>
            </w:r>
          </w:p>
          <w:p w14:paraId="7051CA66" w14:textId="77777777" w:rsidR="006842E8" w:rsidRPr="006E1EA3" w:rsidRDefault="006842E8" w:rsidP="00E2025D">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0CCEAEB5" w14:textId="77777777" w:rsidR="006842E8" w:rsidRPr="006E1EA3" w:rsidRDefault="006842E8" w:rsidP="00E2025D">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lastRenderedPageBreak/>
              <w:t>HS: Suy nghĩ, trả lời</w:t>
            </w:r>
          </w:p>
          <w:p w14:paraId="70110EC6" w14:textId="77777777" w:rsidR="006842E8" w:rsidRPr="006E1EA3" w:rsidRDefault="006842E8" w:rsidP="00E2025D">
            <w:pPr>
              <w:spacing w:before="60" w:after="60"/>
              <w:rPr>
                <w:rFonts w:ascii="Times New Roman" w:hAnsi="Times New Roman"/>
                <w:b/>
                <w:sz w:val="26"/>
                <w:szCs w:val="26"/>
              </w:rPr>
            </w:pPr>
            <w:r w:rsidRPr="006E1EA3">
              <w:rPr>
                <w:rFonts w:ascii="Times New Roman" w:hAnsi="Times New Roman"/>
                <w:b/>
                <w:color w:val="000000"/>
                <w:sz w:val="26"/>
                <w:szCs w:val="26"/>
              </w:rPr>
              <w:t>HS: Trình bày kết quả</w:t>
            </w:r>
          </w:p>
          <w:p w14:paraId="5970A489" w14:textId="77777777" w:rsidR="006842E8" w:rsidRPr="006E1EA3" w:rsidRDefault="006842E8" w:rsidP="00E2025D">
            <w:pPr>
              <w:spacing w:before="60" w:after="60"/>
              <w:ind w:right="-58"/>
              <w:rPr>
                <w:rFonts w:ascii="Times New Roman" w:hAnsi="Times New Roman"/>
                <w:b/>
                <w:bCs/>
                <w:color w:val="000000"/>
                <w:sz w:val="26"/>
                <w:szCs w:val="26"/>
              </w:rPr>
            </w:pPr>
            <w:r w:rsidRPr="006E1EA3">
              <w:rPr>
                <w:rFonts w:ascii="Times New Roman" w:hAnsi="Times New Roman"/>
                <w:b/>
                <w:color w:val="000000"/>
                <w:sz w:val="26"/>
                <w:szCs w:val="26"/>
              </w:rPr>
              <w:t>GV: Lắng nghe, gọi HS nhận xét và bổ sung</w:t>
            </w:r>
          </w:p>
          <w:p w14:paraId="5164F71B" w14:textId="77777777" w:rsidR="006842E8" w:rsidRPr="006E1EA3" w:rsidRDefault="006842E8" w:rsidP="00E2025D">
            <w:pPr>
              <w:spacing w:before="60" w:after="60"/>
              <w:rPr>
                <w:rFonts w:ascii="Times New Roman" w:hAnsi="Times New Roman"/>
                <w:b/>
                <w:color w:val="000000"/>
                <w:sz w:val="26"/>
                <w:szCs w:val="26"/>
              </w:rPr>
            </w:pPr>
            <w:r w:rsidRPr="006E1EA3">
              <w:rPr>
                <w:rFonts w:ascii="Times New Roman" w:hAnsi="Times New Roman"/>
                <w:b/>
                <w:color w:val="000000"/>
                <w:sz w:val="26"/>
                <w:szCs w:val="26"/>
              </w:rPr>
              <w:t>GV: Chuẩn kiến thức và ghi bảng</w:t>
            </w:r>
          </w:p>
          <w:p w14:paraId="2968B0C2" w14:textId="77777777" w:rsidR="006842E8" w:rsidRPr="006E1EA3" w:rsidRDefault="006842E8" w:rsidP="00E2025D">
            <w:pPr>
              <w:spacing w:before="60" w:after="60"/>
              <w:ind w:right="-58"/>
              <w:rPr>
                <w:rFonts w:ascii="Times New Roman" w:hAnsi="Times New Roman"/>
                <w:b/>
                <w:bCs/>
                <w:color w:val="000000"/>
                <w:sz w:val="26"/>
                <w:szCs w:val="26"/>
              </w:rPr>
            </w:pPr>
            <w:r w:rsidRPr="006E1EA3">
              <w:rPr>
                <w:rFonts w:ascii="Times New Roman" w:hAnsi="Times New Roman"/>
                <w:b/>
                <w:color w:val="000000"/>
                <w:sz w:val="26"/>
                <w:szCs w:val="26"/>
              </w:rPr>
              <w:t>HS: Lắng nghe, ghi bài</w:t>
            </w:r>
          </w:p>
          <w:p w14:paraId="3051D62C" w14:textId="77777777" w:rsidR="006842E8" w:rsidRPr="006E1EA3" w:rsidRDefault="006842E8" w:rsidP="00E2025D">
            <w:pPr>
              <w:spacing w:before="60" w:after="60"/>
              <w:ind w:right="-58"/>
              <w:rPr>
                <w:rFonts w:ascii="Times New Roman" w:hAnsi="Times New Roman"/>
                <w:b/>
                <w:bCs/>
                <w:color w:val="FF0000"/>
                <w:sz w:val="26"/>
                <w:szCs w:val="26"/>
              </w:rPr>
            </w:pPr>
          </w:p>
        </w:tc>
        <w:tc>
          <w:tcPr>
            <w:tcW w:w="4508" w:type="dxa"/>
            <w:shd w:val="clear" w:color="auto" w:fill="auto"/>
          </w:tcPr>
          <w:p w14:paraId="4E922BB4"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sz w:val="26"/>
                <w:szCs w:val="26"/>
                <w:lang w:val="nl-NL"/>
              </w:rPr>
              <w:lastRenderedPageBreak/>
              <w:t>1. Đọc lược đồ địa hình tỉ lệ lớn</w:t>
            </w:r>
          </w:p>
          <w:p w14:paraId="58A36A70"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bCs/>
                <w:sz w:val="26"/>
                <w:szCs w:val="26"/>
              </w:rPr>
              <w:t>Đường đồng mức</w:t>
            </w:r>
            <w:r w:rsidRPr="006E1EA3">
              <w:rPr>
                <w:rFonts w:ascii="Times New Roman" w:hAnsi="Times New Roman"/>
                <w:b/>
                <w:sz w:val="26"/>
                <w:szCs w:val="26"/>
              </w:rPr>
              <w:t xml:space="preserve"> là đường nối liền những điểm có cùng độ cao. Các đường đồng mức cách nhau một độ cao đều đặn gọi là khoảng cao đều. Các đường đồng mức càng gần nhau, địa hình càng dốc; các đường đồng mức càng cách xa nhau, địa hình càng thoải</w:t>
            </w:r>
          </w:p>
          <w:p w14:paraId="1037208F" w14:textId="77777777" w:rsidR="006842E8" w:rsidRPr="006E1EA3" w:rsidRDefault="006842E8" w:rsidP="00E2025D">
            <w:pPr>
              <w:pStyle w:val="BodyText"/>
              <w:spacing w:before="60" w:after="60"/>
              <w:rPr>
                <w:rFonts w:ascii="Times New Roman" w:hAnsi="Times New Roman"/>
                <w:b/>
                <w:sz w:val="26"/>
                <w:szCs w:val="26"/>
              </w:rPr>
            </w:pPr>
            <w:r w:rsidRPr="006E1EA3">
              <w:rPr>
                <w:rFonts w:ascii="Times New Roman" w:hAnsi="Times New Roman"/>
                <w:b/>
                <w:bCs/>
                <w:sz w:val="26"/>
                <w:szCs w:val="26"/>
              </w:rPr>
              <w:t>Hướng dẫn đọc lược đồ địa hình tỉ lệ lớn</w:t>
            </w:r>
            <w:r w:rsidRPr="006E1EA3">
              <w:rPr>
                <w:rFonts w:ascii="Times New Roman" w:hAnsi="Times New Roman"/>
                <w:b/>
                <w:sz w:val="26"/>
                <w:szCs w:val="26"/>
              </w:rPr>
              <w:t>:</w:t>
            </w:r>
          </w:p>
          <w:p w14:paraId="2DE8C792"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sz w:val="26"/>
                <w:szCs w:val="26"/>
              </w:rPr>
              <w:t>Cách đọc lược đổ địa hình tỉ lệ lớn:</w:t>
            </w:r>
          </w:p>
          <w:p w14:paraId="563CF9AA"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sz w:val="26"/>
                <w:szCs w:val="26"/>
              </w:rPr>
              <w:t>-</w:t>
            </w:r>
            <w:r w:rsidRPr="006E1EA3">
              <w:rPr>
                <w:rFonts w:ascii="Times New Roman" w:hAnsi="Times New Roman"/>
                <w:b/>
                <w:sz w:val="26"/>
                <w:szCs w:val="26"/>
              </w:rPr>
              <w:tab/>
              <w:t>Xác định khoảng cách độ cao giữa các đường đổng mức.</w:t>
            </w:r>
          </w:p>
          <w:p w14:paraId="7C42CF7D"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sz w:val="26"/>
                <w:szCs w:val="26"/>
              </w:rPr>
              <w:t>-</w:t>
            </w:r>
            <w:r w:rsidRPr="006E1EA3">
              <w:rPr>
                <w:rFonts w:ascii="Times New Roman" w:hAnsi="Times New Roman"/>
                <w:b/>
                <w:sz w:val="26"/>
                <w:szCs w:val="26"/>
              </w:rPr>
              <w:tab/>
              <w:t>Căn cứ vào đường đổng mức, tính độ cao của các điểm trên lược đổ.</w:t>
            </w:r>
          </w:p>
          <w:p w14:paraId="2A1EDB5C" w14:textId="77777777" w:rsidR="006842E8" w:rsidRPr="006E1EA3" w:rsidRDefault="006842E8" w:rsidP="00E2025D">
            <w:pPr>
              <w:spacing w:before="60" w:after="60"/>
              <w:jc w:val="both"/>
              <w:rPr>
                <w:rFonts w:ascii="Times New Roman" w:hAnsi="Times New Roman"/>
                <w:b/>
                <w:sz w:val="26"/>
                <w:szCs w:val="26"/>
              </w:rPr>
            </w:pPr>
            <w:r w:rsidRPr="006E1EA3">
              <w:rPr>
                <w:rFonts w:ascii="Times New Roman" w:hAnsi="Times New Roman"/>
                <w:b/>
                <w:sz w:val="26"/>
                <w:szCs w:val="26"/>
              </w:rPr>
              <w:t>-</w:t>
            </w:r>
            <w:r w:rsidRPr="006E1EA3">
              <w:rPr>
                <w:rFonts w:ascii="Times New Roman" w:hAnsi="Times New Roman"/>
                <w:b/>
                <w:sz w:val="26"/>
                <w:szCs w:val="26"/>
              </w:rPr>
              <w:tab/>
              <w:t>Căn cứ độ gân hay xa giữa các đường đổng mức để biết được độ dốc địa hình.</w:t>
            </w:r>
          </w:p>
          <w:p w14:paraId="7CD21017" w14:textId="77777777" w:rsidR="006842E8" w:rsidRPr="006E1EA3" w:rsidRDefault="006842E8" w:rsidP="00E2025D">
            <w:pPr>
              <w:spacing w:before="60" w:after="60"/>
              <w:ind w:right="-58"/>
              <w:rPr>
                <w:rFonts w:ascii="Times New Roman" w:hAnsi="Times New Roman"/>
                <w:b/>
                <w:bCs/>
                <w:color w:val="FF0000"/>
                <w:sz w:val="26"/>
                <w:szCs w:val="26"/>
              </w:rPr>
            </w:pPr>
            <w:r w:rsidRPr="006E1EA3">
              <w:rPr>
                <w:rFonts w:ascii="Times New Roman" w:hAnsi="Times New Roman"/>
                <w:b/>
                <w:sz w:val="26"/>
                <w:szCs w:val="26"/>
              </w:rPr>
              <w:t>-</w:t>
            </w:r>
            <w:r w:rsidRPr="006E1EA3">
              <w:rPr>
                <w:rFonts w:ascii="Times New Roman" w:hAnsi="Times New Roman"/>
                <w:b/>
                <w:sz w:val="26"/>
                <w:szCs w:val="26"/>
              </w:rPr>
              <w:tab/>
              <w:t>Tính khoảng các thực tế giữa các điểm dựa vào tỉ lệ lược đổ.</w:t>
            </w:r>
          </w:p>
        </w:tc>
      </w:tr>
    </w:tbl>
    <w:p w14:paraId="6789DC7C" w14:textId="77777777" w:rsidR="006842E8" w:rsidRPr="006E1EA3" w:rsidRDefault="006842E8" w:rsidP="006842E8">
      <w:pPr>
        <w:spacing w:before="60" w:after="60"/>
        <w:rPr>
          <w:rFonts w:ascii="Times New Roman" w:hAnsi="Times New Roman"/>
          <w:b/>
          <w:sz w:val="26"/>
          <w:szCs w:val="26"/>
        </w:rPr>
      </w:pPr>
      <w:r w:rsidRPr="006E1EA3">
        <w:rPr>
          <w:rFonts w:ascii="Times New Roman" w:hAnsi="Times New Roman"/>
          <w:b/>
          <w:sz w:val="26"/>
          <w:szCs w:val="26"/>
        </w:rPr>
        <w:t>Hoạt động 2.2: Lát cắt địa hình</w:t>
      </w:r>
    </w:p>
    <w:p w14:paraId="2EDC7231" w14:textId="77777777" w:rsidR="006842E8" w:rsidRPr="006E1EA3" w:rsidRDefault="006842E8" w:rsidP="006842E8">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 xml:space="preserve">HS biết được các bước đọc 1 bản đồ địa hình đơn giản. </w:t>
      </w:r>
    </w:p>
    <w:p w14:paraId="5A157FEA" w14:textId="77777777" w:rsidR="006842E8" w:rsidRPr="006E1EA3" w:rsidRDefault="006842E8" w:rsidP="006842E8">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b. Cách thực hiện.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56"/>
        <w:gridCol w:w="3819"/>
      </w:tblGrid>
      <w:tr w:rsidR="006842E8" w:rsidRPr="006E1EA3" w14:paraId="2E117AC8" w14:textId="77777777" w:rsidTr="00E2025D">
        <w:tc>
          <w:tcPr>
            <w:tcW w:w="5486" w:type="dxa"/>
            <w:shd w:val="clear" w:color="auto" w:fill="auto"/>
          </w:tcPr>
          <w:p w14:paraId="05D9241B" w14:textId="77777777" w:rsidR="006842E8" w:rsidRPr="006E1EA3" w:rsidRDefault="006842E8" w:rsidP="00E2025D">
            <w:pPr>
              <w:spacing w:after="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260" w:type="dxa"/>
            <w:shd w:val="clear" w:color="auto" w:fill="auto"/>
          </w:tcPr>
          <w:p w14:paraId="764AC917" w14:textId="77777777" w:rsidR="006842E8" w:rsidRPr="006E1EA3" w:rsidRDefault="006842E8" w:rsidP="00E2025D">
            <w:pPr>
              <w:spacing w:after="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trọng tâm</w:t>
            </w:r>
          </w:p>
        </w:tc>
      </w:tr>
      <w:tr w:rsidR="006842E8" w:rsidRPr="006E1EA3" w14:paraId="21235A84" w14:textId="77777777" w:rsidTr="00E2025D">
        <w:tc>
          <w:tcPr>
            <w:tcW w:w="5486" w:type="dxa"/>
            <w:shd w:val="clear" w:color="auto" w:fill="auto"/>
          </w:tcPr>
          <w:p w14:paraId="6FA01535" w14:textId="77777777" w:rsidR="006842E8" w:rsidRPr="006E1EA3" w:rsidRDefault="006842E8" w:rsidP="00E2025D">
            <w:pPr>
              <w:spacing w:after="0"/>
              <w:ind w:right="-58"/>
              <w:rPr>
                <w:rFonts w:ascii="Times New Roman" w:hAnsi="Times New Roman"/>
                <w:b/>
                <w:bCs/>
                <w:color w:val="000000"/>
                <w:sz w:val="26"/>
                <w:szCs w:val="26"/>
              </w:rPr>
            </w:pPr>
          </w:p>
          <w:p w14:paraId="6B5A8830" w14:textId="06BB6056" w:rsidR="006842E8" w:rsidRPr="006E1EA3" w:rsidRDefault="006842E8" w:rsidP="00E2025D">
            <w:pPr>
              <w:spacing w:after="0"/>
              <w:ind w:right="-58"/>
              <w:rPr>
                <w:rFonts w:ascii="Times New Roman" w:hAnsi="Times New Roman"/>
                <w:b/>
                <w:bCs/>
                <w:color w:val="000000"/>
                <w:sz w:val="26"/>
                <w:szCs w:val="26"/>
              </w:rPr>
            </w:pPr>
            <w:r w:rsidRPr="006E1EA3">
              <w:rPr>
                <w:rFonts w:ascii="Times New Roman" w:hAnsi="Times New Roman"/>
                <w:b/>
                <w:noProof/>
                <w:sz w:val="26"/>
                <w:szCs w:val="26"/>
                <w:lang w:val="nl-NL"/>
              </w:rPr>
              <w:drawing>
                <wp:inline distT="0" distB="0" distL="0" distR="0" wp14:anchorId="3602A34B" wp14:editId="16C7B6C5">
                  <wp:extent cx="3383280" cy="14814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3280" cy="1481455"/>
                          </a:xfrm>
                          <a:prstGeom prst="rect">
                            <a:avLst/>
                          </a:prstGeom>
                          <a:noFill/>
                        </pic:spPr>
                      </pic:pic>
                    </a:graphicData>
                  </a:graphic>
                </wp:inline>
              </w:drawing>
            </w:r>
          </w:p>
          <w:p w14:paraId="0B27960C" w14:textId="77777777" w:rsidR="006842E8" w:rsidRPr="006E1EA3" w:rsidRDefault="006842E8" w:rsidP="00E2025D">
            <w:pPr>
              <w:spacing w:after="0"/>
              <w:ind w:right="-58"/>
              <w:rPr>
                <w:rFonts w:ascii="Times New Roman" w:hAnsi="Times New Roman"/>
                <w:b/>
                <w:bCs/>
                <w:color w:val="000000"/>
                <w:sz w:val="26"/>
                <w:szCs w:val="26"/>
              </w:rPr>
            </w:pPr>
          </w:p>
          <w:p w14:paraId="08B40089" w14:textId="77777777" w:rsidR="006842E8" w:rsidRPr="006E1EA3" w:rsidRDefault="006842E8" w:rsidP="00E2025D">
            <w:pPr>
              <w:spacing w:after="0"/>
              <w:jc w:val="both"/>
              <w:rPr>
                <w:rFonts w:ascii="Times New Roman" w:hAnsi="Times New Roman"/>
                <w:b/>
                <w:sz w:val="26"/>
                <w:szCs w:val="26"/>
                <w:lang w:val="nl-NL"/>
              </w:rPr>
            </w:pPr>
            <w:r w:rsidRPr="006E1EA3">
              <w:rPr>
                <w:rFonts w:ascii="Times New Roman" w:hAnsi="Times New Roman"/>
                <w:b/>
                <w:sz w:val="26"/>
                <w:szCs w:val="26"/>
                <w:lang w:val="nl-NL"/>
              </w:rPr>
              <w:t>GV: Dựa vào hình 11.3, em hãy:</w:t>
            </w:r>
          </w:p>
          <w:p w14:paraId="7C8547C1" w14:textId="77777777" w:rsidR="006842E8" w:rsidRPr="006E1EA3" w:rsidRDefault="006842E8" w:rsidP="00E2025D">
            <w:pPr>
              <w:spacing w:after="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Cho biết lát cắt lần lượt đi qua những dạng địa hình nào?</w:t>
            </w:r>
          </w:p>
          <w:p w14:paraId="201EBBF7" w14:textId="77777777" w:rsidR="006842E8" w:rsidRPr="006E1EA3" w:rsidRDefault="006842E8" w:rsidP="00E2025D">
            <w:pPr>
              <w:spacing w:after="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 xml:space="preserve">Trong các diêm A, B, c, diêm nào có độ cao tháp nhất và độ cao cao nhất? </w:t>
            </w:r>
          </w:p>
          <w:p w14:paraId="561DA827" w14:textId="77777777" w:rsidR="006842E8" w:rsidRPr="006E1EA3" w:rsidRDefault="006842E8" w:rsidP="00E2025D">
            <w:pPr>
              <w:spacing w:after="0"/>
              <w:ind w:right="-58"/>
              <w:rPr>
                <w:rFonts w:ascii="Times New Roman" w:hAnsi="Times New Roman"/>
                <w:b/>
                <w:bCs/>
                <w:color w:val="000000"/>
                <w:sz w:val="26"/>
                <w:szCs w:val="26"/>
              </w:rPr>
            </w:pPr>
            <w:r w:rsidRPr="006E1EA3">
              <w:rPr>
                <w:rFonts w:ascii="Times New Roman" w:hAnsi="Times New Roman"/>
                <w:b/>
                <w:bCs/>
                <w:color w:val="000000"/>
                <w:sz w:val="26"/>
                <w:szCs w:val="26"/>
              </w:rPr>
              <w:t>HS: Lắng nghe và tiếp cận nhiệm vụ</w:t>
            </w:r>
          </w:p>
          <w:p w14:paraId="4AC8CD90" w14:textId="77777777" w:rsidR="006842E8" w:rsidRPr="006E1EA3" w:rsidRDefault="006842E8" w:rsidP="00E2025D">
            <w:pPr>
              <w:spacing w:after="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1482EEA6" w14:textId="77777777" w:rsidR="006842E8" w:rsidRPr="006E1EA3" w:rsidRDefault="006842E8" w:rsidP="00E2025D">
            <w:pPr>
              <w:spacing w:after="0"/>
              <w:ind w:right="-58"/>
              <w:rPr>
                <w:rFonts w:ascii="Times New Roman" w:hAnsi="Times New Roman"/>
                <w:b/>
                <w:bCs/>
                <w:color w:val="000000"/>
                <w:sz w:val="26"/>
                <w:szCs w:val="26"/>
              </w:rPr>
            </w:pPr>
            <w:r w:rsidRPr="006E1EA3">
              <w:rPr>
                <w:rFonts w:ascii="Times New Roman" w:hAnsi="Times New Roman"/>
                <w:b/>
                <w:bCs/>
                <w:color w:val="000000"/>
                <w:sz w:val="26"/>
                <w:szCs w:val="26"/>
              </w:rPr>
              <w:t>HS: Suy nghĩ, trả lời.</w:t>
            </w:r>
          </w:p>
          <w:p w14:paraId="7E0A07E7" w14:textId="77777777" w:rsidR="006842E8" w:rsidRPr="006E1EA3" w:rsidRDefault="006842E8" w:rsidP="00E2025D">
            <w:pPr>
              <w:spacing w:after="0"/>
              <w:rPr>
                <w:rFonts w:ascii="Times New Roman" w:hAnsi="Times New Roman"/>
                <w:b/>
                <w:sz w:val="26"/>
                <w:szCs w:val="26"/>
              </w:rPr>
            </w:pPr>
            <w:r w:rsidRPr="006E1EA3">
              <w:rPr>
                <w:rFonts w:ascii="Times New Roman" w:hAnsi="Times New Roman"/>
                <w:b/>
                <w:color w:val="000000"/>
                <w:sz w:val="26"/>
                <w:szCs w:val="26"/>
              </w:rPr>
              <w:t>HS: Trình bày kết quả</w:t>
            </w:r>
          </w:p>
          <w:p w14:paraId="61DE328F" w14:textId="77777777" w:rsidR="006842E8" w:rsidRPr="006E1EA3" w:rsidRDefault="006842E8" w:rsidP="00E2025D">
            <w:pPr>
              <w:spacing w:after="0"/>
              <w:ind w:right="-58"/>
              <w:rPr>
                <w:rFonts w:ascii="Times New Roman" w:hAnsi="Times New Roman"/>
                <w:b/>
                <w:bCs/>
                <w:color w:val="000000"/>
                <w:sz w:val="26"/>
                <w:szCs w:val="26"/>
              </w:rPr>
            </w:pPr>
            <w:r w:rsidRPr="006E1EA3">
              <w:rPr>
                <w:rFonts w:ascii="Times New Roman" w:hAnsi="Times New Roman"/>
                <w:b/>
                <w:color w:val="000000"/>
                <w:sz w:val="26"/>
                <w:szCs w:val="26"/>
              </w:rPr>
              <w:t>GV: Lắng nghe, gọi HS nhận xét và bổ sung.</w:t>
            </w:r>
          </w:p>
          <w:p w14:paraId="24468BB7" w14:textId="77777777" w:rsidR="006842E8" w:rsidRPr="006E1EA3" w:rsidRDefault="006842E8" w:rsidP="00E2025D">
            <w:pPr>
              <w:spacing w:after="0"/>
              <w:rPr>
                <w:rFonts w:ascii="Times New Roman" w:hAnsi="Times New Roman"/>
                <w:b/>
                <w:color w:val="000000"/>
                <w:sz w:val="26"/>
                <w:szCs w:val="26"/>
              </w:rPr>
            </w:pPr>
            <w:r w:rsidRPr="006E1EA3">
              <w:rPr>
                <w:rFonts w:ascii="Times New Roman" w:hAnsi="Times New Roman"/>
                <w:b/>
                <w:color w:val="000000"/>
                <w:sz w:val="26"/>
                <w:szCs w:val="26"/>
              </w:rPr>
              <w:t>GV: Chuẩn kiến thức và ghi bảng</w:t>
            </w:r>
          </w:p>
          <w:p w14:paraId="416AB74F" w14:textId="77777777" w:rsidR="006842E8" w:rsidRPr="006E1EA3" w:rsidRDefault="006842E8" w:rsidP="00E2025D">
            <w:pPr>
              <w:spacing w:after="0"/>
              <w:ind w:right="-58"/>
              <w:rPr>
                <w:rFonts w:ascii="Times New Roman" w:hAnsi="Times New Roman"/>
                <w:b/>
                <w:bCs/>
                <w:color w:val="FF0000"/>
                <w:sz w:val="26"/>
                <w:szCs w:val="26"/>
              </w:rPr>
            </w:pPr>
            <w:r w:rsidRPr="006E1EA3">
              <w:rPr>
                <w:rFonts w:ascii="Times New Roman" w:hAnsi="Times New Roman"/>
                <w:b/>
                <w:color w:val="000000"/>
                <w:sz w:val="26"/>
                <w:szCs w:val="26"/>
              </w:rPr>
              <w:t>HS: Lắng nghe, ghi bài.</w:t>
            </w:r>
          </w:p>
        </w:tc>
        <w:tc>
          <w:tcPr>
            <w:tcW w:w="4260" w:type="dxa"/>
            <w:shd w:val="clear" w:color="auto" w:fill="auto"/>
          </w:tcPr>
          <w:p w14:paraId="360724A5" w14:textId="77777777" w:rsidR="006842E8" w:rsidRPr="006E1EA3" w:rsidRDefault="006842E8" w:rsidP="00E2025D">
            <w:pPr>
              <w:spacing w:after="0"/>
              <w:rPr>
                <w:rFonts w:ascii="Times New Roman" w:hAnsi="Times New Roman"/>
                <w:b/>
                <w:sz w:val="26"/>
                <w:szCs w:val="26"/>
                <w:lang w:val="nl-NL"/>
              </w:rPr>
            </w:pPr>
            <w:r w:rsidRPr="006E1EA3">
              <w:rPr>
                <w:rFonts w:ascii="Times New Roman" w:hAnsi="Times New Roman"/>
                <w:b/>
                <w:sz w:val="26"/>
                <w:szCs w:val="26"/>
                <w:lang w:val="nl-NL"/>
              </w:rPr>
              <w:t>II/ Lát cắt địa hình</w:t>
            </w:r>
          </w:p>
          <w:p w14:paraId="4B15AAB4" w14:textId="77777777" w:rsidR="006842E8" w:rsidRPr="006E1EA3" w:rsidRDefault="006842E8" w:rsidP="00E2025D">
            <w:pPr>
              <w:spacing w:after="0"/>
              <w:rPr>
                <w:rFonts w:ascii="Times New Roman" w:hAnsi="Times New Roman"/>
                <w:b/>
                <w:sz w:val="26"/>
                <w:szCs w:val="26"/>
              </w:rPr>
            </w:pPr>
            <w:r w:rsidRPr="006E1EA3">
              <w:rPr>
                <w:rFonts w:ascii="Times New Roman" w:hAnsi="Times New Roman"/>
                <w:b/>
                <w:sz w:val="26"/>
                <w:szCs w:val="26"/>
              </w:rPr>
              <w:t>Hướng dẫn đọc lát cắt địa hình:</w:t>
            </w:r>
          </w:p>
          <w:p w14:paraId="19429049" w14:textId="77777777" w:rsidR="006842E8" w:rsidRPr="006E1EA3" w:rsidRDefault="006842E8" w:rsidP="00E2025D">
            <w:pPr>
              <w:spacing w:after="0"/>
              <w:rPr>
                <w:rFonts w:ascii="Times New Roman" w:hAnsi="Times New Roman"/>
                <w:b/>
                <w:sz w:val="26"/>
                <w:szCs w:val="26"/>
              </w:rPr>
            </w:pPr>
            <w:r w:rsidRPr="006E1EA3">
              <w:rPr>
                <w:rFonts w:ascii="Times New Roman" w:hAnsi="Times New Roman"/>
                <w:b/>
                <w:sz w:val="26"/>
                <w:szCs w:val="26"/>
              </w:rPr>
              <w:t>- Khi đọc lát cắt, trước tiên ta phải xác định được điềm bắt đầu và điềm cuối của lát cắt.</w:t>
            </w:r>
          </w:p>
          <w:p w14:paraId="29A612A5" w14:textId="77777777" w:rsidR="006842E8" w:rsidRPr="006E1EA3" w:rsidRDefault="006842E8" w:rsidP="00E2025D">
            <w:pPr>
              <w:spacing w:after="0"/>
              <w:rPr>
                <w:rFonts w:ascii="Times New Roman" w:hAnsi="Times New Roman"/>
                <w:b/>
                <w:sz w:val="26"/>
                <w:szCs w:val="26"/>
              </w:rPr>
            </w:pPr>
            <w:r w:rsidRPr="006E1EA3">
              <w:rPr>
                <w:rFonts w:ascii="Times New Roman" w:hAnsi="Times New Roman"/>
                <w:b/>
                <w:sz w:val="26"/>
                <w:szCs w:val="26"/>
              </w:rPr>
              <w:t xml:space="preserve">- Từ hai điểm mốc này, ta có thể biết được lát cắt có hướng như thế nào, đi qua những điểm độ cao, dạng địa hình đặc biệt nào, độ dốc của địa hình biến đổi ra </w:t>
            </w:r>
            <w:proofErr w:type="gramStart"/>
            <w:r w:rsidRPr="006E1EA3">
              <w:rPr>
                <w:rFonts w:ascii="Times New Roman" w:hAnsi="Times New Roman"/>
                <w:b/>
                <w:sz w:val="26"/>
                <w:szCs w:val="26"/>
              </w:rPr>
              <w:t>sao,...</w:t>
            </w:r>
            <w:proofErr w:type="gramEnd"/>
          </w:p>
          <w:p w14:paraId="6325FA6A" w14:textId="77777777" w:rsidR="006842E8" w:rsidRPr="006E1EA3" w:rsidRDefault="006842E8" w:rsidP="00E2025D">
            <w:pPr>
              <w:spacing w:after="0"/>
              <w:rPr>
                <w:rFonts w:ascii="Times New Roman" w:hAnsi="Times New Roman"/>
                <w:b/>
                <w:sz w:val="26"/>
                <w:szCs w:val="26"/>
              </w:rPr>
            </w:pPr>
            <w:r w:rsidRPr="006E1EA3">
              <w:rPr>
                <w:rFonts w:ascii="Times New Roman" w:hAnsi="Times New Roman"/>
                <w:b/>
                <w:sz w:val="26"/>
                <w:szCs w:val="26"/>
              </w:rPr>
              <w:t>- Từ đó, ta có thể mô tả sự thay đồi của địa hình từ điểm đầu đến điềm cuối lát cắt.</w:t>
            </w:r>
          </w:p>
          <w:p w14:paraId="4304905F" w14:textId="77777777" w:rsidR="006842E8" w:rsidRPr="006E1EA3" w:rsidRDefault="006842E8" w:rsidP="00E2025D">
            <w:pPr>
              <w:spacing w:after="0"/>
              <w:ind w:right="-58"/>
              <w:rPr>
                <w:rFonts w:ascii="Times New Roman" w:hAnsi="Times New Roman"/>
                <w:b/>
                <w:bCs/>
                <w:color w:val="FF0000"/>
                <w:sz w:val="26"/>
                <w:szCs w:val="26"/>
              </w:rPr>
            </w:pPr>
            <w:r w:rsidRPr="006E1EA3">
              <w:rPr>
                <w:rFonts w:ascii="Times New Roman" w:hAnsi="Times New Roman"/>
                <w:b/>
                <w:sz w:val="26"/>
                <w:szCs w:val="26"/>
              </w:rPr>
              <w:t>- Dựa vào tỉ lệ lát cắt, có thề tinh được khoảng cách giữa các địa điềm.</w:t>
            </w:r>
          </w:p>
        </w:tc>
      </w:tr>
    </w:tbl>
    <w:p w14:paraId="645430CC" w14:textId="77777777" w:rsidR="006842E8" w:rsidRPr="006E1EA3" w:rsidRDefault="006842E8" w:rsidP="006842E8">
      <w:pPr>
        <w:spacing w:after="0"/>
        <w:rPr>
          <w:rFonts w:ascii="Times New Roman" w:hAnsi="Times New Roman"/>
          <w:b/>
          <w:sz w:val="26"/>
          <w:szCs w:val="26"/>
        </w:rPr>
      </w:pPr>
      <w:r w:rsidRPr="006E1EA3">
        <w:rPr>
          <w:rFonts w:ascii="Times New Roman" w:hAnsi="Times New Roman"/>
          <w:b/>
          <w:sz w:val="26"/>
          <w:szCs w:val="26"/>
        </w:rPr>
        <w:t>3. Hoạt động Luyện tập.</w:t>
      </w:r>
    </w:p>
    <w:p w14:paraId="0CE100D1" w14:textId="77777777" w:rsidR="006842E8" w:rsidRPr="006E1EA3" w:rsidRDefault="006842E8" w:rsidP="006842E8">
      <w:pPr>
        <w:spacing w:after="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 xml:space="preserve">Giúp học sinh khắc sâu kiến thức bài học </w:t>
      </w:r>
    </w:p>
    <w:p w14:paraId="2EE90B52" w14:textId="77777777" w:rsidR="006842E8" w:rsidRPr="006E1EA3" w:rsidRDefault="006842E8" w:rsidP="006842E8">
      <w:pPr>
        <w:spacing w:after="0"/>
        <w:jc w:val="both"/>
        <w:rPr>
          <w:rFonts w:ascii="Times New Roman" w:hAnsi="Times New Roman"/>
          <w:b/>
          <w:sz w:val="26"/>
          <w:szCs w:val="26"/>
        </w:rPr>
      </w:pPr>
      <w:r w:rsidRPr="006E1EA3">
        <w:rPr>
          <w:rFonts w:ascii="Times New Roman" w:hAnsi="Times New Roman"/>
          <w:b/>
          <w:color w:val="000000"/>
          <w:sz w:val="26"/>
          <w:szCs w:val="26"/>
        </w:rPr>
        <w:t>b. Cách thực hiện.</w:t>
      </w:r>
    </w:p>
    <w:p w14:paraId="3D6427E0" w14:textId="77777777" w:rsidR="006842E8" w:rsidRPr="006E1EA3" w:rsidRDefault="006842E8" w:rsidP="006842E8">
      <w:pPr>
        <w:spacing w:after="0"/>
        <w:jc w:val="both"/>
        <w:rPr>
          <w:rFonts w:ascii="Times New Roman" w:hAnsi="Times New Roman"/>
          <w:b/>
          <w:bCs/>
          <w:color w:val="000000"/>
          <w:sz w:val="26"/>
          <w:szCs w:val="26"/>
        </w:rPr>
      </w:pPr>
      <w:r w:rsidRPr="006E1EA3">
        <w:rPr>
          <w:rFonts w:ascii="Times New Roman" w:hAnsi="Times New Roman"/>
          <w:b/>
          <w:bCs/>
          <w:color w:val="000000"/>
          <w:sz w:val="26"/>
          <w:szCs w:val="26"/>
        </w:rPr>
        <w:t>GV: HS suy nghĩ, thảo luận hoàn thành các câu hỏi sau.</w:t>
      </w:r>
    </w:p>
    <w:p w14:paraId="465A831B" w14:textId="77777777" w:rsidR="006842E8" w:rsidRPr="006E1EA3" w:rsidRDefault="006842E8" w:rsidP="006842E8">
      <w:pPr>
        <w:spacing w:after="0"/>
        <w:ind w:right="-58"/>
        <w:rPr>
          <w:rFonts w:ascii="Times New Roman" w:hAnsi="Times New Roman"/>
          <w:b/>
          <w:bCs/>
          <w:color w:val="FF0000"/>
          <w:sz w:val="26"/>
          <w:szCs w:val="26"/>
        </w:rPr>
      </w:pPr>
      <w:r w:rsidRPr="006E1EA3">
        <w:rPr>
          <w:rFonts w:ascii="Times New Roman" w:hAnsi="Times New Roman"/>
          <w:b/>
          <w:bCs/>
          <w:color w:val="000000"/>
          <w:sz w:val="26"/>
          <w:szCs w:val="26"/>
        </w:rPr>
        <w:t>HS suy nghĩ, thảo luận để tìm ra câu trả lời.</w:t>
      </w:r>
    </w:p>
    <w:p w14:paraId="19648EA2" w14:textId="77777777" w:rsidR="006842E8" w:rsidRPr="006E1EA3" w:rsidRDefault="006842E8" w:rsidP="006842E8">
      <w:pPr>
        <w:spacing w:after="0"/>
        <w:ind w:right="-58"/>
        <w:rPr>
          <w:rFonts w:ascii="Times New Roman" w:hAnsi="Times New Roman"/>
          <w:b/>
          <w:bCs/>
          <w:color w:val="FF0000"/>
          <w:sz w:val="26"/>
          <w:szCs w:val="26"/>
        </w:rPr>
      </w:pPr>
      <w:r w:rsidRPr="006E1EA3">
        <w:rPr>
          <w:rFonts w:ascii="Times New Roman" w:hAnsi="Times New Roman"/>
          <w:b/>
          <w:bCs/>
          <w:color w:val="000000"/>
          <w:sz w:val="26"/>
          <w:szCs w:val="26"/>
        </w:rPr>
        <w:t>GV chuẩn kiến thức, nhấn mạnh kiến thức trọng tâm của bài học.</w:t>
      </w:r>
    </w:p>
    <w:p w14:paraId="41C09EF0" w14:textId="77777777" w:rsidR="006842E8" w:rsidRPr="006E1EA3" w:rsidRDefault="006842E8" w:rsidP="006842E8">
      <w:pPr>
        <w:spacing w:after="0"/>
        <w:rPr>
          <w:rFonts w:ascii="Times New Roman" w:hAnsi="Times New Roman"/>
          <w:b/>
          <w:sz w:val="26"/>
          <w:szCs w:val="26"/>
        </w:rPr>
      </w:pPr>
      <w:r w:rsidRPr="006E1EA3">
        <w:rPr>
          <w:rFonts w:ascii="Times New Roman" w:hAnsi="Times New Roman"/>
          <w:b/>
          <w:sz w:val="26"/>
          <w:szCs w:val="26"/>
        </w:rPr>
        <w:lastRenderedPageBreak/>
        <w:t>4. Hoạt động Vận dụng</w:t>
      </w:r>
    </w:p>
    <w:p w14:paraId="159E3EF9" w14:textId="77777777" w:rsidR="006842E8" w:rsidRPr="006E1EA3" w:rsidRDefault="006842E8" w:rsidP="006842E8">
      <w:pPr>
        <w:spacing w:after="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được giải thích được những vấn đề có liên quan đến bài học hôm nay</w:t>
      </w:r>
    </w:p>
    <w:p w14:paraId="72E28B81" w14:textId="77777777" w:rsidR="006842E8" w:rsidRPr="006E1EA3" w:rsidRDefault="006842E8" w:rsidP="006842E8">
      <w:pPr>
        <w:spacing w:after="0"/>
        <w:ind w:right="-58"/>
        <w:rPr>
          <w:rFonts w:ascii="Times New Roman" w:hAnsi="Times New Roman"/>
          <w:b/>
          <w:color w:val="000000"/>
          <w:sz w:val="26"/>
          <w:szCs w:val="26"/>
        </w:rPr>
      </w:pPr>
      <w:r w:rsidRPr="006E1EA3">
        <w:rPr>
          <w:rFonts w:ascii="Times New Roman" w:hAnsi="Times New Roman"/>
          <w:b/>
          <w:color w:val="000000"/>
          <w:sz w:val="26"/>
          <w:szCs w:val="26"/>
        </w:rPr>
        <w:t>b. Cách thực hiện.</w:t>
      </w:r>
    </w:p>
    <w:p w14:paraId="780EC4C7" w14:textId="77777777" w:rsidR="006842E8" w:rsidRPr="006E1EA3" w:rsidRDefault="006842E8" w:rsidP="006842E8">
      <w:pPr>
        <w:spacing w:after="0"/>
        <w:rPr>
          <w:rFonts w:ascii="Times New Roman" w:hAnsi="Times New Roman"/>
          <w:b/>
          <w:bCs/>
          <w:color w:val="000000"/>
          <w:sz w:val="26"/>
          <w:szCs w:val="26"/>
        </w:rPr>
      </w:pPr>
      <w:r w:rsidRPr="006E1EA3">
        <w:rPr>
          <w:rFonts w:ascii="Times New Roman" w:hAnsi="Times New Roman"/>
          <w:b/>
          <w:bCs/>
          <w:color w:val="000000"/>
          <w:sz w:val="26"/>
          <w:szCs w:val="26"/>
        </w:rPr>
        <w:t xml:space="preserve">GV: HS đọc lát cắt các dạng địa hình ven biển nước ta </w:t>
      </w:r>
    </w:p>
    <w:p w14:paraId="699FFC4E" w14:textId="77777777" w:rsidR="006842E8" w:rsidRPr="006E1EA3" w:rsidRDefault="006842E8" w:rsidP="006842E8">
      <w:pPr>
        <w:spacing w:after="0"/>
        <w:ind w:right="-58"/>
        <w:rPr>
          <w:rFonts w:ascii="Times New Roman" w:hAnsi="Times New Roman"/>
          <w:b/>
          <w:color w:val="000000"/>
          <w:sz w:val="26"/>
          <w:szCs w:val="26"/>
        </w:rPr>
      </w:pPr>
      <w:r w:rsidRPr="006E1EA3">
        <w:rPr>
          <w:rFonts w:ascii="Times New Roman" w:hAnsi="Times New Roman"/>
          <w:b/>
          <w:bCs/>
          <w:color w:val="000000"/>
          <w:sz w:val="26"/>
          <w:szCs w:val="26"/>
        </w:rPr>
        <w:t>HS: Lắng nghe và tiếp cận nhiệm vụ</w:t>
      </w:r>
    </w:p>
    <w:p w14:paraId="399F1979" w14:textId="77777777" w:rsidR="006842E8" w:rsidRPr="006E1EA3" w:rsidRDefault="006842E8" w:rsidP="006842E8">
      <w:pPr>
        <w:spacing w:after="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27A10855" w14:textId="77777777" w:rsidR="006842E8" w:rsidRPr="006E1EA3" w:rsidRDefault="006842E8" w:rsidP="006842E8">
      <w:pPr>
        <w:spacing w:after="0"/>
        <w:ind w:right="-58"/>
        <w:rPr>
          <w:rFonts w:ascii="Times New Roman" w:hAnsi="Times New Roman"/>
          <w:b/>
          <w:bCs/>
          <w:color w:val="000000"/>
          <w:sz w:val="26"/>
          <w:szCs w:val="26"/>
        </w:rPr>
      </w:pPr>
      <w:r w:rsidRPr="006E1EA3">
        <w:rPr>
          <w:rFonts w:ascii="Times New Roman" w:hAnsi="Times New Roman"/>
          <w:b/>
          <w:bCs/>
          <w:color w:val="000000"/>
          <w:sz w:val="26"/>
          <w:szCs w:val="26"/>
        </w:rPr>
        <w:t>HS: Suy nghĩ, trả lời.</w:t>
      </w:r>
    </w:p>
    <w:p w14:paraId="67C96265" w14:textId="77777777" w:rsidR="006842E8" w:rsidRPr="006E1EA3" w:rsidRDefault="006842E8" w:rsidP="006842E8">
      <w:pPr>
        <w:spacing w:after="0"/>
        <w:rPr>
          <w:rFonts w:ascii="Times New Roman" w:hAnsi="Times New Roman"/>
          <w:b/>
          <w:color w:val="000000"/>
          <w:sz w:val="26"/>
          <w:szCs w:val="26"/>
        </w:rPr>
      </w:pPr>
      <w:r w:rsidRPr="006E1EA3">
        <w:rPr>
          <w:rFonts w:ascii="Times New Roman" w:hAnsi="Times New Roman"/>
          <w:b/>
          <w:color w:val="000000"/>
          <w:sz w:val="26"/>
          <w:szCs w:val="26"/>
        </w:rPr>
        <w:t>HS: trình bày kết quả.</w:t>
      </w:r>
    </w:p>
    <w:p w14:paraId="33D09B67" w14:textId="77777777" w:rsidR="006842E8" w:rsidRPr="006E1EA3" w:rsidRDefault="006842E8" w:rsidP="006842E8">
      <w:pPr>
        <w:spacing w:after="0"/>
        <w:ind w:right="-58"/>
        <w:rPr>
          <w:rFonts w:ascii="Times New Roman" w:hAnsi="Times New Roman"/>
          <w:b/>
          <w:color w:val="000000"/>
          <w:sz w:val="26"/>
          <w:szCs w:val="26"/>
        </w:rPr>
      </w:pPr>
      <w:r w:rsidRPr="006E1EA3">
        <w:rPr>
          <w:rFonts w:ascii="Times New Roman" w:hAnsi="Times New Roman"/>
          <w:b/>
          <w:color w:val="000000"/>
          <w:sz w:val="26"/>
          <w:szCs w:val="26"/>
        </w:rPr>
        <w:t>GV: Lắng nghe, gọi HS nhận xét và bổ sung.</w:t>
      </w:r>
    </w:p>
    <w:p w14:paraId="64E688AC" w14:textId="77777777" w:rsidR="006842E8" w:rsidRDefault="006842E8" w:rsidP="006842E8">
      <w:pPr>
        <w:spacing w:after="0"/>
        <w:ind w:right="-58"/>
        <w:rPr>
          <w:rFonts w:ascii="Times New Roman" w:hAnsi="Times New Roman"/>
          <w:b/>
          <w:color w:val="000000"/>
          <w:sz w:val="26"/>
          <w:szCs w:val="26"/>
        </w:rPr>
      </w:pPr>
      <w:r w:rsidRPr="006E1EA3">
        <w:rPr>
          <w:rFonts w:ascii="Times New Roman" w:hAnsi="Times New Roman"/>
          <w:b/>
          <w:color w:val="000000"/>
          <w:sz w:val="26"/>
          <w:szCs w:val="26"/>
        </w:rPr>
        <w:t>HS: Lắng nghe và ghi nhớ.</w:t>
      </w:r>
    </w:p>
    <w:p w14:paraId="02E3A103" w14:textId="086FC992" w:rsidR="008F6087" w:rsidRDefault="008F6087" w:rsidP="008F6087">
      <w:pPr>
        <w:spacing w:before="60" w:after="60"/>
        <w:ind w:right="-58"/>
        <w:rPr>
          <w:rFonts w:ascii="Times New Roman" w:hAnsi="Times New Roman"/>
          <w:bCs/>
          <w:color w:val="000000"/>
          <w:sz w:val="26"/>
          <w:szCs w:val="26"/>
        </w:rPr>
      </w:pPr>
    </w:p>
    <w:p w14:paraId="71A4AF54" w14:textId="0262EDBE" w:rsidR="008F6087" w:rsidRPr="00612337" w:rsidRDefault="00244F3E" w:rsidP="006842E8">
      <w:pPr>
        <w:tabs>
          <w:tab w:val="left" w:pos="5529"/>
        </w:tabs>
        <w:spacing w:before="60" w:after="60"/>
        <w:ind w:right="-58"/>
        <w:rPr>
          <w:rFonts w:ascii="Times New Roman" w:hAnsi="Times New Roman"/>
          <w:b/>
          <w:sz w:val="28"/>
          <w:szCs w:val="28"/>
        </w:rPr>
      </w:pPr>
      <w:r w:rsidRPr="00612337">
        <w:rPr>
          <w:rFonts w:ascii="Times New Roman" w:hAnsi="Times New Roman"/>
          <w:b/>
          <w:sz w:val="28"/>
          <w:szCs w:val="28"/>
        </w:rPr>
        <w:t>GV THỰC HIỆN</w:t>
      </w:r>
      <w:r w:rsidR="006842E8">
        <w:rPr>
          <w:rFonts w:ascii="Times New Roman" w:hAnsi="Times New Roman"/>
          <w:b/>
          <w:sz w:val="28"/>
          <w:szCs w:val="28"/>
        </w:rPr>
        <w:tab/>
      </w:r>
      <w:r w:rsidR="006842E8">
        <w:rPr>
          <w:rFonts w:ascii="Times New Roman" w:hAnsi="Times New Roman"/>
          <w:b/>
          <w:sz w:val="28"/>
          <w:szCs w:val="28"/>
        </w:rPr>
        <w:tab/>
        <w:t>TỔ TRƯỞNG</w:t>
      </w:r>
      <w:r w:rsidR="008F6087" w:rsidRPr="00612337">
        <w:rPr>
          <w:rFonts w:ascii="Times New Roman" w:hAnsi="Times New Roman"/>
          <w:b/>
          <w:sz w:val="28"/>
          <w:szCs w:val="28"/>
        </w:rPr>
        <w:tab/>
      </w:r>
      <w:r>
        <w:rPr>
          <w:rFonts w:ascii="Times New Roman" w:hAnsi="Times New Roman"/>
          <w:b/>
          <w:sz w:val="28"/>
          <w:szCs w:val="28"/>
        </w:rPr>
        <w:t xml:space="preserve">        </w:t>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650107EF"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00244F3E">
        <w:rPr>
          <w:rFonts w:ascii="Times New Roman" w:hAnsi="Times New Roman"/>
          <w:b/>
          <w:sz w:val="28"/>
          <w:szCs w:val="28"/>
        </w:rPr>
        <w:t xml:space="preserve">      </w:t>
      </w:r>
    </w:p>
    <w:p w14:paraId="47424071" w14:textId="77777777" w:rsidR="00D510A5" w:rsidRDefault="00D510A5"/>
    <w:sectPr w:rsidR="00D510A5" w:rsidSect="008F6087">
      <w:headerReference w:type="default" r:id="rId9"/>
      <w:footerReference w:type="default" r:id="rId10"/>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E549E" w14:textId="77777777" w:rsidR="007A43AA" w:rsidRDefault="007A43AA" w:rsidP="00A63ECE">
      <w:pPr>
        <w:spacing w:after="0" w:line="240" w:lineRule="auto"/>
      </w:pPr>
      <w:r>
        <w:separator/>
      </w:r>
    </w:p>
  </w:endnote>
  <w:endnote w:type="continuationSeparator" w:id="0">
    <w:p w14:paraId="2BDD43B1" w14:textId="77777777" w:rsidR="007A43AA" w:rsidRDefault="007A43AA"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7014A" w14:textId="77777777" w:rsidR="007A43AA" w:rsidRDefault="007A43AA" w:rsidP="00A63ECE">
      <w:pPr>
        <w:spacing w:after="0" w:line="240" w:lineRule="auto"/>
      </w:pPr>
      <w:r>
        <w:separator/>
      </w:r>
    </w:p>
  </w:footnote>
  <w:footnote w:type="continuationSeparator" w:id="0">
    <w:p w14:paraId="42BB32E6" w14:textId="77777777" w:rsidR="007A43AA" w:rsidRDefault="007A43AA"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169D9"/>
    <w:rsid w:val="00087078"/>
    <w:rsid w:val="000C2C57"/>
    <w:rsid w:val="000D4C55"/>
    <w:rsid w:val="000F1D56"/>
    <w:rsid w:val="00244F3E"/>
    <w:rsid w:val="0027786A"/>
    <w:rsid w:val="004157B2"/>
    <w:rsid w:val="004449A0"/>
    <w:rsid w:val="00500FA6"/>
    <w:rsid w:val="00612337"/>
    <w:rsid w:val="006842E8"/>
    <w:rsid w:val="006A0992"/>
    <w:rsid w:val="006A65FB"/>
    <w:rsid w:val="007703E6"/>
    <w:rsid w:val="007A43AA"/>
    <w:rsid w:val="00800497"/>
    <w:rsid w:val="00827418"/>
    <w:rsid w:val="008500B7"/>
    <w:rsid w:val="008F6087"/>
    <w:rsid w:val="009204B2"/>
    <w:rsid w:val="00A462B6"/>
    <w:rsid w:val="00A63ECE"/>
    <w:rsid w:val="00AA7F28"/>
    <w:rsid w:val="00AD4CDA"/>
    <w:rsid w:val="00AF2641"/>
    <w:rsid w:val="00BC1E51"/>
    <w:rsid w:val="00BD1AC3"/>
    <w:rsid w:val="00BE6253"/>
    <w:rsid w:val="00C803DF"/>
    <w:rsid w:val="00C90760"/>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2025-01-20T13:32:00Z</dcterms:created>
  <dcterms:modified xsi:type="dcterms:W3CDTF">2025-01-20T13:32:00Z</dcterms:modified>
</cp:coreProperties>
</file>