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C2" w:rsidRPr="002F5DAF" w:rsidRDefault="00482FC2" w:rsidP="00482FC2">
      <w:pPr>
        <w:pStyle w:val="ListParagraph"/>
        <w:rPr>
          <w:color w:val="0070C0"/>
          <w:szCs w:val="28"/>
        </w:rPr>
      </w:pPr>
      <w:r w:rsidRPr="00C456BB">
        <w:rPr>
          <w:b/>
        </w:rPr>
        <w:t>Tiết</w:t>
      </w:r>
      <w:r w:rsidRPr="002F5DAF">
        <w:rPr>
          <w:b/>
        </w:rPr>
        <w:t xml:space="preserve"> 113</w:t>
      </w:r>
      <w:r w:rsidRPr="002F5DAF">
        <w:t xml:space="preserve">                  </w:t>
      </w:r>
      <w:r w:rsidRPr="00C456BB">
        <w:rPr>
          <w:color w:val="0070C0"/>
          <w:szCs w:val="28"/>
        </w:rPr>
        <w:t>ÔN TẬP</w:t>
      </w:r>
    </w:p>
    <w:p w:rsidR="00482FC2" w:rsidRPr="0081741E" w:rsidRDefault="00482FC2" w:rsidP="00482FC2">
      <w:pPr>
        <w:spacing w:after="0" w:line="276" w:lineRule="auto"/>
        <w:jc w:val="both"/>
        <w:rPr>
          <w:rFonts w:eastAsia="Times New Roman" w:cs="Times New Roman"/>
          <w:sz w:val="26"/>
          <w:szCs w:val="26"/>
        </w:rPr>
      </w:pPr>
      <w:r w:rsidRPr="0081741E">
        <w:rPr>
          <w:rFonts w:eastAsia="Times New Roman" w:cs="Times New Roman"/>
          <w:b/>
          <w:bCs/>
          <w:color w:val="0070C0"/>
          <w:sz w:val="26"/>
          <w:szCs w:val="26"/>
        </w:rPr>
        <w:t>I.Mục tiêu</w:t>
      </w:r>
    </w:p>
    <w:p w:rsidR="00482FC2" w:rsidRPr="001C44FB" w:rsidRDefault="00482FC2" w:rsidP="00482FC2">
      <w:pPr>
        <w:spacing w:after="0" w:line="276" w:lineRule="auto"/>
        <w:jc w:val="both"/>
        <w:rPr>
          <w:rFonts w:eastAsia="Times New Roman" w:cs="Times New Roman"/>
          <w:b/>
          <w:bCs/>
          <w:color w:val="000000"/>
          <w:sz w:val="26"/>
          <w:szCs w:val="26"/>
        </w:rPr>
      </w:pPr>
      <w:r w:rsidRPr="0081741E">
        <w:rPr>
          <w:rFonts w:eastAsia="Times New Roman" w:cs="Times New Roman"/>
          <w:b/>
          <w:bCs/>
          <w:color w:val="0D0D0D"/>
          <w:sz w:val="26"/>
          <w:szCs w:val="26"/>
        </w:rPr>
        <w:t>1</w:t>
      </w:r>
      <w:r w:rsidRPr="0081741E">
        <w:rPr>
          <w:rFonts w:eastAsia="Times New Roman" w:cs="Times New Roman"/>
          <w:color w:val="000000"/>
          <w:sz w:val="26"/>
          <w:szCs w:val="26"/>
        </w:rPr>
        <w:t xml:space="preserve">. </w:t>
      </w:r>
      <w:r w:rsidRPr="0081741E">
        <w:rPr>
          <w:rFonts w:eastAsia="Times New Roman" w:cs="Times New Roman"/>
          <w:b/>
          <w:bCs/>
          <w:color w:val="000000"/>
          <w:sz w:val="26"/>
          <w:szCs w:val="26"/>
        </w:rPr>
        <w:t>Năng lực</w:t>
      </w:r>
      <w:r w:rsidRPr="001C44FB">
        <w:rPr>
          <w:rFonts w:eastAsia="Times New Roman" w:cs="Times New Roman"/>
          <w:b/>
          <w:bCs/>
          <w:color w:val="000000"/>
          <w:sz w:val="26"/>
          <w:szCs w:val="26"/>
        </w:rPr>
        <w:t>:</w:t>
      </w:r>
    </w:p>
    <w:p w:rsidR="00482FC2" w:rsidRPr="007E2ED7" w:rsidRDefault="00482FC2" w:rsidP="00482FC2">
      <w:pPr>
        <w:widowControl w:val="0"/>
        <w:autoSpaceDE w:val="0"/>
        <w:autoSpaceDN w:val="0"/>
        <w:spacing w:before="60" w:after="0" w:line="276" w:lineRule="auto"/>
        <w:ind w:right="70"/>
        <w:jc w:val="both"/>
        <w:outlineLvl w:val="1"/>
        <w:rPr>
          <w:rFonts w:eastAsia="Liberation Serif" w:cs="Times New Roman"/>
          <w:bCs/>
          <w:sz w:val="26"/>
          <w:szCs w:val="26"/>
        </w:rPr>
      </w:pPr>
      <w:r w:rsidRPr="001C44FB">
        <w:rPr>
          <w:rFonts w:eastAsia="Liberation Serif" w:cs="Times New Roman"/>
          <w:bCs/>
          <w:sz w:val="26"/>
          <w:szCs w:val="26"/>
        </w:rPr>
        <w:t xml:space="preserve">- </w:t>
      </w:r>
      <w:r w:rsidRPr="007E2ED7">
        <w:rPr>
          <w:rFonts w:eastAsia="Liberation Serif" w:cs="Times New Roman"/>
          <w:bCs/>
          <w:sz w:val="26"/>
          <w:szCs w:val="26"/>
        </w:rPr>
        <w:t xml:space="preserve">HS vận dụng được kiến thức, kĩ năng đã học trong bài học để thực hiện các nhiệm vụ ôn tập. </w:t>
      </w:r>
    </w:p>
    <w:p w:rsidR="00482FC2" w:rsidRPr="0081741E" w:rsidRDefault="00482FC2" w:rsidP="00482FC2">
      <w:pPr>
        <w:spacing w:after="0" w:line="276" w:lineRule="auto"/>
        <w:jc w:val="both"/>
        <w:rPr>
          <w:rFonts w:eastAsia="Times New Roman" w:cs="Times New Roman"/>
          <w:sz w:val="26"/>
          <w:szCs w:val="26"/>
        </w:rPr>
      </w:pPr>
      <w:r w:rsidRPr="0081741E">
        <w:rPr>
          <w:rFonts w:eastAsia="Times New Roman" w:cs="Times New Roman"/>
          <w:b/>
          <w:bCs/>
          <w:color w:val="000000"/>
          <w:sz w:val="26"/>
          <w:szCs w:val="26"/>
        </w:rPr>
        <w:t>2. Phẩm chất</w:t>
      </w:r>
    </w:p>
    <w:p w:rsidR="00482FC2" w:rsidRPr="0081741E" w:rsidRDefault="00482FC2" w:rsidP="00482FC2">
      <w:pPr>
        <w:tabs>
          <w:tab w:val="left" w:pos="142"/>
        </w:tabs>
        <w:spacing w:after="0" w:line="276" w:lineRule="auto"/>
        <w:jc w:val="both"/>
        <w:rPr>
          <w:rFonts w:eastAsia="Arial" w:cs="Times New Roman"/>
          <w:color w:val="000000"/>
          <w:sz w:val="26"/>
          <w:szCs w:val="26"/>
        </w:rPr>
      </w:pPr>
      <w:r w:rsidRPr="0081741E">
        <w:rPr>
          <w:rFonts w:eastAsia="Arial" w:cs="Times New Roman"/>
          <w:color w:val="000000"/>
          <w:sz w:val="26"/>
          <w:szCs w:val="26"/>
          <w:lang w:val="da-DK"/>
        </w:rPr>
        <w:t>-</w:t>
      </w:r>
      <w:r w:rsidRPr="0081741E">
        <w:rPr>
          <w:rFonts w:eastAsia="Arial" w:cs="Times New Roman"/>
          <w:i/>
          <w:color w:val="000000"/>
          <w:sz w:val="26"/>
          <w:szCs w:val="26"/>
          <w:lang w:val="da-DK"/>
        </w:rPr>
        <w:t xml:space="preserve"> </w:t>
      </w:r>
      <w:r w:rsidRPr="0081741E">
        <w:rPr>
          <w:rFonts w:eastAsia="Arial" w:cs="Times New Roman"/>
          <w:sz w:val="26"/>
          <w:szCs w:val="26"/>
          <w:lang w:val="pt-BR"/>
        </w:rPr>
        <w:t xml:space="preserve">Làm chủ được bản thân trong quá trình học tập, </w:t>
      </w:r>
      <w:r w:rsidRPr="0081741E">
        <w:rPr>
          <w:rFonts w:eastAsia="Arial" w:cs="Times New Roman"/>
          <w:color w:val="000000"/>
          <w:sz w:val="26"/>
          <w:szCs w:val="26"/>
        </w:rPr>
        <w:t>có ý thức vận dụng kiến thức vào giao tiếp và tạo lập văn bản.</w:t>
      </w:r>
    </w:p>
    <w:p w:rsidR="00482FC2" w:rsidRPr="0081741E" w:rsidRDefault="00482FC2" w:rsidP="00482FC2">
      <w:pPr>
        <w:spacing w:after="0" w:line="276" w:lineRule="auto"/>
        <w:jc w:val="both"/>
        <w:rPr>
          <w:rFonts w:eastAsia="Times New Roman" w:cs="Times New Roman"/>
          <w:sz w:val="26"/>
          <w:szCs w:val="26"/>
        </w:rPr>
      </w:pPr>
      <w:r w:rsidRPr="0081741E">
        <w:rPr>
          <w:rFonts w:eastAsia="Times New Roman" w:cs="Times New Roman"/>
          <w:b/>
          <w:bCs/>
          <w:color w:val="0070C0"/>
          <w:sz w:val="26"/>
          <w:szCs w:val="26"/>
        </w:rPr>
        <w:t>II. Thiết bị và học liệu</w:t>
      </w:r>
    </w:p>
    <w:p w:rsidR="00482FC2" w:rsidRPr="0081741E" w:rsidRDefault="00482FC2" w:rsidP="00482FC2">
      <w:pPr>
        <w:spacing w:after="0" w:line="276" w:lineRule="auto"/>
        <w:jc w:val="both"/>
        <w:rPr>
          <w:rFonts w:eastAsia="Times New Roman" w:cs="Times New Roman"/>
          <w:sz w:val="26"/>
          <w:szCs w:val="26"/>
        </w:rPr>
      </w:pPr>
      <w:r w:rsidRPr="0081741E">
        <w:rPr>
          <w:rFonts w:eastAsia="Times New Roman" w:cs="Times New Roman"/>
          <w:b/>
          <w:bCs/>
          <w:color w:val="000000"/>
          <w:sz w:val="26"/>
          <w:szCs w:val="26"/>
        </w:rPr>
        <w:t xml:space="preserve">1. Thiết bị: </w:t>
      </w:r>
      <w:r w:rsidRPr="0081741E">
        <w:rPr>
          <w:rFonts w:eastAsia="Times New Roman" w:cs="Times New Roman"/>
          <w:color w:val="000000"/>
          <w:sz w:val="26"/>
          <w:szCs w:val="26"/>
        </w:rPr>
        <w:t>Phiếu học tập, bài trình bày của HS, bảng phụ.</w:t>
      </w:r>
    </w:p>
    <w:p w:rsidR="00482FC2" w:rsidRPr="0081741E" w:rsidRDefault="00482FC2" w:rsidP="00482FC2">
      <w:pPr>
        <w:spacing w:after="0" w:line="276" w:lineRule="auto"/>
        <w:rPr>
          <w:rFonts w:eastAsia="Times New Roman" w:cs="Times New Roman"/>
          <w:sz w:val="26"/>
          <w:szCs w:val="26"/>
        </w:rPr>
      </w:pPr>
      <w:r w:rsidRPr="0081741E">
        <w:rPr>
          <w:rFonts w:eastAsia="Times New Roman" w:cs="Times New Roman"/>
          <w:b/>
          <w:bCs/>
          <w:color w:val="000000"/>
          <w:sz w:val="26"/>
          <w:szCs w:val="26"/>
        </w:rPr>
        <w:t xml:space="preserve">2. Học liệu: </w:t>
      </w:r>
      <w:r w:rsidRPr="0081741E">
        <w:rPr>
          <w:rFonts w:eastAsia="Times New Roman" w:cs="Times New Roman"/>
          <w:color w:val="000000"/>
          <w:sz w:val="26"/>
          <w:szCs w:val="26"/>
        </w:rPr>
        <w:t>Sgk, kế hoạch bài dạy, sách tham khảo, phiếu học tập, ....</w:t>
      </w:r>
    </w:p>
    <w:p w:rsidR="00482FC2" w:rsidRDefault="00482FC2" w:rsidP="00482FC2">
      <w:pPr>
        <w:spacing w:before="120" w:after="0" w:line="276" w:lineRule="auto"/>
        <w:rPr>
          <w:rFonts w:eastAsia="Times New Roman" w:cs="Times New Roman"/>
          <w:b/>
          <w:bCs/>
          <w:color w:val="0070C0"/>
          <w:sz w:val="26"/>
          <w:szCs w:val="26"/>
          <w:lang w:val="en-US"/>
        </w:rPr>
      </w:pPr>
      <w:r w:rsidRPr="00C5745E">
        <w:rPr>
          <w:rFonts w:eastAsia="Times New Roman" w:cs="Times New Roman"/>
          <w:b/>
          <w:bCs/>
          <w:color w:val="0070C0"/>
          <w:sz w:val="26"/>
          <w:szCs w:val="26"/>
        </w:rPr>
        <w:t>III.TIẾN TRÌNH DẠY – HỌC</w:t>
      </w:r>
    </w:p>
    <w:tbl>
      <w:tblPr>
        <w:tblStyle w:val="TableGrid"/>
        <w:tblW w:w="9781" w:type="dxa"/>
        <w:tblInd w:w="-34" w:type="dxa"/>
        <w:tblLook w:val="04A0" w:firstRow="1" w:lastRow="0" w:firstColumn="1" w:lastColumn="0" w:noHBand="0" w:noVBand="1"/>
      </w:tblPr>
      <w:tblGrid>
        <w:gridCol w:w="34"/>
        <w:gridCol w:w="4006"/>
        <w:gridCol w:w="637"/>
        <w:gridCol w:w="5104"/>
      </w:tblGrid>
      <w:tr w:rsidR="00482FC2" w:rsidTr="007A7930">
        <w:tc>
          <w:tcPr>
            <w:tcW w:w="4040" w:type="dxa"/>
            <w:gridSpan w:val="2"/>
          </w:tcPr>
          <w:p w:rsidR="00482FC2" w:rsidRDefault="00482FC2" w:rsidP="007A7930">
            <w:pPr>
              <w:spacing w:line="276" w:lineRule="auto"/>
              <w:ind w:right="-126"/>
              <w:jc w:val="center"/>
              <w:rPr>
                <w:szCs w:val="28"/>
              </w:rPr>
            </w:pPr>
            <w:r>
              <w:rPr>
                <w:rFonts w:cs="Times New Roman"/>
                <w:b/>
                <w:bCs/>
                <w:sz w:val="26"/>
                <w:szCs w:val="26"/>
                <w:lang w:val="pt-BR"/>
              </w:rPr>
              <w:t>Hoạt động của giáo viên và học sinh</w:t>
            </w:r>
          </w:p>
        </w:tc>
        <w:tc>
          <w:tcPr>
            <w:tcW w:w="5741" w:type="dxa"/>
            <w:gridSpan w:val="2"/>
          </w:tcPr>
          <w:p w:rsidR="00482FC2" w:rsidRDefault="00482FC2" w:rsidP="007A7930">
            <w:pPr>
              <w:pStyle w:val="NoSpacing"/>
              <w:jc w:val="center"/>
              <w:rPr>
                <w:szCs w:val="28"/>
              </w:rPr>
            </w:pPr>
            <w:r w:rsidRPr="004029F8">
              <w:rPr>
                <w:rFonts w:eastAsia="Arial" w:cs="Times New Roman"/>
                <w:b/>
                <w:bCs/>
                <w:sz w:val="26"/>
                <w:szCs w:val="26"/>
                <w:lang w:val="pt-BR"/>
              </w:rPr>
              <w:t>Sản phẩm dự kiến</w:t>
            </w:r>
          </w:p>
        </w:tc>
      </w:tr>
      <w:tr w:rsidR="00482FC2" w:rsidTr="007A7930">
        <w:tc>
          <w:tcPr>
            <w:tcW w:w="9781" w:type="dxa"/>
            <w:gridSpan w:val="4"/>
          </w:tcPr>
          <w:p w:rsidR="00482FC2" w:rsidRPr="004740DA" w:rsidRDefault="00482FC2" w:rsidP="007A7930">
            <w:pPr>
              <w:pStyle w:val="NoSpacing"/>
              <w:jc w:val="center"/>
              <w:rPr>
                <w:szCs w:val="28"/>
              </w:rPr>
            </w:pPr>
            <w:r w:rsidRPr="007E2ED7">
              <w:rPr>
                <w:rFonts w:eastAsia="Times New Roman" w:cs="Times New Roman"/>
                <w:b/>
                <w:bCs/>
                <w:sz w:val="26"/>
                <w:szCs w:val="26"/>
              </w:rPr>
              <w:t>Thực hành phần Ôn tập</w:t>
            </w:r>
          </w:p>
        </w:tc>
      </w:tr>
      <w:tr w:rsidR="00482FC2" w:rsidTr="007A7930">
        <w:tc>
          <w:tcPr>
            <w:tcW w:w="4040" w:type="dxa"/>
            <w:gridSpan w:val="2"/>
          </w:tcPr>
          <w:p w:rsidR="00482FC2" w:rsidRPr="007E2ED7" w:rsidRDefault="00482FC2" w:rsidP="007A7930">
            <w:pPr>
              <w:spacing w:line="276" w:lineRule="auto"/>
              <w:rPr>
                <w:rFonts w:eastAsia="Times New Roman" w:cs="Times New Roman"/>
                <w:b/>
                <w:bCs/>
                <w:color w:val="0070C0"/>
                <w:sz w:val="26"/>
                <w:szCs w:val="26"/>
              </w:rPr>
            </w:pPr>
            <w:r w:rsidRPr="007E2ED7">
              <w:rPr>
                <w:rFonts w:eastAsia="Times New Roman" w:cs="Times New Roman"/>
                <w:b/>
                <w:bCs/>
                <w:color w:val="FF0000"/>
                <w:sz w:val="26"/>
                <w:szCs w:val="26"/>
              </w:rPr>
              <w:t xml:space="preserve">Bước 1: </w:t>
            </w:r>
            <w:r w:rsidRPr="007E2ED7">
              <w:rPr>
                <w:rFonts w:eastAsia="Times New Roman" w:cs="Times New Roman"/>
                <w:b/>
                <w:bCs/>
                <w:sz w:val="26"/>
                <w:szCs w:val="26"/>
              </w:rPr>
              <w:t>GV giao nhiệm vụ:</w:t>
            </w:r>
          </w:p>
          <w:p w:rsidR="00482FC2" w:rsidRPr="007E2ED7" w:rsidRDefault="00482FC2" w:rsidP="007A7930">
            <w:pPr>
              <w:spacing w:line="276" w:lineRule="auto"/>
              <w:rPr>
                <w:rFonts w:eastAsia="Times New Roman" w:cs="Times New Roman"/>
                <w:bCs/>
                <w:sz w:val="26"/>
                <w:szCs w:val="26"/>
                <w:highlight w:val="yellow"/>
              </w:rPr>
            </w:pPr>
            <w:r w:rsidRPr="007E2ED7">
              <w:rPr>
                <w:rFonts w:eastAsia="Times New Roman" w:cs="Times New Roman"/>
                <w:bCs/>
                <w:sz w:val="26"/>
                <w:szCs w:val="26"/>
                <w:highlight w:val="yellow"/>
              </w:rPr>
              <w:t>Câu 1: HS hoạt động nhóm:</w:t>
            </w:r>
          </w:p>
          <w:p w:rsidR="00482FC2" w:rsidRPr="007E2ED7" w:rsidRDefault="00482FC2" w:rsidP="007A7930">
            <w:pPr>
              <w:spacing w:line="276" w:lineRule="auto"/>
              <w:rPr>
                <w:rFonts w:eastAsia="Times New Roman" w:cs="Times New Roman"/>
                <w:sz w:val="26"/>
                <w:szCs w:val="26"/>
                <w:highlight w:val="yellow"/>
              </w:rPr>
            </w:pPr>
            <w:r w:rsidRPr="007E2ED7">
              <w:rPr>
                <w:rFonts w:eastAsia="Times New Roman" w:cs="Times New Roman"/>
                <w:bCs/>
                <w:sz w:val="26"/>
                <w:szCs w:val="26"/>
                <w:highlight w:val="yellow"/>
              </w:rPr>
              <w:t>Chia lớp thành 4 nhóm và thực hiện yêu cầu: </w:t>
            </w:r>
          </w:p>
          <w:p w:rsidR="00482FC2" w:rsidRPr="007E2ED7" w:rsidRDefault="00482FC2" w:rsidP="007A7930">
            <w:pPr>
              <w:spacing w:line="276" w:lineRule="auto"/>
              <w:rPr>
                <w:rFonts w:eastAsia="Times New Roman" w:cs="Times New Roman"/>
                <w:color w:val="0D0D0D"/>
                <w:sz w:val="26"/>
                <w:szCs w:val="26"/>
                <w:highlight w:val="yellow"/>
              </w:rPr>
            </w:pPr>
            <w:r w:rsidRPr="007E2ED7">
              <w:rPr>
                <w:rFonts w:eastAsia="Times New Roman" w:cs="Times New Roman"/>
                <w:b/>
                <w:bCs/>
                <w:color w:val="0D0D0D"/>
                <w:sz w:val="26"/>
                <w:szCs w:val="26"/>
                <w:highlight w:val="yellow"/>
              </w:rPr>
              <w:t xml:space="preserve">+ </w:t>
            </w:r>
            <w:r w:rsidRPr="007E2ED7">
              <w:rPr>
                <w:rFonts w:eastAsia="Times New Roman" w:cs="Times New Roman"/>
                <w:b/>
                <w:color w:val="0D0D0D"/>
                <w:sz w:val="26"/>
                <w:szCs w:val="26"/>
                <w:highlight w:val="yellow"/>
              </w:rPr>
              <w:t>Nhóm 1:</w:t>
            </w:r>
            <w:r w:rsidRPr="007E2ED7">
              <w:rPr>
                <w:rFonts w:eastAsia="Times New Roman" w:cs="Times New Roman"/>
                <w:color w:val="0D0D0D"/>
                <w:sz w:val="26"/>
                <w:szCs w:val="26"/>
                <w:highlight w:val="yellow"/>
              </w:rPr>
              <w:t xml:space="preserve"> Câu 1</w:t>
            </w:r>
          </w:p>
          <w:p w:rsidR="00482FC2" w:rsidRPr="007E2ED7" w:rsidRDefault="00482FC2" w:rsidP="007A7930">
            <w:pPr>
              <w:spacing w:line="276" w:lineRule="auto"/>
              <w:rPr>
                <w:rFonts w:eastAsia="Times New Roman" w:cs="Times New Roman"/>
                <w:color w:val="0D0D0D"/>
                <w:sz w:val="26"/>
                <w:szCs w:val="26"/>
                <w:highlight w:val="yellow"/>
              </w:rPr>
            </w:pPr>
            <w:r w:rsidRPr="007E2ED7">
              <w:rPr>
                <w:rFonts w:eastAsia="Times New Roman" w:cs="Times New Roman"/>
                <w:color w:val="0D0D0D"/>
                <w:sz w:val="26"/>
                <w:szCs w:val="26"/>
                <w:highlight w:val="yellow"/>
              </w:rPr>
              <w:t xml:space="preserve">+ </w:t>
            </w:r>
            <w:r w:rsidRPr="007E2ED7">
              <w:rPr>
                <w:rFonts w:eastAsia="Times New Roman" w:cs="Times New Roman"/>
                <w:b/>
                <w:color w:val="0D0D0D"/>
                <w:sz w:val="26"/>
                <w:szCs w:val="26"/>
                <w:highlight w:val="yellow"/>
              </w:rPr>
              <w:t xml:space="preserve">Nhóm 2: </w:t>
            </w:r>
            <w:r w:rsidRPr="007E2ED7">
              <w:rPr>
                <w:rFonts w:eastAsia="Times New Roman" w:cs="Times New Roman"/>
                <w:color w:val="0D0D0D"/>
                <w:sz w:val="26"/>
                <w:szCs w:val="26"/>
                <w:highlight w:val="yellow"/>
              </w:rPr>
              <w:t>Câu 2</w:t>
            </w:r>
          </w:p>
          <w:p w:rsidR="00482FC2" w:rsidRPr="007E2ED7" w:rsidRDefault="00482FC2" w:rsidP="007A7930">
            <w:pPr>
              <w:spacing w:line="276" w:lineRule="auto"/>
              <w:rPr>
                <w:rFonts w:eastAsia="Times New Roman" w:cs="Times New Roman"/>
                <w:color w:val="0D0D0D"/>
                <w:sz w:val="26"/>
                <w:szCs w:val="26"/>
                <w:highlight w:val="yellow"/>
              </w:rPr>
            </w:pPr>
            <w:r w:rsidRPr="007E2ED7">
              <w:rPr>
                <w:rFonts w:eastAsia="Times New Roman" w:cs="Times New Roman"/>
                <w:b/>
                <w:bCs/>
                <w:color w:val="0D0D0D"/>
                <w:sz w:val="26"/>
                <w:szCs w:val="26"/>
                <w:highlight w:val="yellow"/>
              </w:rPr>
              <w:t xml:space="preserve">+ </w:t>
            </w:r>
            <w:r w:rsidRPr="007E2ED7">
              <w:rPr>
                <w:rFonts w:eastAsia="Times New Roman" w:cs="Times New Roman"/>
                <w:b/>
                <w:color w:val="0D0D0D"/>
                <w:sz w:val="26"/>
                <w:szCs w:val="26"/>
                <w:highlight w:val="yellow"/>
              </w:rPr>
              <w:t>Nhóm 3:</w:t>
            </w:r>
            <w:r w:rsidRPr="007E2ED7">
              <w:rPr>
                <w:rFonts w:eastAsia="Times New Roman" w:cs="Times New Roman"/>
                <w:color w:val="0D0D0D"/>
                <w:sz w:val="26"/>
                <w:szCs w:val="26"/>
                <w:highlight w:val="yellow"/>
              </w:rPr>
              <w:t xml:space="preserve"> câu 3</w:t>
            </w:r>
          </w:p>
          <w:p w:rsidR="00482FC2" w:rsidRPr="007E2ED7" w:rsidRDefault="00482FC2" w:rsidP="007A7930">
            <w:pPr>
              <w:spacing w:line="276" w:lineRule="auto"/>
              <w:rPr>
                <w:rFonts w:eastAsia="Times New Roman" w:cs="Times New Roman"/>
                <w:color w:val="0D0D0D"/>
                <w:sz w:val="26"/>
                <w:szCs w:val="26"/>
              </w:rPr>
            </w:pPr>
            <w:r w:rsidRPr="007E2ED7">
              <w:rPr>
                <w:rFonts w:eastAsia="Times New Roman" w:cs="Times New Roman"/>
                <w:color w:val="0D0D0D"/>
                <w:sz w:val="26"/>
                <w:szCs w:val="26"/>
                <w:highlight w:val="yellow"/>
              </w:rPr>
              <w:t xml:space="preserve">+ </w:t>
            </w:r>
            <w:r w:rsidRPr="007E2ED7">
              <w:rPr>
                <w:rFonts w:eastAsia="Times New Roman" w:cs="Times New Roman"/>
                <w:b/>
                <w:color w:val="0D0D0D"/>
                <w:sz w:val="26"/>
                <w:szCs w:val="26"/>
                <w:highlight w:val="yellow"/>
              </w:rPr>
              <w:t xml:space="preserve">Nhóm 4: </w:t>
            </w:r>
            <w:r w:rsidRPr="007E2ED7">
              <w:rPr>
                <w:rFonts w:eastAsia="Times New Roman" w:cs="Times New Roman"/>
                <w:color w:val="0D0D0D"/>
                <w:sz w:val="26"/>
                <w:szCs w:val="26"/>
                <w:highlight w:val="yellow"/>
              </w:rPr>
              <w:t>câu 4,5</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b/>
                <w:bCs/>
                <w:color w:val="FF0000"/>
                <w:sz w:val="26"/>
                <w:szCs w:val="26"/>
              </w:rPr>
              <w:t>Bước 2</w:t>
            </w:r>
            <w:r w:rsidRPr="007E2ED7">
              <w:rPr>
                <w:rFonts w:eastAsia="Times New Roman" w:cs="Times New Roman"/>
                <w:b/>
                <w:bCs/>
                <w:sz w:val="26"/>
                <w:szCs w:val="26"/>
              </w:rPr>
              <w:t>: Thực hiện nhiệm vụ: </w:t>
            </w:r>
          </w:p>
          <w:p w:rsidR="00482FC2" w:rsidRPr="007E2ED7" w:rsidRDefault="00482FC2" w:rsidP="00482FC2">
            <w:pPr>
              <w:numPr>
                <w:ilvl w:val="0"/>
                <w:numId w:val="1"/>
              </w:numPr>
              <w:spacing w:line="276" w:lineRule="auto"/>
              <w:contextualSpacing/>
              <w:textAlignment w:val="baseline"/>
              <w:rPr>
                <w:rFonts w:eastAsia="Times New Roman" w:cs="Times New Roman"/>
                <w:b/>
                <w:bCs/>
                <w:sz w:val="26"/>
                <w:szCs w:val="26"/>
              </w:rPr>
            </w:pPr>
            <w:r w:rsidRPr="007E2ED7">
              <w:rPr>
                <w:rFonts w:eastAsia="Times New Roman" w:cs="Times New Roman"/>
                <w:bCs/>
                <w:sz w:val="26"/>
                <w:szCs w:val="26"/>
              </w:rPr>
              <w:t>HS tiến hành suy nghĩ, thảo luận.</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b/>
                <w:bCs/>
                <w:color w:val="FF0000"/>
                <w:sz w:val="26"/>
                <w:szCs w:val="26"/>
              </w:rPr>
              <w:t xml:space="preserve">Bước 3: </w:t>
            </w:r>
            <w:r w:rsidRPr="007E2ED7">
              <w:rPr>
                <w:rFonts w:eastAsia="Times New Roman" w:cs="Times New Roman"/>
                <w:b/>
                <w:bCs/>
                <w:sz w:val="26"/>
                <w:szCs w:val="26"/>
              </w:rPr>
              <w:t>HS báo cáo sản phẩm, thảo luận.</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b/>
                <w:bCs/>
                <w:color w:val="FF0000"/>
                <w:sz w:val="26"/>
                <w:szCs w:val="26"/>
              </w:rPr>
              <w:t xml:space="preserve">Bước 4: </w:t>
            </w:r>
            <w:r w:rsidRPr="007E2ED7">
              <w:rPr>
                <w:rFonts w:eastAsia="Times New Roman" w:cs="Times New Roman"/>
                <w:b/>
                <w:bCs/>
                <w:sz w:val="26"/>
                <w:szCs w:val="26"/>
              </w:rPr>
              <w:t>Đánh giá sản phẩm bằng điểm. GV chốt kiến thức</w:t>
            </w:r>
          </w:p>
          <w:p w:rsidR="00482FC2" w:rsidRDefault="00482FC2" w:rsidP="007A7930">
            <w:pPr>
              <w:pStyle w:val="NoSpacing"/>
              <w:rPr>
                <w:szCs w:val="28"/>
              </w:rPr>
            </w:pPr>
          </w:p>
        </w:tc>
        <w:tc>
          <w:tcPr>
            <w:tcW w:w="5741" w:type="dxa"/>
            <w:gridSpan w:val="2"/>
          </w:tcPr>
          <w:p w:rsidR="00482FC2" w:rsidRPr="007E2ED7" w:rsidRDefault="00482FC2" w:rsidP="007A7930">
            <w:pPr>
              <w:spacing w:line="276" w:lineRule="auto"/>
              <w:rPr>
                <w:rFonts w:eastAsia="Calibri" w:cs="Times New Roman"/>
                <w:color w:val="000000"/>
                <w:sz w:val="26"/>
                <w:szCs w:val="26"/>
                <w:shd w:val="clear" w:color="auto" w:fill="FFFFFF"/>
              </w:rPr>
            </w:pPr>
            <w:r w:rsidRPr="007E2ED7">
              <w:rPr>
                <w:rFonts w:eastAsia="Times New Roman" w:cs="Times New Roman"/>
                <w:b/>
                <w:color w:val="0070C0"/>
                <w:sz w:val="26"/>
                <w:szCs w:val="26"/>
              </w:rPr>
              <w:t>Câu 1:</w:t>
            </w:r>
            <w:r w:rsidRPr="007E2ED7">
              <w:rPr>
                <w:rFonts w:eastAsia="Calibri" w:cs="Times New Roman"/>
                <w:color w:val="000000"/>
                <w:sz w:val="26"/>
                <w:szCs w:val="26"/>
                <w:shd w:val="clear" w:color="auto" w:fill="FFFFFF"/>
              </w:rPr>
              <w:t xml:space="preserve"> Các đặc điểm của thể thơ song thất lục bát: </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sz w:val="26"/>
                <w:szCs w:val="26"/>
              </w:rPr>
              <w:t>- Nguồn gốc: do ông cha ta sáng tạo nên.</w:t>
            </w:r>
          </w:p>
          <w:p w:rsidR="00482FC2" w:rsidRPr="007E2ED7" w:rsidRDefault="00482FC2" w:rsidP="007A7930">
            <w:pPr>
              <w:spacing w:line="276" w:lineRule="auto"/>
              <w:rPr>
                <w:rFonts w:eastAsia="Times New Roman" w:cs="Times New Roman"/>
                <w:sz w:val="26"/>
                <w:szCs w:val="26"/>
              </w:rPr>
            </w:pPr>
            <w:r w:rsidRPr="007E2ED7">
              <w:rPr>
                <w:rFonts w:eastAsia="Calibri" w:cs="Times New Roman"/>
                <w:bCs/>
              </w:rPr>
              <w:t>- Số tiếng/ số khổ:</w:t>
            </w:r>
            <w:r w:rsidRPr="007E2ED7">
              <w:rPr>
                <w:rFonts w:eastAsia="Calibri" w:cs="Times New Roman"/>
                <w:bCs/>
                <w:iCs/>
              </w:rPr>
              <w:t xml:space="preserve"> gồm cặp song thất (bảy tiếng) và cặp lục bát (sáu - tám tiếng) luân phiên kế tiếp nhau trong toàn bài.</w:t>
            </w:r>
          </w:p>
          <w:p w:rsidR="00482FC2" w:rsidRPr="007E2ED7" w:rsidRDefault="00482FC2" w:rsidP="007A7930">
            <w:pPr>
              <w:spacing w:line="276" w:lineRule="auto"/>
              <w:rPr>
                <w:rFonts w:eastAsia="Times New Roman" w:cs="Times New Roman"/>
                <w:bCs/>
                <w:iCs/>
                <w:sz w:val="26"/>
                <w:szCs w:val="26"/>
              </w:rPr>
            </w:pPr>
            <w:r w:rsidRPr="007E2ED7">
              <w:rPr>
                <w:rFonts w:eastAsia="Times New Roman" w:cs="Times New Roman"/>
                <w:sz w:val="26"/>
                <w:szCs w:val="26"/>
              </w:rPr>
              <w:t xml:space="preserve">- Vần: </w:t>
            </w:r>
            <w:r w:rsidRPr="007E2ED7">
              <w:rPr>
                <w:rFonts w:eastAsia="Times New Roman" w:cs="Times New Roman"/>
                <w:bCs/>
                <w:iCs/>
                <w:sz w:val="26"/>
                <w:szCs w:val="26"/>
              </w:rPr>
              <w:t>Các tiếng được hiệp vần với nhau:</w:t>
            </w:r>
          </w:p>
          <w:p w:rsidR="00482FC2" w:rsidRPr="007E2ED7" w:rsidRDefault="00482FC2" w:rsidP="007A7930">
            <w:pPr>
              <w:spacing w:line="276" w:lineRule="auto"/>
              <w:rPr>
                <w:rFonts w:eastAsia="Times New Roman" w:cs="Times New Roman"/>
                <w:bCs/>
                <w:iCs/>
                <w:sz w:val="26"/>
                <w:szCs w:val="26"/>
              </w:rPr>
            </w:pPr>
            <w:r w:rsidRPr="007E2ED7">
              <w:rPr>
                <w:rFonts w:eastAsia="Times New Roman" w:cs="Times New Roman"/>
                <w:bCs/>
                <w:iCs/>
                <w:sz w:val="26"/>
                <w:szCs w:val="26"/>
              </w:rPr>
              <w:t xml:space="preserve">+ Tiếng cuối của dòng thất đầu tiên hiệp vần với tiếng thứ năm của dòng thất tiếp theo (vần trắc). </w:t>
            </w:r>
          </w:p>
          <w:p w:rsidR="00482FC2" w:rsidRPr="007E2ED7" w:rsidRDefault="00482FC2" w:rsidP="007A7930">
            <w:pPr>
              <w:spacing w:line="276" w:lineRule="auto"/>
              <w:rPr>
                <w:rFonts w:eastAsia="Times New Roman" w:cs="Times New Roman"/>
                <w:bCs/>
                <w:iCs/>
                <w:sz w:val="26"/>
                <w:szCs w:val="26"/>
              </w:rPr>
            </w:pPr>
            <w:r w:rsidRPr="007E2ED7">
              <w:rPr>
                <w:rFonts w:eastAsia="Times New Roman" w:cs="Times New Roman"/>
                <w:bCs/>
                <w:iCs/>
                <w:sz w:val="26"/>
                <w:szCs w:val="26"/>
              </w:rPr>
              <w:t>+ Tiếng cuối của dòng thất tiếp theo hiệp vần với tiếng cuối của dòng lục (vần bằng).</w:t>
            </w:r>
          </w:p>
          <w:p w:rsidR="00482FC2" w:rsidRPr="007E2ED7" w:rsidRDefault="00482FC2" w:rsidP="007A7930">
            <w:pPr>
              <w:spacing w:line="276" w:lineRule="auto"/>
              <w:rPr>
                <w:rFonts w:eastAsia="Times New Roman" w:cs="Times New Roman"/>
                <w:bCs/>
                <w:iCs/>
                <w:sz w:val="26"/>
                <w:szCs w:val="26"/>
              </w:rPr>
            </w:pPr>
            <w:r w:rsidRPr="007E2ED7">
              <w:rPr>
                <w:rFonts w:eastAsia="Times New Roman" w:cs="Times New Roman"/>
                <w:bCs/>
                <w:iCs/>
                <w:sz w:val="26"/>
                <w:szCs w:val="26"/>
              </w:rPr>
              <w:t xml:space="preserve">+ Tiếng cuối của dòng lục hiệp vần với tiếng thứ sáu của dòng bát (vần bằng). </w:t>
            </w:r>
          </w:p>
          <w:p w:rsidR="00482FC2" w:rsidRPr="007E2ED7" w:rsidRDefault="00482FC2" w:rsidP="007A7930">
            <w:pPr>
              <w:spacing w:line="276" w:lineRule="auto"/>
              <w:rPr>
                <w:rFonts w:eastAsia="Times New Roman" w:cs="Times New Roman"/>
                <w:bCs/>
                <w:iCs/>
                <w:sz w:val="26"/>
                <w:szCs w:val="26"/>
              </w:rPr>
            </w:pPr>
            <w:r w:rsidRPr="007E2ED7">
              <w:rPr>
                <w:rFonts w:eastAsia="Times New Roman" w:cs="Times New Roman"/>
                <w:bCs/>
                <w:iCs/>
                <w:sz w:val="26"/>
                <w:szCs w:val="26"/>
              </w:rPr>
              <w:t>+ Tiếng cuối của dòng bát hiệp vần với tiếng thứ năm của dòng thất kế đó (vần bằng) và cứ thế tiếp tục.</w:t>
            </w:r>
          </w:p>
          <w:p w:rsidR="00482FC2" w:rsidRPr="007E2ED7" w:rsidRDefault="00482FC2" w:rsidP="007A7930">
            <w:pPr>
              <w:spacing w:after="160" w:line="256" w:lineRule="auto"/>
              <w:rPr>
                <w:rFonts w:eastAsia="Times New Roman" w:cs="Times New Roman"/>
                <w:sz w:val="26"/>
                <w:szCs w:val="26"/>
              </w:rPr>
            </w:pPr>
            <w:r w:rsidRPr="007E2ED7">
              <w:rPr>
                <w:rFonts w:eastAsia="Times New Roman" w:cs="Times New Roman"/>
                <w:sz w:val="26"/>
                <w:szCs w:val="26"/>
              </w:rPr>
              <w:t xml:space="preserve">- Nhịp: </w:t>
            </w:r>
          </w:p>
          <w:p w:rsidR="00482FC2" w:rsidRPr="007E2ED7" w:rsidRDefault="00482FC2" w:rsidP="007A7930">
            <w:pPr>
              <w:spacing w:after="160" w:line="256" w:lineRule="auto"/>
              <w:rPr>
                <w:rFonts w:eastAsia="Calibri" w:cs="Times New Roman"/>
              </w:rPr>
            </w:pPr>
            <w:r w:rsidRPr="007E2ED7">
              <w:rPr>
                <w:rFonts w:eastAsia="Times New Roman" w:cs="Times New Roman"/>
                <w:sz w:val="26"/>
                <w:szCs w:val="26"/>
              </w:rPr>
              <w:t>+</w:t>
            </w:r>
            <w:r w:rsidRPr="007E2ED7">
              <w:rPr>
                <w:rFonts w:eastAsia="Calibri" w:cs="Times New Roman"/>
              </w:rPr>
              <w:t xml:space="preserve"> Hai dòng thất được ngắt nhịp lẻ, thường là 3/4; </w:t>
            </w:r>
          </w:p>
          <w:p w:rsidR="00482FC2" w:rsidRPr="007E2ED7" w:rsidRDefault="00482FC2" w:rsidP="007A7930">
            <w:pPr>
              <w:spacing w:line="276" w:lineRule="auto"/>
              <w:rPr>
                <w:rFonts w:eastAsia="Times New Roman" w:cs="Times New Roman"/>
                <w:sz w:val="26"/>
                <w:szCs w:val="26"/>
              </w:rPr>
            </w:pPr>
            <w:r w:rsidRPr="007E2ED7">
              <w:rPr>
                <w:rFonts w:eastAsia="Calibri" w:cs="Times New Roman"/>
              </w:rPr>
              <w:t>+ Dòng lục và dòng bát ngắt nhịp linh hoạt hơn (dòng lục thường ngắt nhịp 2/2/2, dòng bát thường ngắt nhịp 2/2/2/2).</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sz w:val="26"/>
                <w:szCs w:val="26"/>
              </w:rPr>
              <w:t>- Thanh điệu:</w:t>
            </w:r>
            <w:r w:rsidRPr="007E2ED7">
              <w:rPr>
                <w:rFonts w:eastAsia="Calibri" w:cs="Times New Roman"/>
              </w:rPr>
              <w:t xml:space="preserve"> </w:t>
            </w:r>
            <w:r w:rsidRPr="007E2ED7">
              <w:rPr>
                <w:rFonts w:eastAsia="Times New Roman" w:cs="Times New Roman"/>
                <w:sz w:val="26"/>
                <w:szCs w:val="26"/>
              </w:rPr>
              <w:t xml:space="preserve">Cặp song thất lấy tiếng ở vị trí thứ ba làm chuẩn, có thể có thanh bằng hoặc thanh trắc nhưng không bắt buộc. Cặp lục bát thì sự đối xứng bằng - trắc chặt chẽ hơn (giống như thơ lục bát) </w:t>
            </w:r>
          </w:p>
          <w:p w:rsidR="00482FC2" w:rsidRPr="007E2ED7" w:rsidRDefault="00482FC2" w:rsidP="007A7930">
            <w:pPr>
              <w:tabs>
                <w:tab w:val="left" w:pos="567"/>
                <w:tab w:val="left" w:pos="1134"/>
              </w:tabs>
              <w:spacing w:before="60" w:after="60" w:line="276" w:lineRule="auto"/>
              <w:jc w:val="both"/>
              <w:rPr>
                <w:rFonts w:eastAsia="Times New Roman" w:cs="Times New Roman"/>
                <w:b/>
                <w:bCs/>
                <w:color w:val="0070C0"/>
                <w:sz w:val="26"/>
                <w:szCs w:val="26"/>
                <w:lang w:val="en-US"/>
              </w:rPr>
            </w:pPr>
            <w:r w:rsidRPr="007E2ED7">
              <w:rPr>
                <w:rFonts w:eastAsia="Times New Roman" w:cs="Times New Roman"/>
                <w:b/>
                <w:bCs/>
                <w:color w:val="0070C0"/>
                <w:sz w:val="26"/>
                <w:szCs w:val="26"/>
                <w:lang w:val="en-US"/>
              </w:rPr>
              <w:lastRenderedPageBreak/>
              <w:t xml:space="preserve">Câu 2: </w:t>
            </w:r>
          </w:p>
          <w:tbl>
            <w:tblPr>
              <w:tblStyle w:val="TableGrid24"/>
              <w:tblW w:w="0" w:type="auto"/>
              <w:tblLook w:val="04A0" w:firstRow="1" w:lastRow="0" w:firstColumn="1" w:lastColumn="0" w:noHBand="0" w:noVBand="1"/>
            </w:tblPr>
            <w:tblGrid>
              <w:gridCol w:w="1016"/>
              <w:gridCol w:w="1423"/>
              <w:gridCol w:w="1022"/>
              <w:gridCol w:w="1040"/>
              <w:gridCol w:w="1014"/>
            </w:tblGrid>
            <w:tr w:rsidR="00482FC2" w:rsidRPr="007E2ED7" w:rsidTr="007A7930">
              <w:tc>
                <w:tcPr>
                  <w:tcW w:w="1413"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Văn bản</w:t>
                  </w:r>
                </w:p>
              </w:tc>
              <w:tc>
                <w:tcPr>
                  <w:tcW w:w="2321"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Từ ngữ, hình ảnh độc đáo</w:t>
                  </w: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Mạch cảm xúc</w:t>
                  </w: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Cảm hứng chủ đạo</w:t>
                  </w: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Chủ đề</w:t>
                  </w:r>
                </w:p>
              </w:tc>
            </w:tr>
            <w:tr w:rsidR="00482FC2" w:rsidRPr="007E2ED7" w:rsidTr="007A7930">
              <w:tc>
                <w:tcPr>
                  <w:tcW w:w="1413"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pPr>
                    <w:rPr>
                      <w:i/>
                      <w:lang w:val="vi-VN"/>
                    </w:rPr>
                  </w:pPr>
                  <w:r w:rsidRPr="007E2ED7">
                    <w:rPr>
                      <w:i/>
                      <w:lang w:val="vi-VN"/>
                    </w:rPr>
                    <w:t>Nỗi nhớ thương của người chinh phụ</w:t>
                  </w:r>
                </w:p>
              </w:tc>
              <w:tc>
                <w:tcPr>
                  <w:tcW w:w="2321"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rPr>
                      <w:color w:val="000000"/>
                      <w:spacing w:val="-3"/>
                      <w:sz w:val="26"/>
                      <w:szCs w:val="26"/>
                      <w:lang w:val="vi-VN"/>
                    </w:rPr>
                  </w:pPr>
                  <w:r w:rsidRPr="007E2ED7">
                    <w:rPr>
                      <w:rFonts w:eastAsia="Times New Roman"/>
                      <w:sz w:val="26"/>
                      <w:szCs w:val="26"/>
                      <w:lang w:val="vi-VN"/>
                    </w:rPr>
                    <w:t xml:space="preserve">- Hình ảnh thiên nhiên gợi tả thời gian mang tính ước lệ: </w:t>
                  </w:r>
                  <w:r w:rsidRPr="007E2ED7">
                    <w:rPr>
                      <w:i/>
                      <w:color w:val="000000"/>
                      <w:spacing w:val="-3"/>
                      <w:sz w:val="26"/>
                      <w:szCs w:val="26"/>
                      <w:lang w:val="vi-VN"/>
                    </w:rPr>
                    <w:t>oanh chưa bén liễu, ý nhi lại gáy, mai chưa dạn gió, độ đào bông</w:t>
                  </w:r>
                  <w:r w:rsidRPr="007E2ED7">
                    <w:rPr>
                      <w:color w:val="000000"/>
                      <w:spacing w:val="-3"/>
                      <w:sz w:val="26"/>
                      <w:szCs w:val="26"/>
                      <w:lang w:val="vi-VN"/>
                    </w:rPr>
                    <w:t>.</w:t>
                  </w:r>
                </w:p>
                <w:p w:rsidR="00482FC2" w:rsidRPr="007E2ED7" w:rsidRDefault="00482FC2" w:rsidP="007A7930">
                  <w:pPr>
                    <w:spacing w:afterLines="50" w:after="120" w:line="276" w:lineRule="auto"/>
                    <w:jc w:val="both"/>
                    <w:rPr>
                      <w:bCs/>
                      <w:sz w:val="26"/>
                      <w:szCs w:val="26"/>
                      <w:lang w:val="vi-VN"/>
                    </w:rPr>
                  </w:pPr>
                  <w:r w:rsidRPr="007E2ED7">
                    <w:rPr>
                      <w:bCs/>
                      <w:sz w:val="26"/>
                      <w:szCs w:val="26"/>
                      <w:lang w:val="vi-VN"/>
                    </w:rPr>
                    <w:t>- Điệp ngữ (</w:t>
                  </w:r>
                  <w:r w:rsidRPr="007E2ED7">
                    <w:rPr>
                      <w:bCs/>
                      <w:i/>
                      <w:sz w:val="26"/>
                      <w:szCs w:val="26"/>
                      <w:lang w:val="vi-VN"/>
                    </w:rPr>
                    <w:t>rêu xanh, bóng dương</w:t>
                  </w:r>
                  <w:r w:rsidRPr="007E2ED7">
                    <w:rPr>
                      <w:bCs/>
                      <w:sz w:val="26"/>
                      <w:szCs w:val="26"/>
                      <w:lang w:val="vi-VN"/>
                    </w:rPr>
                    <w:t>,…)</w:t>
                  </w:r>
                </w:p>
                <w:p w:rsidR="00482FC2" w:rsidRPr="007E2ED7" w:rsidRDefault="00482FC2" w:rsidP="007A7930">
                  <w:pPr>
                    <w:spacing w:afterLines="50" w:after="120" w:line="276" w:lineRule="auto"/>
                    <w:jc w:val="both"/>
                    <w:rPr>
                      <w:bCs/>
                      <w:i/>
                      <w:sz w:val="26"/>
                      <w:szCs w:val="26"/>
                      <w:lang w:val="vi-VN"/>
                    </w:rPr>
                  </w:pPr>
                  <w:r w:rsidRPr="007E2ED7">
                    <w:rPr>
                      <w:bCs/>
                      <w:sz w:val="26"/>
                      <w:szCs w:val="26"/>
                      <w:lang w:val="vi-VN"/>
                    </w:rPr>
                    <w:t>- Điệp cấu trúc (</w:t>
                  </w:r>
                  <w:r w:rsidRPr="007E2ED7">
                    <w:rPr>
                      <w:bCs/>
                      <w:i/>
                      <w:sz w:val="26"/>
                      <w:szCs w:val="26"/>
                      <w:lang w:val="vi-VN"/>
                    </w:rPr>
                    <w:t xml:space="preserve">Thuở lâm hành…, Thuở đăng đồ…, Hỏi ngày về…, Hẹn cùng ta…, Hẹn nơi nao…, Xót người…,...) </w:t>
                  </w:r>
                </w:p>
                <w:p w:rsidR="00482FC2" w:rsidRPr="007E2ED7" w:rsidRDefault="00482FC2" w:rsidP="007A7930">
                  <w:pPr>
                    <w:rPr>
                      <w:lang w:val="vi-VN"/>
                    </w:rPr>
                  </w:pPr>
                </w:p>
              </w:tc>
              <w:tc>
                <w:tcPr>
                  <w:tcW w:w="1868"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spacing w:line="312" w:lineRule="auto"/>
                    <w:jc w:val="both"/>
                    <w:rPr>
                      <w:b/>
                      <w:color w:val="00B050"/>
                      <w:sz w:val="26"/>
                      <w:szCs w:val="26"/>
                      <w:lang w:val="vi-VN"/>
                    </w:rPr>
                  </w:pPr>
                  <w:r w:rsidRPr="007E2ED7">
                    <w:rPr>
                      <w:sz w:val="26"/>
                      <w:szCs w:val="26"/>
                      <w:lang w:val="vi-VN"/>
                    </w:rPr>
                    <w:t>từ nỗi thất vọng của người chinh phụ đến nỗi nhớ thương, mong ngóng của người chinh phụ dành cho chồng.</w:t>
                  </w:r>
                </w:p>
                <w:p w:rsidR="00482FC2" w:rsidRPr="007E2ED7" w:rsidRDefault="00482FC2" w:rsidP="007A7930">
                  <w:pPr>
                    <w:rPr>
                      <w:lang w:val="vi-VN"/>
                    </w:rPr>
                  </w:pPr>
                </w:p>
              </w:tc>
              <w:tc>
                <w:tcPr>
                  <w:tcW w:w="1868"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spacing w:afterLines="50" w:after="120" w:line="276" w:lineRule="auto"/>
                    <w:jc w:val="both"/>
                    <w:rPr>
                      <w:sz w:val="26"/>
                      <w:szCs w:val="26"/>
                      <w:lang w:val="vi-VN"/>
                    </w:rPr>
                  </w:pPr>
                  <w:r w:rsidRPr="007E2ED7">
                    <w:rPr>
                      <w:sz w:val="26"/>
                      <w:szCs w:val="26"/>
                      <w:lang w:val="vi-VN"/>
                    </w:rPr>
                    <w:t>- Thể hiện niềm cảm thông sâu sắc với tình cảnh vò võ, cô đơn của người chinh phụ trẻ có chồng đi chinh chiến nơi ải xa.</w:t>
                  </w:r>
                </w:p>
                <w:p w:rsidR="00482FC2" w:rsidRPr="007E2ED7" w:rsidRDefault="00482FC2" w:rsidP="007A7930">
                  <w:pPr>
                    <w:spacing w:afterLines="50" w:after="120" w:line="276" w:lineRule="auto"/>
                    <w:jc w:val="both"/>
                    <w:rPr>
                      <w:sz w:val="26"/>
                      <w:szCs w:val="26"/>
                      <w:lang w:val="vi-VN"/>
                    </w:rPr>
                  </w:pPr>
                  <w:r w:rsidRPr="007E2ED7">
                    <w:rPr>
                      <w:sz w:val="26"/>
                      <w:szCs w:val="26"/>
                      <w:lang w:val="vi-VN"/>
                    </w:rPr>
                    <w:t xml:space="preserve">- Lên tiếng phê phán chiến tranh. </w:t>
                  </w:r>
                </w:p>
                <w:p w:rsidR="00482FC2" w:rsidRPr="007E2ED7" w:rsidRDefault="00482FC2" w:rsidP="007A7930">
                  <w:pPr>
                    <w:rPr>
                      <w:lang w:val="vi-VN"/>
                    </w:rPr>
                  </w:pP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pPr>
                    <w:rPr>
                      <w:lang w:val="vi-VN"/>
                    </w:rPr>
                  </w:pPr>
                  <w:r w:rsidRPr="007E2ED7">
                    <w:rPr>
                      <w:lang w:val="vi-VN"/>
                    </w:rPr>
                    <w:t>Nỗi nhớ thương của người chinh phụ đối với người chồng đi chinh chiến nơi ải xa.</w:t>
                  </w:r>
                </w:p>
              </w:tc>
            </w:tr>
            <w:tr w:rsidR="00482FC2" w:rsidRPr="007E2ED7" w:rsidTr="007A7930">
              <w:tc>
                <w:tcPr>
                  <w:tcW w:w="1413"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t>Hai chữ nước nhà</w:t>
                  </w:r>
                </w:p>
              </w:tc>
              <w:tc>
                <w:tcPr>
                  <w:tcW w:w="2321"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spacing w:line="312" w:lineRule="auto"/>
                    <w:jc w:val="both"/>
                    <w:rPr>
                      <w:sz w:val="26"/>
                      <w:szCs w:val="26"/>
                    </w:rPr>
                  </w:pPr>
                  <w:r w:rsidRPr="007E2ED7">
                    <w:rPr>
                      <w:sz w:val="26"/>
                      <w:szCs w:val="26"/>
                    </w:rPr>
                    <w:t xml:space="preserve">Từ ngữ ước lệ: </w:t>
                  </w:r>
                  <w:r w:rsidRPr="007E2ED7">
                    <w:rPr>
                      <w:i/>
                      <w:sz w:val="26"/>
                      <w:szCs w:val="26"/>
                    </w:rPr>
                    <w:t xml:space="preserve">ngọn cờ độc lập, máu đào còn dây, phận bồ liễu, xoay </w:t>
                  </w:r>
                  <w:r w:rsidRPr="007E2ED7">
                    <w:rPr>
                      <w:i/>
                      <w:sz w:val="26"/>
                      <w:szCs w:val="26"/>
                    </w:rPr>
                    <w:lastRenderedPageBreak/>
                    <w:t>với cuồng phong, ...</w:t>
                  </w:r>
                </w:p>
                <w:p w:rsidR="00482FC2" w:rsidRPr="007E2ED7" w:rsidRDefault="00482FC2" w:rsidP="007A7930">
                  <w:pPr>
                    <w:spacing w:line="312" w:lineRule="auto"/>
                    <w:jc w:val="both"/>
                    <w:rPr>
                      <w:sz w:val="26"/>
                      <w:szCs w:val="26"/>
                    </w:rPr>
                  </w:pPr>
                  <w:r w:rsidRPr="007E2ED7">
                    <w:rPr>
                      <w:sz w:val="26"/>
                      <w:szCs w:val="26"/>
                    </w:rPr>
                    <w:t xml:space="preserve">+ Từ Hán Việt: </w:t>
                  </w:r>
                  <w:r w:rsidRPr="007E2ED7">
                    <w:rPr>
                      <w:i/>
                      <w:sz w:val="26"/>
                      <w:szCs w:val="26"/>
                    </w:rPr>
                    <w:t>chính khí, giang san, dư uy, ...</w:t>
                  </w:r>
                </w:p>
                <w:p w:rsidR="00482FC2" w:rsidRPr="007E2ED7" w:rsidRDefault="00482FC2" w:rsidP="007A7930">
                  <w:pPr>
                    <w:spacing w:line="312" w:lineRule="auto"/>
                    <w:jc w:val="both"/>
                    <w:rPr>
                      <w:sz w:val="26"/>
                      <w:szCs w:val="26"/>
                    </w:rPr>
                  </w:pPr>
                  <w:r w:rsidRPr="007E2ED7">
                    <w:rPr>
                      <w:sz w:val="26"/>
                      <w:szCs w:val="26"/>
                    </w:rPr>
                    <w:t xml:space="preserve">+ Điệp cấu trúc: </w:t>
                  </w:r>
                  <w:r w:rsidRPr="007E2ED7">
                    <w:rPr>
                      <w:i/>
                      <w:sz w:val="26"/>
                      <w:szCs w:val="26"/>
                    </w:rPr>
                    <w:t>Kìa...Kìa....</w:t>
                  </w:r>
                </w:p>
                <w:p w:rsidR="00482FC2" w:rsidRPr="007E2ED7" w:rsidRDefault="00482FC2" w:rsidP="007A7930">
                  <w:pPr>
                    <w:spacing w:line="312" w:lineRule="auto"/>
                    <w:jc w:val="both"/>
                    <w:rPr>
                      <w:sz w:val="26"/>
                      <w:szCs w:val="26"/>
                    </w:rPr>
                  </w:pPr>
                  <w:r w:rsidRPr="007E2ED7">
                    <w:rPr>
                      <w:sz w:val="26"/>
                      <w:szCs w:val="26"/>
                    </w:rPr>
                    <w:t xml:space="preserve">+ Câu hỏi tu từ: </w:t>
                  </w:r>
                  <w:r w:rsidRPr="007E2ED7">
                    <w:rPr>
                      <w:i/>
                      <w:sz w:val="26"/>
                      <w:szCs w:val="26"/>
                    </w:rPr>
                    <w:t>Mà nay xẻ nghé tan đàn vì ai?</w:t>
                  </w:r>
                </w:p>
                <w:p w:rsidR="00482FC2" w:rsidRPr="007E2ED7" w:rsidRDefault="00482FC2" w:rsidP="007A7930"/>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rPr>
                      <w:sz w:val="26"/>
                      <w:szCs w:val="26"/>
                    </w:rPr>
                    <w:lastRenderedPageBreak/>
                    <w:t xml:space="preserve">Mạch cảm xúc được diễn tả từ nỗi đau xót khắc khoải của </w:t>
                  </w:r>
                  <w:r w:rsidRPr="007E2ED7">
                    <w:rPr>
                      <w:sz w:val="26"/>
                      <w:szCs w:val="26"/>
                    </w:rPr>
                    <w:lastRenderedPageBreak/>
                    <w:t>người cha -&gt; đến niềm tự hào về lịch sử vẻ vang của dân tộc, cảm xúc mãnh liệt khi nhắc con về bổn phận của trang nam nhi đối với đất nước.</w:t>
                  </w: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rPr>
                      <w:sz w:val="26"/>
                      <w:szCs w:val="26"/>
                    </w:rPr>
                    <w:lastRenderedPageBreak/>
                    <w:t xml:space="preserve">Ca ngợi tình cảm yêu nước, lòng tự hào dân tộc; mượn câu </w:t>
                  </w:r>
                  <w:r w:rsidRPr="007E2ED7">
                    <w:rPr>
                      <w:sz w:val="26"/>
                      <w:szCs w:val="26"/>
                    </w:rPr>
                    <w:lastRenderedPageBreak/>
                    <w:t>chuyện lời của Nguyễn Phi Khanh nói với Nguyễn Trãi để thức tỉnh thế hệ trẻ Việt Nam lúc bấy giờ (đầu thế kỉ XX) phải sống có trách nhiệm, bổn phận đối với vận mệnh của nước nhà, khơi gợi lòng yêu nước thầm kín của người dân mất nước.</w:t>
                  </w:r>
                </w:p>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rPr>
                      <w:sz w:val="26"/>
                      <w:szCs w:val="26"/>
                    </w:rPr>
                    <w:lastRenderedPageBreak/>
                    <w:t xml:space="preserve">Lòng yêu nước tha thiết, mãnh liệt; niềm đau đáu với </w:t>
                  </w:r>
                  <w:r w:rsidRPr="007E2ED7">
                    <w:rPr>
                      <w:sz w:val="26"/>
                      <w:szCs w:val="26"/>
                    </w:rPr>
                    <w:lastRenderedPageBreak/>
                    <w:t>vận mệnh của đất nước của người cha</w:t>
                  </w:r>
                </w:p>
              </w:tc>
            </w:tr>
            <w:tr w:rsidR="00482FC2" w:rsidRPr="007E2ED7" w:rsidTr="007A7930">
              <w:tc>
                <w:tcPr>
                  <w:tcW w:w="1413"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pPr>
                    <w:rPr>
                      <w:i/>
                    </w:rPr>
                  </w:pPr>
                  <w:r w:rsidRPr="007E2ED7">
                    <w:rPr>
                      <w:i/>
                    </w:rPr>
                    <w:lastRenderedPageBreak/>
                    <w:t>Tì bà hành</w:t>
                  </w:r>
                </w:p>
              </w:tc>
              <w:tc>
                <w:tcPr>
                  <w:tcW w:w="2321"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rPr>
                      <w:sz w:val="26"/>
                      <w:szCs w:val="26"/>
                    </w:rPr>
                    <w:t>Hình ảnh so sánh, ẩn dụ đặc sắc để đặc tả tiếng đàn tì bà:</w:t>
                  </w:r>
                  <w:r w:rsidRPr="007E2ED7">
                    <w:rPr>
                      <w:rFonts w:eastAsia="Times New Roman"/>
                      <w:i/>
                      <w:color w:val="333399"/>
                      <w:kern w:val="24"/>
                      <w:sz w:val="26"/>
                      <w:szCs w:val="26"/>
                      <w14:shadow w14:blurRad="38100" w14:dist="38100" w14:dir="2700000" w14:sx="100000" w14:sy="100000" w14:kx="0" w14:ky="0" w14:algn="tl">
                        <w14:srgbClr w14:val="000000"/>
                      </w14:shadow>
                    </w:rPr>
                    <w:t xml:space="preserve"> </w:t>
                  </w:r>
                  <w:r w:rsidRPr="007E2ED7">
                    <w:rPr>
                      <w:i/>
                      <w:sz w:val="26"/>
                      <w:szCs w:val="26"/>
                    </w:rPr>
                    <w:t xml:space="preserve">“đổ mưa rào”, </w:t>
                  </w:r>
                  <w:r w:rsidRPr="007E2ED7">
                    <w:rPr>
                      <w:i/>
                      <w:sz w:val="26"/>
                      <w:szCs w:val="26"/>
                    </w:rPr>
                    <w:lastRenderedPageBreak/>
                    <w:t>“nỉ non”, “mâm ngọc”, “hạt châu”, “hoa oanh ríu rít”, “nước tuôn róc rách”, “bình bạc vỡ”, “ngựa sắt giong xô xát tiếng đao”</w:t>
                  </w:r>
                </w:p>
              </w:tc>
              <w:tc>
                <w:tcPr>
                  <w:tcW w:w="1868"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spacing w:line="312" w:lineRule="auto"/>
                    <w:jc w:val="both"/>
                    <w:rPr>
                      <w:b/>
                      <w:color w:val="00B050"/>
                      <w:sz w:val="26"/>
                      <w:szCs w:val="26"/>
                    </w:rPr>
                  </w:pPr>
                  <w:r w:rsidRPr="007E2ED7">
                    <w:rPr>
                      <w:sz w:val="26"/>
                      <w:szCs w:val="26"/>
                    </w:rPr>
                    <w:lastRenderedPageBreak/>
                    <w:t xml:space="preserve">từ nỗi buồn man mác khi </w:t>
                  </w:r>
                  <w:r w:rsidRPr="007E2ED7">
                    <w:rPr>
                      <w:sz w:val="26"/>
                      <w:szCs w:val="26"/>
                    </w:rPr>
                    <w:lastRenderedPageBreak/>
                    <w:t xml:space="preserve">thoạt nghe tiếng đàn ở xa, đến cảm xúc trào dâng theo tiếng đàn nhiều cung bậc như chính cuộc đời chìm nổi của người ca nữ. Sự lắng đọng, đồng điệu trong cảm xúc của những tri âm </w:t>
                  </w:r>
                </w:p>
                <w:p w:rsidR="00482FC2" w:rsidRPr="007E2ED7" w:rsidRDefault="00482FC2" w:rsidP="007A7930"/>
              </w:tc>
              <w:tc>
                <w:tcPr>
                  <w:tcW w:w="1868" w:type="dxa"/>
                  <w:tcBorders>
                    <w:top w:val="single" w:sz="4" w:space="0" w:color="auto"/>
                    <w:left w:val="single" w:sz="4" w:space="0" w:color="auto"/>
                    <w:bottom w:val="single" w:sz="4" w:space="0" w:color="auto"/>
                    <w:right w:val="single" w:sz="4" w:space="0" w:color="auto"/>
                  </w:tcBorders>
                </w:tcPr>
                <w:p w:rsidR="00482FC2" w:rsidRPr="007E2ED7" w:rsidRDefault="00482FC2" w:rsidP="007A7930">
                  <w:pPr>
                    <w:spacing w:line="276" w:lineRule="auto"/>
                    <w:rPr>
                      <w:rFonts w:eastAsia="Times New Roman"/>
                      <w:b/>
                      <w:bCs/>
                      <w:color w:val="000000"/>
                      <w:sz w:val="26"/>
                      <w:szCs w:val="26"/>
                    </w:rPr>
                  </w:pPr>
                  <w:r w:rsidRPr="007E2ED7">
                    <w:rPr>
                      <w:rFonts w:eastAsia="Times New Roman"/>
                      <w:bCs/>
                      <w:color w:val="000000"/>
                      <w:sz w:val="26"/>
                      <w:szCs w:val="26"/>
                    </w:rPr>
                    <w:lastRenderedPageBreak/>
                    <w:t xml:space="preserve">Cảm hứng về sự đồng điệu của </w:t>
                  </w:r>
                  <w:r w:rsidRPr="007E2ED7">
                    <w:rPr>
                      <w:rFonts w:eastAsia="Times New Roman"/>
                      <w:bCs/>
                      <w:color w:val="000000"/>
                      <w:sz w:val="26"/>
                      <w:szCs w:val="26"/>
                    </w:rPr>
                    <w:lastRenderedPageBreak/>
                    <w:t xml:space="preserve">những cảm xúc đẹp đẽ, sâu lắng giữa người chơi đàn và người nghe đàn. </w:t>
                  </w:r>
                </w:p>
                <w:p w:rsidR="00482FC2" w:rsidRPr="007E2ED7" w:rsidRDefault="00482FC2" w:rsidP="007A7930"/>
              </w:tc>
              <w:tc>
                <w:tcPr>
                  <w:tcW w:w="1868" w:type="dxa"/>
                  <w:tcBorders>
                    <w:top w:val="single" w:sz="4" w:space="0" w:color="auto"/>
                    <w:left w:val="single" w:sz="4" w:space="0" w:color="auto"/>
                    <w:bottom w:val="single" w:sz="4" w:space="0" w:color="auto"/>
                    <w:right w:val="single" w:sz="4" w:space="0" w:color="auto"/>
                  </w:tcBorders>
                  <w:hideMark/>
                </w:tcPr>
                <w:p w:rsidR="00482FC2" w:rsidRPr="007E2ED7" w:rsidRDefault="00482FC2" w:rsidP="007A7930">
                  <w:r w:rsidRPr="007E2ED7">
                    <w:rPr>
                      <w:rFonts w:eastAsia="Times New Roman"/>
                      <w:bCs/>
                      <w:color w:val="000000"/>
                      <w:sz w:val="26"/>
                      <w:szCs w:val="26"/>
                    </w:rPr>
                    <w:lastRenderedPageBreak/>
                    <w:t xml:space="preserve">Sự đồng cảm với nỗi niềm và thân phận </w:t>
                  </w:r>
                  <w:r w:rsidRPr="007E2ED7">
                    <w:rPr>
                      <w:rFonts w:eastAsia="Times New Roman"/>
                      <w:bCs/>
                      <w:color w:val="000000"/>
                      <w:sz w:val="26"/>
                      <w:szCs w:val="26"/>
                    </w:rPr>
                    <w:lastRenderedPageBreak/>
                    <w:t>người ca nữ.</w:t>
                  </w:r>
                </w:p>
              </w:tc>
            </w:tr>
          </w:tbl>
          <w:p w:rsidR="00482FC2" w:rsidRPr="007E2ED7" w:rsidRDefault="00482FC2" w:rsidP="007A7930">
            <w:pPr>
              <w:tabs>
                <w:tab w:val="left" w:pos="567"/>
                <w:tab w:val="left" w:pos="1134"/>
              </w:tabs>
              <w:spacing w:before="60" w:after="60" w:line="276" w:lineRule="auto"/>
              <w:jc w:val="both"/>
              <w:rPr>
                <w:rFonts w:eastAsia="Calibri" w:cs="Times New Roman"/>
                <w:color w:val="000000"/>
                <w:sz w:val="26"/>
                <w:szCs w:val="26"/>
                <w:shd w:val="clear" w:color="auto" w:fill="FFFFFF"/>
              </w:rPr>
            </w:pPr>
          </w:p>
          <w:p w:rsidR="00482FC2" w:rsidRPr="007E2ED7" w:rsidRDefault="00482FC2" w:rsidP="007A7930">
            <w:pPr>
              <w:spacing w:line="276" w:lineRule="auto"/>
              <w:rPr>
                <w:rFonts w:eastAsia="Times New Roman" w:cs="Times New Roman"/>
                <w:b/>
                <w:bCs/>
                <w:color w:val="0070C0"/>
                <w:sz w:val="26"/>
                <w:szCs w:val="26"/>
              </w:rPr>
            </w:pPr>
            <w:r w:rsidRPr="007E2ED7">
              <w:rPr>
                <w:rFonts w:eastAsia="Times New Roman" w:cs="Times New Roman"/>
                <w:b/>
                <w:bCs/>
                <w:color w:val="0070C0"/>
                <w:sz w:val="26"/>
                <w:szCs w:val="26"/>
              </w:rPr>
              <w:t>Câu 3:</w:t>
            </w:r>
            <w:r w:rsidRPr="007E2ED7">
              <w:rPr>
                <w:rFonts w:ascii="Arial" w:eastAsia="Calibri" w:hAnsi="Arial" w:cs="Arial"/>
                <w:color w:val="000000"/>
                <w:sz w:val="27"/>
                <w:szCs w:val="27"/>
                <w:shd w:val="clear" w:color="auto" w:fill="FFFFFF"/>
              </w:rPr>
              <w:t xml:space="preserve"> </w:t>
            </w:r>
            <w:r w:rsidRPr="007E2ED7">
              <w:rPr>
                <w:rFonts w:eastAsia="Times New Roman" w:cs="Times New Roman"/>
                <w:b/>
                <w:bCs/>
                <w:color w:val="0070C0"/>
                <w:sz w:val="26"/>
                <w:szCs w:val="26"/>
              </w:rPr>
              <w:t>Nhận xét về vần, nhịp của đoạn trích sau:</w:t>
            </w:r>
          </w:p>
          <w:p w:rsidR="00482FC2" w:rsidRPr="007E2ED7" w:rsidRDefault="00482FC2" w:rsidP="007A7930">
            <w:pPr>
              <w:spacing w:after="120" w:line="276" w:lineRule="auto"/>
              <w:ind w:firstLine="1800"/>
              <w:rPr>
                <w:rFonts w:eastAsia="Calibri" w:cs="Times New Roman"/>
                <w:i/>
                <w:sz w:val="24"/>
                <w:szCs w:val="24"/>
              </w:rPr>
            </w:pPr>
            <w:r w:rsidRPr="007E2ED7">
              <w:rPr>
                <w:rFonts w:eastAsia="Calibri" w:cs="Times New Roman"/>
                <w:i/>
                <w:sz w:val="24"/>
                <w:szCs w:val="24"/>
              </w:rPr>
              <w:t xml:space="preserve">Ngập ngừng/ lá rụng cành </w:t>
            </w:r>
            <w:r w:rsidRPr="007E2ED7">
              <w:rPr>
                <w:rFonts w:eastAsia="Calibri" w:cs="Times New Roman"/>
                <w:b/>
                <w:i/>
                <w:sz w:val="24"/>
                <w:szCs w:val="24"/>
              </w:rPr>
              <w:t>trâm</w:t>
            </w:r>
            <w:r w:rsidRPr="007E2ED7">
              <w:rPr>
                <w:rFonts w:eastAsia="Calibri" w:cs="Times New Roman"/>
                <w:i/>
                <w:sz w:val="24"/>
                <w:szCs w:val="24"/>
              </w:rPr>
              <w:t xml:space="preserve"> (B),</w:t>
            </w:r>
          </w:p>
          <w:p w:rsidR="00482FC2" w:rsidRPr="007E2ED7" w:rsidRDefault="00482FC2" w:rsidP="007A7930">
            <w:pPr>
              <w:spacing w:after="120" w:line="276" w:lineRule="auto"/>
              <w:ind w:firstLine="540"/>
              <w:jc w:val="both"/>
              <w:rPr>
                <w:rFonts w:eastAsia="Calibri" w:cs="Times New Roman"/>
                <w:i/>
                <w:sz w:val="24"/>
                <w:szCs w:val="24"/>
              </w:rPr>
            </w:pPr>
            <w:r w:rsidRPr="007E2ED7">
              <w:rPr>
                <w:rFonts w:eastAsia="Calibri" w:cs="Times New Roman"/>
                <w:i/>
                <w:sz w:val="24"/>
                <w:szCs w:val="24"/>
              </w:rPr>
              <w:t xml:space="preserve">              Buổi hôm nghe dậy/ tiếng </w:t>
            </w:r>
            <w:r w:rsidRPr="007E2ED7">
              <w:rPr>
                <w:rFonts w:eastAsia="Calibri" w:cs="Times New Roman"/>
                <w:b/>
                <w:i/>
                <w:sz w:val="24"/>
                <w:szCs w:val="24"/>
              </w:rPr>
              <w:t>cầm</w:t>
            </w:r>
            <w:r w:rsidRPr="007E2ED7">
              <w:rPr>
                <w:rFonts w:eastAsia="Calibri" w:cs="Times New Roman"/>
                <w:i/>
                <w:sz w:val="24"/>
                <w:szCs w:val="24"/>
              </w:rPr>
              <w:t xml:space="preserve"> (B) xôn </w:t>
            </w:r>
            <w:r w:rsidRPr="007E2ED7">
              <w:rPr>
                <w:rFonts w:eastAsia="Calibri" w:cs="Times New Roman"/>
                <w:b/>
                <w:i/>
                <w:sz w:val="24"/>
                <w:szCs w:val="24"/>
              </w:rPr>
              <w:t xml:space="preserve">xao </w:t>
            </w:r>
            <w:r w:rsidRPr="007E2ED7">
              <w:rPr>
                <w:rFonts w:eastAsia="Calibri" w:cs="Times New Roman"/>
                <w:i/>
                <w:sz w:val="24"/>
                <w:szCs w:val="24"/>
              </w:rPr>
              <w:lastRenderedPageBreak/>
              <w:t xml:space="preserve">(B). </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sz w:val="24"/>
                <w:szCs w:val="24"/>
              </w:rPr>
              <w:t xml:space="preserve">137. </w:t>
            </w:r>
            <w:r w:rsidRPr="007E2ED7">
              <w:rPr>
                <w:rFonts w:eastAsia="Calibri" w:cs="Times New Roman"/>
                <w:sz w:val="24"/>
                <w:szCs w:val="24"/>
              </w:rPr>
              <w:tab/>
              <w:t xml:space="preserve">  </w:t>
            </w:r>
            <w:r w:rsidRPr="007E2ED7">
              <w:rPr>
                <w:rFonts w:eastAsia="Calibri" w:cs="Times New Roman"/>
                <w:i/>
                <w:sz w:val="24"/>
                <w:szCs w:val="24"/>
              </w:rPr>
              <w:t xml:space="preserve">Hẹn nơi nao,/ Hán </w:t>
            </w:r>
            <w:r w:rsidRPr="007E2ED7">
              <w:rPr>
                <w:rFonts w:eastAsia="Calibri" w:cs="Times New Roman"/>
                <w:b/>
                <w:i/>
                <w:sz w:val="24"/>
                <w:szCs w:val="24"/>
              </w:rPr>
              <w:t>Dương</w:t>
            </w:r>
            <w:r w:rsidRPr="007E2ED7">
              <w:rPr>
                <w:rFonts w:eastAsia="Calibri" w:cs="Times New Roman"/>
                <w:i/>
                <w:sz w:val="24"/>
                <w:szCs w:val="24"/>
              </w:rPr>
              <w:t xml:space="preserve"> (B) cầu </w:t>
            </w:r>
            <w:r w:rsidRPr="007E2ED7">
              <w:rPr>
                <w:rFonts w:eastAsia="Calibri" w:cs="Times New Roman"/>
                <w:b/>
                <w:i/>
                <w:sz w:val="24"/>
                <w:szCs w:val="24"/>
              </w:rPr>
              <w:t>nọ</w:t>
            </w:r>
            <w:r w:rsidRPr="007E2ED7">
              <w:rPr>
                <w:rFonts w:eastAsia="Calibri" w:cs="Times New Roman"/>
                <w:i/>
                <w:sz w:val="24"/>
                <w:szCs w:val="24"/>
              </w:rPr>
              <w:t xml:space="preserve"> (T),</w:t>
            </w:r>
          </w:p>
          <w:p w:rsidR="00482FC2" w:rsidRPr="007E2ED7" w:rsidRDefault="00482FC2" w:rsidP="007A7930">
            <w:pPr>
              <w:spacing w:after="120" w:line="276" w:lineRule="auto"/>
              <w:ind w:firstLine="630"/>
              <w:jc w:val="both"/>
              <w:rPr>
                <w:rFonts w:eastAsia="Calibri" w:cs="Times New Roman"/>
                <w:i/>
                <w:sz w:val="24"/>
                <w:szCs w:val="24"/>
              </w:rPr>
            </w:pPr>
            <w:r w:rsidRPr="007E2ED7">
              <w:rPr>
                <w:rFonts w:eastAsia="Calibri" w:cs="Times New Roman"/>
                <w:i/>
                <w:sz w:val="24"/>
                <w:szCs w:val="24"/>
              </w:rPr>
              <w:t xml:space="preserve">                Chiều lại tìm,/ nào </w:t>
            </w:r>
            <w:r w:rsidRPr="007E2ED7">
              <w:rPr>
                <w:rFonts w:eastAsia="Calibri" w:cs="Times New Roman"/>
                <w:b/>
                <w:i/>
                <w:sz w:val="24"/>
                <w:szCs w:val="24"/>
              </w:rPr>
              <w:t>có</w:t>
            </w:r>
            <w:r w:rsidRPr="007E2ED7">
              <w:rPr>
                <w:rFonts w:eastAsia="Calibri" w:cs="Times New Roman"/>
                <w:i/>
                <w:sz w:val="24"/>
                <w:szCs w:val="24"/>
              </w:rPr>
              <w:t xml:space="preserve"> (T) tiêu </w:t>
            </w:r>
            <w:r w:rsidRPr="007E2ED7">
              <w:rPr>
                <w:rFonts w:eastAsia="Calibri" w:cs="Times New Roman"/>
                <w:b/>
                <w:i/>
                <w:sz w:val="24"/>
                <w:szCs w:val="24"/>
              </w:rPr>
              <w:t>hao</w:t>
            </w:r>
            <w:r w:rsidRPr="007E2ED7">
              <w:rPr>
                <w:rFonts w:eastAsia="Calibri" w:cs="Times New Roman"/>
                <w:i/>
                <w:sz w:val="24"/>
                <w:szCs w:val="24"/>
              </w:rPr>
              <w:t xml:space="preserve"> (B)</w:t>
            </w:r>
          </w:p>
          <w:p w:rsidR="00482FC2" w:rsidRPr="007E2ED7" w:rsidRDefault="00482FC2" w:rsidP="007A7930">
            <w:pPr>
              <w:spacing w:after="120" w:line="276" w:lineRule="auto"/>
              <w:ind w:firstLine="180"/>
              <w:jc w:val="both"/>
              <w:rPr>
                <w:rFonts w:eastAsia="Calibri" w:cs="Times New Roman"/>
                <w:i/>
                <w:sz w:val="24"/>
                <w:szCs w:val="24"/>
              </w:rPr>
            </w:pPr>
            <w:r w:rsidRPr="007E2ED7">
              <w:rPr>
                <w:rFonts w:eastAsia="Calibri" w:cs="Times New Roman"/>
                <w:i/>
                <w:sz w:val="24"/>
                <w:szCs w:val="24"/>
              </w:rPr>
              <w:t xml:space="preserve">                             Ngập ngừng/ gió thổi áo </w:t>
            </w:r>
            <w:r w:rsidRPr="007E2ED7">
              <w:rPr>
                <w:rFonts w:eastAsia="Calibri" w:cs="Times New Roman"/>
                <w:b/>
                <w:i/>
                <w:sz w:val="24"/>
                <w:szCs w:val="24"/>
              </w:rPr>
              <w:t>bào</w:t>
            </w:r>
            <w:r w:rsidRPr="007E2ED7">
              <w:rPr>
                <w:rFonts w:eastAsia="Calibri" w:cs="Times New Roman"/>
                <w:i/>
                <w:sz w:val="24"/>
                <w:szCs w:val="24"/>
              </w:rPr>
              <w:t xml:space="preserve"> (B),</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i/>
                <w:sz w:val="24"/>
                <w:szCs w:val="24"/>
              </w:rPr>
              <w:t xml:space="preserve">                Bãi hôm tuôn dẫy/ nước </w:t>
            </w:r>
            <w:r w:rsidRPr="007E2ED7">
              <w:rPr>
                <w:rFonts w:eastAsia="Calibri" w:cs="Times New Roman"/>
                <w:b/>
                <w:i/>
                <w:sz w:val="24"/>
                <w:szCs w:val="24"/>
              </w:rPr>
              <w:t>trào</w:t>
            </w:r>
            <w:r w:rsidRPr="007E2ED7">
              <w:rPr>
                <w:rFonts w:eastAsia="Calibri" w:cs="Times New Roman"/>
                <w:i/>
                <w:sz w:val="24"/>
                <w:szCs w:val="24"/>
              </w:rPr>
              <w:t xml:space="preserve"> (B) mênh </w:t>
            </w:r>
            <w:r w:rsidRPr="007E2ED7">
              <w:rPr>
                <w:rFonts w:eastAsia="Calibri" w:cs="Times New Roman"/>
                <w:b/>
                <w:i/>
                <w:sz w:val="24"/>
                <w:szCs w:val="24"/>
              </w:rPr>
              <w:t>mông</w:t>
            </w:r>
            <w:r w:rsidRPr="007E2ED7">
              <w:rPr>
                <w:rFonts w:eastAsia="Calibri" w:cs="Times New Roman"/>
                <w:i/>
                <w:sz w:val="24"/>
                <w:szCs w:val="24"/>
              </w:rPr>
              <w:t xml:space="preserve"> (B).</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sz w:val="24"/>
                <w:szCs w:val="24"/>
              </w:rPr>
              <w:t xml:space="preserve">141. </w:t>
            </w:r>
            <w:r w:rsidRPr="007E2ED7">
              <w:rPr>
                <w:rFonts w:eastAsia="Calibri" w:cs="Times New Roman"/>
                <w:sz w:val="24"/>
                <w:szCs w:val="24"/>
              </w:rPr>
              <w:tab/>
              <w:t xml:space="preserve"> </w:t>
            </w:r>
            <w:r w:rsidRPr="007E2ED7">
              <w:rPr>
                <w:rFonts w:eastAsia="Calibri" w:cs="Times New Roman"/>
                <w:i/>
                <w:sz w:val="24"/>
                <w:szCs w:val="24"/>
              </w:rPr>
              <w:t xml:space="preserve">Tin thường lại/ người </w:t>
            </w:r>
            <w:r w:rsidRPr="007E2ED7">
              <w:rPr>
                <w:rFonts w:eastAsia="Calibri" w:cs="Times New Roman"/>
                <w:b/>
                <w:i/>
                <w:sz w:val="24"/>
                <w:szCs w:val="24"/>
              </w:rPr>
              <w:t>không</w:t>
            </w:r>
            <w:r w:rsidRPr="007E2ED7">
              <w:rPr>
                <w:rFonts w:eastAsia="Calibri" w:cs="Times New Roman"/>
                <w:i/>
                <w:sz w:val="24"/>
                <w:szCs w:val="24"/>
              </w:rPr>
              <w:t xml:space="preserve"> (B) thấy </w:t>
            </w:r>
            <w:r w:rsidRPr="007E2ED7">
              <w:rPr>
                <w:rFonts w:eastAsia="Calibri" w:cs="Times New Roman"/>
                <w:b/>
                <w:i/>
                <w:sz w:val="24"/>
                <w:szCs w:val="24"/>
              </w:rPr>
              <w:t>lại</w:t>
            </w:r>
            <w:r w:rsidRPr="007E2ED7">
              <w:rPr>
                <w:rFonts w:eastAsia="Calibri" w:cs="Times New Roman"/>
                <w:i/>
                <w:sz w:val="24"/>
                <w:szCs w:val="24"/>
              </w:rPr>
              <w:t xml:space="preserve"> (T),</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i/>
                <w:sz w:val="24"/>
                <w:szCs w:val="24"/>
              </w:rPr>
              <w:t xml:space="preserve">                   Hoa dương tàn/ đã </w:t>
            </w:r>
            <w:r w:rsidRPr="007E2ED7">
              <w:rPr>
                <w:rFonts w:eastAsia="Calibri" w:cs="Times New Roman"/>
                <w:b/>
                <w:i/>
                <w:sz w:val="24"/>
                <w:szCs w:val="24"/>
              </w:rPr>
              <w:t>trải</w:t>
            </w:r>
            <w:r w:rsidRPr="007E2ED7">
              <w:rPr>
                <w:rFonts w:eastAsia="Calibri" w:cs="Times New Roman"/>
                <w:i/>
                <w:sz w:val="24"/>
                <w:szCs w:val="24"/>
              </w:rPr>
              <w:t xml:space="preserve"> (T) rêu </w:t>
            </w:r>
            <w:r w:rsidRPr="007E2ED7">
              <w:rPr>
                <w:rFonts w:eastAsia="Calibri" w:cs="Times New Roman"/>
                <w:b/>
                <w:i/>
                <w:sz w:val="24"/>
                <w:szCs w:val="24"/>
              </w:rPr>
              <w:t>xanh</w:t>
            </w:r>
            <w:r w:rsidRPr="007E2ED7">
              <w:rPr>
                <w:rFonts w:eastAsia="Calibri" w:cs="Times New Roman"/>
                <w:i/>
                <w:sz w:val="24"/>
                <w:szCs w:val="24"/>
              </w:rPr>
              <w:t xml:space="preserve"> (B).</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i/>
                <w:sz w:val="24"/>
                <w:szCs w:val="24"/>
              </w:rPr>
              <w:t xml:space="preserve">                        Rêu xanh/ mấy lớp chung </w:t>
            </w:r>
            <w:r w:rsidRPr="007E2ED7">
              <w:rPr>
                <w:rFonts w:eastAsia="Calibri" w:cs="Times New Roman"/>
                <w:b/>
                <w:i/>
                <w:sz w:val="24"/>
                <w:szCs w:val="24"/>
              </w:rPr>
              <w:t>quanh</w:t>
            </w:r>
            <w:r w:rsidRPr="007E2ED7">
              <w:rPr>
                <w:rFonts w:eastAsia="Calibri" w:cs="Times New Roman"/>
                <w:i/>
                <w:sz w:val="24"/>
                <w:szCs w:val="24"/>
              </w:rPr>
              <w:t xml:space="preserve"> (B), </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i/>
                <w:sz w:val="24"/>
                <w:szCs w:val="24"/>
              </w:rPr>
              <w:tab/>
              <w:t xml:space="preserve">       Chân đi một bước,/ trăm </w:t>
            </w:r>
            <w:r w:rsidRPr="007E2ED7">
              <w:rPr>
                <w:rFonts w:eastAsia="Calibri" w:cs="Times New Roman"/>
                <w:b/>
                <w:i/>
                <w:sz w:val="24"/>
                <w:szCs w:val="24"/>
              </w:rPr>
              <w:t>tình</w:t>
            </w:r>
            <w:r w:rsidRPr="007E2ED7">
              <w:rPr>
                <w:rFonts w:eastAsia="Calibri" w:cs="Times New Roman"/>
                <w:i/>
                <w:sz w:val="24"/>
                <w:szCs w:val="24"/>
              </w:rPr>
              <w:t xml:space="preserve"> (B) ngẩn ngơ.</w:t>
            </w:r>
          </w:p>
          <w:p w:rsidR="00482FC2" w:rsidRPr="007E2ED7" w:rsidRDefault="00482FC2" w:rsidP="007A7930">
            <w:pPr>
              <w:spacing w:after="120" w:line="276" w:lineRule="auto"/>
              <w:ind w:firstLine="288"/>
              <w:jc w:val="both"/>
              <w:rPr>
                <w:rFonts w:eastAsia="Calibri" w:cs="Times New Roman"/>
                <w:sz w:val="24"/>
                <w:szCs w:val="24"/>
              </w:rPr>
            </w:pPr>
            <w:r w:rsidRPr="007E2ED7">
              <w:rPr>
                <w:rFonts w:eastAsia="Calibri" w:cs="Times New Roman"/>
                <w:sz w:val="24"/>
                <w:szCs w:val="24"/>
              </w:rPr>
              <w:t>(</w:t>
            </w:r>
            <w:r w:rsidRPr="007E2ED7">
              <w:rPr>
                <w:rFonts w:eastAsia="Calibri" w:cs="Times New Roman"/>
                <w:i/>
                <w:sz w:val="24"/>
                <w:szCs w:val="24"/>
              </w:rPr>
              <w:t>Chinh phụ ngâm</w:t>
            </w:r>
            <w:r w:rsidRPr="007E2ED7">
              <w:rPr>
                <w:rFonts w:eastAsia="Calibri" w:cs="Times New Roman"/>
                <w:sz w:val="24"/>
                <w:szCs w:val="24"/>
              </w:rPr>
              <w:t>, nguyên tác chữ Hán: Đặng Trần Côn, bản diễn Nôm: Phan Huy Ích)</w:t>
            </w:r>
          </w:p>
          <w:p w:rsidR="00482FC2" w:rsidRPr="007E2ED7" w:rsidRDefault="00482FC2" w:rsidP="007A7930">
            <w:pPr>
              <w:spacing w:line="276" w:lineRule="auto"/>
              <w:rPr>
                <w:rFonts w:eastAsia="Calibri" w:cs="Times New Roman"/>
                <w:color w:val="000000"/>
                <w:sz w:val="26"/>
                <w:szCs w:val="26"/>
                <w:shd w:val="clear" w:color="auto" w:fill="FFFFFF"/>
              </w:rPr>
            </w:pPr>
          </w:p>
          <w:p w:rsidR="00482FC2" w:rsidRPr="007E2ED7" w:rsidRDefault="00482FC2" w:rsidP="007A7930">
            <w:pPr>
              <w:spacing w:line="276" w:lineRule="auto"/>
              <w:rPr>
                <w:rFonts w:eastAsia="Times New Roman" w:cs="Times New Roman"/>
                <w:sz w:val="26"/>
                <w:szCs w:val="26"/>
              </w:rPr>
            </w:pPr>
          </w:p>
          <w:p w:rsidR="00482FC2" w:rsidRPr="007E2ED7" w:rsidRDefault="00482FC2" w:rsidP="007A7930">
            <w:pPr>
              <w:spacing w:after="120" w:line="276" w:lineRule="auto"/>
              <w:ind w:firstLine="288"/>
              <w:jc w:val="both"/>
              <w:rPr>
                <w:rFonts w:eastAsia="Calibri" w:cs="Times New Roman"/>
                <w:sz w:val="24"/>
                <w:szCs w:val="24"/>
              </w:rPr>
            </w:pPr>
            <w:r w:rsidRPr="007E2ED7">
              <w:rPr>
                <w:rFonts w:eastAsia="Times New Roman" w:cs="Times New Roman"/>
                <w:b/>
                <w:bCs/>
                <w:color w:val="0070C0"/>
                <w:sz w:val="26"/>
                <w:szCs w:val="26"/>
              </w:rPr>
              <w:t xml:space="preserve">Câu 4: </w:t>
            </w:r>
            <w:r w:rsidRPr="007E2ED7">
              <w:rPr>
                <w:rFonts w:eastAsia="Calibri" w:cs="Times New Roman"/>
                <w:sz w:val="24"/>
                <w:szCs w:val="24"/>
              </w:rPr>
              <w:t>Xác định ý nghĩa của các yếu tố Hán Việt đồng âm khác nghĩa:</w:t>
            </w:r>
          </w:p>
          <w:p w:rsidR="00482FC2" w:rsidRPr="007E2ED7" w:rsidRDefault="00482FC2" w:rsidP="007A7930">
            <w:pPr>
              <w:spacing w:after="120" w:line="276" w:lineRule="auto"/>
              <w:ind w:firstLine="288"/>
              <w:jc w:val="both"/>
              <w:rPr>
                <w:rFonts w:eastAsia="Calibri" w:cs="Times New Roman"/>
                <w:i/>
                <w:sz w:val="24"/>
                <w:szCs w:val="24"/>
              </w:rPr>
            </w:pPr>
            <w:r w:rsidRPr="007E2ED7">
              <w:rPr>
                <w:rFonts w:eastAsia="Calibri" w:cs="Times New Roman"/>
                <w:i/>
                <w:sz w:val="24"/>
                <w:szCs w:val="24"/>
              </w:rPr>
              <w:t xml:space="preserve">– Thần đồng, đồng tâm hiệp lực: </w:t>
            </w:r>
          </w:p>
          <w:p w:rsidR="00482FC2" w:rsidRPr="007E2ED7" w:rsidRDefault="00482FC2" w:rsidP="007A7930">
            <w:pPr>
              <w:spacing w:after="120" w:line="276" w:lineRule="auto"/>
              <w:ind w:firstLine="288"/>
              <w:jc w:val="both"/>
              <w:rPr>
                <w:rFonts w:eastAsia="Calibri" w:cs="Times New Roman"/>
                <w:sz w:val="24"/>
                <w:szCs w:val="24"/>
              </w:rPr>
            </w:pPr>
            <w:r w:rsidRPr="007E2ED7">
              <w:rPr>
                <w:rFonts w:eastAsia="Calibri" w:cs="Times New Roman"/>
                <w:sz w:val="24"/>
                <w:szCs w:val="24"/>
              </w:rPr>
              <w:t>+ Yếu tố “đồng” trong “thần đồng” có nghĩa “đứa trẻ” nên “thần đồng” để chỉ đứa trẻ có khả năng vượt trội ở một lĩnh vực nào đó.</w:t>
            </w:r>
          </w:p>
          <w:p w:rsidR="00482FC2" w:rsidRPr="007E2ED7" w:rsidRDefault="00482FC2" w:rsidP="007A7930">
            <w:pPr>
              <w:spacing w:after="120" w:line="276" w:lineRule="auto"/>
              <w:ind w:firstLine="288"/>
              <w:jc w:val="both"/>
              <w:rPr>
                <w:rFonts w:eastAsia="Calibri" w:cs="Times New Roman"/>
                <w:sz w:val="24"/>
                <w:szCs w:val="24"/>
              </w:rPr>
            </w:pPr>
            <w:r w:rsidRPr="007E2ED7">
              <w:rPr>
                <w:rFonts w:eastAsia="Calibri" w:cs="Times New Roman"/>
                <w:sz w:val="24"/>
                <w:szCs w:val="24"/>
              </w:rPr>
              <w:t>+ Yếu tố “đồng” trong “đồng tâm hiệp lực” có nghĩa “cùng, cùng nhau” nên “đồng tâm hiệp lực” là chung lòng góp sức lại với nhau để làm những việc lớn, đạt đến mục đích chung.</w:t>
            </w:r>
          </w:p>
          <w:p w:rsidR="00482FC2" w:rsidRPr="007E2ED7" w:rsidRDefault="00482FC2" w:rsidP="007A7930">
            <w:pPr>
              <w:spacing w:after="120" w:line="276" w:lineRule="auto"/>
              <w:ind w:firstLine="288"/>
              <w:jc w:val="both"/>
              <w:rPr>
                <w:rFonts w:eastAsia="Calibri" w:cs="Times New Roman"/>
                <w:i/>
                <w:iCs/>
                <w:sz w:val="24"/>
                <w:szCs w:val="24"/>
                <w:lang w:val="en-US"/>
              </w:rPr>
            </w:pPr>
            <w:r w:rsidRPr="007E2ED7">
              <w:rPr>
                <w:rFonts w:eastAsia="Calibri" w:cs="Times New Roman"/>
                <w:i/>
                <w:iCs/>
                <w:sz w:val="24"/>
                <w:szCs w:val="24"/>
                <w:lang w:val="en-US"/>
              </w:rPr>
              <w:t>– Đồng minh hội, tường minh:</w:t>
            </w:r>
          </w:p>
          <w:p w:rsidR="00482FC2" w:rsidRPr="007E2ED7" w:rsidRDefault="00482FC2" w:rsidP="007A7930">
            <w:pPr>
              <w:spacing w:after="120" w:line="276" w:lineRule="auto"/>
              <w:ind w:firstLine="288"/>
              <w:jc w:val="both"/>
              <w:rPr>
                <w:rFonts w:eastAsia="Calibri" w:cs="Times New Roman"/>
                <w:sz w:val="24"/>
                <w:szCs w:val="24"/>
                <w:lang w:val="en-US"/>
              </w:rPr>
            </w:pPr>
            <w:r w:rsidRPr="007E2ED7">
              <w:rPr>
                <w:rFonts w:eastAsia="Calibri" w:cs="Times New Roman"/>
                <w:sz w:val="24"/>
                <w:szCs w:val="24"/>
              </w:rPr>
              <w:t xml:space="preserve">+ </w:t>
            </w:r>
            <w:r w:rsidRPr="007E2ED7">
              <w:rPr>
                <w:rFonts w:eastAsia="Calibri" w:cs="Times New Roman"/>
                <w:sz w:val="24"/>
                <w:szCs w:val="24"/>
                <w:lang w:val="en-US"/>
              </w:rPr>
              <w:t>Yếu tố “minh” trong “đồng minh hội” có nghĩa “thề; có quan hệ tín ước” nên “đồng minh hội” để chỉ một tổ chức với các thành viên đã cùng thề, cùng giao ước/ thoả thuận/ cam kết với nhau.</w:t>
            </w:r>
          </w:p>
          <w:p w:rsidR="00482FC2" w:rsidRPr="007E2ED7" w:rsidRDefault="00482FC2" w:rsidP="007A7930">
            <w:pPr>
              <w:spacing w:line="276" w:lineRule="auto"/>
              <w:rPr>
                <w:rFonts w:eastAsia="Times New Roman" w:cs="Times New Roman"/>
                <w:b/>
                <w:bCs/>
                <w:color w:val="0070C0"/>
                <w:sz w:val="26"/>
                <w:szCs w:val="26"/>
                <w:lang w:val="en-US"/>
              </w:rPr>
            </w:pPr>
            <w:r w:rsidRPr="007E2ED7">
              <w:rPr>
                <w:rFonts w:eastAsia="Calibri" w:cs="Times New Roman"/>
                <w:sz w:val="24"/>
                <w:szCs w:val="24"/>
              </w:rPr>
              <w:t xml:space="preserve">+ </w:t>
            </w:r>
            <w:r w:rsidRPr="007E2ED7">
              <w:rPr>
                <w:rFonts w:eastAsia="Calibri" w:cs="Times New Roman"/>
                <w:sz w:val="24"/>
                <w:szCs w:val="24"/>
                <w:lang w:val="en-US"/>
              </w:rPr>
              <w:t>Yếu tố “minh” trong “tường minh” có nghĩa “làm cho rõ” nên “tường minh” có nghĩa là diễn đạt trực tiếp, rõ ràng</w:t>
            </w:r>
            <w:r w:rsidRPr="007E2ED7">
              <w:rPr>
                <w:rFonts w:eastAsia="Times New Roman" w:cs="Times New Roman"/>
                <w:b/>
                <w:bCs/>
                <w:color w:val="0070C0"/>
                <w:sz w:val="26"/>
                <w:szCs w:val="26"/>
                <w:lang w:val="en-US"/>
              </w:rPr>
              <w:t xml:space="preserve"> </w:t>
            </w:r>
          </w:p>
          <w:p w:rsidR="00482FC2" w:rsidRPr="007E2ED7" w:rsidRDefault="00482FC2" w:rsidP="007A7930">
            <w:pPr>
              <w:spacing w:line="276" w:lineRule="auto"/>
              <w:rPr>
                <w:rFonts w:eastAsia="Times New Roman" w:cs="Times New Roman"/>
                <w:bCs/>
                <w:sz w:val="26"/>
                <w:szCs w:val="26"/>
                <w:lang w:val="en-US"/>
              </w:rPr>
            </w:pPr>
            <w:r w:rsidRPr="007E2ED7">
              <w:rPr>
                <w:rFonts w:eastAsia="Times New Roman" w:cs="Times New Roman"/>
                <w:b/>
                <w:bCs/>
                <w:color w:val="0070C0"/>
                <w:sz w:val="26"/>
                <w:szCs w:val="26"/>
                <w:lang w:val="en-US"/>
              </w:rPr>
              <w:t xml:space="preserve">Câu 5: </w:t>
            </w:r>
            <w:r w:rsidRPr="007E2ED7">
              <w:rPr>
                <w:rFonts w:eastAsia="Times New Roman" w:cs="Times New Roman"/>
                <w:bCs/>
                <w:color w:val="000000"/>
                <w:sz w:val="26"/>
                <w:szCs w:val="26"/>
                <w:lang w:val="en-US"/>
              </w:rPr>
              <w:t>K</w:t>
            </w:r>
            <w:r w:rsidRPr="007E2ED7">
              <w:rPr>
                <w:rFonts w:eastAsia="Times New Roman" w:cs="Times New Roman"/>
                <w:bCs/>
                <w:sz w:val="26"/>
                <w:szCs w:val="26"/>
                <w:lang w:val="en-US"/>
              </w:rPr>
              <w:t>hi viết bài văn nghị luận phân tích một văn bản thơ,</w:t>
            </w:r>
            <w:r w:rsidRPr="007E2ED7">
              <w:rPr>
                <w:rFonts w:eastAsia="Times New Roman" w:cs="Times New Roman"/>
                <w:bCs/>
                <w:sz w:val="26"/>
                <w:szCs w:val="26"/>
              </w:rPr>
              <w:t xml:space="preserve"> </w:t>
            </w:r>
            <w:r w:rsidRPr="007E2ED7">
              <w:rPr>
                <w:rFonts w:eastAsia="Times New Roman" w:cs="Times New Roman"/>
                <w:bCs/>
                <w:sz w:val="26"/>
                <w:szCs w:val="26"/>
                <w:lang w:val="en-US"/>
              </w:rPr>
              <w:t>cần chú ý:</w:t>
            </w:r>
          </w:p>
          <w:p w:rsidR="00482FC2" w:rsidRPr="007E2ED7" w:rsidRDefault="00482FC2" w:rsidP="007A7930">
            <w:pPr>
              <w:spacing w:line="276" w:lineRule="auto"/>
              <w:rPr>
                <w:rFonts w:eastAsia="Times New Roman" w:cs="Times New Roman"/>
                <w:bCs/>
                <w:sz w:val="26"/>
                <w:szCs w:val="26"/>
              </w:rPr>
            </w:pPr>
            <w:r w:rsidRPr="007E2ED7">
              <w:rPr>
                <w:rFonts w:eastAsia="Times New Roman" w:cs="Times New Roman"/>
                <w:bCs/>
                <w:sz w:val="26"/>
                <w:szCs w:val="26"/>
              </w:rPr>
              <w:t>- Phân tích chủ đề và các khía cạnh nội dung của chủ đề.</w:t>
            </w:r>
          </w:p>
          <w:p w:rsidR="00482FC2" w:rsidRPr="007E2ED7" w:rsidRDefault="00482FC2" w:rsidP="007A7930">
            <w:pPr>
              <w:spacing w:line="276" w:lineRule="auto"/>
              <w:rPr>
                <w:rFonts w:eastAsia="Times New Roman" w:cs="Times New Roman"/>
                <w:bCs/>
                <w:sz w:val="26"/>
                <w:szCs w:val="26"/>
              </w:rPr>
            </w:pPr>
            <w:r w:rsidRPr="007E2ED7">
              <w:rPr>
                <w:rFonts w:eastAsia="Times New Roman" w:cs="Times New Roman"/>
                <w:bCs/>
                <w:sz w:val="26"/>
                <w:szCs w:val="26"/>
              </w:rPr>
              <w:t xml:space="preserve">- Phân tích những nét đặc sắc về hình thức nghệ </w:t>
            </w:r>
            <w:r w:rsidRPr="007E2ED7">
              <w:rPr>
                <w:rFonts w:eastAsia="Times New Roman" w:cs="Times New Roman"/>
                <w:bCs/>
                <w:sz w:val="26"/>
                <w:szCs w:val="26"/>
              </w:rPr>
              <w:lastRenderedPageBreak/>
              <w:t>thuật của VB thơ và đánh giá hiệu quả thẩm mĩ của nó trong việc thể hiện nội dung chủ đề của VB.</w:t>
            </w:r>
          </w:p>
          <w:p w:rsidR="00482FC2" w:rsidRPr="007E2ED7" w:rsidRDefault="00482FC2" w:rsidP="007A7930">
            <w:pPr>
              <w:spacing w:line="276" w:lineRule="auto"/>
              <w:rPr>
                <w:rFonts w:eastAsia="Times New Roman" w:cs="Times New Roman"/>
                <w:bCs/>
                <w:sz w:val="26"/>
                <w:szCs w:val="26"/>
              </w:rPr>
            </w:pPr>
            <w:r w:rsidRPr="007E2ED7">
              <w:rPr>
                <w:rFonts w:eastAsia="Times New Roman" w:cs="Times New Roman"/>
                <w:bCs/>
                <w:sz w:val="26"/>
                <w:szCs w:val="26"/>
              </w:rPr>
              <w:t>- Chủ đề, những nét đặc sắc về hình thức nghệ thuật và hiệu quả thẩm mĩ của nó.</w:t>
            </w:r>
          </w:p>
          <w:p w:rsidR="00482FC2" w:rsidRPr="007E2ED7" w:rsidRDefault="00482FC2" w:rsidP="007A7930">
            <w:pPr>
              <w:spacing w:line="276" w:lineRule="auto"/>
              <w:rPr>
                <w:rFonts w:eastAsia="Times New Roman" w:cs="Times New Roman"/>
                <w:bCs/>
                <w:sz w:val="26"/>
                <w:szCs w:val="26"/>
              </w:rPr>
            </w:pPr>
            <w:r w:rsidRPr="007E2ED7">
              <w:rPr>
                <w:rFonts w:eastAsia="Times New Roman" w:cs="Times New Roman"/>
                <w:b/>
                <w:bCs/>
                <w:color w:val="0070C0"/>
                <w:sz w:val="26"/>
                <w:szCs w:val="26"/>
              </w:rPr>
              <w:t>Câu 6:</w:t>
            </w:r>
            <w:r w:rsidRPr="007E2ED7">
              <w:rPr>
                <w:rFonts w:eastAsia="Times New Roman" w:cs="Times New Roman"/>
                <w:bCs/>
                <w:color w:val="0070C0"/>
                <w:sz w:val="26"/>
                <w:szCs w:val="26"/>
              </w:rPr>
              <w:t xml:space="preserve"> </w:t>
            </w:r>
            <w:r w:rsidRPr="007E2ED7">
              <w:rPr>
                <w:rFonts w:eastAsia="Times New Roman" w:cs="Times New Roman"/>
                <w:bCs/>
                <w:sz w:val="26"/>
                <w:szCs w:val="26"/>
              </w:rPr>
              <w:t>Theo em, để cuộc thảo luận nhóm về một vấn đề trong đời sống trở nên thú vị và hữu ích, cần có những điều kiện:</w:t>
            </w:r>
          </w:p>
          <w:p w:rsidR="00482FC2" w:rsidRPr="007E2ED7" w:rsidRDefault="00482FC2" w:rsidP="007A7930">
            <w:pPr>
              <w:spacing w:line="276" w:lineRule="auto"/>
              <w:rPr>
                <w:rFonts w:eastAsia="Times New Roman" w:cs="Times New Roman"/>
                <w:color w:val="231F20"/>
                <w:sz w:val="26"/>
                <w:szCs w:val="26"/>
              </w:rPr>
            </w:pPr>
            <w:r w:rsidRPr="007E2ED7">
              <w:rPr>
                <w:rFonts w:eastAsia="Times New Roman" w:cs="Times New Roman"/>
                <w:b/>
                <w:bCs/>
                <w:iCs/>
                <w:color w:val="231F20"/>
                <w:sz w:val="26"/>
                <w:szCs w:val="26"/>
              </w:rPr>
              <w:t>*</w:t>
            </w:r>
            <w:r w:rsidRPr="007E2ED7">
              <w:rPr>
                <w:rFonts w:eastAsia="Times New Roman" w:cs="Times New Roman"/>
                <w:b/>
                <w:bCs/>
                <w:iCs/>
                <w:color w:val="231F20"/>
                <w:sz w:val="26"/>
                <w:szCs w:val="26"/>
                <w:lang w:val="en-US"/>
              </w:rPr>
              <w:t xml:space="preserve"> Về nội dung</w:t>
            </w:r>
            <w:r w:rsidRPr="007E2ED7">
              <w:rPr>
                <w:rFonts w:eastAsia="Times New Roman" w:cs="Times New Roman"/>
                <w:b/>
                <w:bCs/>
                <w:iCs/>
                <w:color w:val="231F20"/>
                <w:sz w:val="26"/>
                <w:szCs w:val="26"/>
              </w:rPr>
              <w:t xml:space="preserve"> thảo luận</w:t>
            </w:r>
          </w:p>
          <w:p w:rsidR="00482FC2" w:rsidRPr="007E2ED7" w:rsidRDefault="00482FC2" w:rsidP="00482FC2">
            <w:pPr>
              <w:widowControl w:val="0"/>
              <w:numPr>
                <w:ilvl w:val="0"/>
                <w:numId w:val="2"/>
              </w:numPr>
              <w:tabs>
                <w:tab w:val="left" w:pos="197"/>
              </w:tabs>
              <w:spacing w:line="312" w:lineRule="auto"/>
              <w:jc w:val="both"/>
              <w:rPr>
                <w:rFonts w:eastAsia="Times New Roman" w:cs="Times New Roman"/>
                <w:color w:val="231F20"/>
                <w:sz w:val="26"/>
                <w:szCs w:val="26"/>
              </w:rPr>
            </w:pPr>
            <w:r w:rsidRPr="007E2ED7">
              <w:rPr>
                <w:rFonts w:eastAsia="Times New Roman" w:cs="Times New Roman"/>
                <w:color w:val="231F20"/>
                <w:sz w:val="26"/>
                <w:szCs w:val="26"/>
              </w:rPr>
              <w:t>Lựa chọn đề tài phù hợp (có tính thời sự, có ý nghĩa thiết thực, liên quan đến đời sống của lứa tuổi học sinh).</w:t>
            </w:r>
          </w:p>
          <w:p w:rsidR="00482FC2" w:rsidRPr="007E2ED7" w:rsidRDefault="00482FC2" w:rsidP="00482FC2">
            <w:pPr>
              <w:widowControl w:val="0"/>
              <w:numPr>
                <w:ilvl w:val="0"/>
                <w:numId w:val="2"/>
              </w:numPr>
              <w:tabs>
                <w:tab w:val="left" w:pos="197"/>
              </w:tabs>
              <w:spacing w:line="312" w:lineRule="auto"/>
              <w:jc w:val="both"/>
              <w:rPr>
                <w:rFonts w:eastAsia="Times New Roman" w:cs="Times New Roman"/>
                <w:color w:val="231F20"/>
                <w:sz w:val="26"/>
                <w:szCs w:val="26"/>
              </w:rPr>
            </w:pPr>
            <w:r w:rsidRPr="007E2ED7">
              <w:rPr>
                <w:rFonts w:eastAsia="Times New Roman" w:cs="Times New Roman"/>
                <w:color w:val="231F20"/>
                <w:sz w:val="26"/>
                <w:szCs w:val="26"/>
              </w:rPr>
              <w:t>Thể hiện được ý kiến, quan điểm của người nói về vấn đề.</w:t>
            </w:r>
          </w:p>
          <w:p w:rsidR="00482FC2" w:rsidRPr="007E2ED7" w:rsidRDefault="00482FC2" w:rsidP="00482FC2">
            <w:pPr>
              <w:widowControl w:val="0"/>
              <w:numPr>
                <w:ilvl w:val="0"/>
                <w:numId w:val="2"/>
              </w:numPr>
              <w:tabs>
                <w:tab w:val="left" w:pos="173"/>
              </w:tabs>
              <w:spacing w:line="312" w:lineRule="auto"/>
              <w:jc w:val="both"/>
              <w:rPr>
                <w:rFonts w:eastAsia="Times New Roman" w:cs="Times New Roman"/>
                <w:color w:val="231F20"/>
                <w:sz w:val="26"/>
                <w:szCs w:val="26"/>
              </w:rPr>
            </w:pPr>
            <w:r w:rsidRPr="007E2ED7">
              <w:rPr>
                <w:rFonts w:eastAsia="Times New Roman" w:cs="Times New Roman"/>
                <w:color w:val="231F20"/>
                <w:sz w:val="26"/>
                <w:szCs w:val="26"/>
              </w:rPr>
              <w:t>Đưa ra lí lẽ, bằng chứng để làm sáng tỏ ý kiến, thuyết phục người nghe đồng tình.</w:t>
            </w:r>
          </w:p>
          <w:p w:rsidR="00482FC2" w:rsidRPr="007E2ED7" w:rsidRDefault="00482FC2" w:rsidP="00482FC2">
            <w:pPr>
              <w:widowControl w:val="0"/>
              <w:numPr>
                <w:ilvl w:val="0"/>
                <w:numId w:val="2"/>
              </w:numPr>
              <w:tabs>
                <w:tab w:val="left" w:pos="173"/>
              </w:tabs>
              <w:spacing w:line="312" w:lineRule="auto"/>
              <w:jc w:val="both"/>
              <w:rPr>
                <w:rFonts w:eastAsia="Times New Roman" w:cs="Times New Roman"/>
                <w:color w:val="231F20"/>
                <w:sz w:val="26"/>
                <w:szCs w:val="26"/>
              </w:rPr>
            </w:pPr>
            <w:r w:rsidRPr="007E2ED7">
              <w:rPr>
                <w:rFonts w:eastAsia="Times New Roman" w:cs="Times New Roman"/>
                <w:color w:val="231F20"/>
                <w:sz w:val="26"/>
                <w:szCs w:val="26"/>
              </w:rPr>
              <w:t>Đưa ra hướng giải quyết hợp lí cho vấn đề.</w:t>
            </w:r>
          </w:p>
          <w:p w:rsidR="00482FC2" w:rsidRPr="007E2ED7" w:rsidRDefault="00482FC2" w:rsidP="00482FC2">
            <w:pPr>
              <w:widowControl w:val="0"/>
              <w:numPr>
                <w:ilvl w:val="0"/>
                <w:numId w:val="2"/>
              </w:numPr>
              <w:tabs>
                <w:tab w:val="left" w:pos="202"/>
              </w:tabs>
              <w:spacing w:line="312" w:lineRule="auto"/>
              <w:jc w:val="both"/>
              <w:rPr>
                <w:rFonts w:eastAsia="Times New Roman" w:cs="Times New Roman"/>
                <w:color w:val="231F20"/>
                <w:sz w:val="26"/>
                <w:szCs w:val="26"/>
              </w:rPr>
            </w:pPr>
            <w:r w:rsidRPr="007E2ED7">
              <w:rPr>
                <w:rFonts w:eastAsia="Times New Roman" w:cs="Times New Roman"/>
                <w:color w:val="231F20"/>
                <w:sz w:val="26"/>
                <w:szCs w:val="26"/>
              </w:rPr>
              <w:t>Nêu được ý nghĩa của việc bàn luận về vấn đề.</w:t>
            </w:r>
          </w:p>
          <w:p w:rsidR="00482FC2" w:rsidRPr="007E2ED7" w:rsidRDefault="00482FC2" w:rsidP="007A7930">
            <w:pPr>
              <w:widowControl w:val="0"/>
              <w:spacing w:line="312" w:lineRule="auto"/>
              <w:jc w:val="both"/>
              <w:rPr>
                <w:rFonts w:eastAsia="Times New Roman" w:cs="Times New Roman"/>
                <w:color w:val="231F20"/>
                <w:sz w:val="26"/>
                <w:szCs w:val="26"/>
              </w:rPr>
            </w:pPr>
            <w:r w:rsidRPr="007E2ED7">
              <w:rPr>
                <w:rFonts w:eastAsia="Times New Roman" w:cs="Times New Roman"/>
                <w:b/>
                <w:bCs/>
                <w:iCs/>
                <w:color w:val="231F20"/>
                <w:sz w:val="26"/>
                <w:szCs w:val="26"/>
              </w:rPr>
              <w:t>*</w:t>
            </w:r>
            <w:r w:rsidRPr="007E2ED7">
              <w:rPr>
                <w:rFonts w:eastAsia="Times New Roman" w:cs="Times New Roman"/>
                <w:b/>
                <w:bCs/>
                <w:iCs/>
                <w:color w:val="231F20"/>
                <w:sz w:val="26"/>
                <w:szCs w:val="26"/>
                <w:lang w:val="en-US"/>
              </w:rPr>
              <w:t xml:space="preserve"> Về cách </w:t>
            </w:r>
            <w:r w:rsidRPr="007E2ED7">
              <w:rPr>
                <w:rFonts w:eastAsia="Times New Roman" w:cs="Times New Roman"/>
                <w:b/>
                <w:bCs/>
                <w:iCs/>
                <w:color w:val="231F20"/>
                <w:sz w:val="26"/>
                <w:szCs w:val="26"/>
              </w:rPr>
              <w:t>thảo luận</w:t>
            </w:r>
          </w:p>
          <w:p w:rsidR="00482FC2" w:rsidRPr="007E2ED7" w:rsidRDefault="00482FC2" w:rsidP="00482FC2">
            <w:pPr>
              <w:widowControl w:val="0"/>
              <w:numPr>
                <w:ilvl w:val="0"/>
                <w:numId w:val="2"/>
              </w:numPr>
              <w:tabs>
                <w:tab w:val="left" w:pos="178"/>
              </w:tabs>
              <w:spacing w:line="312" w:lineRule="auto"/>
              <w:jc w:val="both"/>
              <w:rPr>
                <w:rFonts w:eastAsia="Times New Roman" w:cs="Times New Roman"/>
                <w:color w:val="231F20"/>
                <w:sz w:val="26"/>
                <w:szCs w:val="26"/>
                <w:lang w:val="en-US"/>
              </w:rPr>
            </w:pPr>
            <w:r w:rsidRPr="007E2ED7">
              <w:rPr>
                <w:rFonts w:eastAsia="Times New Roman" w:cs="Times New Roman"/>
                <w:color w:val="231F20"/>
                <w:sz w:val="26"/>
                <w:szCs w:val="26"/>
                <w:lang w:val="en-US"/>
              </w:rPr>
              <w:t>Nói to, rõ ràng, mạch lạc.</w:t>
            </w:r>
          </w:p>
          <w:p w:rsidR="00482FC2" w:rsidRPr="007E2ED7" w:rsidRDefault="00482FC2" w:rsidP="00482FC2">
            <w:pPr>
              <w:widowControl w:val="0"/>
              <w:numPr>
                <w:ilvl w:val="0"/>
                <w:numId w:val="2"/>
              </w:numPr>
              <w:tabs>
                <w:tab w:val="left" w:pos="178"/>
              </w:tabs>
              <w:spacing w:line="312" w:lineRule="auto"/>
              <w:jc w:val="both"/>
              <w:rPr>
                <w:rFonts w:eastAsia="Times New Roman" w:cs="Times New Roman"/>
                <w:color w:val="231F20"/>
                <w:sz w:val="26"/>
                <w:szCs w:val="26"/>
                <w:lang w:val="en-US"/>
              </w:rPr>
            </w:pPr>
            <w:r w:rsidRPr="007E2ED7">
              <w:rPr>
                <w:rFonts w:eastAsia="Times New Roman" w:cs="Times New Roman"/>
                <w:color w:val="231F20"/>
                <w:sz w:val="26"/>
                <w:szCs w:val="26"/>
                <w:lang w:val="en-US"/>
              </w:rPr>
              <w:t>Sử dụng các yếu tố phi ngôn ngữ (điệu bộ, cử chỉ, nét mặt, ánh mắt,...), các phương tiện hỗ trợ (tranh ảnh, video clip,...) phù hợp.</w:t>
            </w:r>
          </w:p>
          <w:p w:rsidR="00482FC2" w:rsidRPr="007E2ED7" w:rsidRDefault="00482FC2" w:rsidP="007A7930">
            <w:pPr>
              <w:spacing w:line="276" w:lineRule="auto"/>
              <w:rPr>
                <w:rFonts w:eastAsia="Times New Roman" w:cs="Times New Roman"/>
                <w:bCs/>
                <w:sz w:val="26"/>
                <w:szCs w:val="26"/>
                <w:lang w:val="en-US"/>
              </w:rPr>
            </w:pPr>
            <w:r w:rsidRPr="007E2ED7">
              <w:rPr>
                <w:rFonts w:eastAsia="Times New Roman" w:cs="Times New Roman"/>
                <w:color w:val="231F20"/>
                <w:sz w:val="26"/>
                <w:szCs w:val="26"/>
              </w:rPr>
              <w:t>- Người nghe cần tôn trọng, lắng nghe, quan tâm đến vấn đề, biết đánh giá về ý kiến một cách công tâm, thẳng thắn, xây dựng.</w:t>
            </w:r>
          </w:p>
          <w:p w:rsidR="00482FC2" w:rsidRPr="007E2ED7" w:rsidRDefault="00482FC2" w:rsidP="007A7930">
            <w:pPr>
              <w:spacing w:line="276" w:lineRule="auto"/>
              <w:rPr>
                <w:rFonts w:eastAsia="Times New Roman" w:cs="Times New Roman"/>
                <w:sz w:val="26"/>
                <w:szCs w:val="26"/>
                <w:lang w:val="en-US"/>
              </w:rPr>
            </w:pPr>
          </w:p>
          <w:p w:rsidR="00482FC2" w:rsidRPr="004740DA" w:rsidRDefault="00482FC2" w:rsidP="007A7930">
            <w:pPr>
              <w:pStyle w:val="NoSpacing"/>
              <w:rPr>
                <w:szCs w:val="28"/>
                <w:lang w:val="en-US"/>
              </w:rPr>
            </w:pPr>
          </w:p>
        </w:tc>
      </w:tr>
      <w:tr w:rsidR="00482FC2" w:rsidRPr="0087190F" w:rsidTr="007A7930">
        <w:trPr>
          <w:gridBefore w:val="1"/>
          <w:wBefore w:w="34" w:type="dxa"/>
        </w:trPr>
        <w:tc>
          <w:tcPr>
            <w:tcW w:w="9747" w:type="dxa"/>
            <w:gridSpan w:val="3"/>
          </w:tcPr>
          <w:p w:rsidR="00482FC2" w:rsidRPr="0087190F" w:rsidRDefault="00482FC2" w:rsidP="007A7930">
            <w:pPr>
              <w:spacing w:before="120" w:line="276" w:lineRule="auto"/>
              <w:jc w:val="center"/>
              <w:rPr>
                <w:rFonts w:eastAsia="Times New Roman" w:cs="Times New Roman"/>
                <w:b/>
                <w:bCs/>
                <w:color w:val="0070C0"/>
                <w:sz w:val="26"/>
                <w:szCs w:val="26"/>
              </w:rPr>
            </w:pPr>
            <w:r w:rsidRPr="007E2ED7">
              <w:rPr>
                <w:rFonts w:eastAsia="Times New Roman" w:cs="Times New Roman"/>
                <w:b/>
                <w:bCs/>
                <w:color w:val="C00000"/>
                <w:sz w:val="26"/>
                <w:szCs w:val="26"/>
              </w:rPr>
              <w:lastRenderedPageBreak/>
              <w:t>VẬN DỤNG CẢ BÀI HỌC 8</w:t>
            </w:r>
          </w:p>
        </w:tc>
      </w:tr>
      <w:tr w:rsidR="00482FC2" w:rsidRPr="0087190F" w:rsidTr="007A7930">
        <w:trPr>
          <w:gridBefore w:val="1"/>
          <w:wBefore w:w="34" w:type="dxa"/>
        </w:trPr>
        <w:tc>
          <w:tcPr>
            <w:tcW w:w="4643" w:type="dxa"/>
            <w:gridSpan w:val="2"/>
          </w:tcPr>
          <w:p w:rsidR="00482FC2" w:rsidRPr="007E2ED7" w:rsidRDefault="00482FC2" w:rsidP="007A7930">
            <w:pPr>
              <w:spacing w:line="276" w:lineRule="auto"/>
              <w:jc w:val="both"/>
              <w:rPr>
                <w:rFonts w:eastAsia="Times New Roman" w:cs="Times New Roman"/>
                <w:sz w:val="26"/>
                <w:szCs w:val="26"/>
              </w:rPr>
            </w:pPr>
            <w:r w:rsidRPr="007E2ED7">
              <w:rPr>
                <w:rFonts w:eastAsia="Times New Roman" w:cs="Times New Roman"/>
                <w:b/>
                <w:bCs/>
                <w:color w:val="FF0000"/>
                <w:sz w:val="26"/>
                <w:szCs w:val="26"/>
              </w:rPr>
              <w:t xml:space="preserve">Bước 1: </w:t>
            </w:r>
            <w:r w:rsidRPr="007E2ED7">
              <w:rPr>
                <w:rFonts w:eastAsia="Times New Roman" w:cs="Times New Roman"/>
                <w:b/>
                <w:bCs/>
                <w:sz w:val="26"/>
                <w:szCs w:val="26"/>
              </w:rPr>
              <w:t>Chuyển giao nhiệm vụ</w:t>
            </w:r>
            <w:r w:rsidRPr="007E2ED7">
              <w:rPr>
                <w:rFonts w:eastAsia="Times New Roman" w:cs="Times New Roman"/>
                <w:sz w:val="26"/>
                <w:szCs w:val="26"/>
              </w:rPr>
              <w:t>: (GV giao bài tập)</w:t>
            </w:r>
          </w:p>
          <w:p w:rsidR="00482FC2" w:rsidRPr="007E2ED7" w:rsidRDefault="00482FC2" w:rsidP="007A7930">
            <w:pPr>
              <w:spacing w:line="276" w:lineRule="auto"/>
              <w:rPr>
                <w:rFonts w:eastAsia="Times New Roman" w:cs="Times New Roman"/>
                <w:bCs/>
                <w:sz w:val="26"/>
                <w:szCs w:val="26"/>
              </w:rPr>
            </w:pPr>
            <w:r w:rsidRPr="007E2ED7">
              <w:rPr>
                <w:rFonts w:eastAsia="Times New Roman" w:cs="Times New Roman"/>
                <w:b/>
                <w:bCs/>
                <w:color w:val="0070C0"/>
                <w:sz w:val="26"/>
                <w:szCs w:val="26"/>
              </w:rPr>
              <w:t>Câu 7:</w:t>
            </w:r>
            <w:r w:rsidRPr="007E2ED7">
              <w:rPr>
                <w:rFonts w:eastAsia="Times New Roman" w:cs="Times New Roman"/>
                <w:bCs/>
                <w:sz w:val="26"/>
                <w:szCs w:val="26"/>
              </w:rPr>
              <w:t xml:space="preserve"> Vì sao cần chia sẻ tình cảm của mình với người khác và thấu hiểu cảm xúc của họ?</w:t>
            </w:r>
          </w:p>
          <w:p w:rsidR="00482FC2" w:rsidRPr="007E2ED7" w:rsidRDefault="00482FC2" w:rsidP="007A7930">
            <w:pPr>
              <w:spacing w:line="276" w:lineRule="auto"/>
              <w:rPr>
                <w:rFonts w:eastAsia="Times New Roman" w:cs="Times New Roman"/>
                <w:sz w:val="26"/>
                <w:szCs w:val="26"/>
              </w:rPr>
            </w:pPr>
            <w:r w:rsidRPr="007E2ED7">
              <w:rPr>
                <w:rFonts w:eastAsia="Times New Roman" w:cs="Times New Roman"/>
                <w:b/>
                <w:bCs/>
                <w:color w:val="FF0000"/>
                <w:sz w:val="26"/>
                <w:szCs w:val="26"/>
              </w:rPr>
              <w:t>Bước 2</w:t>
            </w:r>
            <w:r w:rsidRPr="007E2ED7">
              <w:rPr>
                <w:rFonts w:eastAsia="Times New Roman" w:cs="Times New Roman"/>
                <w:b/>
                <w:bCs/>
                <w:sz w:val="26"/>
                <w:szCs w:val="26"/>
              </w:rPr>
              <w:t>: Thực hiện nhiệm vụ</w:t>
            </w:r>
          </w:p>
          <w:p w:rsidR="00482FC2" w:rsidRPr="007E2ED7" w:rsidRDefault="00482FC2" w:rsidP="007A7930">
            <w:pPr>
              <w:spacing w:line="276" w:lineRule="auto"/>
              <w:jc w:val="both"/>
              <w:rPr>
                <w:rFonts w:eastAsia="Times New Roman" w:cs="Times New Roman"/>
                <w:sz w:val="26"/>
                <w:szCs w:val="26"/>
              </w:rPr>
            </w:pPr>
            <w:r w:rsidRPr="007E2ED7">
              <w:rPr>
                <w:rFonts w:eastAsia="Times New Roman" w:cs="Times New Roman"/>
                <w:sz w:val="26"/>
                <w:szCs w:val="26"/>
              </w:rPr>
              <w:t>- Cá nhân hoàn thành bài tập, thuyết trình trước lớp và thảo luận.</w:t>
            </w:r>
          </w:p>
          <w:p w:rsidR="00482FC2" w:rsidRPr="007E2ED7" w:rsidRDefault="00482FC2" w:rsidP="007A7930">
            <w:pPr>
              <w:spacing w:line="276" w:lineRule="auto"/>
              <w:jc w:val="both"/>
              <w:rPr>
                <w:rFonts w:eastAsia="Times New Roman" w:cs="Times New Roman"/>
                <w:sz w:val="26"/>
                <w:szCs w:val="26"/>
              </w:rPr>
            </w:pPr>
            <w:r w:rsidRPr="007E2ED7">
              <w:rPr>
                <w:rFonts w:eastAsia="Times New Roman" w:cs="Times New Roman"/>
                <w:sz w:val="26"/>
                <w:szCs w:val="26"/>
              </w:rPr>
              <w:t>- GV khích lệ, giúp đỡ.</w:t>
            </w:r>
          </w:p>
          <w:p w:rsidR="00482FC2" w:rsidRPr="007E2ED7" w:rsidRDefault="00482FC2" w:rsidP="007A7930">
            <w:pPr>
              <w:spacing w:line="276" w:lineRule="auto"/>
              <w:jc w:val="both"/>
              <w:rPr>
                <w:rFonts w:eastAsia="Times New Roman" w:cs="Times New Roman"/>
                <w:sz w:val="26"/>
                <w:szCs w:val="26"/>
              </w:rPr>
            </w:pPr>
            <w:r w:rsidRPr="007E2ED7">
              <w:rPr>
                <w:rFonts w:eastAsia="Times New Roman" w:cs="Times New Roman"/>
                <w:b/>
                <w:bCs/>
                <w:color w:val="FF0000"/>
                <w:sz w:val="26"/>
                <w:szCs w:val="26"/>
              </w:rPr>
              <w:t xml:space="preserve">Bước 3: </w:t>
            </w:r>
            <w:r w:rsidRPr="007E2ED7">
              <w:rPr>
                <w:rFonts w:eastAsia="Times New Roman" w:cs="Times New Roman"/>
                <w:b/>
                <w:bCs/>
                <w:sz w:val="26"/>
                <w:szCs w:val="26"/>
              </w:rPr>
              <w:t>Báo cáo, thảo luận</w:t>
            </w:r>
          </w:p>
          <w:p w:rsidR="00482FC2" w:rsidRPr="007E2ED7" w:rsidRDefault="00482FC2" w:rsidP="007A7930">
            <w:pPr>
              <w:spacing w:line="276" w:lineRule="auto"/>
              <w:jc w:val="both"/>
              <w:rPr>
                <w:rFonts w:eastAsia="Times New Roman" w:cs="Times New Roman"/>
                <w:sz w:val="26"/>
                <w:szCs w:val="26"/>
              </w:rPr>
            </w:pPr>
            <w:r w:rsidRPr="007E2ED7">
              <w:rPr>
                <w:rFonts w:eastAsia="Times New Roman" w:cs="Times New Roman"/>
                <w:bCs/>
                <w:sz w:val="26"/>
                <w:szCs w:val="26"/>
              </w:rPr>
              <w:t>.</w:t>
            </w:r>
            <w:r w:rsidRPr="007E2ED7">
              <w:rPr>
                <w:rFonts w:eastAsia="Times New Roman" w:cs="Times New Roman"/>
                <w:b/>
                <w:bCs/>
                <w:iCs/>
                <w:sz w:val="26"/>
                <w:szCs w:val="26"/>
              </w:rPr>
              <w:t xml:space="preserve">   </w:t>
            </w:r>
            <w:r w:rsidRPr="007E2ED7">
              <w:rPr>
                <w:rFonts w:eastAsia="Times New Roman" w:cs="Times New Roman"/>
                <w:b/>
                <w:bCs/>
                <w:color w:val="FF0000"/>
                <w:sz w:val="26"/>
                <w:szCs w:val="26"/>
              </w:rPr>
              <w:t>Bước 4</w:t>
            </w:r>
            <w:r w:rsidRPr="007E2ED7">
              <w:rPr>
                <w:rFonts w:eastAsia="Times New Roman" w:cs="Times New Roman"/>
                <w:b/>
                <w:bCs/>
                <w:sz w:val="26"/>
                <w:szCs w:val="26"/>
              </w:rPr>
              <w:t>: Kết luận, nhận định (GV)</w:t>
            </w:r>
          </w:p>
          <w:p w:rsidR="00482FC2" w:rsidRPr="007E2ED7" w:rsidRDefault="00482FC2" w:rsidP="007A7930">
            <w:pPr>
              <w:spacing w:line="276" w:lineRule="auto"/>
              <w:ind w:firstLine="539"/>
              <w:jc w:val="both"/>
              <w:rPr>
                <w:rFonts w:eastAsia="Times New Roman" w:cs="Times New Roman"/>
                <w:sz w:val="26"/>
                <w:szCs w:val="26"/>
              </w:rPr>
            </w:pPr>
            <w:r w:rsidRPr="007E2ED7">
              <w:rPr>
                <w:rFonts w:eastAsia="Times New Roman" w:cs="Times New Roman"/>
                <w:color w:val="000000"/>
                <w:sz w:val="26"/>
                <w:szCs w:val="26"/>
              </w:rPr>
              <w:t xml:space="preserve">- Nhận xét ý thức làm bài của HS, </w:t>
            </w:r>
            <w:r w:rsidRPr="007E2ED7">
              <w:rPr>
                <w:rFonts w:eastAsia="Times New Roman" w:cs="Times New Roman"/>
                <w:color w:val="000000"/>
                <w:sz w:val="26"/>
                <w:szCs w:val="26"/>
              </w:rPr>
              <w:lastRenderedPageBreak/>
              <w:t>chất lượng sản phẩm học tập của các nhóm.</w:t>
            </w:r>
          </w:p>
          <w:p w:rsidR="00482FC2" w:rsidRPr="007E2ED7" w:rsidRDefault="00482FC2" w:rsidP="007A7930">
            <w:pPr>
              <w:spacing w:line="276" w:lineRule="auto"/>
              <w:ind w:firstLine="539"/>
              <w:jc w:val="both"/>
              <w:rPr>
                <w:rFonts w:eastAsia="Times New Roman" w:cs="Times New Roman"/>
                <w:sz w:val="26"/>
                <w:szCs w:val="26"/>
              </w:rPr>
            </w:pPr>
            <w:r w:rsidRPr="007E2ED7">
              <w:rPr>
                <w:rFonts w:eastAsia="Times New Roman" w:cs="Times New Roman"/>
                <w:color w:val="000000"/>
                <w:sz w:val="26"/>
                <w:szCs w:val="26"/>
              </w:rPr>
              <w:t>- Cho điểm hoặc phát thưởng. </w:t>
            </w:r>
          </w:p>
          <w:p w:rsidR="00482FC2" w:rsidRPr="007E2ED7" w:rsidRDefault="00482FC2" w:rsidP="007A7930">
            <w:pPr>
              <w:spacing w:line="276" w:lineRule="auto"/>
              <w:ind w:firstLine="539"/>
              <w:jc w:val="both"/>
              <w:rPr>
                <w:rFonts w:eastAsia="Times New Roman" w:cs="Times New Roman"/>
                <w:sz w:val="26"/>
                <w:szCs w:val="26"/>
              </w:rPr>
            </w:pPr>
          </w:p>
          <w:p w:rsidR="00482FC2" w:rsidRPr="0087190F" w:rsidRDefault="00482FC2" w:rsidP="007A7930">
            <w:pPr>
              <w:spacing w:before="120" w:line="276" w:lineRule="auto"/>
              <w:rPr>
                <w:rFonts w:eastAsia="Times New Roman" w:cs="Times New Roman"/>
                <w:b/>
                <w:bCs/>
                <w:color w:val="0070C0"/>
                <w:sz w:val="26"/>
                <w:szCs w:val="26"/>
              </w:rPr>
            </w:pPr>
          </w:p>
        </w:tc>
        <w:tc>
          <w:tcPr>
            <w:tcW w:w="5104" w:type="dxa"/>
          </w:tcPr>
          <w:p w:rsidR="00482FC2" w:rsidRPr="007E2ED7" w:rsidRDefault="00482FC2" w:rsidP="007A7930">
            <w:pPr>
              <w:spacing w:line="276" w:lineRule="auto"/>
              <w:jc w:val="both"/>
              <w:rPr>
                <w:rFonts w:eastAsia="Times New Roman" w:cs="Times New Roman"/>
                <w:b/>
                <w:bCs/>
                <w:sz w:val="26"/>
                <w:szCs w:val="26"/>
                <w:u w:val="single"/>
              </w:rPr>
            </w:pPr>
            <w:r w:rsidRPr="007E2ED7">
              <w:rPr>
                <w:rFonts w:eastAsia="Times New Roman" w:cs="Times New Roman"/>
                <w:b/>
                <w:bCs/>
                <w:sz w:val="26"/>
                <w:szCs w:val="26"/>
                <w:u w:val="single"/>
              </w:rPr>
              <w:lastRenderedPageBreak/>
              <w:t>Dự kiến sản phẩm của HS:</w:t>
            </w:r>
          </w:p>
          <w:p w:rsidR="00482FC2" w:rsidRPr="007E2ED7" w:rsidRDefault="00482FC2" w:rsidP="007A7930">
            <w:pPr>
              <w:spacing w:line="276" w:lineRule="auto"/>
              <w:jc w:val="both"/>
              <w:rPr>
                <w:rFonts w:eastAsia="Times New Roman" w:cs="Times New Roman"/>
                <w:bCs/>
                <w:sz w:val="26"/>
                <w:szCs w:val="26"/>
              </w:rPr>
            </w:pPr>
            <w:r w:rsidRPr="007E2ED7">
              <w:rPr>
                <w:rFonts w:eastAsia="Times New Roman" w:cs="Times New Roman"/>
                <w:bCs/>
                <w:sz w:val="26"/>
                <w:szCs w:val="26"/>
              </w:rPr>
              <w:t>Chúng ta cần chia sẻ tình cảm của mình với người khác để được thấu hiểu, cảm thông;</w:t>
            </w:r>
          </w:p>
          <w:p w:rsidR="00482FC2" w:rsidRPr="0087190F" w:rsidRDefault="00482FC2" w:rsidP="007A7930">
            <w:pPr>
              <w:spacing w:before="120" w:line="276" w:lineRule="auto"/>
              <w:rPr>
                <w:rFonts w:eastAsia="Times New Roman" w:cs="Times New Roman"/>
                <w:b/>
                <w:bCs/>
                <w:color w:val="0070C0"/>
                <w:sz w:val="26"/>
                <w:szCs w:val="26"/>
              </w:rPr>
            </w:pPr>
            <w:r w:rsidRPr="007E2ED7">
              <w:rPr>
                <w:rFonts w:eastAsia="Times New Roman" w:cs="Times New Roman"/>
                <w:bCs/>
                <w:sz w:val="26"/>
                <w:szCs w:val="26"/>
              </w:rPr>
              <w:t>Ngược lại, khi người khác chia sẻ cảm xúc, chúng ta cần thấu hiểu cảm xúc của họ, tôn trọng cảm xúc để họ cảm thấy được an ủi, yêu thương</w:t>
            </w:r>
          </w:p>
        </w:tc>
      </w:tr>
    </w:tbl>
    <w:p w:rsidR="00482FC2" w:rsidRPr="002F5DAF" w:rsidRDefault="00482FC2" w:rsidP="00482FC2">
      <w:pPr>
        <w:spacing w:after="0" w:line="276" w:lineRule="auto"/>
        <w:jc w:val="center"/>
        <w:rPr>
          <w:rFonts w:eastAsia="Times New Roman" w:cs="Times New Roman"/>
          <w:b/>
          <w:color w:val="FF0000"/>
          <w:sz w:val="26"/>
          <w:szCs w:val="26"/>
        </w:rPr>
      </w:pPr>
      <w:r>
        <w:rPr>
          <w:rFonts w:eastAsia="Times New Roman" w:cs="Times New Roman"/>
          <w:b/>
          <w:color w:val="FF0000"/>
          <w:sz w:val="26"/>
          <w:szCs w:val="26"/>
        </w:rPr>
        <w:lastRenderedPageBreak/>
        <w:t xml:space="preserve">HƯỚNG DẪN TỰ HỌC </w:t>
      </w:r>
    </w:p>
    <w:p w:rsidR="00482FC2" w:rsidRPr="007E2ED7" w:rsidRDefault="00482FC2" w:rsidP="00482FC2">
      <w:pPr>
        <w:shd w:val="clear" w:color="auto" w:fill="FFFFFF"/>
        <w:spacing w:after="0" w:line="276" w:lineRule="auto"/>
        <w:rPr>
          <w:rFonts w:eastAsia="Times New Roman" w:cs="Times New Roman"/>
          <w:color w:val="000000"/>
          <w:sz w:val="26"/>
          <w:szCs w:val="26"/>
        </w:rPr>
      </w:pPr>
      <w:r w:rsidRPr="007E2ED7">
        <w:rPr>
          <w:rFonts w:eastAsia="Times New Roman" w:cs="Times New Roman"/>
          <w:color w:val="000000"/>
          <w:sz w:val="26"/>
          <w:szCs w:val="26"/>
        </w:rPr>
        <w:t>1. Tìm đọc mở rộng các văn bản thơ song thất lục bát.</w:t>
      </w:r>
    </w:p>
    <w:p w:rsidR="00482FC2" w:rsidRPr="007E2ED7" w:rsidRDefault="00482FC2" w:rsidP="00482FC2">
      <w:pPr>
        <w:shd w:val="clear" w:color="auto" w:fill="FFFFFF"/>
        <w:spacing w:after="0" w:line="276" w:lineRule="auto"/>
        <w:rPr>
          <w:rFonts w:eastAsia="Times New Roman" w:cs="Times New Roman"/>
          <w:color w:val="000000"/>
          <w:sz w:val="26"/>
          <w:szCs w:val="26"/>
        </w:rPr>
      </w:pPr>
      <w:r w:rsidRPr="007E2ED7">
        <w:rPr>
          <w:rFonts w:eastAsia="Times New Roman" w:cs="Times New Roman"/>
          <w:color w:val="000000"/>
          <w:sz w:val="26"/>
          <w:szCs w:val="26"/>
        </w:rPr>
        <w:t>2. Tự giả định tình huống thảo luận về một vấn đề đời sống phù hợp với lứa tuổi học sinh.</w:t>
      </w:r>
    </w:p>
    <w:p w:rsidR="00482FC2" w:rsidRPr="007E2ED7" w:rsidRDefault="00482FC2" w:rsidP="00482FC2">
      <w:pPr>
        <w:shd w:val="clear" w:color="auto" w:fill="FFFFFF"/>
        <w:spacing w:after="0" w:line="276" w:lineRule="auto"/>
        <w:rPr>
          <w:rFonts w:eastAsia="Times New Roman" w:cs="Times New Roman"/>
          <w:color w:val="000000"/>
          <w:sz w:val="26"/>
          <w:szCs w:val="26"/>
        </w:rPr>
      </w:pPr>
      <w:r w:rsidRPr="007E2ED7">
        <w:rPr>
          <w:rFonts w:eastAsia="Times New Roman" w:cs="Times New Roman"/>
          <w:color w:val="000000"/>
          <w:sz w:val="26"/>
          <w:szCs w:val="26"/>
        </w:rPr>
        <w:t>3. Tìm đọc các bài viết phân tích một bài thơ; luyện viết bài văn phân tíchmột bài thơ</w:t>
      </w:r>
    </w:p>
    <w:p w:rsidR="006A7A02" w:rsidRDefault="00482FC2" w:rsidP="00482FC2">
      <w:r w:rsidRPr="007E2ED7">
        <w:rPr>
          <w:rFonts w:eastAsia="Times New Roman" w:cs="Times New Roman"/>
          <w:color w:val="000000"/>
          <w:sz w:val="26"/>
          <w:szCs w:val="26"/>
        </w:rPr>
        <w:t>4. Vận dụng những kiến thức, kĩ năng đã học được từ bài học vào việc tham gia tổ chức các hoạt động ở trường và địa phương nơi em sinh sống</w:t>
      </w: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207844F1"/>
    <w:multiLevelType w:val="multilevel"/>
    <w:tmpl w:val="204EB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C2"/>
    <w:rsid w:val="00482FC2"/>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FC2"/>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482FC2"/>
    <w:pPr>
      <w:ind w:left="720"/>
      <w:contextualSpacing/>
    </w:pPr>
  </w:style>
  <w:style w:type="table" w:styleId="TableGrid">
    <w:name w:val="Table Grid"/>
    <w:aliases w:val="trongbang,Bảng TK"/>
    <w:basedOn w:val="TableNormal"/>
    <w:uiPriority w:val="39"/>
    <w:qFormat/>
    <w:rsid w:val="0048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482FC2"/>
  </w:style>
  <w:style w:type="table" w:customStyle="1" w:styleId="TableGrid24">
    <w:name w:val="Table Grid24"/>
    <w:basedOn w:val="TableNormal"/>
    <w:uiPriority w:val="39"/>
    <w:rsid w:val="00482FC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FC2"/>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482FC2"/>
    <w:pPr>
      <w:ind w:left="720"/>
      <w:contextualSpacing/>
    </w:pPr>
  </w:style>
  <w:style w:type="table" w:styleId="TableGrid">
    <w:name w:val="Table Grid"/>
    <w:aliases w:val="trongbang,Bảng TK"/>
    <w:basedOn w:val="TableNormal"/>
    <w:uiPriority w:val="39"/>
    <w:qFormat/>
    <w:rsid w:val="0048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482FC2"/>
  </w:style>
  <w:style w:type="table" w:customStyle="1" w:styleId="TableGrid24">
    <w:name w:val="Table Grid24"/>
    <w:basedOn w:val="TableNormal"/>
    <w:uiPriority w:val="39"/>
    <w:rsid w:val="00482FC2"/>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2025-05-31T08:27:00Z</dcterms:created>
  <dcterms:modified xsi:type="dcterms:W3CDTF">2025-05-31T08:28:00Z</dcterms:modified>
</cp:coreProperties>
</file>