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p>
    <w:p w:rsidR="00590CE6" w:rsidRPr="00590CE6" w:rsidRDefault="00590CE6" w:rsidP="00590CE6">
      <w:pPr>
        <w:spacing w:before="100" w:beforeAutospacing="1" w:after="100" w:afterAutospacing="1" w:line="256" w:lineRule="auto"/>
        <w:jc w:val="center"/>
        <w:rPr>
          <w:rFonts w:eastAsia="Calibri" w:cs="Times New Roman"/>
          <w:b/>
          <w:iCs/>
          <w:sz w:val="24"/>
          <w:szCs w:val="24"/>
          <w:lang w:eastAsia="vi-VN"/>
        </w:rPr>
      </w:pPr>
      <w:r w:rsidRPr="00590CE6">
        <w:rPr>
          <w:rFonts w:eastAsia="Calibri" w:cs="Times New Roman"/>
          <w:b/>
          <w:sz w:val="24"/>
          <w:szCs w:val="24"/>
          <w:lang w:eastAsia="vi-VN"/>
        </w:rPr>
        <w:t xml:space="preserve">Văn bản 2: </w:t>
      </w:r>
      <w:r w:rsidRPr="00590CE6">
        <w:rPr>
          <w:rFonts w:eastAsia="Calibri" w:cs="Times New Roman"/>
          <w:b/>
          <w:iCs/>
          <w:sz w:val="24"/>
          <w:szCs w:val="24"/>
          <w:lang w:eastAsia="vi-VN"/>
        </w:rPr>
        <w:t>NGỌ MÔN</w:t>
      </w:r>
    </w:p>
    <w:p w:rsidR="00590CE6" w:rsidRPr="00590CE6" w:rsidRDefault="00590CE6" w:rsidP="00590CE6">
      <w:pPr>
        <w:widowControl w:val="0"/>
        <w:autoSpaceDE w:val="0"/>
        <w:autoSpaceDN w:val="0"/>
        <w:spacing w:before="100" w:beforeAutospacing="1" w:after="100" w:afterAutospacing="1" w:line="240" w:lineRule="auto"/>
        <w:jc w:val="center"/>
        <w:rPr>
          <w:rFonts w:eastAsia="Calibri" w:cs="Times New Roman"/>
          <w:sz w:val="24"/>
          <w:szCs w:val="24"/>
          <w:lang w:eastAsia="vi-VN"/>
        </w:rPr>
      </w:pPr>
      <w:r w:rsidRPr="00590CE6">
        <w:rPr>
          <w:rFonts w:eastAsia="Calibri" w:cs="Times New Roman"/>
          <w:sz w:val="24"/>
          <w:szCs w:val="24"/>
          <w:lang w:eastAsia="vi-VN"/>
        </w:rPr>
        <w:t>- Theo Lê Đình Phúc -</w:t>
      </w:r>
    </w:p>
    <w:p w:rsidR="00590CE6" w:rsidRPr="00590CE6" w:rsidRDefault="00590CE6" w:rsidP="00590CE6">
      <w:pPr>
        <w:widowControl w:val="0"/>
        <w:autoSpaceDE w:val="0"/>
        <w:autoSpaceDN w:val="0"/>
        <w:spacing w:before="100" w:beforeAutospacing="1" w:after="100" w:afterAutospacing="1" w:line="240" w:lineRule="auto"/>
        <w:jc w:val="center"/>
        <w:rPr>
          <w:rFonts w:eastAsia="Times New Roman" w:cs="Times New Roman"/>
          <w:sz w:val="24"/>
          <w:szCs w:val="24"/>
          <w:lang w:eastAsia="vi-VN"/>
        </w:rPr>
      </w:pPr>
      <w:r w:rsidRPr="00590CE6">
        <w:rPr>
          <w:rFonts w:eastAsia="Times New Roman" w:cs="Times New Roman"/>
          <w:sz w:val="24"/>
          <w:szCs w:val="24"/>
          <w:lang w:eastAsia="vi-VN"/>
        </w:rPr>
        <w:t>(Thời gian thực hiện:  02  tiết)</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sz w:val="24"/>
          <w:szCs w:val="24"/>
          <w:lang w:eastAsia="vi-VN"/>
        </w:rPr>
        <w:t>I-/MỤC TIÊU</w:t>
      </w:r>
    </w:p>
    <w:p w:rsidR="00590CE6" w:rsidRPr="00590CE6" w:rsidRDefault="00590CE6" w:rsidP="00590CE6">
      <w:pPr>
        <w:suppressAutoHyphens/>
        <w:spacing w:before="100" w:beforeAutospacing="1" w:after="100" w:afterAutospacing="1" w:line="273" w:lineRule="auto"/>
        <w:jc w:val="both"/>
        <w:rPr>
          <w:rFonts w:eastAsia="Calibri" w:cs="Times New Roman"/>
          <w:b/>
          <w:sz w:val="24"/>
          <w:szCs w:val="24"/>
          <w:lang w:eastAsia="vi-VN"/>
        </w:rPr>
      </w:pPr>
      <w:r w:rsidRPr="00590CE6">
        <w:rPr>
          <w:rFonts w:eastAsia="Calibri" w:cs="Times New Roman"/>
          <w:b/>
          <w:sz w:val="24"/>
          <w:szCs w:val="24"/>
          <w:lang w:eastAsia="vi-VN"/>
        </w:rPr>
        <w:t>1-/ Về năng lực:</w:t>
      </w:r>
    </w:p>
    <w:p w:rsidR="00590CE6" w:rsidRPr="00590CE6" w:rsidRDefault="00590CE6" w:rsidP="00590CE6">
      <w:pPr>
        <w:suppressAutoHyphens/>
        <w:spacing w:before="100" w:beforeAutospacing="1" w:after="100" w:afterAutospacing="1" w:line="273" w:lineRule="auto"/>
        <w:jc w:val="both"/>
        <w:rPr>
          <w:rFonts w:eastAsia="Calibri" w:cs="Times New Roman"/>
          <w:sz w:val="24"/>
          <w:szCs w:val="24"/>
          <w:lang w:eastAsia="vi-VN"/>
        </w:rPr>
      </w:pPr>
      <w:r w:rsidRPr="00590CE6">
        <w:rPr>
          <w:rFonts w:eastAsia="Calibri" w:cs="Times New Roman"/>
          <w:sz w:val="24"/>
          <w:szCs w:val="24"/>
          <w:lang w:eastAsia="vi-VN"/>
        </w:rPr>
        <w:t>- Đặc điểm của VB giới thiệu di tích lịch sử, mối quan hệ giữa đặc điểm VB với mục đích của nó.</w:t>
      </w:r>
    </w:p>
    <w:p w:rsidR="00590CE6" w:rsidRPr="00590CE6" w:rsidRDefault="00590CE6" w:rsidP="00590CE6">
      <w:pPr>
        <w:suppressAutoHyphens/>
        <w:spacing w:before="100" w:beforeAutospacing="1" w:after="100" w:afterAutospacing="1" w:line="273" w:lineRule="auto"/>
        <w:jc w:val="both"/>
        <w:rPr>
          <w:rFonts w:eastAsia="Calibri" w:cs="Times New Roman"/>
          <w:sz w:val="24"/>
          <w:szCs w:val="24"/>
          <w:lang w:eastAsia="vi-VN"/>
        </w:rPr>
      </w:pPr>
      <w:r w:rsidRPr="00590CE6">
        <w:rPr>
          <w:rFonts w:eastAsia="Calibri" w:cs="Times New Roman"/>
          <w:sz w:val="24"/>
          <w:szCs w:val="24"/>
          <w:lang w:eastAsia="vi-VN"/>
        </w:rPr>
        <w:t xml:space="preserve">    -</w:t>
      </w:r>
      <w:r w:rsidRPr="00590CE6">
        <w:rPr>
          <w:rFonts w:eastAsia="Calibri" w:cs="Times New Roman"/>
          <w:b/>
          <w:bCs/>
          <w:sz w:val="24"/>
          <w:szCs w:val="24"/>
          <w:lang w:eastAsia="vi-VN"/>
        </w:rPr>
        <w:t xml:space="preserve"> </w:t>
      </w:r>
      <w:r w:rsidRPr="00590CE6">
        <w:rPr>
          <w:rFonts w:eastAsia="Calibri" w:cs="Times New Roman"/>
          <w:sz w:val="24"/>
          <w:szCs w:val="24"/>
          <w:lang w:eastAsia="vi-VN"/>
        </w:rPr>
        <w:t>Tác dụng của cách trình bày thông tin trong VB như: trật tự thời gian, quan hệ nhân quả, các đối tượng phân loại, so sánh và đối chiếu,...</w:t>
      </w:r>
    </w:p>
    <w:p w:rsidR="00590CE6" w:rsidRPr="00590CE6" w:rsidRDefault="00590CE6" w:rsidP="00590CE6">
      <w:pPr>
        <w:suppressAutoHyphens/>
        <w:spacing w:before="100" w:beforeAutospacing="1" w:after="100" w:afterAutospacing="1" w:line="273" w:lineRule="auto"/>
        <w:jc w:val="both"/>
        <w:rPr>
          <w:rFonts w:eastAsia="Calibri" w:cs="Times New Roman"/>
          <w:sz w:val="24"/>
          <w:szCs w:val="24"/>
          <w:lang w:eastAsia="vi-VN"/>
        </w:rPr>
      </w:pPr>
      <w:r w:rsidRPr="00590CE6">
        <w:rPr>
          <w:rFonts w:eastAsia="Calibri" w:cs="Times New Roman"/>
          <w:sz w:val="24"/>
          <w:szCs w:val="24"/>
          <w:lang w:eastAsia="vi-VN"/>
        </w:rPr>
        <w:t xml:space="preserve">   - Thông tin cơ bản của VB; ý nghĩa của nhan đề trong việc thể hiện thông tin cơ bản của VB; vai trò của các chi tiết quan trọng trong VB; quan hệ giữa phương tiện ngôn ngữ và phương tiện phi ngôn ngữ (như đồ thị, sơ đồ) dùng để biểu đạt thông tin trong VB.</w:t>
      </w:r>
    </w:p>
    <w:p w:rsidR="00590CE6" w:rsidRPr="00590CE6" w:rsidRDefault="00590CE6" w:rsidP="00590CE6">
      <w:pPr>
        <w:suppressAutoHyphens/>
        <w:spacing w:before="100" w:beforeAutospacing="1" w:after="100" w:afterAutospacing="1" w:line="273" w:lineRule="auto"/>
        <w:jc w:val="both"/>
        <w:rPr>
          <w:rFonts w:eastAsia="Calibri" w:cs="Times New Roman"/>
          <w:i/>
          <w:sz w:val="24"/>
          <w:szCs w:val="24"/>
          <w:lang w:eastAsia="vi-VN"/>
        </w:rPr>
      </w:pPr>
      <w:r w:rsidRPr="00590CE6">
        <w:rPr>
          <w:rFonts w:eastAsia="Calibri" w:cs="Times New Roman"/>
          <w:sz w:val="24"/>
          <w:szCs w:val="24"/>
          <w:lang w:eastAsia="vi-VN"/>
        </w:rPr>
        <w:t xml:space="preserve">    - Cách đọc hiểu VB thông tin giới thiệu một danh lam thắng cảnh hoặc di tích lịch sử.</w:t>
      </w:r>
    </w:p>
    <w:p w:rsidR="00590CE6" w:rsidRPr="00590CE6" w:rsidRDefault="00590CE6" w:rsidP="00590CE6">
      <w:pPr>
        <w:suppressAutoHyphens/>
        <w:spacing w:before="100" w:beforeAutospacing="1" w:after="100" w:afterAutospacing="1" w:line="273" w:lineRule="auto"/>
        <w:jc w:val="both"/>
        <w:rPr>
          <w:rFonts w:eastAsia="Calibri" w:cs="Times New Roman"/>
          <w:sz w:val="24"/>
          <w:szCs w:val="24"/>
          <w:lang w:eastAsia="vi-VN"/>
        </w:rPr>
      </w:pPr>
      <w:r w:rsidRPr="00590CE6">
        <w:rPr>
          <w:rFonts w:eastAsia="Calibri" w:cs="Times New Roman"/>
          <w:sz w:val="24"/>
          <w:szCs w:val="24"/>
          <w:lang w:eastAsia="vi-VN"/>
        </w:rPr>
        <w:t>- Nhận biết và phân tích được đặc điểm của VB giới thiệu một danh lam thắng cảnh hoặc di tích lịch sử, bài phỏng vấn; chỉ ra được mối quan hệ giữa đặc điểm VB với mục đích của nó.</w:t>
      </w:r>
    </w:p>
    <w:p w:rsidR="00590CE6" w:rsidRPr="00590CE6" w:rsidRDefault="00590CE6" w:rsidP="00590CE6">
      <w:pPr>
        <w:suppressAutoHyphens/>
        <w:spacing w:before="100" w:beforeAutospacing="1" w:after="100" w:afterAutospacing="1" w:line="273" w:lineRule="auto"/>
        <w:jc w:val="both"/>
        <w:rPr>
          <w:rFonts w:eastAsia="Calibri" w:cs="Times New Roman"/>
          <w:sz w:val="24"/>
          <w:szCs w:val="24"/>
          <w:lang w:eastAsia="vi-VN"/>
        </w:rPr>
      </w:pPr>
      <w:r w:rsidRPr="00590CE6">
        <w:rPr>
          <w:rFonts w:eastAsia="Calibri" w:cs="Times New Roman"/>
          <w:sz w:val="24"/>
          <w:szCs w:val="24"/>
          <w:lang w:eastAsia="vi-VN"/>
        </w:rPr>
        <w:t>- Nhận biết và phân tích được tác dụng của cách trình bày thông tin trong VB như: trật tự thời gian, quan hệ nhân quả, các đối tượng phân loại, so sánh và đối chiếu,...</w:t>
      </w:r>
    </w:p>
    <w:p w:rsidR="00590CE6" w:rsidRPr="00590CE6" w:rsidRDefault="00590CE6" w:rsidP="00590CE6">
      <w:pPr>
        <w:suppressAutoHyphens/>
        <w:spacing w:before="100" w:beforeAutospacing="1" w:after="100" w:afterAutospacing="1" w:line="273" w:lineRule="auto"/>
        <w:jc w:val="both"/>
        <w:rPr>
          <w:rFonts w:eastAsia="Calibri" w:cs="Times New Roman"/>
          <w:sz w:val="24"/>
          <w:szCs w:val="24"/>
          <w:lang w:eastAsia="vi-VN"/>
        </w:rPr>
      </w:pPr>
      <w:r w:rsidRPr="00590CE6">
        <w:rPr>
          <w:rFonts w:eastAsia="Calibri" w:cs="Times New Roman"/>
          <w:sz w:val="24"/>
          <w:szCs w:val="24"/>
          <w:lang w:eastAsia="vi-VN"/>
        </w:rPr>
        <w:t>- Phân tích được thông tin cơ bản của VB; giải thích được ý nghĩa của nhan đề trong việc thể hiện thông tin cơ bản của VB.</w:t>
      </w:r>
    </w:p>
    <w:p w:rsidR="00590CE6" w:rsidRPr="00590CE6" w:rsidRDefault="00590CE6" w:rsidP="00590CE6">
      <w:pPr>
        <w:suppressAutoHyphens/>
        <w:spacing w:before="100" w:beforeAutospacing="1" w:after="100" w:afterAutospacing="1" w:line="273" w:lineRule="auto"/>
        <w:jc w:val="both"/>
        <w:rPr>
          <w:rFonts w:eastAsia="Calibri" w:cs="Times New Roman"/>
          <w:sz w:val="24"/>
          <w:szCs w:val="24"/>
          <w:lang w:eastAsia="vi-VN"/>
        </w:rPr>
      </w:pPr>
      <w:r w:rsidRPr="00590CE6">
        <w:rPr>
          <w:rFonts w:eastAsia="Calibri" w:cs="Times New Roman"/>
          <w:sz w:val="24"/>
          <w:szCs w:val="24"/>
          <w:lang w:eastAsia="vi-VN"/>
        </w:rPr>
        <w:t>- Đánh giá được vai trò của các chi tiết quan trọng trong VB.</w:t>
      </w:r>
    </w:p>
    <w:p w:rsidR="00590CE6" w:rsidRPr="00590CE6" w:rsidRDefault="00590CE6" w:rsidP="00590CE6">
      <w:pPr>
        <w:suppressAutoHyphens/>
        <w:spacing w:before="100" w:beforeAutospacing="1" w:after="100" w:afterAutospacing="1" w:line="273" w:lineRule="auto"/>
        <w:jc w:val="both"/>
        <w:rPr>
          <w:rFonts w:eastAsia="Calibri" w:cs="Times New Roman"/>
          <w:sz w:val="24"/>
          <w:szCs w:val="24"/>
          <w:lang w:eastAsia="vi-VN"/>
        </w:rPr>
      </w:pPr>
      <w:r w:rsidRPr="00590CE6">
        <w:rPr>
          <w:rFonts w:eastAsia="Calibri" w:cs="Times New Roman"/>
          <w:sz w:val="24"/>
          <w:szCs w:val="24"/>
          <w:lang w:eastAsia="vi-VN"/>
        </w:rPr>
        <w:t>- Nhận biết và phân tích được quan hệ giữa phương tiện ngôn ngữ và phương tiện phi ngôn ngữ (như đồ thị, sơ đồ) dùng để biểu đạt thông tin trong VB.</w:t>
      </w:r>
    </w:p>
    <w:p w:rsidR="00590CE6" w:rsidRPr="00590CE6" w:rsidRDefault="00590CE6" w:rsidP="00590CE6">
      <w:pPr>
        <w:widowControl w:val="0"/>
        <w:numPr>
          <w:ilvl w:val="0"/>
          <w:numId w:val="1"/>
        </w:numPr>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sz w:val="24"/>
          <w:szCs w:val="24"/>
          <w:lang w:eastAsia="vi-VN"/>
        </w:rPr>
        <w:t xml:space="preserve">/ Về phẩm chất: </w:t>
      </w:r>
    </w:p>
    <w:p w:rsidR="00590CE6" w:rsidRPr="00590CE6" w:rsidRDefault="00590CE6" w:rsidP="00590CE6">
      <w:pPr>
        <w:suppressAutoHyphens/>
        <w:spacing w:before="100" w:beforeAutospacing="1" w:after="100" w:afterAutospacing="1" w:line="273" w:lineRule="auto"/>
        <w:jc w:val="both"/>
        <w:rPr>
          <w:rFonts w:eastAsia="Calibri" w:cs="Times New Roman"/>
          <w:b/>
          <w:bCs/>
          <w:i/>
          <w:iCs/>
          <w:sz w:val="24"/>
          <w:szCs w:val="24"/>
          <w:lang w:eastAsia="vi-VN"/>
        </w:rPr>
      </w:pPr>
      <w:r w:rsidRPr="00590CE6">
        <w:rPr>
          <w:rFonts w:eastAsia="Calibri" w:cs="Times New Roman"/>
          <w:sz w:val="24"/>
          <w:szCs w:val="24"/>
          <w:lang w:eastAsia="vi-VN"/>
        </w:rPr>
        <w:t xml:space="preserve">* </w:t>
      </w:r>
      <w:r w:rsidRPr="00590CE6">
        <w:rPr>
          <w:rFonts w:eastAsia="Calibri" w:cs="Times New Roman"/>
          <w:b/>
          <w:bCs/>
          <w:i/>
          <w:iCs/>
          <w:sz w:val="24"/>
          <w:szCs w:val="24"/>
          <w:lang w:eastAsia="vi-VN"/>
        </w:rPr>
        <w:t>Lồng ghép gd QPAN: Hs xem tranh ảnh và có ý thức gìn giữ, yêu quý Ngọ Môn, công trình kiến trúc triều Nguyễn hội tụ nhiều giá trị độc đáo, Ngọ Môn đã được xem là hình ảnh tiêu biểu cho cố đô Huế. Tìm hiểu về triều vua Minh Mạng.</w:t>
      </w:r>
    </w:p>
    <w:p w:rsidR="00590CE6" w:rsidRPr="00590CE6" w:rsidRDefault="00590CE6" w:rsidP="00590CE6">
      <w:pPr>
        <w:suppressAutoHyphens/>
        <w:spacing w:before="100" w:beforeAutospacing="1" w:after="100" w:afterAutospacing="1" w:line="273" w:lineRule="auto"/>
        <w:jc w:val="both"/>
        <w:rPr>
          <w:rFonts w:eastAsia="Calibri" w:cs="Times New Roman"/>
          <w:b/>
          <w:bCs/>
          <w:i/>
          <w:iCs/>
          <w:sz w:val="24"/>
          <w:szCs w:val="24"/>
          <w:lang w:eastAsia="vi-VN"/>
        </w:rPr>
      </w:pPr>
      <w:r w:rsidRPr="00590CE6">
        <w:rPr>
          <w:rFonts w:eastAsia="Calibri" w:cs="Times New Roman"/>
          <w:b/>
          <w:bCs/>
          <w:i/>
          <w:iCs/>
          <w:sz w:val="24"/>
          <w:szCs w:val="24"/>
          <w:lang w:eastAsia="vi-VN"/>
        </w:rPr>
        <w:t>* Giáo dục ĐĐLS: Có ý thức bảo vệ các di sản văn hoá, tích cực tham gia các hoạt động bảo vệ, phát huy giá trị của di sản văn hoá.</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sz w:val="24"/>
          <w:szCs w:val="24"/>
          <w:lang w:eastAsia="vi-VN"/>
        </w:rPr>
        <w:lastRenderedPageBreak/>
        <w:t>II-/THIẾT BỊ DẠY HỌC VÀ HỌC LIỆU</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SGK, SGV;  Một số video, tranh ảnh liên quan đến nội dung bài học.</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Máy chiếu;  Giấy A1 hoặc bảng phụ để HS làm việc nhóm; Phiếu học tập.</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sz w:val="24"/>
          <w:szCs w:val="24"/>
          <w:lang w:eastAsia="vi-VN"/>
        </w:rPr>
        <w:t>III-/TIẾN TRÌNH DẠY HỌC</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sz w:val="24"/>
          <w:szCs w:val="24"/>
          <w:lang w:eastAsia="vi-VN"/>
        </w:rPr>
        <w:t>1. Hoạt động 1: Khởi động</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iCs/>
          <w:sz w:val="24"/>
          <w:szCs w:val="24"/>
          <w:lang w:eastAsia="vi-VN"/>
        </w:rPr>
      </w:pPr>
      <w:r w:rsidRPr="00590CE6">
        <w:rPr>
          <w:rFonts w:eastAsia="Times New Roman" w:cs="Times New Roman"/>
          <w:sz w:val="24"/>
          <w:szCs w:val="24"/>
          <w:lang w:eastAsia="vi-VN"/>
        </w:rPr>
        <w:t xml:space="preserve">Nội dung: </w:t>
      </w:r>
    </w:p>
    <w:p w:rsidR="00590CE6" w:rsidRPr="00590CE6" w:rsidRDefault="00590CE6" w:rsidP="00590CE6">
      <w:pPr>
        <w:suppressAutoHyphens/>
        <w:spacing w:before="100" w:beforeAutospacing="1" w:after="100" w:afterAutospacing="1" w:line="273" w:lineRule="auto"/>
        <w:rPr>
          <w:rFonts w:eastAsia="Calibri" w:cs="Times New Roman"/>
          <w:sz w:val="24"/>
          <w:szCs w:val="24"/>
          <w:lang w:eastAsia="vi-VN"/>
        </w:rPr>
      </w:pPr>
      <w:r w:rsidRPr="00590CE6">
        <w:rPr>
          <w:rFonts w:eastAsia="Calibri" w:cs="Times New Roman"/>
          <w:sz w:val="24"/>
          <w:szCs w:val="24"/>
          <w:lang w:eastAsia="vi-VN"/>
        </w:rPr>
        <w:t xml:space="preserve">  (1) GV cho HS xem hình ảnh, theo em đây là 2 di tích lịch sử nào của tỉnh Cà Mau?</w:t>
      </w:r>
    </w:p>
    <w:p w:rsidR="00590CE6" w:rsidRPr="00590CE6" w:rsidRDefault="00590CE6" w:rsidP="00590CE6">
      <w:pPr>
        <w:suppressAutoHyphens/>
        <w:spacing w:before="100" w:beforeAutospacing="1" w:after="100" w:afterAutospacing="1" w:line="273" w:lineRule="auto"/>
        <w:jc w:val="both"/>
        <w:rPr>
          <w:rFonts w:eastAsia="Calibri" w:cs="Times New Roman"/>
          <w:sz w:val="24"/>
          <w:szCs w:val="24"/>
          <w:lang w:eastAsia="vi-VN"/>
        </w:rPr>
      </w:pPr>
      <w:r w:rsidRPr="00590CE6">
        <w:rPr>
          <w:rFonts w:eastAsia="Calibri" w:cs="Times New Roman"/>
          <w:sz w:val="24"/>
          <w:szCs w:val="24"/>
          <w:lang w:eastAsia="vi-VN"/>
        </w:rPr>
        <w:t xml:space="preserve"> </w:t>
      </w:r>
      <w:r w:rsidRPr="00590CE6">
        <w:rPr>
          <w:rFonts w:eastAsia="Calibri" w:cs="Times New Roman"/>
          <w:noProof/>
          <w:sz w:val="24"/>
          <w:szCs w:val="24"/>
          <w:lang w:eastAsia="vi-VN"/>
        </w:rPr>
        <w:drawing>
          <wp:inline distT="0" distB="0" distL="0" distR="0" wp14:anchorId="380524B1" wp14:editId="385D5BF0">
            <wp:extent cx="3187700" cy="1809750"/>
            <wp:effectExtent l="0" t="0" r="0" b="0"/>
            <wp:docPr id="1" name="Picture 1" descr="C:\Users\FPT-ASUS\AppData\Local\Temp\ksohtml3166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PT-ASUS\AppData\Local\Temp\ksohtml31664\wp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0" cy="1809750"/>
                    </a:xfrm>
                    <a:prstGeom prst="rect">
                      <a:avLst/>
                    </a:prstGeom>
                    <a:noFill/>
                    <a:ln>
                      <a:noFill/>
                    </a:ln>
                  </pic:spPr>
                </pic:pic>
              </a:graphicData>
            </a:graphic>
          </wp:inline>
        </w:drawing>
      </w:r>
      <w:r w:rsidRPr="00590CE6">
        <w:rPr>
          <w:rFonts w:eastAsia="Calibri" w:cs="Times New Roman"/>
          <w:noProof/>
          <w:sz w:val="24"/>
          <w:szCs w:val="24"/>
          <w:lang w:eastAsia="vi-VN"/>
        </w:rPr>
        <w:drawing>
          <wp:inline distT="0" distB="0" distL="0" distR="0" wp14:anchorId="709CE485" wp14:editId="4DF7B674">
            <wp:extent cx="2247900" cy="1809750"/>
            <wp:effectExtent l="0" t="0" r="0" b="0"/>
            <wp:docPr id="2" name="Picture 2" descr="C:\Users\FPT-ASUS\AppData\Local\Temp\ksohtml3166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PT-ASUS\AppData\Local\Temp\ksohtml31664\wps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809750"/>
                    </a:xfrm>
                    <a:prstGeom prst="rect">
                      <a:avLst/>
                    </a:prstGeom>
                    <a:noFill/>
                    <a:ln>
                      <a:noFill/>
                    </a:ln>
                  </pic:spPr>
                </pic:pic>
              </a:graphicData>
            </a:graphic>
          </wp:inline>
        </w:drawing>
      </w:r>
    </w:p>
    <w:p w:rsidR="00590CE6" w:rsidRPr="00590CE6" w:rsidRDefault="00590CE6" w:rsidP="00590CE6">
      <w:pPr>
        <w:suppressAutoHyphens/>
        <w:spacing w:before="100" w:beforeAutospacing="1" w:after="100" w:afterAutospacing="1" w:line="273" w:lineRule="auto"/>
        <w:jc w:val="both"/>
        <w:rPr>
          <w:rFonts w:eastAsia="Calibri" w:cs="Times New Roman"/>
          <w:i/>
          <w:sz w:val="24"/>
          <w:szCs w:val="24"/>
          <w:lang w:eastAsia="vi-VN"/>
        </w:rPr>
      </w:pPr>
      <w:r w:rsidRPr="00590CE6">
        <w:rPr>
          <w:rFonts w:eastAsia="Calibri" w:cs="Times New Roman"/>
          <w:i/>
          <w:sz w:val="24"/>
          <w:szCs w:val="24"/>
          <w:lang w:eastAsia="vi-VN"/>
        </w:rPr>
        <w:t xml:space="preserve">                        Hòn Khoai                                             Hòn Đá Bạc</w:t>
      </w:r>
    </w:p>
    <w:p w:rsidR="00590CE6" w:rsidRPr="00590CE6" w:rsidRDefault="00590CE6" w:rsidP="00590CE6">
      <w:pPr>
        <w:suppressAutoHyphens/>
        <w:spacing w:before="100" w:beforeAutospacing="1" w:after="100" w:afterAutospacing="1" w:line="273" w:lineRule="auto"/>
        <w:jc w:val="both"/>
        <w:rPr>
          <w:rFonts w:eastAsia="Calibri" w:cs="Times New Roman"/>
          <w:i/>
          <w:iCs/>
          <w:sz w:val="24"/>
          <w:szCs w:val="24"/>
          <w:lang w:eastAsia="vi-VN"/>
        </w:rPr>
      </w:pPr>
      <w:r w:rsidRPr="00590CE6">
        <w:rPr>
          <w:rFonts w:eastAsia="Calibri" w:cs="Times New Roman"/>
          <w:sz w:val="24"/>
          <w:szCs w:val="24"/>
          <w:lang w:eastAsia="vi-VN"/>
        </w:rPr>
        <w:t xml:space="preserve">(2) Sau khi xong nhiệm vụ (1), nhóm 2 HS trả lời câu hỏi: </w:t>
      </w:r>
      <w:r w:rsidRPr="00590CE6">
        <w:rPr>
          <w:rFonts w:eastAsia="Calibri" w:cs="Times New Roman"/>
          <w:i/>
          <w:iCs/>
          <w:sz w:val="24"/>
          <w:szCs w:val="24"/>
          <w:lang w:eastAsia="vi-VN"/>
        </w:rPr>
        <w:t>Chúng ta nên ứng xử như thế nào đối với các danh lam thắng cảnh và di tích lịch sử? Vì sao?</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b/>
          <w:sz w:val="24"/>
          <w:szCs w:val="24"/>
          <w:lang w:eastAsia="vi-VN"/>
        </w:rPr>
        <w:t>*Bước 1:</w:t>
      </w:r>
      <w:r w:rsidRPr="00590CE6">
        <w:rPr>
          <w:rFonts w:eastAsia="Times New Roman" w:cs="Times New Roman"/>
          <w:sz w:val="24"/>
          <w:szCs w:val="24"/>
          <w:lang w:eastAsia="vi-VN"/>
        </w:rPr>
        <w:t xml:space="preserve"> Chuyển giao nhiệm vụ                  (như mục nội dung)</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b/>
          <w:sz w:val="24"/>
          <w:szCs w:val="24"/>
          <w:lang w:eastAsia="vi-VN"/>
        </w:rPr>
        <w:t>*Bước 2:</w:t>
      </w:r>
      <w:r w:rsidRPr="00590CE6">
        <w:rPr>
          <w:rFonts w:eastAsia="Times New Roman" w:cs="Times New Roman"/>
          <w:sz w:val="24"/>
          <w:szCs w:val="24"/>
          <w:lang w:eastAsia="vi-VN"/>
        </w:rPr>
        <w:t xml:space="preserve"> Thực hiện nhiệm vụ:                 - HS chia sẻ cảm nghĩ</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b/>
          <w:sz w:val="24"/>
          <w:szCs w:val="24"/>
          <w:lang w:eastAsia="vi-VN"/>
        </w:rPr>
        <w:t>*Bước 3:</w:t>
      </w:r>
      <w:r w:rsidRPr="00590CE6">
        <w:rPr>
          <w:rFonts w:eastAsia="Times New Roman" w:cs="Times New Roman"/>
          <w:sz w:val="24"/>
          <w:szCs w:val="24"/>
          <w:lang w:eastAsia="vi-VN"/>
        </w:rPr>
        <w:t xml:space="preserve"> Báo cáo, thảo luận: GV mời một vài HS xung phong trả lời câu hỏi.</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b/>
          <w:sz w:val="24"/>
          <w:szCs w:val="24"/>
          <w:lang w:eastAsia="vi-VN"/>
        </w:rPr>
        <w:t>*Bước 4:</w:t>
      </w:r>
      <w:r w:rsidRPr="00590CE6">
        <w:rPr>
          <w:rFonts w:eastAsia="Times New Roman" w:cs="Times New Roman"/>
          <w:sz w:val="24"/>
          <w:szCs w:val="24"/>
          <w:lang w:eastAsia="vi-VN"/>
        </w:rPr>
        <w:t xml:space="preserve"> Kết luận, nhận định: </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Nhận xét câu trả lời của HS, bổ sung thêm thông tin (nếu cần)</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33"/>
        <w:gridCol w:w="4523"/>
      </w:tblGrid>
      <w:tr w:rsidR="00590CE6" w:rsidRPr="00590CE6" w:rsidTr="00590CE6">
        <w:tc>
          <w:tcPr>
            <w:tcW w:w="9340" w:type="dxa"/>
            <w:gridSpan w:val="2"/>
            <w:tcBorders>
              <w:top w:val="outset" w:sz="6" w:space="0" w:color="auto"/>
              <w:left w:val="outset" w:sz="6" w:space="0" w:color="auto"/>
              <w:bottom w:val="outset" w:sz="6" w:space="0" w:color="auto"/>
              <w:right w:val="outset" w:sz="6" w:space="0" w:color="auto"/>
            </w:tcBorders>
          </w:tcPr>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 Hoạt động 2.1: Trải nghiệm cùng văn bản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 Bước 1: Giao nhiệm vụ (GV)</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(như mục nội dung)  Nhóm 2 HS trao đổi về những nội dung </w:t>
            </w:r>
            <w:r w:rsidRPr="00590CE6">
              <w:rPr>
                <w:i/>
                <w:sz w:val="24"/>
                <w:szCs w:val="24"/>
              </w:rPr>
              <w:t>Chuẩn bị đọc</w:t>
            </w:r>
            <w:r w:rsidRPr="00590CE6">
              <w:rPr>
                <w:sz w:val="24"/>
                <w:szCs w:val="24"/>
              </w:rPr>
              <w:t xml:space="preserve"> đã thực hiện ở nhà.</w:t>
            </w:r>
          </w:p>
          <w:p w:rsidR="00590CE6" w:rsidRPr="00590CE6" w:rsidRDefault="00590CE6" w:rsidP="00590CE6">
            <w:pPr>
              <w:suppressAutoHyphens/>
              <w:spacing w:before="100" w:beforeAutospacing="1" w:after="100" w:afterAutospacing="1" w:line="273" w:lineRule="auto"/>
              <w:jc w:val="both"/>
              <w:rPr>
                <w:rFonts w:eastAsia="Calibri"/>
                <w:b/>
                <w:sz w:val="24"/>
                <w:szCs w:val="24"/>
              </w:rPr>
            </w:pPr>
          </w:p>
        </w:tc>
      </w:tr>
      <w:tr w:rsidR="00590CE6" w:rsidRPr="00590CE6" w:rsidTr="00590CE6">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jc w:val="center"/>
              <w:rPr>
                <w:b/>
                <w:sz w:val="24"/>
                <w:szCs w:val="24"/>
              </w:rPr>
            </w:pPr>
            <w:r w:rsidRPr="00590CE6">
              <w:rPr>
                <w:b/>
                <w:sz w:val="24"/>
                <w:szCs w:val="24"/>
              </w:rPr>
              <w:lastRenderedPageBreak/>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jc w:val="center"/>
              <w:rPr>
                <w:b/>
                <w:sz w:val="24"/>
                <w:szCs w:val="24"/>
              </w:rPr>
            </w:pPr>
            <w:r w:rsidRPr="00590CE6">
              <w:rPr>
                <w:b/>
                <w:sz w:val="24"/>
                <w:szCs w:val="24"/>
              </w:rPr>
              <w:t>Dự kiến sản phẩm</w:t>
            </w:r>
          </w:p>
        </w:tc>
      </w:tr>
      <w:tr w:rsidR="00590CE6" w:rsidRPr="00590CE6" w:rsidTr="00590CE6">
        <w:tc>
          <w:tcPr>
            <w:tcW w:w="4670" w:type="dxa"/>
            <w:tcBorders>
              <w:top w:val="nil"/>
              <w:left w:val="outset" w:sz="6" w:space="0" w:color="auto"/>
              <w:bottom w:val="outset" w:sz="6" w:space="0" w:color="auto"/>
              <w:right w:val="outset" w:sz="6" w:space="0" w:color="auto"/>
            </w:tcBorders>
          </w:tcPr>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 Bước 2: Thực hiện nhiệm vụ</w:t>
            </w:r>
          </w:p>
          <w:p w:rsidR="00590CE6" w:rsidRPr="00590CE6" w:rsidRDefault="00590CE6" w:rsidP="00590CE6">
            <w:pPr>
              <w:spacing w:before="100" w:beforeAutospacing="1" w:after="100" w:afterAutospacing="1" w:line="256" w:lineRule="auto"/>
              <w:jc w:val="both"/>
              <w:rPr>
                <w:rFonts w:eastAsia="Calibri"/>
                <w:sz w:val="24"/>
                <w:szCs w:val="24"/>
              </w:rPr>
            </w:pPr>
            <w:r w:rsidRPr="00590CE6">
              <w:rPr>
                <w:rFonts w:eastAsia="Calibri"/>
                <w:sz w:val="24"/>
                <w:szCs w:val="24"/>
              </w:rPr>
              <w:t xml:space="preserve"> Nhóm HS thực hiện nhiệm vụ.</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 Bước 3: Báo cáo thảo luận</w:t>
            </w:r>
          </w:p>
          <w:p w:rsidR="00590CE6" w:rsidRPr="00590CE6" w:rsidRDefault="00590CE6" w:rsidP="00590CE6">
            <w:pPr>
              <w:widowControl w:val="0"/>
              <w:autoSpaceDE w:val="0"/>
              <w:autoSpaceDN w:val="0"/>
              <w:spacing w:before="100" w:beforeAutospacing="1" w:after="100" w:afterAutospacing="1"/>
              <w:rPr>
                <w:rFonts w:eastAsia="MS Mincho"/>
                <w:sz w:val="24"/>
                <w:szCs w:val="24"/>
              </w:rPr>
            </w:pPr>
            <w:r w:rsidRPr="00590CE6">
              <w:rPr>
                <w:rFonts w:eastAsia="MS Mincho"/>
                <w:sz w:val="24"/>
                <w:szCs w:val="24"/>
              </w:rPr>
              <w:t xml:space="preserve">- HS trình bày sản phẩm </w:t>
            </w:r>
          </w:p>
          <w:p w:rsidR="00590CE6" w:rsidRPr="00590CE6" w:rsidRDefault="00590CE6" w:rsidP="00590CE6">
            <w:pPr>
              <w:widowControl w:val="0"/>
              <w:autoSpaceDE w:val="0"/>
              <w:autoSpaceDN w:val="0"/>
              <w:spacing w:before="100" w:beforeAutospacing="1" w:after="100" w:afterAutospacing="1"/>
              <w:rPr>
                <w:rFonts w:eastAsia="MS Mincho"/>
                <w:sz w:val="24"/>
                <w:szCs w:val="24"/>
              </w:rPr>
            </w:pPr>
            <w:r w:rsidRPr="00590CE6">
              <w:rPr>
                <w:rFonts w:eastAsia="MS Mincho"/>
                <w:sz w:val="24"/>
                <w:szCs w:val="24"/>
              </w:rPr>
              <w:t>- GV gọi hs nhận xét, bổ sung câu trả lời của bạn.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 xml:space="preserve">* Bước 4: Kết luận, nhận định </w:t>
            </w:r>
          </w:p>
          <w:p w:rsidR="00590CE6" w:rsidRPr="00590CE6" w:rsidRDefault="00590CE6" w:rsidP="00590CE6">
            <w:pPr>
              <w:widowControl w:val="0"/>
              <w:autoSpaceDE w:val="0"/>
              <w:autoSpaceDN w:val="0"/>
              <w:spacing w:before="100" w:beforeAutospacing="1" w:after="100" w:afterAutospacing="1"/>
              <w:rPr>
                <w:i/>
                <w:iCs/>
                <w:sz w:val="24"/>
                <w:szCs w:val="24"/>
              </w:rPr>
            </w:pPr>
            <w:r w:rsidRPr="00590CE6">
              <w:rPr>
                <w:sz w:val="24"/>
                <w:szCs w:val="24"/>
              </w:rPr>
              <w:t xml:space="preserve">-  </w:t>
            </w:r>
            <w:r w:rsidRPr="00590CE6">
              <w:rPr>
                <w:iCs/>
                <w:sz w:val="24"/>
                <w:szCs w:val="24"/>
              </w:rPr>
              <w:t xml:space="preserve">GV nhận xét về kĩ năng đọc diễn cảm của HS, cách HS thực hiện kĩ năng suy luận. Sau đó, GV chia sẻ với HS những suy nghĩ của bản thân khi thực hiện các hoạt động theo dõi, suy luận. </w:t>
            </w:r>
          </w:p>
          <w:p w:rsidR="00590CE6" w:rsidRPr="00590CE6" w:rsidRDefault="00590CE6" w:rsidP="00590CE6">
            <w:pPr>
              <w:spacing w:before="100" w:beforeAutospacing="1" w:after="100" w:afterAutospacing="1" w:line="256" w:lineRule="auto"/>
              <w:rPr>
                <w:rFonts w:eastAsia="Calibri"/>
                <w:sz w:val="24"/>
                <w:szCs w:val="24"/>
              </w:rPr>
            </w:pPr>
          </w:p>
        </w:tc>
        <w:tc>
          <w:tcPr>
            <w:tcW w:w="4670" w:type="dxa"/>
            <w:tcBorders>
              <w:top w:val="nil"/>
              <w:left w:val="outset" w:sz="6" w:space="0" w:color="auto"/>
              <w:bottom w:val="outset" w:sz="6" w:space="0" w:color="auto"/>
              <w:right w:val="outset" w:sz="6" w:space="0" w:color="auto"/>
            </w:tcBorders>
          </w:tcPr>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I. Trải nghiệm cùng văn bản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1. Đọc</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2. Tìm hiểu chung</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Xuất xứ:</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sz w:val="24"/>
                <w:szCs w:val="24"/>
              </w:rPr>
              <w:t>- Thể loại: văn bản thông tin</w:t>
            </w:r>
          </w:p>
          <w:p w:rsidR="00590CE6" w:rsidRPr="00590CE6" w:rsidRDefault="00590CE6" w:rsidP="00590CE6">
            <w:pPr>
              <w:spacing w:before="100" w:beforeAutospacing="1" w:after="100" w:afterAutospacing="1" w:line="256" w:lineRule="auto"/>
              <w:rPr>
                <w:rFonts w:eastAsia="Calibri"/>
                <w:sz w:val="24"/>
                <w:szCs w:val="24"/>
              </w:rPr>
            </w:pPr>
          </w:p>
        </w:tc>
      </w:tr>
      <w:tr w:rsidR="00590CE6" w:rsidRPr="00590CE6" w:rsidTr="00590CE6">
        <w:tc>
          <w:tcPr>
            <w:tcW w:w="9340" w:type="dxa"/>
            <w:gridSpan w:val="2"/>
            <w:tcBorders>
              <w:top w:val="nil"/>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 Hoạt động 2.2: Suy ngẫm và phản hồi</w:t>
            </w:r>
          </w:p>
          <w:p w:rsidR="00590CE6" w:rsidRPr="00590CE6" w:rsidRDefault="00590CE6" w:rsidP="00590CE6">
            <w:pPr>
              <w:widowControl w:val="0"/>
              <w:autoSpaceDE w:val="0"/>
              <w:autoSpaceDN w:val="0"/>
              <w:spacing w:before="100" w:beforeAutospacing="1" w:after="100" w:afterAutospacing="1"/>
              <w:rPr>
                <w:b/>
                <w:i/>
                <w:sz w:val="24"/>
                <w:szCs w:val="24"/>
              </w:rPr>
            </w:pPr>
            <w:r w:rsidRPr="00590CE6">
              <w:rPr>
                <w:b/>
                <w:i/>
                <w:sz w:val="24"/>
                <w:szCs w:val="24"/>
              </w:rPr>
              <w:t>*B1: Chuyển giao nhiệm vụ:</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GV giao nhiệm vụ như mục nội dung (NV1)</w:t>
            </w:r>
          </w:p>
          <w:p w:rsidR="00590CE6" w:rsidRPr="00590CE6" w:rsidRDefault="00590CE6" w:rsidP="00590CE6">
            <w:pPr>
              <w:spacing w:before="100" w:beforeAutospacing="1" w:after="100" w:afterAutospacing="1" w:line="256" w:lineRule="auto"/>
              <w:jc w:val="both"/>
              <w:rPr>
                <w:rFonts w:eastAsia="Calibri"/>
                <w:sz w:val="24"/>
                <w:szCs w:val="24"/>
              </w:rPr>
            </w:pPr>
            <w:r w:rsidRPr="00590CE6">
              <w:rPr>
                <w:rFonts w:eastAsia="Calibri"/>
                <w:b/>
                <w:sz w:val="24"/>
                <w:szCs w:val="24"/>
              </w:rPr>
              <w:t xml:space="preserve">1/(NV1) </w:t>
            </w:r>
            <w:r w:rsidRPr="00590CE6">
              <w:rPr>
                <w:rFonts w:eastAsia="Calibri"/>
                <w:sz w:val="24"/>
                <w:szCs w:val="24"/>
              </w:rPr>
              <w:t>VB giới thiệu một danh lam thắng cảnh hoặc di tích lịch sử có những đặc điểm gì? Hoàn thành PHT 1</w:t>
            </w:r>
          </w:p>
          <w:p w:rsidR="00590CE6" w:rsidRPr="00590CE6" w:rsidRDefault="00590CE6" w:rsidP="00590CE6">
            <w:pPr>
              <w:spacing w:before="100" w:beforeAutospacing="1" w:after="100" w:afterAutospacing="1" w:line="256" w:lineRule="auto"/>
              <w:jc w:val="both"/>
              <w:rPr>
                <w:rFonts w:eastAsia="Calibri"/>
                <w:b/>
                <w:sz w:val="24"/>
                <w:szCs w:val="24"/>
              </w:rPr>
            </w:pPr>
            <w:r w:rsidRPr="00590CE6">
              <w:rPr>
                <w:rFonts w:eastAsia="Calibri"/>
                <w:b/>
                <w:sz w:val="24"/>
                <w:szCs w:val="24"/>
              </w:rPr>
              <w:t xml:space="preserve">                      PHIẾU HỌC TẬP SỐ 1</w:t>
            </w:r>
          </w:p>
          <w:tbl>
            <w:tblPr>
              <w:tblStyle w:val="BngTK1"/>
              <w:tblW w:w="0" w:type="auto"/>
              <w:tblInd w:w="0" w:type="dxa"/>
              <w:tblCellMar>
                <w:top w:w="15" w:type="dxa"/>
                <w:left w:w="15" w:type="dxa"/>
                <w:bottom w:w="15" w:type="dxa"/>
                <w:right w:w="15" w:type="dxa"/>
              </w:tblCellMar>
              <w:tblLook w:val="04A0" w:firstRow="1" w:lastRow="0" w:firstColumn="1" w:lastColumn="0" w:noHBand="0" w:noVBand="1"/>
            </w:tblPr>
            <w:tblGrid>
              <w:gridCol w:w="4370"/>
              <w:gridCol w:w="1450"/>
              <w:gridCol w:w="1860"/>
              <w:gridCol w:w="1060"/>
            </w:tblGrid>
            <w:tr w:rsidR="00590CE6" w:rsidRPr="00590CE6">
              <w:tc>
                <w:tcPr>
                  <w:tcW w:w="4370" w:type="dxa"/>
                  <w:vMerge w:val="restart"/>
                  <w:tcBorders>
                    <w:top w:val="outset" w:sz="6" w:space="0" w:color="auto"/>
                    <w:left w:val="outset" w:sz="6" w:space="0" w:color="auto"/>
                    <w:bottom w:val="outset" w:sz="6" w:space="0" w:color="auto"/>
                    <w:right w:val="outset" w:sz="6" w:space="0" w:color="auto"/>
                  </w:tcBorders>
                  <w:vAlign w:val="center"/>
                  <w:hideMark/>
                </w:tcPr>
                <w:p w:rsidR="00590CE6" w:rsidRPr="00590CE6" w:rsidRDefault="00590CE6" w:rsidP="00590CE6">
                  <w:pPr>
                    <w:spacing w:before="100" w:beforeAutospacing="1" w:after="100" w:afterAutospacing="1" w:line="273" w:lineRule="auto"/>
                    <w:jc w:val="center"/>
                    <w:rPr>
                      <w:rFonts w:eastAsia="Calibri"/>
                      <w:b/>
                      <w:sz w:val="24"/>
                      <w:szCs w:val="24"/>
                    </w:rPr>
                  </w:pPr>
                  <w:r w:rsidRPr="00590CE6">
                    <w:rPr>
                      <w:rFonts w:eastAsia="Calibri"/>
                      <w:b/>
                      <w:sz w:val="24"/>
                      <w:szCs w:val="24"/>
                    </w:rPr>
                    <w:t>Đặc điểm của văn bản giới thiệu một danh lam thắng cảnh hoặc di tích lịch sử</w:t>
                  </w:r>
                </w:p>
              </w:tc>
              <w:tc>
                <w:tcPr>
                  <w:tcW w:w="3310" w:type="dxa"/>
                  <w:gridSpan w:val="2"/>
                  <w:tcBorders>
                    <w:top w:val="outset" w:sz="6" w:space="0" w:color="auto"/>
                    <w:left w:val="outset" w:sz="6" w:space="0" w:color="auto"/>
                    <w:bottom w:val="outset" w:sz="6" w:space="0" w:color="auto"/>
                    <w:right w:val="outset" w:sz="6" w:space="0" w:color="auto"/>
                  </w:tcBorders>
                  <w:vAlign w:val="center"/>
                  <w:hideMark/>
                </w:tcPr>
                <w:p w:rsidR="00590CE6" w:rsidRPr="00590CE6" w:rsidRDefault="00590CE6" w:rsidP="00590CE6">
                  <w:pPr>
                    <w:spacing w:before="100" w:beforeAutospacing="1" w:after="100" w:afterAutospacing="1" w:line="273" w:lineRule="auto"/>
                    <w:jc w:val="center"/>
                    <w:rPr>
                      <w:rFonts w:eastAsia="Calibri"/>
                      <w:b/>
                      <w:sz w:val="24"/>
                      <w:szCs w:val="24"/>
                    </w:rPr>
                  </w:pPr>
                  <w:r w:rsidRPr="00590CE6">
                    <w:rPr>
                      <w:rFonts w:eastAsia="Calibri"/>
                      <w:b/>
                      <w:sz w:val="24"/>
                      <w:szCs w:val="24"/>
                    </w:rPr>
                    <w:t xml:space="preserve">Các đặc điểm của văn bản giới thiệu một danh lam thắng cảnh hoặc di tích lịch sử trong văn bản </w:t>
                  </w:r>
                  <w:r w:rsidRPr="00590CE6">
                    <w:rPr>
                      <w:rFonts w:eastAsia="Calibri"/>
                      <w:b/>
                      <w:i/>
                      <w:iCs/>
                      <w:sz w:val="24"/>
                      <w:szCs w:val="24"/>
                    </w:rPr>
                    <w:t>Ngọ Môn</w:t>
                  </w:r>
                </w:p>
              </w:tc>
              <w:tc>
                <w:tcPr>
                  <w:tcW w:w="1060" w:type="dxa"/>
                  <w:tcBorders>
                    <w:top w:val="outset" w:sz="6" w:space="0" w:color="auto"/>
                    <w:left w:val="outset" w:sz="6" w:space="0" w:color="auto"/>
                    <w:bottom w:val="outset" w:sz="6" w:space="0" w:color="auto"/>
                    <w:right w:val="outset" w:sz="6" w:space="0" w:color="auto"/>
                  </w:tcBorders>
                  <w:vAlign w:val="center"/>
                  <w:hideMark/>
                </w:tcPr>
                <w:p w:rsidR="00590CE6" w:rsidRPr="00590CE6" w:rsidRDefault="00590CE6" w:rsidP="00590CE6">
                  <w:pPr>
                    <w:spacing w:before="100" w:beforeAutospacing="1" w:after="100" w:afterAutospacing="1" w:line="273" w:lineRule="auto"/>
                    <w:jc w:val="center"/>
                    <w:rPr>
                      <w:rFonts w:eastAsia="Calibri"/>
                      <w:b/>
                      <w:sz w:val="24"/>
                      <w:szCs w:val="24"/>
                    </w:rPr>
                  </w:pPr>
                  <w:r w:rsidRPr="00590CE6">
                    <w:rPr>
                      <w:rFonts w:eastAsia="Calibri"/>
                      <w:b/>
                      <w:sz w:val="24"/>
                      <w:szCs w:val="24"/>
                    </w:rPr>
                    <w:t>Căn cứ xác định</w:t>
                  </w:r>
                </w:p>
              </w:tc>
            </w:tr>
            <w:tr w:rsidR="00590CE6" w:rsidRPr="00590CE6">
              <w:tc>
                <w:tcPr>
                  <w:tcW w:w="0" w:type="auto"/>
                  <w:vMerge/>
                  <w:tcBorders>
                    <w:top w:val="outset" w:sz="6" w:space="0" w:color="auto"/>
                    <w:left w:val="outset" w:sz="6" w:space="0" w:color="auto"/>
                    <w:bottom w:val="outset" w:sz="6" w:space="0" w:color="auto"/>
                    <w:right w:val="outset" w:sz="6" w:space="0" w:color="auto"/>
                  </w:tcBorders>
                  <w:vAlign w:val="center"/>
                  <w:hideMark/>
                </w:tcPr>
                <w:p w:rsidR="00590CE6" w:rsidRPr="00590CE6" w:rsidRDefault="00590CE6" w:rsidP="00590CE6">
                  <w:pPr>
                    <w:rPr>
                      <w:rFonts w:eastAsia="Calibri"/>
                      <w:b/>
                      <w:sz w:val="24"/>
                      <w:szCs w:val="24"/>
                    </w:rPr>
                  </w:pPr>
                </w:p>
              </w:tc>
              <w:tc>
                <w:tcPr>
                  <w:tcW w:w="1450" w:type="dxa"/>
                  <w:tcBorders>
                    <w:top w:val="nil"/>
                    <w:left w:val="outset" w:sz="6" w:space="0" w:color="auto"/>
                    <w:bottom w:val="outset" w:sz="6" w:space="0" w:color="auto"/>
                    <w:right w:val="outset" w:sz="6" w:space="0" w:color="auto"/>
                  </w:tcBorders>
                  <w:vAlign w:val="center"/>
                  <w:hideMark/>
                </w:tcPr>
                <w:p w:rsidR="00590CE6" w:rsidRPr="00590CE6" w:rsidRDefault="00590CE6" w:rsidP="00590CE6">
                  <w:pPr>
                    <w:spacing w:before="100" w:beforeAutospacing="1" w:after="100" w:afterAutospacing="1" w:line="273" w:lineRule="auto"/>
                    <w:jc w:val="center"/>
                    <w:rPr>
                      <w:rFonts w:eastAsia="Calibri"/>
                      <w:bCs/>
                      <w:sz w:val="24"/>
                      <w:szCs w:val="24"/>
                    </w:rPr>
                  </w:pPr>
                  <w:r w:rsidRPr="00590CE6">
                    <w:rPr>
                      <w:rFonts w:eastAsia="Calibri"/>
                      <w:bCs/>
                      <w:sz w:val="24"/>
                      <w:szCs w:val="24"/>
                    </w:rPr>
                    <w:t>Xuất hiện</w:t>
                  </w:r>
                </w:p>
              </w:tc>
              <w:tc>
                <w:tcPr>
                  <w:tcW w:w="1850" w:type="dxa"/>
                  <w:tcBorders>
                    <w:top w:val="nil"/>
                    <w:left w:val="outset" w:sz="6" w:space="0" w:color="auto"/>
                    <w:bottom w:val="outset" w:sz="6" w:space="0" w:color="auto"/>
                    <w:right w:val="outset" w:sz="6" w:space="0" w:color="auto"/>
                  </w:tcBorders>
                  <w:vAlign w:val="center"/>
                  <w:hideMark/>
                </w:tcPr>
                <w:p w:rsidR="00590CE6" w:rsidRPr="00590CE6" w:rsidRDefault="00590CE6" w:rsidP="00590CE6">
                  <w:pPr>
                    <w:spacing w:before="100" w:beforeAutospacing="1" w:after="100" w:afterAutospacing="1" w:line="273" w:lineRule="auto"/>
                    <w:jc w:val="center"/>
                    <w:rPr>
                      <w:rFonts w:eastAsia="Calibri"/>
                      <w:bCs/>
                      <w:sz w:val="24"/>
                      <w:szCs w:val="24"/>
                    </w:rPr>
                  </w:pPr>
                  <w:r w:rsidRPr="00590CE6">
                    <w:rPr>
                      <w:rFonts w:eastAsia="Calibri"/>
                      <w:bCs/>
                      <w:sz w:val="24"/>
                      <w:szCs w:val="24"/>
                    </w:rPr>
                    <w:t>Không xuất hiện</w:t>
                  </w:r>
                </w:p>
              </w:tc>
              <w:tc>
                <w:tcPr>
                  <w:tcW w:w="1060" w:type="dxa"/>
                  <w:tcBorders>
                    <w:top w:val="outset" w:sz="6" w:space="0" w:color="auto"/>
                    <w:left w:val="outset" w:sz="6" w:space="0" w:color="auto"/>
                    <w:bottom w:val="outset" w:sz="6" w:space="0" w:color="auto"/>
                    <w:right w:val="outset" w:sz="6" w:space="0" w:color="auto"/>
                  </w:tcBorders>
                  <w:vAlign w:val="center"/>
                </w:tcPr>
                <w:p w:rsidR="00590CE6" w:rsidRPr="00590CE6" w:rsidRDefault="00590CE6" w:rsidP="00590CE6">
                  <w:pPr>
                    <w:spacing w:before="100" w:beforeAutospacing="1" w:after="100" w:afterAutospacing="1" w:line="273" w:lineRule="auto"/>
                    <w:jc w:val="center"/>
                    <w:rPr>
                      <w:rFonts w:eastAsia="Calibri"/>
                      <w:bCs/>
                      <w:sz w:val="24"/>
                      <w:szCs w:val="24"/>
                    </w:rPr>
                  </w:pPr>
                </w:p>
              </w:tc>
            </w:tr>
            <w:tr w:rsidR="00590CE6" w:rsidRPr="00590CE6">
              <w:tc>
                <w:tcPr>
                  <w:tcW w:w="4370" w:type="dxa"/>
                  <w:tcBorders>
                    <w:top w:val="nil"/>
                    <w:left w:val="outset" w:sz="6" w:space="0" w:color="auto"/>
                    <w:bottom w:val="outset" w:sz="6" w:space="0" w:color="auto"/>
                    <w:right w:val="outset" w:sz="6" w:space="0" w:color="auto"/>
                  </w:tcBorders>
                  <w:hideMark/>
                </w:tcPr>
                <w:p w:rsidR="00590CE6" w:rsidRPr="00590CE6" w:rsidRDefault="00590CE6" w:rsidP="00590CE6">
                  <w:pPr>
                    <w:tabs>
                      <w:tab w:val="left" w:pos="240"/>
                      <w:tab w:val="left" w:pos="31680"/>
                    </w:tabs>
                    <w:spacing w:before="100" w:beforeAutospacing="1" w:after="100" w:afterAutospacing="1" w:line="273" w:lineRule="auto"/>
                    <w:rPr>
                      <w:rFonts w:eastAsia="Calibri"/>
                      <w:sz w:val="24"/>
                      <w:szCs w:val="24"/>
                    </w:rPr>
                  </w:pPr>
                  <w:r w:rsidRPr="00590CE6">
                    <w:rPr>
                      <w:rFonts w:eastAsia="Calibri"/>
                      <w:i/>
                      <w:iCs/>
                      <w:sz w:val="24"/>
                      <w:szCs w:val="24"/>
                    </w:rPr>
                    <w:t>Về cấu trúc</w:t>
                  </w:r>
                  <w:r w:rsidRPr="00590CE6">
                    <w:rPr>
                      <w:rFonts w:eastAsia="Calibri"/>
                      <w:sz w:val="24"/>
                      <w:szCs w:val="24"/>
                    </w:rPr>
                    <w:t>:</w:t>
                  </w:r>
                </w:p>
                <w:p w:rsidR="00590CE6" w:rsidRPr="00590CE6" w:rsidRDefault="00590CE6" w:rsidP="00590CE6">
                  <w:pPr>
                    <w:tabs>
                      <w:tab w:val="left" w:pos="240"/>
                      <w:tab w:val="left" w:pos="31680"/>
                    </w:tabs>
                    <w:spacing w:before="100" w:beforeAutospacing="1" w:after="100" w:afterAutospacing="1" w:line="273" w:lineRule="auto"/>
                    <w:rPr>
                      <w:rFonts w:eastAsia="Calibri"/>
                      <w:sz w:val="24"/>
                      <w:szCs w:val="24"/>
                    </w:rPr>
                  </w:pPr>
                  <w:r w:rsidRPr="00590CE6">
                    <w:rPr>
                      <w:rFonts w:eastAsia="Calibri"/>
                      <w:sz w:val="24"/>
                      <w:szCs w:val="24"/>
                    </w:rPr>
                    <w:t>– Phần mở đầu</w:t>
                  </w:r>
                </w:p>
                <w:p w:rsidR="00590CE6" w:rsidRPr="00590CE6" w:rsidRDefault="00590CE6" w:rsidP="00590CE6">
                  <w:pPr>
                    <w:tabs>
                      <w:tab w:val="left" w:pos="240"/>
                      <w:tab w:val="left" w:pos="31680"/>
                    </w:tabs>
                    <w:spacing w:before="100" w:beforeAutospacing="1" w:after="100" w:afterAutospacing="1" w:line="273" w:lineRule="auto"/>
                    <w:rPr>
                      <w:rFonts w:eastAsia="Calibri"/>
                      <w:sz w:val="24"/>
                      <w:szCs w:val="24"/>
                    </w:rPr>
                  </w:pPr>
                  <w:r w:rsidRPr="00590CE6">
                    <w:rPr>
                      <w:rFonts w:eastAsia="Calibri"/>
                      <w:sz w:val="24"/>
                      <w:szCs w:val="24"/>
                    </w:rPr>
                    <w:t>– Phần nội dung</w:t>
                  </w:r>
                </w:p>
                <w:p w:rsidR="00590CE6" w:rsidRPr="00590CE6" w:rsidRDefault="00590CE6" w:rsidP="00590CE6">
                  <w:pPr>
                    <w:spacing w:before="100" w:beforeAutospacing="1" w:after="100" w:afterAutospacing="1" w:line="273" w:lineRule="auto"/>
                    <w:rPr>
                      <w:rFonts w:eastAsia="Calibri"/>
                      <w:bCs/>
                      <w:sz w:val="24"/>
                      <w:szCs w:val="24"/>
                    </w:rPr>
                  </w:pPr>
                  <w:r w:rsidRPr="00590CE6">
                    <w:rPr>
                      <w:rFonts w:eastAsia="Calibri"/>
                      <w:sz w:val="24"/>
                      <w:szCs w:val="24"/>
                    </w:rPr>
                    <w:t>– Phần kết thúc</w:t>
                  </w:r>
                </w:p>
              </w:tc>
              <w:tc>
                <w:tcPr>
                  <w:tcW w:w="1450" w:type="dxa"/>
                  <w:tcBorders>
                    <w:top w:val="nil"/>
                    <w:left w:val="outset" w:sz="6" w:space="0" w:color="auto"/>
                    <w:bottom w:val="outset" w:sz="6" w:space="0" w:color="auto"/>
                    <w:right w:val="outset" w:sz="6" w:space="0" w:color="auto"/>
                  </w:tcBorders>
                </w:tcPr>
                <w:p w:rsidR="00590CE6" w:rsidRPr="00590CE6" w:rsidRDefault="00590CE6" w:rsidP="00590CE6">
                  <w:pPr>
                    <w:spacing w:before="100" w:beforeAutospacing="1" w:after="100" w:afterAutospacing="1" w:line="273" w:lineRule="auto"/>
                    <w:rPr>
                      <w:rFonts w:eastAsia="Calibri"/>
                      <w:bCs/>
                      <w:sz w:val="24"/>
                      <w:szCs w:val="24"/>
                    </w:rPr>
                  </w:pPr>
                </w:p>
              </w:tc>
              <w:tc>
                <w:tcPr>
                  <w:tcW w:w="1850" w:type="dxa"/>
                  <w:tcBorders>
                    <w:top w:val="nil"/>
                    <w:left w:val="outset" w:sz="6" w:space="0" w:color="auto"/>
                    <w:bottom w:val="outset" w:sz="6" w:space="0" w:color="auto"/>
                    <w:right w:val="outset" w:sz="6" w:space="0" w:color="auto"/>
                  </w:tcBorders>
                </w:tcPr>
                <w:p w:rsidR="00590CE6" w:rsidRPr="00590CE6" w:rsidRDefault="00590CE6" w:rsidP="00590CE6">
                  <w:pPr>
                    <w:spacing w:before="100" w:beforeAutospacing="1" w:after="100" w:afterAutospacing="1" w:line="273" w:lineRule="auto"/>
                    <w:rPr>
                      <w:rFonts w:eastAsia="Calibri"/>
                      <w:bCs/>
                      <w:sz w:val="24"/>
                      <w:szCs w:val="24"/>
                    </w:rPr>
                  </w:pPr>
                </w:p>
              </w:tc>
              <w:tc>
                <w:tcPr>
                  <w:tcW w:w="1060" w:type="dxa"/>
                  <w:tcBorders>
                    <w:top w:val="nil"/>
                    <w:left w:val="outset" w:sz="6" w:space="0" w:color="auto"/>
                    <w:bottom w:val="outset" w:sz="6" w:space="0" w:color="auto"/>
                    <w:right w:val="outset" w:sz="6" w:space="0" w:color="auto"/>
                  </w:tcBorders>
                </w:tcPr>
                <w:p w:rsidR="00590CE6" w:rsidRPr="00590CE6" w:rsidRDefault="00590CE6" w:rsidP="00590CE6">
                  <w:pPr>
                    <w:spacing w:before="100" w:beforeAutospacing="1" w:after="100" w:afterAutospacing="1" w:line="273" w:lineRule="auto"/>
                    <w:rPr>
                      <w:rFonts w:eastAsia="Calibri"/>
                      <w:bCs/>
                      <w:sz w:val="24"/>
                      <w:szCs w:val="24"/>
                    </w:rPr>
                  </w:pPr>
                </w:p>
              </w:tc>
            </w:tr>
            <w:tr w:rsidR="00590CE6" w:rsidRPr="00590CE6">
              <w:tc>
                <w:tcPr>
                  <w:tcW w:w="4370" w:type="dxa"/>
                  <w:tcBorders>
                    <w:top w:val="nil"/>
                    <w:left w:val="outset" w:sz="6" w:space="0" w:color="auto"/>
                    <w:bottom w:val="outset" w:sz="6" w:space="0" w:color="auto"/>
                    <w:right w:val="outset" w:sz="6" w:space="0" w:color="auto"/>
                  </w:tcBorders>
                  <w:hideMark/>
                </w:tcPr>
                <w:p w:rsidR="00590CE6" w:rsidRPr="00590CE6" w:rsidRDefault="00590CE6" w:rsidP="00590CE6">
                  <w:pPr>
                    <w:tabs>
                      <w:tab w:val="left" w:pos="240"/>
                      <w:tab w:val="left" w:pos="31680"/>
                    </w:tabs>
                    <w:spacing w:before="100" w:beforeAutospacing="1" w:after="100" w:afterAutospacing="1" w:line="273" w:lineRule="auto"/>
                    <w:rPr>
                      <w:rFonts w:eastAsia="Calibri"/>
                      <w:sz w:val="24"/>
                      <w:szCs w:val="24"/>
                    </w:rPr>
                  </w:pPr>
                  <w:r w:rsidRPr="00590CE6">
                    <w:rPr>
                      <w:rFonts w:eastAsia="Calibri"/>
                      <w:i/>
                      <w:iCs/>
                      <w:sz w:val="24"/>
                      <w:szCs w:val="24"/>
                    </w:rPr>
                    <w:t>Về đặc điểm hình thức</w:t>
                  </w:r>
                  <w:r w:rsidRPr="00590CE6">
                    <w:rPr>
                      <w:rFonts w:eastAsia="Calibri"/>
                      <w:sz w:val="24"/>
                      <w:szCs w:val="24"/>
                    </w:rPr>
                    <w:t xml:space="preserve">: </w:t>
                  </w:r>
                </w:p>
                <w:p w:rsidR="00590CE6" w:rsidRPr="00590CE6" w:rsidRDefault="00590CE6" w:rsidP="00590CE6">
                  <w:pPr>
                    <w:tabs>
                      <w:tab w:val="left" w:pos="240"/>
                      <w:tab w:val="left" w:pos="31680"/>
                    </w:tabs>
                    <w:spacing w:before="100" w:beforeAutospacing="1" w:after="100" w:afterAutospacing="1" w:line="273" w:lineRule="auto"/>
                    <w:rPr>
                      <w:rFonts w:eastAsia="Calibri"/>
                      <w:sz w:val="24"/>
                      <w:szCs w:val="24"/>
                    </w:rPr>
                  </w:pPr>
                  <w:r w:rsidRPr="00590CE6">
                    <w:rPr>
                      <w:rFonts w:eastAsia="Calibri"/>
                      <w:sz w:val="24"/>
                      <w:szCs w:val="24"/>
                    </w:rPr>
                    <w:lastRenderedPageBreak/>
                    <w:t>– Các đề mục để làm nổi bật thông tin chính</w:t>
                  </w:r>
                </w:p>
                <w:p w:rsidR="00590CE6" w:rsidRPr="00590CE6" w:rsidRDefault="00590CE6" w:rsidP="00590CE6">
                  <w:pPr>
                    <w:tabs>
                      <w:tab w:val="left" w:pos="240"/>
                      <w:tab w:val="left" w:pos="31680"/>
                    </w:tabs>
                    <w:spacing w:before="100" w:beforeAutospacing="1" w:after="100" w:afterAutospacing="1" w:line="273" w:lineRule="auto"/>
                    <w:rPr>
                      <w:rFonts w:eastAsia="Calibri"/>
                      <w:sz w:val="24"/>
                      <w:szCs w:val="24"/>
                    </w:rPr>
                  </w:pPr>
                  <w:r w:rsidRPr="00590CE6">
                    <w:rPr>
                      <w:rFonts w:eastAsia="Calibri"/>
                      <w:sz w:val="24"/>
                      <w:szCs w:val="24"/>
                    </w:rPr>
                    <w:t>– Một số từ ngữ chuyên ngành (kiến trúc, lịch sử, địa lí, sinh vật,…)</w:t>
                  </w:r>
                </w:p>
                <w:p w:rsidR="00590CE6" w:rsidRPr="00590CE6" w:rsidRDefault="00590CE6" w:rsidP="00590CE6">
                  <w:pPr>
                    <w:tabs>
                      <w:tab w:val="left" w:pos="240"/>
                      <w:tab w:val="left" w:pos="31680"/>
                    </w:tabs>
                    <w:spacing w:before="100" w:beforeAutospacing="1" w:after="100" w:afterAutospacing="1" w:line="273" w:lineRule="auto"/>
                    <w:rPr>
                      <w:rFonts w:eastAsia="Calibri"/>
                      <w:sz w:val="24"/>
                      <w:szCs w:val="24"/>
                    </w:rPr>
                  </w:pPr>
                  <w:r w:rsidRPr="00590CE6">
                    <w:rPr>
                      <w:rFonts w:eastAsia="Calibri"/>
                      <w:sz w:val="24"/>
                      <w:szCs w:val="24"/>
                    </w:rPr>
                    <w:t>– Từ ngữ giàu giá trị miêu tả, biểu cảm</w:t>
                  </w:r>
                </w:p>
                <w:p w:rsidR="00590CE6" w:rsidRPr="00590CE6" w:rsidRDefault="00590CE6" w:rsidP="00590CE6">
                  <w:pPr>
                    <w:tabs>
                      <w:tab w:val="left" w:pos="240"/>
                      <w:tab w:val="left" w:pos="31680"/>
                    </w:tabs>
                    <w:spacing w:before="100" w:beforeAutospacing="1" w:after="100" w:afterAutospacing="1" w:line="273" w:lineRule="auto"/>
                    <w:rPr>
                      <w:rFonts w:eastAsia="Calibri"/>
                      <w:bCs/>
                      <w:sz w:val="24"/>
                      <w:szCs w:val="24"/>
                    </w:rPr>
                  </w:pPr>
                  <w:r w:rsidRPr="00590CE6">
                    <w:rPr>
                      <w:rFonts w:eastAsia="Calibri"/>
                      <w:sz w:val="24"/>
                      <w:szCs w:val="24"/>
                    </w:rPr>
                    <w:t>– Hình ảnh minh hoạ, sơ đồ/ bản đồ chỉ dẫn,…</w:t>
                  </w:r>
                </w:p>
              </w:tc>
              <w:tc>
                <w:tcPr>
                  <w:tcW w:w="1450" w:type="dxa"/>
                  <w:tcBorders>
                    <w:top w:val="nil"/>
                    <w:left w:val="outset" w:sz="6" w:space="0" w:color="auto"/>
                    <w:bottom w:val="outset" w:sz="6" w:space="0" w:color="auto"/>
                    <w:right w:val="outset" w:sz="6" w:space="0" w:color="auto"/>
                  </w:tcBorders>
                </w:tcPr>
                <w:p w:rsidR="00590CE6" w:rsidRPr="00590CE6" w:rsidRDefault="00590CE6" w:rsidP="00590CE6">
                  <w:pPr>
                    <w:spacing w:before="100" w:beforeAutospacing="1" w:after="100" w:afterAutospacing="1" w:line="273" w:lineRule="auto"/>
                    <w:rPr>
                      <w:rFonts w:eastAsia="Calibri"/>
                      <w:bCs/>
                      <w:sz w:val="24"/>
                      <w:szCs w:val="24"/>
                    </w:rPr>
                  </w:pPr>
                </w:p>
              </w:tc>
              <w:tc>
                <w:tcPr>
                  <w:tcW w:w="1850" w:type="dxa"/>
                  <w:tcBorders>
                    <w:top w:val="nil"/>
                    <w:left w:val="outset" w:sz="6" w:space="0" w:color="auto"/>
                    <w:bottom w:val="outset" w:sz="6" w:space="0" w:color="auto"/>
                    <w:right w:val="outset" w:sz="6" w:space="0" w:color="auto"/>
                  </w:tcBorders>
                </w:tcPr>
                <w:p w:rsidR="00590CE6" w:rsidRPr="00590CE6" w:rsidRDefault="00590CE6" w:rsidP="00590CE6">
                  <w:pPr>
                    <w:spacing w:before="100" w:beforeAutospacing="1" w:after="100" w:afterAutospacing="1" w:line="273" w:lineRule="auto"/>
                    <w:rPr>
                      <w:rFonts w:eastAsia="Calibri"/>
                      <w:bCs/>
                      <w:sz w:val="24"/>
                      <w:szCs w:val="24"/>
                    </w:rPr>
                  </w:pPr>
                </w:p>
              </w:tc>
              <w:tc>
                <w:tcPr>
                  <w:tcW w:w="1060" w:type="dxa"/>
                  <w:tcBorders>
                    <w:top w:val="nil"/>
                    <w:left w:val="outset" w:sz="6" w:space="0" w:color="auto"/>
                    <w:bottom w:val="outset" w:sz="6" w:space="0" w:color="auto"/>
                    <w:right w:val="outset" w:sz="6" w:space="0" w:color="auto"/>
                  </w:tcBorders>
                </w:tcPr>
                <w:p w:rsidR="00590CE6" w:rsidRPr="00590CE6" w:rsidRDefault="00590CE6" w:rsidP="00590CE6">
                  <w:pPr>
                    <w:spacing w:before="100" w:beforeAutospacing="1" w:after="100" w:afterAutospacing="1" w:line="273" w:lineRule="auto"/>
                    <w:rPr>
                      <w:rFonts w:eastAsia="Calibri"/>
                      <w:bCs/>
                      <w:sz w:val="24"/>
                      <w:szCs w:val="24"/>
                    </w:rPr>
                  </w:pPr>
                </w:p>
              </w:tc>
            </w:tr>
            <w:tr w:rsidR="00590CE6" w:rsidRPr="00590CE6">
              <w:tc>
                <w:tcPr>
                  <w:tcW w:w="4370" w:type="dxa"/>
                  <w:tcBorders>
                    <w:top w:val="nil"/>
                    <w:left w:val="outset" w:sz="6" w:space="0" w:color="auto"/>
                    <w:bottom w:val="outset" w:sz="6" w:space="0" w:color="auto"/>
                    <w:right w:val="outset" w:sz="6" w:space="0" w:color="auto"/>
                  </w:tcBorders>
                  <w:hideMark/>
                </w:tcPr>
                <w:p w:rsidR="00590CE6" w:rsidRPr="00590CE6" w:rsidRDefault="00590CE6" w:rsidP="00590CE6">
                  <w:pPr>
                    <w:spacing w:before="100" w:beforeAutospacing="1" w:after="100" w:afterAutospacing="1" w:line="273" w:lineRule="auto"/>
                    <w:rPr>
                      <w:rFonts w:eastAsia="Calibri"/>
                      <w:sz w:val="24"/>
                      <w:szCs w:val="24"/>
                    </w:rPr>
                  </w:pPr>
                  <w:r w:rsidRPr="00590CE6">
                    <w:rPr>
                      <w:rFonts w:eastAsia="Calibri"/>
                      <w:i/>
                      <w:iCs/>
                      <w:sz w:val="24"/>
                      <w:szCs w:val="24"/>
                    </w:rPr>
                    <w:lastRenderedPageBreak/>
                    <w:t>Về cách trình bày thông tin</w:t>
                  </w:r>
                  <w:r w:rsidRPr="00590CE6">
                    <w:rPr>
                      <w:rFonts w:eastAsia="Calibri"/>
                      <w:sz w:val="24"/>
                      <w:szCs w:val="24"/>
                    </w:rPr>
                    <w:t>: Thông tin thường được trình bày theo trật tự thời gian, theo trật tự không gian, theo cách phân loại đối tượng, quan hệ nhân quả,…</w:t>
                  </w:r>
                </w:p>
              </w:tc>
              <w:tc>
                <w:tcPr>
                  <w:tcW w:w="1450" w:type="dxa"/>
                  <w:tcBorders>
                    <w:top w:val="nil"/>
                    <w:left w:val="outset" w:sz="6" w:space="0" w:color="auto"/>
                    <w:bottom w:val="outset" w:sz="6" w:space="0" w:color="auto"/>
                    <w:right w:val="outset" w:sz="6" w:space="0" w:color="auto"/>
                  </w:tcBorders>
                </w:tcPr>
                <w:p w:rsidR="00590CE6" w:rsidRPr="00590CE6" w:rsidRDefault="00590CE6" w:rsidP="00590CE6">
                  <w:pPr>
                    <w:spacing w:before="100" w:beforeAutospacing="1" w:after="100" w:afterAutospacing="1" w:line="273" w:lineRule="auto"/>
                    <w:rPr>
                      <w:rFonts w:eastAsia="Calibri"/>
                      <w:bCs/>
                      <w:sz w:val="24"/>
                      <w:szCs w:val="24"/>
                      <w:highlight w:val="yellow"/>
                    </w:rPr>
                  </w:pPr>
                </w:p>
              </w:tc>
              <w:tc>
                <w:tcPr>
                  <w:tcW w:w="1850" w:type="dxa"/>
                  <w:tcBorders>
                    <w:top w:val="nil"/>
                    <w:left w:val="outset" w:sz="6" w:space="0" w:color="auto"/>
                    <w:bottom w:val="outset" w:sz="6" w:space="0" w:color="auto"/>
                    <w:right w:val="outset" w:sz="6" w:space="0" w:color="auto"/>
                  </w:tcBorders>
                </w:tcPr>
                <w:p w:rsidR="00590CE6" w:rsidRPr="00590CE6" w:rsidRDefault="00590CE6" w:rsidP="00590CE6">
                  <w:pPr>
                    <w:spacing w:before="100" w:beforeAutospacing="1" w:after="100" w:afterAutospacing="1" w:line="273" w:lineRule="auto"/>
                    <w:rPr>
                      <w:rFonts w:eastAsia="Calibri"/>
                      <w:bCs/>
                      <w:sz w:val="24"/>
                      <w:szCs w:val="24"/>
                      <w:highlight w:val="yellow"/>
                    </w:rPr>
                  </w:pPr>
                </w:p>
              </w:tc>
              <w:tc>
                <w:tcPr>
                  <w:tcW w:w="1060" w:type="dxa"/>
                  <w:tcBorders>
                    <w:top w:val="nil"/>
                    <w:left w:val="outset" w:sz="6" w:space="0" w:color="auto"/>
                    <w:bottom w:val="outset" w:sz="6" w:space="0" w:color="auto"/>
                    <w:right w:val="outset" w:sz="6" w:space="0" w:color="auto"/>
                  </w:tcBorders>
                </w:tcPr>
                <w:p w:rsidR="00590CE6" w:rsidRPr="00590CE6" w:rsidRDefault="00590CE6" w:rsidP="00590CE6">
                  <w:pPr>
                    <w:spacing w:before="100" w:beforeAutospacing="1" w:after="100" w:afterAutospacing="1" w:line="273" w:lineRule="auto"/>
                    <w:rPr>
                      <w:rFonts w:eastAsia="Calibri"/>
                      <w:bCs/>
                      <w:sz w:val="24"/>
                      <w:szCs w:val="24"/>
                      <w:highlight w:val="yellow"/>
                    </w:rPr>
                  </w:pPr>
                </w:p>
              </w:tc>
            </w:tr>
          </w:tbl>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2/ (NV2) </w:t>
            </w:r>
            <w:r w:rsidRPr="00590CE6">
              <w:rPr>
                <w:sz w:val="24"/>
                <w:szCs w:val="24"/>
              </w:rPr>
              <w:t>Câu 2/Sgk</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3/ (NV3) </w:t>
            </w:r>
            <w:r w:rsidRPr="00590CE6">
              <w:rPr>
                <w:sz w:val="24"/>
                <w:szCs w:val="24"/>
              </w:rPr>
              <w:t>Câu 3/Sgk</w:t>
            </w:r>
          </w:p>
          <w:p w:rsidR="00590CE6" w:rsidRPr="00590CE6" w:rsidRDefault="00590CE6" w:rsidP="00590CE6">
            <w:pPr>
              <w:spacing w:before="100" w:beforeAutospacing="1" w:after="100" w:afterAutospacing="1" w:line="273" w:lineRule="auto"/>
              <w:jc w:val="both"/>
              <w:rPr>
                <w:rFonts w:eastAsia="Calibri"/>
                <w:sz w:val="24"/>
                <w:szCs w:val="24"/>
              </w:rPr>
            </w:pPr>
            <w:r w:rsidRPr="00590CE6">
              <w:rPr>
                <w:rFonts w:eastAsia="Calibri"/>
                <w:b/>
                <w:sz w:val="24"/>
                <w:szCs w:val="24"/>
              </w:rPr>
              <w:t xml:space="preserve">4/ (NV4) </w:t>
            </w:r>
            <w:r w:rsidRPr="00590CE6">
              <w:rPr>
                <w:rFonts w:eastAsia="Calibri"/>
                <w:sz w:val="24"/>
                <w:szCs w:val="24"/>
              </w:rPr>
              <w:t>Vẽ sơ đồ để thể hiện mối quan hệ giữa nhan đề với các thông tin cơ bản của VB.</w:t>
            </w:r>
          </w:p>
        </w:tc>
      </w:tr>
      <w:tr w:rsidR="00590CE6" w:rsidRPr="00590CE6" w:rsidTr="00590CE6">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jc w:val="center"/>
              <w:rPr>
                <w:b/>
                <w:sz w:val="24"/>
                <w:szCs w:val="24"/>
              </w:rPr>
            </w:pPr>
            <w:r w:rsidRPr="00590CE6">
              <w:rPr>
                <w:b/>
                <w:sz w:val="24"/>
                <w:szCs w:val="24"/>
              </w:rPr>
              <w:lastRenderedPageBreak/>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jc w:val="center"/>
              <w:rPr>
                <w:b/>
                <w:sz w:val="24"/>
                <w:szCs w:val="24"/>
              </w:rPr>
            </w:pPr>
            <w:r w:rsidRPr="00590CE6">
              <w:rPr>
                <w:b/>
                <w:sz w:val="24"/>
                <w:szCs w:val="24"/>
              </w:rPr>
              <w:t>Dự kiến sản phẩm</w:t>
            </w:r>
          </w:p>
        </w:tc>
      </w:tr>
      <w:tr w:rsidR="00590CE6" w:rsidRPr="00590CE6" w:rsidTr="00590CE6">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rPr>
                <w:b/>
                <w:i/>
                <w:sz w:val="24"/>
                <w:szCs w:val="24"/>
              </w:rPr>
            </w:pPr>
            <w:r w:rsidRPr="00590CE6">
              <w:rPr>
                <w:b/>
                <w:i/>
                <w:sz w:val="24"/>
                <w:szCs w:val="24"/>
              </w:rPr>
              <w:t>*B2: Thực hiện nhiệm vụ:</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HS làm việc cá nhân </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GV quan sát, gợi mở(nếu cần)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i/>
                <w:sz w:val="24"/>
                <w:szCs w:val="24"/>
              </w:rPr>
              <w:t>*B3: Báo cáo, thảo luận:</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 Đại diện nhóm trình bày.</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 Các nhóm khác lắng nhận xét, bổ sung (nếu cần).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i/>
                <w:sz w:val="24"/>
                <w:szCs w:val="24"/>
              </w:rPr>
              <w:t>*B4: Kết luận, nhận định</w:t>
            </w:r>
            <w:r w:rsidRPr="00590CE6">
              <w:rPr>
                <w:b/>
                <w:sz w:val="24"/>
                <w:szCs w:val="24"/>
              </w:rPr>
              <w:t>:</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 GV nhận xét về thái độ học tập và sản phẩm của nhóm HS.</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rPr>
                <w:b/>
                <w:sz w:val="24"/>
                <w:szCs w:val="24"/>
              </w:rPr>
            </w:pPr>
            <w:r w:rsidRPr="00590CE6">
              <w:rPr>
                <w:b/>
                <w:sz w:val="24"/>
                <w:szCs w:val="24"/>
              </w:rPr>
              <w:t>II. Suy ngẫm và phản hồi</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b/>
                <w:sz w:val="24"/>
                <w:szCs w:val="24"/>
              </w:rPr>
              <w:t>1/ Đặc điểm của văn bản giới thiệu một di tích lịch sử</w:t>
            </w:r>
          </w:p>
          <w:p w:rsidR="00590CE6" w:rsidRPr="00590CE6" w:rsidRDefault="00590CE6" w:rsidP="00590CE6">
            <w:pPr>
              <w:spacing w:before="100" w:beforeAutospacing="1" w:after="100" w:afterAutospacing="1" w:line="256" w:lineRule="auto"/>
              <w:rPr>
                <w:rFonts w:eastAsia="Calibri"/>
                <w:sz w:val="24"/>
                <w:szCs w:val="24"/>
              </w:rPr>
            </w:pPr>
            <w:r w:rsidRPr="00590CE6">
              <w:rPr>
                <w:rFonts w:eastAsia="Calibri"/>
                <w:sz w:val="24"/>
                <w:szCs w:val="24"/>
              </w:rPr>
              <w:t>- Cấu trúc:</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 Sapo</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 Phần 1: Giới thiệu khái quát về di tích lịch sử Ngọ Môn ở Huế</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  Phần 2: Giới thiệu một cách có hệ thống những phương diện khác nhau (đặc điểm kiến trúc, nét riêng trong cách trang trí) làm nên giá trị biểu tượng của Ngọ Môn trong kiến trúc cung đình Huế</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 xml:space="preserve">+ Phần 3: Nhận xét khái quát về giá trị của di tích Ngọ Môn; qua đó bày tỏ tình cảm, thái độ của người viết dành cho di tích  </w:t>
            </w:r>
          </w:p>
        </w:tc>
      </w:tr>
      <w:tr w:rsidR="00590CE6" w:rsidRPr="00590CE6" w:rsidTr="00590CE6">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rPr>
                <w:b/>
                <w:i/>
                <w:sz w:val="24"/>
                <w:szCs w:val="24"/>
              </w:rPr>
            </w:pPr>
            <w:r w:rsidRPr="00590CE6">
              <w:rPr>
                <w:b/>
                <w:i/>
                <w:sz w:val="24"/>
                <w:szCs w:val="24"/>
              </w:rPr>
              <w:t>*B1: Chuyển giao nhiệm vụ:</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GV giao nhiệm vụ như mục nội dung (NV2)</w:t>
            </w:r>
          </w:p>
          <w:p w:rsidR="00590CE6" w:rsidRPr="00590CE6" w:rsidRDefault="00590CE6" w:rsidP="00590CE6">
            <w:pPr>
              <w:widowControl w:val="0"/>
              <w:autoSpaceDE w:val="0"/>
              <w:autoSpaceDN w:val="0"/>
              <w:spacing w:before="100" w:beforeAutospacing="1" w:after="100" w:afterAutospacing="1"/>
              <w:rPr>
                <w:b/>
                <w:i/>
                <w:sz w:val="24"/>
                <w:szCs w:val="24"/>
              </w:rPr>
            </w:pPr>
            <w:r w:rsidRPr="00590CE6">
              <w:rPr>
                <w:b/>
                <w:i/>
                <w:sz w:val="24"/>
                <w:szCs w:val="24"/>
              </w:rPr>
              <w:lastRenderedPageBreak/>
              <w:t>*B2: Thực hiện nhiệm vụ:</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HS làm việc cá nhân </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GV quan sát, gợi mở(nếu cần)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i/>
                <w:sz w:val="24"/>
                <w:szCs w:val="24"/>
              </w:rPr>
              <w:t>*B3: Báo cáo, thảo luận:</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 Đại diện nhóm trình bày.</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 Các nhóm khác lắng nhận xét, bổ sung (nếu cần).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i/>
                <w:sz w:val="24"/>
                <w:szCs w:val="24"/>
              </w:rPr>
              <w:t>*B4: Kết luận, nhận định</w:t>
            </w:r>
            <w:r w:rsidRPr="00590CE6">
              <w:rPr>
                <w:b/>
                <w:sz w:val="24"/>
                <w:szCs w:val="24"/>
              </w:rPr>
              <w:t>:</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 GV nhận xét về thái độ học tập và sản phẩm của nhóm HS.</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 Chốt kiến thức và chuyển dẫn vào mục sau.</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 Giáo dục ĐĐLS: Có ý thức bảo vệ các di sản văn hoá, tích cực tham gia các hoạt động bảo vệ, phát huy giá trị của di sản văn hoá.</w:t>
            </w:r>
          </w:p>
        </w:tc>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suppressAutoHyphens/>
              <w:spacing w:before="100" w:beforeAutospacing="1" w:after="100" w:afterAutospacing="1" w:line="273" w:lineRule="auto"/>
              <w:jc w:val="both"/>
              <w:rPr>
                <w:rFonts w:eastAsia="Calibri"/>
                <w:b/>
                <w:sz w:val="24"/>
                <w:szCs w:val="24"/>
              </w:rPr>
            </w:pPr>
            <w:r w:rsidRPr="00590CE6">
              <w:rPr>
                <w:rFonts w:eastAsia="Calibri"/>
                <w:b/>
                <w:sz w:val="24"/>
                <w:szCs w:val="24"/>
              </w:rPr>
              <w:lastRenderedPageBreak/>
              <w:t>2/ Cách trình bày thông tin trong văn bản</w:t>
            </w:r>
          </w:p>
          <w:p w:rsidR="00590CE6" w:rsidRPr="00590CE6" w:rsidRDefault="00590CE6" w:rsidP="00590CE6">
            <w:pPr>
              <w:widowControl w:val="0"/>
              <w:autoSpaceDE w:val="0"/>
              <w:autoSpaceDN w:val="0"/>
              <w:spacing w:before="100" w:beforeAutospacing="1" w:after="100" w:afterAutospacing="1"/>
              <w:rPr>
                <w:rFonts w:eastAsia="TimesNewRomanPSMT"/>
                <w:sz w:val="24"/>
                <w:szCs w:val="24"/>
              </w:rPr>
            </w:pPr>
            <w:r w:rsidRPr="00590CE6">
              <w:rPr>
                <w:rFonts w:eastAsia="TimesNewRomanPSMT"/>
                <w:sz w:val="24"/>
                <w:szCs w:val="24"/>
              </w:rPr>
              <w:t>- Cách trình bày thông tin theo đối tượng phân loại:</w:t>
            </w:r>
          </w:p>
          <w:p w:rsidR="00590CE6" w:rsidRPr="00590CE6" w:rsidRDefault="00590CE6" w:rsidP="00590CE6">
            <w:pPr>
              <w:suppressAutoHyphens/>
              <w:spacing w:before="100" w:beforeAutospacing="1" w:after="100" w:afterAutospacing="1" w:line="273" w:lineRule="auto"/>
              <w:jc w:val="both"/>
              <w:rPr>
                <w:rFonts w:eastAsia="Calibri"/>
                <w:b/>
                <w:sz w:val="24"/>
                <w:szCs w:val="24"/>
              </w:rPr>
            </w:pPr>
            <w:r w:rsidRPr="00590CE6">
              <w:rPr>
                <w:rFonts w:eastAsia="Calibri"/>
                <w:bCs/>
                <w:sz w:val="24"/>
                <w:szCs w:val="24"/>
              </w:rPr>
              <w:lastRenderedPageBreak/>
              <w:t xml:space="preserve">- </w:t>
            </w:r>
            <w:r w:rsidRPr="00590CE6">
              <w:rPr>
                <w:rFonts w:eastAsia="Calibri"/>
                <w:sz w:val="24"/>
                <w:szCs w:val="24"/>
              </w:rPr>
              <w:t xml:space="preserve">Tác dụng: Vừa giúp người đọc hình dung về tổng thể, vừa cung cấp những thông tin chi tiết cụ thể về hệ thống kiến trúc của Ngọ Môn. </w:t>
            </w:r>
          </w:p>
        </w:tc>
      </w:tr>
      <w:tr w:rsidR="00590CE6" w:rsidRPr="00590CE6" w:rsidTr="00590CE6">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rPr>
                <w:b/>
                <w:i/>
                <w:sz w:val="24"/>
                <w:szCs w:val="24"/>
              </w:rPr>
            </w:pPr>
            <w:r w:rsidRPr="00590CE6">
              <w:rPr>
                <w:b/>
                <w:i/>
                <w:sz w:val="24"/>
                <w:szCs w:val="24"/>
              </w:rPr>
              <w:lastRenderedPageBreak/>
              <w:t>*B1: Chuyển giao nhiệm vụ:</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GV giao nhiệm vụ như mục nội dung (NV3)</w:t>
            </w:r>
          </w:p>
          <w:p w:rsidR="00590CE6" w:rsidRPr="00590CE6" w:rsidRDefault="00590CE6" w:rsidP="00590CE6">
            <w:pPr>
              <w:widowControl w:val="0"/>
              <w:autoSpaceDE w:val="0"/>
              <w:autoSpaceDN w:val="0"/>
              <w:spacing w:before="100" w:beforeAutospacing="1" w:after="100" w:afterAutospacing="1"/>
              <w:rPr>
                <w:b/>
                <w:i/>
                <w:sz w:val="24"/>
                <w:szCs w:val="24"/>
              </w:rPr>
            </w:pPr>
            <w:r w:rsidRPr="00590CE6">
              <w:rPr>
                <w:b/>
                <w:i/>
                <w:sz w:val="24"/>
                <w:szCs w:val="24"/>
              </w:rPr>
              <w:t>*B2: Thực hiện nhiệm vụ:</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HS làm việc cá nhân </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GV quan sát, gợi mở(nếu cần)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i/>
                <w:sz w:val="24"/>
                <w:szCs w:val="24"/>
              </w:rPr>
              <w:t>*B3: Báo cáo, thảo luận:</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 Đại diện nhóm trình bày.</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 Các nhóm khác lắng nhận xét, bổ sung (nếu cần).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i/>
                <w:sz w:val="24"/>
                <w:szCs w:val="24"/>
              </w:rPr>
              <w:t>*B4: Kết luận, nhận định</w:t>
            </w:r>
            <w:r w:rsidRPr="00590CE6">
              <w:rPr>
                <w:b/>
                <w:sz w:val="24"/>
                <w:szCs w:val="24"/>
              </w:rPr>
              <w:t>:</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 GV nhận xét về thái độ học tập và sản phẩm của nhóm HS.</w:t>
            </w:r>
          </w:p>
          <w:p w:rsidR="00590CE6" w:rsidRPr="00590CE6" w:rsidRDefault="00590CE6" w:rsidP="00590CE6">
            <w:pPr>
              <w:widowControl w:val="0"/>
              <w:autoSpaceDE w:val="0"/>
              <w:autoSpaceDN w:val="0"/>
              <w:spacing w:before="100" w:beforeAutospacing="1" w:after="100" w:afterAutospacing="1"/>
              <w:rPr>
                <w:b/>
                <w:i/>
                <w:sz w:val="24"/>
                <w:szCs w:val="24"/>
              </w:rPr>
            </w:pPr>
            <w:r w:rsidRPr="00590CE6">
              <w:rPr>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spacing w:before="100" w:beforeAutospacing="1" w:after="100" w:afterAutospacing="1" w:line="273" w:lineRule="auto"/>
              <w:jc w:val="both"/>
              <w:rPr>
                <w:rFonts w:eastAsia="Calibri"/>
                <w:b/>
                <w:sz w:val="24"/>
                <w:szCs w:val="24"/>
              </w:rPr>
            </w:pPr>
            <w:r w:rsidRPr="00590CE6">
              <w:rPr>
                <w:rFonts w:eastAsia="Calibri"/>
                <w:b/>
                <w:sz w:val="24"/>
                <w:szCs w:val="24"/>
              </w:rPr>
              <w:t>3/ Phương tiện phi ngôn ngữ trong văn bản</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bCs/>
                <w:sz w:val="24"/>
                <w:szCs w:val="24"/>
              </w:rPr>
              <w:t>-</w:t>
            </w:r>
            <w:r w:rsidRPr="00590CE6">
              <w:rPr>
                <w:rFonts w:eastAsia="Calibri"/>
                <w:sz w:val="24"/>
                <w:szCs w:val="24"/>
              </w:rPr>
              <w:t xml:space="preserve"> Loại phương tiện phi ngôn ngữ được sử dụng trong VB: hình ảnh.</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bCs/>
                <w:sz w:val="24"/>
                <w:szCs w:val="24"/>
              </w:rPr>
              <w:t xml:space="preserve">- </w:t>
            </w:r>
            <w:r w:rsidRPr="00590CE6">
              <w:rPr>
                <w:rFonts w:eastAsia="Calibri"/>
                <w:sz w:val="24"/>
                <w:szCs w:val="24"/>
              </w:rPr>
              <w:t xml:space="preserve">Vai trò: Minh hoạ trực quan cho nội dung được trình bày trong VB, giúp những thông tin trở nên cụ thể, sinh động hơn với người đọc. </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ascii="Wingdings" w:eastAsia="Calibri" w:hAnsi="Wingdings"/>
                <w:sz w:val="24"/>
                <w:szCs w:val="24"/>
              </w:rPr>
              <w:t></w:t>
            </w:r>
            <w:r w:rsidRPr="00590CE6">
              <w:rPr>
                <w:rFonts w:eastAsia="Calibri"/>
                <w:sz w:val="24"/>
                <w:szCs w:val="24"/>
              </w:rPr>
              <w:t xml:space="preserve">Mối quan hệ giữa phương tiện ngôn ngữ và phương tiện phi ngôn ngữ trong VB </w:t>
            </w:r>
            <w:r w:rsidRPr="00590CE6">
              <w:rPr>
                <w:rFonts w:eastAsia="Calibri"/>
                <w:i/>
                <w:iCs/>
                <w:sz w:val="24"/>
                <w:szCs w:val="24"/>
              </w:rPr>
              <w:t>Ngọ Môn</w:t>
            </w:r>
            <w:r w:rsidRPr="00590CE6">
              <w:rPr>
                <w:rFonts w:eastAsia="Calibri"/>
                <w:sz w:val="24"/>
                <w:szCs w:val="24"/>
              </w:rPr>
              <w:t>: hình ảnh minh hoạ trực quan cho thông tin được trình bày bằng ngôn ngữ; thông tin được trình bày bằng ngôn ngữ thuyết minh, giải thích rõ hơn các yếu tố của hình ảnh.</w:t>
            </w:r>
          </w:p>
        </w:tc>
      </w:tr>
      <w:tr w:rsidR="00590CE6" w:rsidRPr="00590CE6" w:rsidTr="00590CE6">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widowControl w:val="0"/>
              <w:autoSpaceDE w:val="0"/>
              <w:autoSpaceDN w:val="0"/>
              <w:spacing w:before="100" w:beforeAutospacing="1" w:after="100" w:afterAutospacing="1"/>
              <w:rPr>
                <w:b/>
                <w:i/>
                <w:sz w:val="24"/>
                <w:szCs w:val="24"/>
              </w:rPr>
            </w:pPr>
            <w:r w:rsidRPr="00590CE6">
              <w:rPr>
                <w:b/>
                <w:i/>
                <w:sz w:val="24"/>
                <w:szCs w:val="24"/>
              </w:rPr>
              <w:lastRenderedPageBreak/>
              <w:t>*B1: Chuyển giao nhiệm vụ:</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GV giao nhiệm vụ như mục nội dung (NV4)</w:t>
            </w:r>
          </w:p>
          <w:p w:rsidR="00590CE6" w:rsidRPr="00590CE6" w:rsidRDefault="00590CE6" w:rsidP="00590CE6">
            <w:pPr>
              <w:widowControl w:val="0"/>
              <w:autoSpaceDE w:val="0"/>
              <w:autoSpaceDN w:val="0"/>
              <w:spacing w:before="100" w:beforeAutospacing="1" w:after="100" w:afterAutospacing="1"/>
              <w:rPr>
                <w:b/>
                <w:i/>
                <w:sz w:val="24"/>
                <w:szCs w:val="24"/>
              </w:rPr>
            </w:pPr>
            <w:r w:rsidRPr="00590CE6">
              <w:rPr>
                <w:b/>
                <w:i/>
                <w:sz w:val="24"/>
                <w:szCs w:val="24"/>
              </w:rPr>
              <w:t>*B2: Thực hiện nhiệm vụ:</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HS làm việc cá nhân </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GV quan sát, gợi mở(nếu cần)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i/>
                <w:sz w:val="24"/>
                <w:szCs w:val="24"/>
              </w:rPr>
              <w:t>*B3: Báo cáo, thảo luận:</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 Đại diện nhóm trình bày.</w:t>
            </w:r>
          </w:p>
          <w:p w:rsidR="00590CE6" w:rsidRPr="00590CE6" w:rsidRDefault="00590CE6" w:rsidP="00590CE6">
            <w:pPr>
              <w:widowControl w:val="0"/>
              <w:autoSpaceDE w:val="0"/>
              <w:autoSpaceDN w:val="0"/>
              <w:spacing w:before="100" w:beforeAutospacing="1" w:after="100" w:afterAutospacing="1"/>
              <w:rPr>
                <w:sz w:val="24"/>
                <w:szCs w:val="24"/>
              </w:rPr>
            </w:pPr>
            <w:r w:rsidRPr="00590CE6">
              <w:rPr>
                <w:sz w:val="24"/>
                <w:szCs w:val="24"/>
              </w:rPr>
              <w:t xml:space="preserve"> - Các nhóm khác lắng nhận xét, bổ sung (nếu cần).</w:t>
            </w:r>
          </w:p>
          <w:p w:rsidR="00590CE6" w:rsidRPr="00590CE6" w:rsidRDefault="00590CE6" w:rsidP="00590CE6">
            <w:pPr>
              <w:widowControl w:val="0"/>
              <w:autoSpaceDE w:val="0"/>
              <w:autoSpaceDN w:val="0"/>
              <w:spacing w:before="100" w:beforeAutospacing="1" w:after="100" w:afterAutospacing="1"/>
              <w:rPr>
                <w:b/>
                <w:sz w:val="24"/>
                <w:szCs w:val="24"/>
              </w:rPr>
            </w:pPr>
            <w:r w:rsidRPr="00590CE6">
              <w:rPr>
                <w:b/>
                <w:i/>
                <w:sz w:val="24"/>
                <w:szCs w:val="24"/>
              </w:rPr>
              <w:t>*B4: Kết luận, nhận định</w:t>
            </w:r>
            <w:r w:rsidRPr="00590CE6">
              <w:rPr>
                <w:b/>
                <w:sz w:val="24"/>
                <w:szCs w:val="24"/>
              </w:rPr>
              <w:t>:</w:t>
            </w:r>
          </w:p>
          <w:p w:rsidR="00590CE6" w:rsidRPr="00590CE6" w:rsidRDefault="00590CE6" w:rsidP="00590CE6">
            <w:pPr>
              <w:widowControl w:val="0"/>
              <w:autoSpaceDE w:val="0"/>
              <w:autoSpaceDN w:val="0"/>
              <w:spacing w:before="100" w:beforeAutospacing="1" w:after="100" w:afterAutospacing="1"/>
              <w:rPr>
                <w:sz w:val="24"/>
                <w:szCs w:val="24"/>
              </w:rPr>
            </w:pPr>
            <w:r w:rsidRPr="00590CE6">
              <w:rPr>
                <w:b/>
                <w:sz w:val="24"/>
                <w:szCs w:val="24"/>
              </w:rPr>
              <w:t xml:space="preserve">   </w:t>
            </w:r>
            <w:r w:rsidRPr="00590CE6">
              <w:rPr>
                <w:sz w:val="24"/>
                <w:szCs w:val="24"/>
              </w:rPr>
              <w:t>- GV nhận xét về thái độ học tập và sản phẩm của nhóm HS.</w:t>
            </w:r>
          </w:p>
          <w:p w:rsidR="00590CE6" w:rsidRPr="00590CE6" w:rsidRDefault="00590CE6" w:rsidP="00590CE6">
            <w:pPr>
              <w:widowControl w:val="0"/>
              <w:autoSpaceDE w:val="0"/>
              <w:autoSpaceDN w:val="0"/>
              <w:spacing w:before="100" w:beforeAutospacing="1" w:after="100" w:afterAutospacing="1"/>
              <w:rPr>
                <w:b/>
                <w:i/>
                <w:sz w:val="24"/>
                <w:szCs w:val="24"/>
              </w:rPr>
            </w:pPr>
            <w:r w:rsidRPr="00590CE6">
              <w:rPr>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hideMark/>
          </w:tcPr>
          <w:p w:rsidR="00590CE6" w:rsidRPr="00590CE6" w:rsidRDefault="00590CE6" w:rsidP="00590CE6">
            <w:pPr>
              <w:spacing w:before="100" w:beforeAutospacing="1" w:after="100" w:afterAutospacing="1" w:line="273" w:lineRule="auto"/>
              <w:jc w:val="both"/>
              <w:rPr>
                <w:rFonts w:eastAsia="Calibri"/>
                <w:b/>
                <w:sz w:val="24"/>
                <w:szCs w:val="24"/>
              </w:rPr>
            </w:pPr>
            <w:r w:rsidRPr="00590CE6">
              <w:rPr>
                <w:rFonts w:eastAsia="Calibri"/>
                <w:b/>
                <w:sz w:val="24"/>
                <w:szCs w:val="24"/>
              </w:rPr>
              <w:t>4/ Thông tin cơ bản và nhan đề của văn bản</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bCs/>
                <w:sz w:val="24"/>
                <w:szCs w:val="24"/>
              </w:rPr>
              <w:t>-</w:t>
            </w:r>
            <w:r w:rsidRPr="00590CE6">
              <w:rPr>
                <w:rFonts w:eastAsia="Calibri"/>
                <w:sz w:val="24"/>
                <w:szCs w:val="24"/>
              </w:rPr>
              <w:t xml:space="preserve"> Các thông tin cơ bản: “Đặc điểm kiến trúc của Ngọ Môn”; “Những nét riêng trong cách trang trí Ngọ Môn”.  </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bCs/>
                <w:sz w:val="24"/>
                <w:szCs w:val="24"/>
              </w:rPr>
              <w:t>-</w:t>
            </w:r>
            <w:r w:rsidRPr="00590CE6">
              <w:rPr>
                <w:rFonts w:eastAsia="Calibri"/>
                <w:sz w:val="24"/>
                <w:szCs w:val="24"/>
              </w:rPr>
              <w:t xml:space="preserve"> Mối quan hệ giữa nhan đề </w:t>
            </w:r>
            <w:r w:rsidRPr="00590CE6">
              <w:rPr>
                <w:rFonts w:eastAsia="Calibri"/>
                <w:i/>
                <w:iCs/>
                <w:sz w:val="24"/>
                <w:szCs w:val="24"/>
              </w:rPr>
              <w:t>Ngọ Môn</w:t>
            </w:r>
            <w:r w:rsidRPr="00590CE6">
              <w:rPr>
                <w:rFonts w:eastAsia="Calibri"/>
                <w:sz w:val="24"/>
                <w:szCs w:val="24"/>
              </w:rPr>
              <w:t xml:space="preserve"> với các thông tin cơ bản của VB:</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 Nhan đề đã tóm tắt, khái quát được những thông tin cơ bản của VB.</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 xml:space="preserve">+ Các thông tin cơ bản của VB đã góp phần triển khai làm rõ nội dung được gợi lên từ nhan đề của VB. </w:t>
            </w:r>
          </w:p>
        </w:tc>
      </w:tr>
    </w:tbl>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sz w:val="24"/>
          <w:szCs w:val="24"/>
          <w:lang w:eastAsia="vi-VN"/>
        </w:rPr>
        <w:t>3. Hoạt động 3: Luyện tập</w:t>
      </w:r>
    </w:p>
    <w:p w:rsidR="00590CE6" w:rsidRPr="00590CE6" w:rsidRDefault="00590CE6" w:rsidP="00590CE6">
      <w:pPr>
        <w:suppressAutoHyphens/>
        <w:spacing w:before="100" w:beforeAutospacing="1" w:after="100" w:afterAutospacing="1" w:line="273" w:lineRule="auto"/>
        <w:jc w:val="both"/>
        <w:rPr>
          <w:rFonts w:eastAsia="Calibri" w:cs="Times New Roman"/>
          <w:b/>
          <w:bCs/>
          <w:sz w:val="24"/>
          <w:szCs w:val="24"/>
          <w:lang w:eastAsia="vi-VN"/>
        </w:rPr>
      </w:pPr>
      <w:r w:rsidRPr="00590CE6">
        <w:rPr>
          <w:rFonts w:eastAsia="Calibri" w:cs="Times New Roman"/>
          <w:b/>
          <w:sz w:val="24"/>
          <w:szCs w:val="24"/>
          <w:lang w:eastAsia="vi-VN"/>
        </w:rPr>
        <w:t>b. Nội dung:</w:t>
      </w:r>
      <w:r w:rsidRPr="00590CE6">
        <w:rPr>
          <w:rFonts w:eastAsia="Calibri" w:cs="Times New Roman"/>
          <w:sz w:val="24"/>
          <w:szCs w:val="24"/>
          <w:lang w:eastAsia="vi-VN"/>
        </w:rPr>
        <w:t xml:space="preserve"> Nhóm hai HS thảo luận và hoàn thành bảng sau để tóm tắt một số đặc điểm của VB giới thiệu một danh lam thắng cảnh hoặc di tích lịch sử</w:t>
      </w:r>
      <w:r w:rsidRPr="00590CE6">
        <w:rPr>
          <w:rFonts w:eastAsia="Calibri" w:cs="Times New Roman"/>
          <w:b/>
          <w:bCs/>
          <w:sz w:val="24"/>
          <w:szCs w:val="24"/>
          <w:lang w:eastAsia="vi-VN"/>
        </w:rPr>
        <w:t xml:space="preserve"> </w:t>
      </w:r>
      <w:r w:rsidRPr="00590CE6">
        <w:rPr>
          <w:rFonts w:eastAsia="Calibri" w:cs="Times New Roman"/>
          <w:sz w:val="24"/>
          <w:szCs w:val="24"/>
          <w:lang w:eastAsia="vi-VN"/>
        </w:rPr>
        <w:t xml:space="preserve">và lưu ý về cách đọc. </w:t>
      </w:r>
    </w:p>
    <w:tbl>
      <w:tblPr>
        <w:tblStyle w:val="BngTK1"/>
        <w:tblW w:w="0" w:type="auto"/>
        <w:tblInd w:w="0" w:type="dxa"/>
        <w:tblCellMar>
          <w:top w:w="15" w:type="dxa"/>
          <w:left w:w="15" w:type="dxa"/>
          <w:bottom w:w="15" w:type="dxa"/>
          <w:right w:w="15" w:type="dxa"/>
        </w:tblCellMar>
        <w:tblLook w:val="04A0" w:firstRow="1" w:lastRow="0" w:firstColumn="1" w:lastColumn="0" w:noHBand="0" w:noVBand="1"/>
      </w:tblPr>
      <w:tblGrid>
        <w:gridCol w:w="4406"/>
        <w:gridCol w:w="4650"/>
      </w:tblGrid>
      <w:tr w:rsidR="00590CE6" w:rsidRPr="00590CE6" w:rsidTr="00590CE6">
        <w:tc>
          <w:tcPr>
            <w:tcW w:w="4780" w:type="dxa"/>
            <w:tcBorders>
              <w:top w:val="outset" w:sz="6" w:space="0" w:color="auto"/>
              <w:left w:val="outset" w:sz="6" w:space="0" w:color="auto"/>
              <w:bottom w:val="outset" w:sz="6" w:space="0" w:color="auto"/>
              <w:right w:val="outset" w:sz="6" w:space="0" w:color="auto"/>
            </w:tcBorders>
            <w:hideMark/>
          </w:tcPr>
          <w:p w:rsidR="00590CE6" w:rsidRPr="00590CE6" w:rsidRDefault="00590CE6" w:rsidP="00590CE6">
            <w:pPr>
              <w:suppressAutoHyphens/>
              <w:spacing w:before="100" w:beforeAutospacing="1" w:after="100" w:afterAutospacing="1" w:line="273" w:lineRule="auto"/>
              <w:jc w:val="both"/>
              <w:rPr>
                <w:rFonts w:eastAsia="Calibri"/>
                <w:b/>
                <w:sz w:val="24"/>
                <w:szCs w:val="24"/>
              </w:rPr>
            </w:pPr>
            <w:r w:rsidRPr="00590CE6">
              <w:rPr>
                <w:rFonts w:eastAsia="Calibri"/>
                <w:b/>
                <w:sz w:val="24"/>
                <w:szCs w:val="24"/>
              </w:rPr>
              <w:t>Một số đặc điểm của văn bản giới thiệu một danh lam thắng cảnh hoặc di tích lịch sử</w:t>
            </w:r>
          </w:p>
        </w:tc>
        <w:tc>
          <w:tcPr>
            <w:tcW w:w="4780" w:type="dxa"/>
            <w:tcBorders>
              <w:top w:val="outset" w:sz="6" w:space="0" w:color="auto"/>
              <w:left w:val="outset" w:sz="6" w:space="0" w:color="auto"/>
              <w:bottom w:val="outset" w:sz="6" w:space="0" w:color="auto"/>
              <w:right w:val="outset" w:sz="6" w:space="0" w:color="auto"/>
            </w:tcBorders>
            <w:hideMark/>
          </w:tcPr>
          <w:p w:rsidR="00590CE6" w:rsidRPr="00590CE6" w:rsidRDefault="00590CE6" w:rsidP="00590CE6">
            <w:pPr>
              <w:suppressAutoHyphens/>
              <w:spacing w:before="100" w:beforeAutospacing="1" w:after="100" w:afterAutospacing="1" w:line="273" w:lineRule="auto"/>
              <w:jc w:val="both"/>
              <w:rPr>
                <w:rFonts w:eastAsia="Calibri"/>
                <w:b/>
                <w:sz w:val="24"/>
                <w:szCs w:val="24"/>
              </w:rPr>
            </w:pPr>
            <w:r w:rsidRPr="00590CE6">
              <w:rPr>
                <w:rFonts w:eastAsia="Calibri"/>
                <w:b/>
                <w:sz w:val="24"/>
                <w:szCs w:val="24"/>
              </w:rPr>
              <w:t>Cách đọc văn bản giới thiệu một danh lam thắng cảnh hoặc di tích lịch sử</w:t>
            </w:r>
          </w:p>
        </w:tc>
      </w:tr>
      <w:tr w:rsidR="00590CE6" w:rsidRPr="00590CE6" w:rsidTr="00590CE6">
        <w:tc>
          <w:tcPr>
            <w:tcW w:w="4780" w:type="dxa"/>
            <w:tcBorders>
              <w:top w:val="nil"/>
              <w:left w:val="outset" w:sz="6" w:space="0" w:color="auto"/>
              <w:bottom w:val="outset" w:sz="6" w:space="0" w:color="auto"/>
              <w:right w:val="outset" w:sz="6" w:space="0" w:color="auto"/>
            </w:tcBorders>
            <w:hideMark/>
          </w:tcPr>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w:t>
            </w:r>
          </w:p>
        </w:tc>
        <w:tc>
          <w:tcPr>
            <w:tcW w:w="4780" w:type="dxa"/>
            <w:tcBorders>
              <w:top w:val="nil"/>
              <w:left w:val="outset" w:sz="6" w:space="0" w:color="auto"/>
              <w:bottom w:val="outset" w:sz="6" w:space="0" w:color="auto"/>
              <w:right w:val="outset" w:sz="6" w:space="0" w:color="auto"/>
            </w:tcBorders>
            <w:hideMark/>
          </w:tcPr>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w:t>
            </w:r>
          </w:p>
          <w:p w:rsidR="00590CE6" w:rsidRPr="00590CE6" w:rsidRDefault="00590CE6" w:rsidP="00590CE6">
            <w:pPr>
              <w:suppressAutoHyphens/>
              <w:spacing w:before="100" w:beforeAutospacing="1" w:after="100" w:afterAutospacing="1" w:line="273" w:lineRule="auto"/>
              <w:jc w:val="both"/>
              <w:rPr>
                <w:rFonts w:eastAsia="Calibri"/>
                <w:sz w:val="24"/>
                <w:szCs w:val="24"/>
              </w:rPr>
            </w:pPr>
            <w:r w:rsidRPr="00590CE6">
              <w:rPr>
                <w:rFonts w:eastAsia="Calibri"/>
                <w:sz w:val="24"/>
                <w:szCs w:val="24"/>
              </w:rPr>
              <w:t>...................................................................</w:t>
            </w:r>
          </w:p>
        </w:tc>
      </w:tr>
    </w:tbl>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xml:space="preserve"> </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i/>
          <w:sz w:val="24"/>
          <w:szCs w:val="24"/>
          <w:lang w:eastAsia="vi-VN"/>
        </w:rPr>
      </w:pPr>
      <w:r w:rsidRPr="00590CE6">
        <w:rPr>
          <w:rFonts w:eastAsia="Times New Roman" w:cs="Times New Roman"/>
          <w:b/>
          <w:i/>
          <w:sz w:val="24"/>
          <w:szCs w:val="24"/>
          <w:lang w:eastAsia="vi-VN"/>
        </w:rPr>
        <w:t>*B1: Chuyển giao nhiệm vụ:</w:t>
      </w:r>
      <w:r w:rsidRPr="00590CE6">
        <w:rPr>
          <w:rFonts w:eastAsia="Times New Roman" w:cs="Times New Roman"/>
          <w:i/>
          <w:sz w:val="24"/>
          <w:szCs w:val="24"/>
          <w:lang w:eastAsia="vi-VN"/>
        </w:rPr>
        <w:t xml:space="preserve"> </w:t>
      </w:r>
      <w:r w:rsidRPr="00590CE6">
        <w:rPr>
          <w:rFonts w:eastAsia="Times New Roman" w:cs="Times New Roman"/>
          <w:sz w:val="24"/>
          <w:szCs w:val="24"/>
          <w:lang w:eastAsia="vi-VN"/>
        </w:rPr>
        <w:t>GV giao nhiệm vụ cho HS như mục nội dung.</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sz w:val="24"/>
          <w:szCs w:val="24"/>
          <w:lang w:eastAsia="vi-VN"/>
        </w:rPr>
        <w:t xml:space="preserve"> </w:t>
      </w:r>
      <w:r w:rsidRPr="00590CE6">
        <w:rPr>
          <w:rFonts w:eastAsia="Times New Roman" w:cs="Times New Roman"/>
          <w:b/>
          <w:i/>
          <w:sz w:val="24"/>
          <w:szCs w:val="24"/>
          <w:lang w:eastAsia="vi-VN"/>
        </w:rPr>
        <w:t xml:space="preserve">*B2: Thực hiện nhiệm vụ:   </w:t>
      </w:r>
      <w:r w:rsidRPr="00590CE6">
        <w:rPr>
          <w:rFonts w:eastAsia="Times New Roman" w:cs="Times New Roman"/>
          <w:b/>
          <w:i/>
          <w:sz w:val="24"/>
          <w:szCs w:val="24"/>
          <w:lang w:eastAsia="vi-VN"/>
        </w:rPr>
        <w:tab/>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HS làm việc cá nhân.</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xml:space="preserve">    </w:t>
      </w:r>
      <w:r w:rsidRPr="00590CE6">
        <w:rPr>
          <w:rFonts w:eastAsia="Times New Roman" w:cs="Times New Roman"/>
          <w:sz w:val="24"/>
          <w:szCs w:val="24"/>
          <w:lang w:eastAsia="vi-VN"/>
        </w:rPr>
        <w:tab/>
        <w:t>- GV quan sát, gợi mở (nếu cần).</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i/>
          <w:sz w:val="24"/>
          <w:szCs w:val="24"/>
          <w:lang w:eastAsia="vi-VN"/>
        </w:rPr>
      </w:pPr>
      <w:r w:rsidRPr="00590CE6">
        <w:rPr>
          <w:rFonts w:eastAsia="Times New Roman" w:cs="Times New Roman"/>
          <w:b/>
          <w:i/>
          <w:sz w:val="24"/>
          <w:szCs w:val="24"/>
          <w:lang w:eastAsia="vi-VN"/>
        </w:rPr>
        <w:t xml:space="preserve">   *B3: Báo cáo, thảo luận: </w:t>
      </w:r>
      <w:r w:rsidRPr="00590CE6">
        <w:rPr>
          <w:rFonts w:eastAsia="Times New Roman" w:cs="Times New Roman"/>
          <w:b/>
          <w:i/>
          <w:sz w:val="24"/>
          <w:szCs w:val="24"/>
          <w:lang w:eastAsia="vi-VN"/>
        </w:rPr>
        <w:tab/>
      </w:r>
      <w:r w:rsidRPr="00590CE6">
        <w:rPr>
          <w:rFonts w:eastAsia="Times New Roman" w:cs="Times New Roman"/>
          <w:b/>
          <w:i/>
          <w:sz w:val="24"/>
          <w:szCs w:val="24"/>
          <w:lang w:eastAsia="vi-VN"/>
        </w:rPr>
        <w:tab/>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i/>
          <w:sz w:val="24"/>
          <w:szCs w:val="24"/>
          <w:lang w:eastAsia="vi-VN"/>
        </w:rPr>
      </w:pPr>
      <w:r w:rsidRPr="00590CE6">
        <w:rPr>
          <w:rFonts w:eastAsia="Times New Roman" w:cs="Times New Roman"/>
          <w:sz w:val="24"/>
          <w:szCs w:val="24"/>
          <w:lang w:eastAsia="vi-VN"/>
        </w:rPr>
        <w:lastRenderedPageBreak/>
        <w:t>- Trình bày cá nhân.</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Các HS khác theo dõi, nhận xét, bổ sung (nếu có).</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i/>
          <w:sz w:val="24"/>
          <w:szCs w:val="24"/>
          <w:lang w:eastAsia="vi-VN"/>
        </w:rPr>
        <w:t xml:space="preserve">   *B4: Kết luận, nhận định:</w:t>
      </w:r>
      <w:r w:rsidRPr="00590CE6">
        <w:rPr>
          <w:rFonts w:eastAsia="Times New Roman" w:cs="Times New Roman"/>
          <w:b/>
          <w:sz w:val="24"/>
          <w:szCs w:val="24"/>
          <w:lang w:eastAsia="vi-VN"/>
        </w:rPr>
        <w:t xml:space="preserve"> </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xml:space="preserve"> </w:t>
      </w:r>
      <w:r w:rsidRPr="00590CE6">
        <w:rPr>
          <w:rFonts w:eastAsia="SimSun" w:cs="Times New Roman"/>
          <w:sz w:val="24"/>
          <w:szCs w:val="24"/>
          <w:lang w:eastAsia="vi-VN"/>
        </w:rPr>
        <w:t xml:space="preserve">- </w:t>
      </w:r>
      <w:r w:rsidRPr="00590CE6">
        <w:rPr>
          <w:rFonts w:eastAsia="Times New Roman" w:cs="Times New Roman"/>
          <w:sz w:val="24"/>
          <w:szCs w:val="24"/>
          <w:lang w:eastAsia="vi-VN"/>
        </w:rPr>
        <w:t>GV nhận xét thái độ tích cực chủ động và mức độ hoàn thành nhiệm vụ học tập của HS. =&gt; Chốt kiến thức.</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Động viên, khuyến khích những HS chưa hoàn thành được nhiệm vụ.</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b/>
          <w:sz w:val="24"/>
          <w:szCs w:val="24"/>
          <w:lang w:eastAsia="vi-VN"/>
        </w:rPr>
      </w:pPr>
      <w:r w:rsidRPr="00590CE6">
        <w:rPr>
          <w:rFonts w:eastAsia="Times New Roman" w:cs="Times New Roman"/>
          <w:b/>
          <w:sz w:val="24"/>
          <w:szCs w:val="24"/>
          <w:lang w:eastAsia="vi-VN"/>
        </w:rPr>
        <w:t xml:space="preserve">4. Hoạt động 4: Vận dụng </w:t>
      </w:r>
    </w:p>
    <w:p w:rsidR="00590CE6" w:rsidRPr="00590CE6" w:rsidRDefault="00590CE6" w:rsidP="00590CE6">
      <w:pPr>
        <w:suppressAutoHyphens/>
        <w:spacing w:before="100" w:beforeAutospacing="1" w:after="100" w:afterAutospacing="1" w:line="273" w:lineRule="auto"/>
        <w:jc w:val="both"/>
        <w:rPr>
          <w:rFonts w:eastAsia="Calibri" w:cs="Times New Roman"/>
          <w:b/>
          <w:bCs/>
          <w:i/>
          <w:iCs/>
          <w:sz w:val="24"/>
          <w:szCs w:val="24"/>
          <w:lang w:eastAsia="vi-VN"/>
        </w:rPr>
      </w:pPr>
      <w:r w:rsidRPr="00590CE6">
        <w:rPr>
          <w:rFonts w:eastAsia="Calibri" w:cs="Times New Roman"/>
          <w:sz w:val="24"/>
          <w:szCs w:val="24"/>
          <w:lang w:eastAsia="vi-VN"/>
        </w:rPr>
        <w:t xml:space="preserve">* </w:t>
      </w:r>
      <w:r w:rsidRPr="00590CE6">
        <w:rPr>
          <w:rFonts w:eastAsia="Calibri" w:cs="Times New Roman"/>
          <w:b/>
          <w:bCs/>
          <w:i/>
          <w:iCs/>
          <w:sz w:val="24"/>
          <w:szCs w:val="24"/>
          <w:lang w:eastAsia="vi-VN"/>
        </w:rPr>
        <w:t>Lồng ghép gd QPAN: Hs xem tranh ảnh và có ý thức gìn giữ, yêu quý Ngọ Môn, công trình kiến trúc triều Nguyễn hội tụ nhiều giá trị độc đáo, Ngọ Môn đã được xem là hình ảnh tiêu biểu cho cố đô Huế. Tìm hiểu về triều vua Minh Mạng.</w:t>
      </w:r>
    </w:p>
    <w:p w:rsidR="00590CE6" w:rsidRPr="00590CE6" w:rsidRDefault="00590CE6" w:rsidP="00590CE6">
      <w:pPr>
        <w:spacing w:before="100" w:beforeAutospacing="1" w:after="100" w:afterAutospacing="1" w:line="256" w:lineRule="auto"/>
        <w:jc w:val="both"/>
        <w:rPr>
          <w:rFonts w:eastAsia="Calibri" w:cs="Times New Roman"/>
          <w:i/>
          <w:sz w:val="24"/>
          <w:szCs w:val="24"/>
          <w:lang w:eastAsia="vi-VN"/>
        </w:rPr>
      </w:pPr>
      <w:r w:rsidRPr="00590CE6">
        <w:rPr>
          <w:rFonts w:eastAsia="Calibri" w:cs="Times New Roman"/>
          <w:i/>
          <w:sz w:val="24"/>
          <w:szCs w:val="24"/>
          <w:lang w:eastAsia="vi-VN"/>
        </w:rPr>
        <w:t xml:space="preserve"> </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b/>
          <w:sz w:val="24"/>
          <w:szCs w:val="24"/>
          <w:lang w:eastAsia="vi-VN"/>
        </w:rPr>
        <w:t>*Bước 1:</w:t>
      </w:r>
      <w:r w:rsidRPr="00590CE6">
        <w:rPr>
          <w:rFonts w:eastAsia="Times New Roman" w:cs="Times New Roman"/>
          <w:sz w:val="24"/>
          <w:szCs w:val="24"/>
          <w:lang w:eastAsia="vi-VN"/>
        </w:rPr>
        <w:t xml:space="preserve"> Chuyển giao nhiệm vụ</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xml:space="preserve">      ( Giao nhiệm vụ cho HS như mục nội dung).</w:t>
      </w:r>
    </w:p>
    <w:p w:rsidR="00590CE6" w:rsidRPr="00590CE6" w:rsidRDefault="00590CE6" w:rsidP="00590CE6">
      <w:pPr>
        <w:spacing w:before="100" w:beforeAutospacing="1" w:after="100" w:afterAutospacing="1" w:line="256" w:lineRule="auto"/>
        <w:jc w:val="both"/>
        <w:rPr>
          <w:rFonts w:eastAsia="Calibri" w:cs="Times New Roman"/>
          <w:i/>
          <w:sz w:val="24"/>
          <w:szCs w:val="24"/>
          <w:lang w:eastAsia="vi-VN"/>
        </w:rPr>
      </w:pPr>
      <w:r w:rsidRPr="00590CE6">
        <w:rPr>
          <w:rFonts w:eastAsia="Calibri" w:cs="Times New Roman"/>
          <w:i/>
          <w:sz w:val="24"/>
          <w:szCs w:val="24"/>
          <w:lang w:eastAsia="vi-VN"/>
        </w:rPr>
        <w:t>Viết đoạn văn (Khoảng 200 chữ )  nêu cảm nhận của em về một danh lam thắng cảnh hoặc di tích lịch sử mà em yêu thích</w:t>
      </w:r>
      <w:r w:rsidRPr="00590CE6">
        <w:rPr>
          <w:rFonts w:eastAsia="Calibri" w:cs="Times New Roman"/>
          <w:sz w:val="24"/>
          <w:szCs w:val="24"/>
          <w:lang w:eastAsia="vi-VN"/>
        </w:rPr>
        <w:t xml:space="preserve">. </w:t>
      </w:r>
      <w:r w:rsidRPr="00590CE6">
        <w:rPr>
          <w:rFonts w:eastAsia="Calibri" w:cs="Times New Roman"/>
          <w:bCs/>
          <w:sz w:val="24"/>
          <w:szCs w:val="24"/>
          <w:shd w:val="clear" w:color="auto" w:fill="FFFFFF"/>
          <w:lang w:eastAsia="vi-VN"/>
        </w:rPr>
        <w:t>(Kĩ thuật “viết tích cực”)</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b/>
          <w:sz w:val="24"/>
          <w:szCs w:val="24"/>
          <w:lang w:eastAsia="vi-VN"/>
        </w:rPr>
        <w:t xml:space="preserve"> *Bước 2:</w:t>
      </w:r>
      <w:r w:rsidRPr="00590CE6">
        <w:rPr>
          <w:rFonts w:eastAsia="Times New Roman" w:cs="Times New Roman"/>
          <w:sz w:val="24"/>
          <w:szCs w:val="24"/>
          <w:lang w:eastAsia="vi-VN"/>
        </w:rPr>
        <w:t xml:space="preserve"> Thực hiện nhiệm vụ: </w:t>
      </w:r>
    </w:p>
    <w:p w:rsidR="00590CE6" w:rsidRPr="00590CE6" w:rsidRDefault="00590CE6" w:rsidP="00590CE6">
      <w:pPr>
        <w:widowControl w:val="0"/>
        <w:autoSpaceDE w:val="0"/>
        <w:autoSpaceDN w:val="0"/>
        <w:spacing w:before="100" w:beforeAutospacing="1" w:after="100" w:afterAutospacing="1" w:line="240" w:lineRule="auto"/>
        <w:rPr>
          <w:rFonts w:eastAsia="SimSun" w:cs="Times New Roman"/>
          <w:sz w:val="24"/>
          <w:szCs w:val="24"/>
          <w:lang w:eastAsia="vi-VN"/>
        </w:rPr>
      </w:pPr>
      <w:r w:rsidRPr="00590CE6">
        <w:rPr>
          <w:rFonts w:eastAsia="SimSun" w:cs="Times New Roman"/>
          <w:sz w:val="24"/>
          <w:szCs w:val="24"/>
          <w:lang w:eastAsia="vi-VN"/>
        </w:rPr>
        <w:t>- GV quan sát, gợi mở, hỗ trợ (nếu cần).</w:t>
      </w:r>
    </w:p>
    <w:p w:rsidR="00590CE6" w:rsidRPr="00590CE6" w:rsidRDefault="00590CE6" w:rsidP="00590CE6">
      <w:pPr>
        <w:widowControl w:val="0"/>
        <w:autoSpaceDE w:val="0"/>
        <w:autoSpaceDN w:val="0"/>
        <w:spacing w:before="100" w:beforeAutospacing="1" w:after="100" w:afterAutospacing="1" w:line="240" w:lineRule="auto"/>
        <w:rPr>
          <w:rFonts w:eastAsia="SimSun" w:cs="Times New Roman"/>
          <w:sz w:val="24"/>
          <w:szCs w:val="24"/>
          <w:lang w:eastAsia="vi-VN"/>
        </w:rPr>
      </w:pPr>
      <w:r w:rsidRPr="00590CE6">
        <w:rPr>
          <w:rFonts w:eastAsia="SimSun" w:cs="Times New Roman"/>
          <w:sz w:val="24"/>
          <w:szCs w:val="24"/>
          <w:lang w:eastAsia="vi-VN"/>
        </w:rPr>
        <w:t>- HS suy nghĩ cá nhân.</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b/>
          <w:sz w:val="24"/>
          <w:szCs w:val="24"/>
          <w:lang w:eastAsia="vi-VN"/>
        </w:rPr>
        <w:t xml:space="preserve">  *Bước 3:</w:t>
      </w:r>
      <w:r w:rsidRPr="00590CE6">
        <w:rPr>
          <w:rFonts w:eastAsia="Times New Roman" w:cs="Times New Roman"/>
          <w:sz w:val="24"/>
          <w:szCs w:val="24"/>
          <w:lang w:eastAsia="vi-VN"/>
        </w:rPr>
        <w:t xml:space="preserve"> Báo cáo, thảo luận: </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i/>
          <w:sz w:val="24"/>
          <w:szCs w:val="24"/>
          <w:lang w:eastAsia="vi-VN"/>
        </w:rPr>
      </w:pPr>
      <w:r w:rsidRPr="00590CE6">
        <w:rPr>
          <w:rFonts w:eastAsia="Times New Roman" w:cs="Times New Roman"/>
          <w:sz w:val="24"/>
          <w:szCs w:val="24"/>
          <w:lang w:eastAsia="vi-VN"/>
        </w:rPr>
        <w:t>- Trình bày cá nhân.</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Các HS khác theo dõi, nhận xét, phản biện (nếu có).</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b/>
          <w:sz w:val="24"/>
          <w:szCs w:val="24"/>
          <w:lang w:eastAsia="vi-VN"/>
        </w:rPr>
        <w:t xml:space="preserve">  *Bước 4:</w:t>
      </w:r>
      <w:r w:rsidRPr="00590CE6">
        <w:rPr>
          <w:rFonts w:eastAsia="Times New Roman" w:cs="Times New Roman"/>
          <w:sz w:val="24"/>
          <w:szCs w:val="24"/>
          <w:lang w:eastAsia="vi-VN"/>
        </w:rPr>
        <w:t xml:space="preserve"> Kết luận, nhận định:</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GV nhận xét thái độ tích cực chủ động và mức độ hoàn thành nhiệm vụ học tập của HS.</w:t>
      </w:r>
    </w:p>
    <w:p w:rsidR="00590CE6" w:rsidRPr="00590CE6" w:rsidRDefault="00590CE6" w:rsidP="00590CE6">
      <w:pPr>
        <w:widowControl w:val="0"/>
        <w:autoSpaceDE w:val="0"/>
        <w:autoSpaceDN w:val="0"/>
        <w:spacing w:before="100" w:beforeAutospacing="1" w:after="100" w:afterAutospacing="1" w:line="240" w:lineRule="auto"/>
        <w:rPr>
          <w:rFonts w:eastAsia="Times New Roman" w:cs="Times New Roman"/>
          <w:sz w:val="24"/>
          <w:szCs w:val="24"/>
          <w:lang w:eastAsia="vi-VN"/>
        </w:rPr>
      </w:pPr>
      <w:r w:rsidRPr="00590CE6">
        <w:rPr>
          <w:rFonts w:eastAsia="Times New Roman" w:cs="Times New Roman"/>
          <w:sz w:val="24"/>
          <w:szCs w:val="24"/>
          <w:lang w:eastAsia="vi-VN"/>
        </w:rPr>
        <w:t>- Tuyên dương, ghi điểm cho những HS có bài viết hay. Động viên, khuyến khích những HS chưa hoàn thành được nhiệm vụ.</w:t>
      </w:r>
    </w:p>
    <w:p w:rsidR="00590CE6" w:rsidRPr="00590CE6" w:rsidRDefault="00590CE6" w:rsidP="00590CE6">
      <w:pPr>
        <w:spacing w:before="100" w:beforeAutospacing="1" w:after="100" w:afterAutospacing="1" w:line="256" w:lineRule="auto"/>
        <w:rPr>
          <w:rFonts w:eastAsia="Calibri" w:cs="Times New Roman"/>
          <w:b/>
          <w:bCs/>
          <w:sz w:val="24"/>
          <w:szCs w:val="24"/>
          <w:lang w:eastAsia="vi-VN"/>
        </w:rPr>
      </w:pPr>
      <w:r w:rsidRPr="00590CE6">
        <w:rPr>
          <w:rFonts w:eastAsia="Calibri" w:cs="Times New Roman"/>
          <w:b/>
          <w:bCs/>
          <w:sz w:val="24"/>
          <w:szCs w:val="24"/>
          <w:lang w:eastAsia="vi-VN"/>
        </w:rPr>
        <w:t xml:space="preserve">           </w:t>
      </w:r>
    </w:p>
    <w:p w:rsidR="00D20792" w:rsidRDefault="00D20792">
      <w:bookmarkStart w:id="0" w:name="_GoBack"/>
      <w:bookmarkEnd w:id="0"/>
    </w:p>
    <w:sectPr w:rsidR="00D20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4BD"/>
    <w:multiLevelType w:val="multilevel"/>
    <w:tmpl w:val="27FEA0AC"/>
    <w:lvl w:ilvl="0">
      <w:start w:val="2"/>
      <w:numFmt w:val="decimal"/>
      <w:suff w:val="nothing"/>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E6"/>
    <w:rsid w:val="00176310"/>
    <w:rsid w:val="001D049E"/>
    <w:rsid w:val="00590CE6"/>
    <w:rsid w:val="00D207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rsid w:val="00590CE6"/>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 w:type="table" w:styleId="TableGrid">
    <w:name w:val="Table Grid"/>
    <w:basedOn w:val="TableNormal"/>
    <w:uiPriority w:val="99"/>
    <w:unhideWhenUsed/>
    <w:rsid w:val="00590CE6"/>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rsid w:val="00590CE6"/>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 w:type="table" w:styleId="TableGrid">
    <w:name w:val="Table Grid"/>
    <w:basedOn w:val="TableNormal"/>
    <w:uiPriority w:val="99"/>
    <w:unhideWhenUsed/>
    <w:rsid w:val="00590CE6"/>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2025-05-18T01:45:00Z</dcterms:created>
  <dcterms:modified xsi:type="dcterms:W3CDTF">2025-05-18T01:46:00Z</dcterms:modified>
</cp:coreProperties>
</file>