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7777777"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r w:rsidRPr="00067A4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0081565A"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r w:rsidR="00276987">
              <w:rPr>
                <w:rFonts w:ascii="Times New Roman" w:eastAsia="Times New Roman" w:hAnsi="Times New Roman" w:cs="Times New Roman"/>
                <w:b/>
                <w:bCs/>
                <w:iCs/>
                <w:sz w:val="28"/>
                <w:szCs w:val="28"/>
              </w:rPr>
              <w:t>THCS HOÀ ĐNHJ TÂY</w:t>
            </w:r>
          </w:p>
          <w:p w14:paraId="18AD0C7A" w14:textId="7BE3EEA6"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Tổ: </w:t>
            </w:r>
            <w:r w:rsidR="00276987">
              <w:rPr>
                <w:rFonts w:ascii="Times New Roman" w:eastAsia="Times New Roman" w:hAnsi="Times New Roman" w:cs="Times New Roman"/>
                <w:b/>
                <w:bCs/>
                <w:iCs/>
                <w:sz w:val="28"/>
                <w:szCs w:val="28"/>
              </w:rPr>
              <w:t xml:space="preserve">                 KHXH</w:t>
            </w:r>
          </w:p>
        </w:tc>
        <w:tc>
          <w:tcPr>
            <w:tcW w:w="4830" w:type="dxa"/>
            <w:shd w:val="clear" w:color="auto" w:fill="auto"/>
            <w:tcMar>
              <w:top w:w="0" w:type="dxa"/>
              <w:left w:w="108" w:type="dxa"/>
              <w:bottom w:w="0" w:type="dxa"/>
              <w:right w:w="108" w:type="dxa"/>
            </w:tcMar>
          </w:tcPr>
          <w:p w14:paraId="41C464FC" w14:textId="5A7B4638" w:rsidR="00C5577A" w:rsidRPr="00067A47" w:rsidRDefault="00C5577A" w:rsidP="00966A34">
            <w:pPr>
              <w:suppressAutoHyphens/>
              <w:autoSpaceDN w:val="0"/>
              <w:spacing w:after="0" w:line="240" w:lineRule="auto"/>
              <w:jc w:val="right"/>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 </w:t>
            </w:r>
            <w:r w:rsidR="00276987">
              <w:rPr>
                <w:rFonts w:ascii="Times New Roman" w:eastAsia="Times New Roman" w:hAnsi="Times New Roman" w:cs="Times New Roman"/>
                <w:b/>
                <w:bCs/>
                <w:iCs/>
                <w:sz w:val="28"/>
                <w:szCs w:val="28"/>
              </w:rPr>
              <w:t>G</w:t>
            </w:r>
            <w:r w:rsidRPr="00067A47">
              <w:rPr>
                <w:rFonts w:ascii="Times New Roman" w:eastAsia="Times New Roman" w:hAnsi="Times New Roman" w:cs="Times New Roman"/>
                <w:b/>
                <w:bCs/>
                <w:iCs/>
                <w:sz w:val="28"/>
                <w:szCs w:val="28"/>
              </w:rPr>
              <w:t xml:space="preserve">iáo viên: </w:t>
            </w:r>
            <w:r w:rsidR="00276987">
              <w:rPr>
                <w:rFonts w:ascii="Times New Roman" w:eastAsia="Times New Roman" w:hAnsi="Times New Roman" w:cs="Times New Roman"/>
                <w:b/>
                <w:bCs/>
                <w:iCs/>
                <w:sz w:val="28"/>
                <w:szCs w:val="28"/>
              </w:rPr>
              <w:t>Trương Thị Hoại</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71F57990" w14:textId="2D95B285" w:rsidR="00CC48DC" w:rsidRDefault="00E90DC5" w:rsidP="00CC48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CHƯƠNG </w:t>
      </w:r>
      <w:r w:rsidR="00213057">
        <w:rPr>
          <w:rFonts w:ascii="Times New Roman" w:eastAsia="Times New Roman" w:hAnsi="Times New Roman" w:cs="Times New Roman"/>
          <w:b/>
          <w:bCs/>
          <w:color w:val="000000"/>
          <w:sz w:val="28"/>
          <w:szCs w:val="28"/>
        </w:rPr>
        <w:t>5. THẾ GIỚI TỪ NĂM 1991 ĐẾN NAY</w:t>
      </w:r>
    </w:p>
    <w:p w14:paraId="5AD73AB8" w14:textId="7D19983C"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r w:rsidR="006A562B">
        <w:rPr>
          <w:rFonts w:ascii="Times New Roman" w:eastAsia="Times New Roman" w:hAnsi="Times New Roman" w:cs="Times New Roman"/>
          <w:b/>
          <w:bCs/>
          <w:color w:val="000000"/>
          <w:sz w:val="28"/>
          <w:szCs w:val="28"/>
        </w:rPr>
        <w:t>39, 40</w:t>
      </w:r>
    </w:p>
    <w:p w14:paraId="134BF40E" w14:textId="77777777" w:rsidR="006A562B" w:rsidRDefault="006A562B" w:rsidP="00CC48DC">
      <w:pPr>
        <w:spacing w:after="0" w:line="240" w:lineRule="auto"/>
        <w:rPr>
          <w:rFonts w:ascii="Times New Roman" w:eastAsia="Times New Roman" w:hAnsi="Times New Roman" w:cs="Times New Roman"/>
          <w:b/>
          <w:bCs/>
          <w:color w:val="000000"/>
          <w:sz w:val="28"/>
          <w:szCs w:val="28"/>
        </w:rPr>
      </w:pPr>
    </w:p>
    <w:p w14:paraId="2F910C66" w14:textId="25B0AAD3" w:rsidR="00C5577A" w:rsidRPr="00067A47" w:rsidRDefault="003155F3" w:rsidP="00181AE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rPr>
        <w:t xml:space="preserve">BÀI </w:t>
      </w:r>
      <w:r w:rsidR="00181AEF">
        <w:rPr>
          <w:rFonts w:ascii="Times New Roman" w:eastAsia="Times New Roman" w:hAnsi="Times New Roman" w:cs="Times New Roman"/>
          <w:b/>
          <w:bCs/>
          <w:color w:val="000000"/>
          <w:sz w:val="28"/>
          <w:szCs w:val="28"/>
        </w:rPr>
        <w:t>20. TRẬT TỰ THẾ GIỚI MỚI TỪ NĂM 1991 ĐẾN NAY</w:t>
      </w:r>
    </w:p>
    <w:p w14:paraId="1EC3BAED" w14:textId="77777777" w:rsidR="00C64B42" w:rsidRDefault="00C64B42" w:rsidP="00C5577A">
      <w:pPr>
        <w:spacing w:after="0" w:line="240" w:lineRule="auto"/>
        <w:jc w:val="both"/>
        <w:rPr>
          <w:rFonts w:ascii="Times New Roman" w:hAnsi="Times New Roman" w:cs="Times New Roman"/>
          <w:b/>
          <w:sz w:val="28"/>
          <w:szCs w:val="28"/>
        </w:rPr>
      </w:pPr>
    </w:p>
    <w:p w14:paraId="6A95765A" w14:textId="5CA0C573"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6334331F" w:rsidR="00C5577A" w:rsidRPr="00067A47" w:rsidRDefault="00EC73B0"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0F6B27F5" w:rsidR="00C5577A" w:rsidRPr="00067A47" w:rsidRDefault="00C5577A" w:rsidP="00C04298">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học: Tự đặt mục tiêu học tập để nổ lực phấn đấu thực hiện, chủ động trong các hoạt động học tập.</w:t>
      </w:r>
    </w:p>
    <w:p w14:paraId="2A7A1D5F" w14:textId="5A4A28D6" w:rsidR="00C5577A" w:rsidRPr="00067A47" w:rsidRDefault="00C5577A" w:rsidP="00C04298">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w:t>
      </w:r>
      <w:r w:rsidR="008C34B7">
        <w:rPr>
          <w:rFonts w:ascii="Times New Roman" w:eastAsia="Calibri" w:hAnsi="Times New Roman" w:cs="Times New Roman"/>
          <w:sz w:val="28"/>
          <w:szCs w:val="28"/>
        </w:rPr>
        <w:t xml:space="preserve"> </w:t>
      </w:r>
      <w:r w:rsidRPr="00067A47">
        <w:rPr>
          <w:rFonts w:ascii="Times New Roman" w:eastAsia="Calibri" w:hAnsi="Times New Roman" w:cs="Times New Roman"/>
          <w:sz w:val="28"/>
          <w:szCs w:val="28"/>
        </w:rPr>
        <w:t>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04298">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04298">
      <w:pPr>
        <w:spacing w:after="0" w:line="240" w:lineRule="auto"/>
        <w:ind w:firstLine="720"/>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506C06" w:rsidRDefault="00C5577A" w:rsidP="00C5577A">
      <w:pPr>
        <w:spacing w:after="0" w:line="240" w:lineRule="auto"/>
        <w:jc w:val="both"/>
        <w:rPr>
          <w:rFonts w:ascii="Times New Roman" w:eastAsia="Calibri" w:hAnsi="Times New Roman" w:cs="Times New Roman"/>
          <w:b/>
          <w:sz w:val="28"/>
          <w:szCs w:val="28"/>
        </w:rPr>
      </w:pPr>
      <w:r w:rsidRPr="00506C06">
        <w:rPr>
          <w:rFonts w:ascii="Times New Roman" w:eastAsia="Calibri" w:hAnsi="Times New Roman" w:cs="Times New Roman"/>
          <w:b/>
          <w:sz w:val="28"/>
          <w:szCs w:val="28"/>
        </w:rPr>
        <w:t>b. Năng lực đặc thù:</w:t>
      </w:r>
    </w:p>
    <w:p w14:paraId="324F2590" w14:textId="08978280" w:rsidR="00213057" w:rsidRPr="00506C06" w:rsidRDefault="00506C06" w:rsidP="00213057">
      <w:pPr>
        <w:spacing w:after="0" w:line="240" w:lineRule="auto"/>
        <w:ind w:firstLine="720"/>
        <w:jc w:val="both"/>
        <w:rPr>
          <w:rFonts w:ascii="Times New Roman" w:eastAsia="Calibri" w:hAnsi="Times New Roman" w:cs="Times New Roman"/>
          <w:bCs/>
          <w:sz w:val="28"/>
          <w:szCs w:val="28"/>
        </w:rPr>
      </w:pPr>
      <w:r w:rsidRPr="00506C06">
        <w:rPr>
          <w:rFonts w:ascii="Times New Roman" w:eastAsia="Calibri" w:hAnsi="Times New Roman" w:cs="Times New Roman"/>
          <w:bCs/>
          <w:sz w:val="28"/>
          <w:szCs w:val="28"/>
        </w:rPr>
        <w:t>- Năng lực tìm hiểu lịch sử</w:t>
      </w:r>
      <w:r w:rsidR="00213057">
        <w:rPr>
          <w:rFonts w:ascii="Times New Roman" w:eastAsia="Calibri" w:hAnsi="Times New Roman" w:cs="Times New Roman"/>
          <w:bCs/>
          <w:sz w:val="28"/>
          <w:szCs w:val="28"/>
        </w:rPr>
        <w:t xml:space="preserve">: </w:t>
      </w:r>
      <w:r w:rsidR="00BA18B1">
        <w:rPr>
          <w:rFonts w:ascii="Times New Roman" w:eastAsia="Calibri" w:hAnsi="Times New Roman" w:cs="Times New Roman"/>
          <w:bCs/>
          <w:sz w:val="28"/>
          <w:szCs w:val="28"/>
        </w:rPr>
        <w:t>Giải mã được các thông tin có trong một số tư liệu dưới sự hướng dẫn của giáo viên để nhận thức về xu hướng và sự hình thành trật tự thế giới mới sau Chiến tranh lạnh.</w:t>
      </w:r>
    </w:p>
    <w:p w14:paraId="6F9C5217" w14:textId="73D5DC25" w:rsidR="00181AEF" w:rsidRPr="00506C06" w:rsidRDefault="00506C06" w:rsidP="00BA18B1">
      <w:pPr>
        <w:spacing w:after="0" w:line="240" w:lineRule="auto"/>
        <w:ind w:firstLine="720"/>
        <w:jc w:val="both"/>
        <w:rPr>
          <w:rFonts w:ascii="Times New Roman" w:eastAsia="Calibri" w:hAnsi="Times New Roman" w:cs="Times New Roman"/>
          <w:bCs/>
          <w:sz w:val="28"/>
          <w:szCs w:val="28"/>
        </w:rPr>
      </w:pPr>
      <w:r w:rsidRPr="00506C06">
        <w:rPr>
          <w:rFonts w:ascii="Times New Roman" w:eastAsia="Calibri" w:hAnsi="Times New Roman" w:cs="Times New Roman"/>
          <w:bCs/>
          <w:sz w:val="28"/>
          <w:szCs w:val="28"/>
        </w:rPr>
        <w:t xml:space="preserve">- </w:t>
      </w:r>
      <w:r w:rsidR="00181AEF">
        <w:rPr>
          <w:rFonts w:ascii="Times New Roman" w:eastAsia="Calibri" w:hAnsi="Times New Roman" w:cs="Times New Roman"/>
          <w:bCs/>
          <w:sz w:val="28"/>
          <w:szCs w:val="28"/>
        </w:rPr>
        <w:t xml:space="preserve">Năng lực nhận thức và tư duy lịch sử: </w:t>
      </w:r>
      <w:r w:rsidR="00BA18B1">
        <w:rPr>
          <w:rFonts w:ascii="Times New Roman" w:eastAsia="Calibri" w:hAnsi="Times New Roman" w:cs="Times New Roman"/>
          <w:bCs/>
          <w:sz w:val="28"/>
          <w:szCs w:val="28"/>
        </w:rPr>
        <w:t>Nhận biết được xu hướng và sự hình thành trật tự thế giới mới sau Chiến tranh lạnh.</w:t>
      </w:r>
    </w:p>
    <w:p w14:paraId="7158917C" w14:textId="3EEC9E24" w:rsidR="00213057" w:rsidRPr="00506C06" w:rsidRDefault="00506C06" w:rsidP="00213057">
      <w:pPr>
        <w:spacing w:after="0" w:line="240" w:lineRule="auto"/>
        <w:ind w:firstLine="720"/>
        <w:jc w:val="both"/>
        <w:rPr>
          <w:rFonts w:ascii="Times New Roman" w:eastAsia="Calibri" w:hAnsi="Times New Roman" w:cs="Times New Roman"/>
          <w:bCs/>
          <w:sz w:val="28"/>
          <w:szCs w:val="28"/>
        </w:rPr>
      </w:pPr>
      <w:r w:rsidRPr="00506C06">
        <w:rPr>
          <w:rFonts w:ascii="Times New Roman" w:eastAsia="Calibri" w:hAnsi="Times New Roman" w:cs="Times New Roman"/>
          <w:bCs/>
          <w:sz w:val="28"/>
          <w:szCs w:val="28"/>
        </w:rPr>
        <w:t>- Năng lực vận dụng kiến thức, kĩ năng đã học</w:t>
      </w:r>
      <w:r w:rsidR="00BA18B1">
        <w:rPr>
          <w:rFonts w:ascii="Times New Roman" w:eastAsia="Calibri" w:hAnsi="Times New Roman" w:cs="Times New Roman"/>
          <w:bCs/>
          <w:sz w:val="28"/>
          <w:szCs w:val="28"/>
        </w:rPr>
        <w:t xml:space="preserve">: Vận dụng kiến thức về xu hướng và sự hình thành trật tự thế giới mới sau Chiến tranh lạnh để nhận thức về đường lối ngoại giao Việt Nam hiện đại. </w:t>
      </w:r>
    </w:p>
    <w:p w14:paraId="631C1780" w14:textId="77B59C43" w:rsidR="00C5577A" w:rsidRPr="00871215" w:rsidRDefault="00EC73B0" w:rsidP="00C557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2.Phẩ</w:t>
      </w:r>
      <w:r w:rsidR="00C5577A" w:rsidRPr="00871215">
        <w:rPr>
          <w:rFonts w:ascii="Times New Roman" w:eastAsia="Calibri" w:hAnsi="Times New Roman" w:cs="Times New Roman"/>
          <w:b/>
          <w:sz w:val="28"/>
          <w:szCs w:val="28"/>
        </w:rPr>
        <w:t>m chất:</w:t>
      </w:r>
      <w:r w:rsidR="00C5577A" w:rsidRPr="00871215">
        <w:rPr>
          <w:rFonts w:ascii="Times New Roman" w:eastAsia="Calibri" w:hAnsi="Times New Roman" w:cs="Times New Roman"/>
          <w:sz w:val="28"/>
          <w:szCs w:val="28"/>
        </w:rPr>
        <w:t xml:space="preserve"> </w:t>
      </w:r>
    </w:p>
    <w:p w14:paraId="1C19745D" w14:textId="5F1074B5" w:rsidR="00506C06" w:rsidRPr="00871215" w:rsidRDefault="00506C06" w:rsidP="00C04298">
      <w:pPr>
        <w:spacing w:after="0" w:line="240" w:lineRule="auto"/>
        <w:ind w:firstLine="720"/>
        <w:jc w:val="both"/>
        <w:rPr>
          <w:rFonts w:ascii="Times New Roman" w:eastAsia="Calibri" w:hAnsi="Times New Roman" w:cs="Times New Roman"/>
          <w:sz w:val="28"/>
          <w:szCs w:val="28"/>
        </w:rPr>
      </w:pPr>
      <w:r w:rsidRPr="00871215">
        <w:rPr>
          <w:rFonts w:ascii="Times New Roman" w:eastAsia="Calibri" w:hAnsi="Times New Roman" w:cs="Times New Roman"/>
          <w:sz w:val="28"/>
          <w:szCs w:val="28"/>
        </w:rPr>
        <w:t xml:space="preserve">- </w:t>
      </w:r>
      <w:r w:rsidR="00BA18B1">
        <w:rPr>
          <w:rFonts w:ascii="Times New Roman" w:eastAsia="Calibri" w:hAnsi="Times New Roman" w:cs="Times New Roman"/>
          <w:sz w:val="28"/>
          <w:szCs w:val="28"/>
        </w:rPr>
        <w:t>Chăm chỉ: đọc và sưu tầm các thông tin, hình ảnh, tư liệu về trật tự thế giới mới từ năm 1991.</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bookmarkStart w:id="0" w:name="_Hlk113448067"/>
      <w:r w:rsidRPr="00E24DFF">
        <w:rPr>
          <w:rFonts w:ascii="Times New Roman" w:hAnsi="Times New Roman" w:cs="Times New Roman"/>
          <w:b/>
          <w:sz w:val="28"/>
          <w:szCs w:val="28"/>
        </w:rPr>
        <w:t>II. THIẾT BỊ VÀ HỌC LIỆU</w:t>
      </w:r>
    </w:p>
    <w:p w14:paraId="3659605B"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bookmarkStart w:id="1" w:name="_Hlk113448057"/>
      <w:bookmarkEnd w:id="0"/>
      <w:r w:rsidRPr="00E664E9">
        <w:rPr>
          <w:rFonts w:ascii="Times New Roman" w:hAnsi="Times New Roman" w:cs="Times New Roman"/>
          <w:b/>
          <w:color w:val="000000" w:themeColor="text1"/>
          <w:sz w:val="28"/>
          <w:szCs w:val="28"/>
        </w:rPr>
        <w:t>1. Thiết bị</w:t>
      </w:r>
    </w:p>
    <w:p w14:paraId="1DD26298" w14:textId="77777777" w:rsidR="00C5577A" w:rsidRPr="00E664E9" w:rsidRDefault="00C5577A" w:rsidP="00C04298">
      <w:pPr>
        <w:spacing w:after="0" w:line="240" w:lineRule="auto"/>
        <w:ind w:firstLine="720"/>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t>- Máy tính, máy chiếu, phiếu học tập, bảng hoạt động nhóm, giấy A0</w:t>
      </w:r>
    </w:p>
    <w:p w14:paraId="3F87F53F" w14:textId="77777777" w:rsidR="00213057" w:rsidRDefault="00C5577A" w:rsidP="00213057">
      <w:pPr>
        <w:spacing w:after="0" w:line="240" w:lineRule="auto"/>
        <w:jc w:val="both"/>
        <w:rPr>
          <w:rFonts w:ascii="Times New Roman" w:hAnsi="Times New Roman" w:cs="Times New Roman"/>
          <w:b/>
          <w:sz w:val="28"/>
          <w:szCs w:val="28"/>
        </w:rPr>
      </w:pPr>
      <w:r w:rsidRPr="006F575B">
        <w:rPr>
          <w:rFonts w:ascii="Times New Roman" w:hAnsi="Times New Roman" w:cs="Times New Roman"/>
          <w:b/>
          <w:sz w:val="28"/>
          <w:szCs w:val="28"/>
        </w:rPr>
        <w:t>2. Học liệu</w:t>
      </w:r>
    </w:p>
    <w:p w14:paraId="2FC75A64" w14:textId="7A8AF28D" w:rsidR="00C608FF" w:rsidRPr="00213057" w:rsidRDefault="00C5577A" w:rsidP="00213057">
      <w:pPr>
        <w:spacing w:after="0" w:line="240" w:lineRule="auto"/>
        <w:ind w:firstLine="720"/>
        <w:jc w:val="both"/>
        <w:rPr>
          <w:rFonts w:ascii="Times New Roman" w:hAnsi="Times New Roman" w:cs="Times New Roman"/>
          <w:b/>
          <w:sz w:val="28"/>
          <w:szCs w:val="28"/>
        </w:rPr>
      </w:pPr>
      <w:r w:rsidRPr="006F575B">
        <w:rPr>
          <w:rFonts w:ascii="Times New Roman" w:hAnsi="Times New Roman" w:cs="Times New Roman"/>
          <w:sz w:val="28"/>
          <w:szCs w:val="28"/>
        </w:rPr>
        <w:t xml:space="preserve">- Một số </w:t>
      </w:r>
      <w:bookmarkEnd w:id="1"/>
      <w:r w:rsidR="00213057">
        <w:rPr>
          <w:rFonts w:ascii="Times New Roman" w:hAnsi="Times New Roman" w:cs="Times New Roman"/>
          <w:sz w:val="28"/>
          <w:szCs w:val="28"/>
        </w:rPr>
        <w:t>tư liệu, hình ảnh về xu hướng và sự hình thành trật tự thế giới mới sau Chiến tranh lạnh, tình hình chính trị, kinh tế của Liên bang Nga và nước Mỹ từ năm 1991 đến nay.</w:t>
      </w:r>
    </w:p>
    <w:p w14:paraId="5C9D4EC0" w14:textId="194E2E49" w:rsidR="00213057" w:rsidRPr="00C04298" w:rsidRDefault="00213057" w:rsidP="0021305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Phiếu học tập</w:t>
      </w:r>
    </w:p>
    <w:p w14:paraId="7E04BAD2" w14:textId="2286FDE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lastRenderedPageBreak/>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1525D34B" w14:textId="67D9E5A5" w:rsidR="00851AB3" w:rsidRDefault="000A2614" w:rsidP="008C71C0">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Quan sát hình ảnh và nhận biết </w:t>
      </w:r>
      <w:r w:rsidR="00B26D61">
        <w:rPr>
          <w:rFonts w:ascii="Times New Roman" w:eastAsia="Times New Roman" w:hAnsi="Times New Roman" w:cs="Times New Roman"/>
          <w:b/>
          <w:bCs/>
          <w:color w:val="000000"/>
          <w:sz w:val="28"/>
          <w:szCs w:val="28"/>
        </w:rPr>
        <w:t>sự kiện lịch sử.</w:t>
      </w:r>
    </w:p>
    <w:p w14:paraId="50C8A74F" w14:textId="464C1799" w:rsidR="00B26D61" w:rsidRDefault="00B26D61" w:rsidP="00BA18B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70322DA8" wp14:editId="20C0C4FB">
            <wp:extent cx="5200650" cy="3054699"/>
            <wp:effectExtent l="0" t="0" r="0" b="0"/>
            <wp:docPr id="148930434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04345" name="Hình ảnh 1489304345"/>
                    <pic:cNvPicPr/>
                  </pic:nvPicPr>
                  <pic:blipFill rotWithShape="1">
                    <a:blip r:embed="rId8">
                      <a:extLst>
                        <a:ext uri="{28A0092B-C50C-407E-A947-70E740481C1C}">
                          <a14:useLocalDpi xmlns:a14="http://schemas.microsoft.com/office/drawing/2010/main" val="0"/>
                        </a:ext>
                      </a:extLst>
                    </a:blip>
                    <a:srcRect b="26444"/>
                    <a:stretch/>
                  </pic:blipFill>
                  <pic:spPr bwMode="auto">
                    <a:xfrm>
                      <a:off x="0" y="0"/>
                      <a:ext cx="5201376" cy="3055126"/>
                    </a:xfrm>
                    <a:prstGeom prst="rect">
                      <a:avLst/>
                    </a:prstGeom>
                    <a:ln>
                      <a:noFill/>
                    </a:ln>
                    <a:extLst>
                      <a:ext uri="{53640926-AAD7-44D8-BBD7-CCE9431645EC}">
                        <a14:shadowObscured xmlns:a14="http://schemas.microsoft.com/office/drawing/2010/main"/>
                      </a:ext>
                    </a:extLst>
                  </pic:spPr>
                </pic:pic>
              </a:graphicData>
            </a:graphic>
          </wp:inline>
        </w:drawing>
      </w:r>
    </w:p>
    <w:p w14:paraId="3B4C372F" w14:textId="77777777" w:rsidR="00BA18B1" w:rsidRDefault="00BA18B1" w:rsidP="00BA18B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Tổng thống Mỹ G.Bu-sơ (cha) và Tổng Bí thư Đảng Cộng sản Liên Xô M. Goóc-ba-chốp tại Man-ta (1989)</w:t>
      </w:r>
    </w:p>
    <w:p w14:paraId="14562932" w14:textId="1E51984B"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54A90E15" w14:textId="3F8FFFCD" w:rsidR="0005422B" w:rsidRDefault="00391E42" w:rsidP="0005422B">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r w:rsidR="0005422B">
        <w:rPr>
          <w:rFonts w:ascii="Times New Roman" w:eastAsia="Times New Roman" w:hAnsi="Times New Roman" w:cs="Times New Roman"/>
          <w:b/>
          <w:bCs/>
          <w:sz w:val="28"/>
          <w:szCs w:val="28"/>
        </w:rPr>
        <w:t xml:space="preserve"> Tổng thống Mỹ G.Bu-sơ (cha) và Tổng Bí thư Đảng Cộng sản Liên Xô M. Goóc-ba-chốp tại Man-ta (1989)</w:t>
      </w:r>
    </w:p>
    <w:p w14:paraId="68D15AFE" w14:textId="2E46293E" w:rsidR="00C5577A" w:rsidRPr="0005422B" w:rsidRDefault="00C5577A" w:rsidP="0005422B">
      <w:pPr>
        <w:spacing w:after="0" w:line="240" w:lineRule="auto"/>
        <w:jc w:val="both"/>
        <w:rPr>
          <w:rFonts w:ascii="Times New Roman" w:eastAsia="Times New Roman" w:hAnsi="Times New Roman" w:cs="Times New Roman"/>
          <w:b/>
          <w:bCs/>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w:t>
      </w:r>
      <w:r w:rsidR="000A2614">
        <w:rPr>
          <w:rFonts w:ascii="Times New Roman" w:eastAsia="Times New Roman" w:hAnsi="Times New Roman" w:cs="Times New Roman"/>
          <w:b/>
          <w:bCs/>
          <w:color w:val="000000"/>
          <w:sz w:val="28"/>
          <w:szCs w:val="28"/>
        </w:rPr>
        <w:t xml:space="preserve"> </w:t>
      </w:r>
      <w:r w:rsidRPr="00067A47">
        <w:rPr>
          <w:rFonts w:ascii="Times New Roman" w:eastAsia="Times New Roman" w:hAnsi="Times New Roman" w:cs="Times New Roman"/>
          <w:b/>
          <w:bCs/>
          <w:color w:val="000000"/>
          <w:sz w:val="28"/>
          <w:szCs w:val="28"/>
          <w:lang w:val="vi-VN"/>
        </w:rPr>
        <w:t>luận, nhận định (GV)</w:t>
      </w:r>
    </w:p>
    <w:p w14:paraId="429CB3CA" w14:textId="77777777" w:rsidR="00C5577A" w:rsidRPr="00067A47" w:rsidRDefault="00C5577A" w:rsidP="000A2614">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31A5443" w14:textId="5FB4815C" w:rsidR="00D301FF" w:rsidRPr="006E5DE5" w:rsidRDefault="00C5577A" w:rsidP="000A2614">
      <w:pPr>
        <w:spacing w:after="0"/>
        <w:jc w:val="both"/>
        <w:rPr>
          <w:rFonts w:ascii="Times New Roman" w:hAnsi="Times New Roman" w:cs="Times New Roman"/>
          <w:sz w:val="28"/>
          <w:szCs w:val="28"/>
        </w:rPr>
      </w:pPr>
      <w:r w:rsidRPr="000A2614">
        <w:rPr>
          <w:rFonts w:ascii="Times New Roman" w:hAnsi="Times New Roman" w:cs="Times New Roman"/>
          <w:b/>
          <w:bCs/>
          <w:sz w:val="28"/>
          <w:szCs w:val="28"/>
        </w:rPr>
        <w:t>GV dẫn vào bài:</w:t>
      </w:r>
      <w:r w:rsidRPr="000A2614">
        <w:rPr>
          <w:rFonts w:ascii="Times New Roman" w:hAnsi="Times New Roman" w:cs="Times New Roman"/>
          <w:sz w:val="28"/>
          <w:szCs w:val="28"/>
        </w:rPr>
        <w:t xml:space="preserve"> </w:t>
      </w:r>
      <w:bookmarkStart w:id="2" w:name="_Hlk105506582"/>
      <w:r w:rsidR="00CF7D60">
        <w:rPr>
          <w:rFonts w:ascii="Times New Roman" w:hAnsi="Times New Roman" w:cs="Times New Roman"/>
          <w:sz w:val="28"/>
          <w:szCs w:val="28"/>
        </w:rPr>
        <w:t xml:space="preserve">Trong Chiến tranh lanh, thế giới luôn trong tình trang căng thẳng, đối đầu giữa hai phe đối lập (chủ nghĩa tư bản và chủ nghĩa xã hội) và bị chi phối bởi hai siêu cường đứng đầu hai phe là Mỹ và Liên Xô. </w:t>
      </w:r>
      <w:r w:rsidR="006E5DE5">
        <w:rPr>
          <w:rFonts w:ascii="Times New Roman" w:hAnsi="Times New Roman" w:cs="Times New Roman"/>
          <w:sz w:val="28"/>
          <w:szCs w:val="28"/>
        </w:rPr>
        <w:t>Bức hình các em quan sát là sự kiện Tổng thống Mỹ G. Bu-sơ (cha) và Tổn</w:t>
      </w:r>
      <w:r w:rsidR="006E5DE5" w:rsidRPr="006E5DE5">
        <w:rPr>
          <w:rFonts w:ascii="Times New Roman" w:hAnsi="Times New Roman" w:cs="Times New Roman"/>
          <w:sz w:val="28"/>
          <w:szCs w:val="28"/>
        </w:rPr>
        <w:t xml:space="preserve">g Bí thư Đảng Cộng sản Liên Xô </w:t>
      </w:r>
      <w:r w:rsidR="006E5DE5" w:rsidRPr="006E5DE5">
        <w:rPr>
          <w:rFonts w:ascii="Times New Roman" w:eastAsia="Times New Roman" w:hAnsi="Times New Roman" w:cs="Times New Roman"/>
          <w:sz w:val="28"/>
          <w:szCs w:val="28"/>
        </w:rPr>
        <w:t>M. Goóc-ba-chốp tại Man-ta (1989)</w:t>
      </w:r>
      <w:r w:rsidR="006E5DE5">
        <w:rPr>
          <w:rFonts w:ascii="Times New Roman" w:eastAsia="Times New Roman" w:hAnsi="Times New Roman" w:cs="Times New Roman"/>
          <w:sz w:val="28"/>
          <w:szCs w:val="28"/>
        </w:rPr>
        <w:t>. Đây là sự kiện đã đánh dấu sự chấm dứt của cuộc Chiến tranh lạnh. Vậy sau khi Chiến tranh lạnh chấm dứt, tình hình thế giới</w:t>
      </w:r>
      <w:r w:rsidR="00CF7D60">
        <w:rPr>
          <w:rFonts w:ascii="Times New Roman" w:eastAsia="Times New Roman" w:hAnsi="Times New Roman" w:cs="Times New Roman"/>
          <w:sz w:val="28"/>
          <w:szCs w:val="28"/>
        </w:rPr>
        <w:t xml:space="preserve"> </w:t>
      </w:r>
      <w:r w:rsidR="004254F5">
        <w:rPr>
          <w:rFonts w:ascii="Times New Roman" w:eastAsia="Times New Roman" w:hAnsi="Times New Roman" w:cs="Times New Roman"/>
          <w:sz w:val="28"/>
          <w:szCs w:val="28"/>
        </w:rPr>
        <w:t>có sự chuyển biến như thế nào? Cô trò chúng ta cùng tìm hiểu trong bài học hôm nay.</w:t>
      </w:r>
    </w:p>
    <w:p w14:paraId="6B9A3E17" w14:textId="190655E8" w:rsidR="00C5577A" w:rsidRPr="00067A47" w:rsidRDefault="00C5577A" w:rsidP="000A2614">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174CF03E" w14:textId="514BE397" w:rsidR="00C5577A" w:rsidRDefault="00C5577A" w:rsidP="000A2614">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sidR="000C21DF">
        <w:rPr>
          <w:rFonts w:ascii="Times New Roman" w:eastAsia="Calibri" w:hAnsi="Times New Roman" w:cs="Times New Roman"/>
          <w:b/>
          <w:color w:val="000000" w:themeColor="text1"/>
          <w:sz w:val="28"/>
          <w:szCs w:val="28"/>
        </w:rPr>
        <w:t>1</w:t>
      </w:r>
      <w:r w:rsidR="008C71C0">
        <w:rPr>
          <w:rFonts w:ascii="Times New Roman" w:eastAsia="Calibri" w:hAnsi="Times New Roman" w:cs="Times New Roman"/>
          <w:b/>
          <w:color w:val="000000" w:themeColor="text1"/>
          <w:sz w:val="28"/>
          <w:szCs w:val="28"/>
        </w:rPr>
        <w:t xml:space="preserve">. </w:t>
      </w:r>
      <w:r w:rsidR="004254F5">
        <w:rPr>
          <w:rFonts w:ascii="Times New Roman" w:eastAsia="Calibri" w:hAnsi="Times New Roman" w:cs="Times New Roman"/>
          <w:b/>
          <w:color w:val="000000" w:themeColor="text1"/>
          <w:sz w:val="28"/>
          <w:szCs w:val="28"/>
        </w:rPr>
        <w:t>Trật tự thế giới cuối thế kỉ XX</w:t>
      </w:r>
    </w:p>
    <w:p w14:paraId="7DA945F9" w14:textId="4A921D89"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006E5DE5">
        <w:rPr>
          <w:rFonts w:ascii="Times New Roman" w:hAnsi="Times New Roman" w:cs="Times New Roman"/>
          <w:sz w:val="28"/>
          <w:szCs w:val="28"/>
        </w:rPr>
        <w:t>- Trình bày được</w:t>
      </w:r>
      <w:r w:rsidR="004254F5">
        <w:rPr>
          <w:rFonts w:ascii="Times New Roman" w:hAnsi="Times New Roman" w:cs="Times New Roman"/>
          <w:sz w:val="28"/>
          <w:szCs w:val="28"/>
        </w:rPr>
        <w:t xml:space="preserve"> xu hướng</w:t>
      </w:r>
      <w:r w:rsidR="006E5DE5">
        <w:rPr>
          <w:rFonts w:ascii="Times New Roman" w:hAnsi="Times New Roman" w:cs="Times New Roman"/>
          <w:sz w:val="28"/>
          <w:szCs w:val="28"/>
        </w:rPr>
        <w:t xml:space="preserve"> </w:t>
      </w:r>
      <w:r w:rsidR="004254F5">
        <w:rPr>
          <w:rFonts w:ascii="Times New Roman" w:hAnsi="Times New Roman" w:cs="Times New Roman"/>
          <w:sz w:val="28"/>
          <w:szCs w:val="28"/>
        </w:rPr>
        <w:t>trật tự thế giới cuối thế kỉ XX.</w:t>
      </w:r>
    </w:p>
    <w:p w14:paraId="61EE5E49" w14:textId="6433F93E"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 thảo luận nhóm trả lời câu hỏi.</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BE5302" w:rsidRPr="00067A47" w14:paraId="66899405" w14:textId="77777777" w:rsidTr="00DE02B8">
        <w:tc>
          <w:tcPr>
            <w:tcW w:w="5532"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445"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2835B4">
        <w:trPr>
          <w:trHeight w:val="1241"/>
        </w:trPr>
        <w:tc>
          <w:tcPr>
            <w:tcW w:w="5532" w:type="dxa"/>
          </w:tcPr>
          <w:p w14:paraId="6FC36343" w14:textId="3E91999F" w:rsidR="00A94B40" w:rsidRPr="00A94B40" w:rsidRDefault="00C5577A" w:rsidP="00432387">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68F9191D" w14:textId="19804C84" w:rsidR="000A2614" w:rsidRDefault="00F90A71" w:rsidP="006D632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w:t>
            </w:r>
            <w:r w:rsidR="00D70BAD">
              <w:rPr>
                <w:rFonts w:ascii="Times New Roman" w:eastAsia="Times New Roman" w:hAnsi="Times New Roman" w:cs="Times New Roman"/>
                <w:b/>
                <w:bCs/>
                <w:color w:val="000000" w:themeColor="text1"/>
                <w:sz w:val="28"/>
                <w:szCs w:val="28"/>
              </w:rPr>
              <w:t xml:space="preserve">yêu cầu học sinh </w:t>
            </w:r>
            <w:r w:rsidR="00B3796F">
              <w:rPr>
                <w:rFonts w:ascii="Times New Roman" w:eastAsia="Times New Roman" w:hAnsi="Times New Roman" w:cs="Times New Roman"/>
                <w:b/>
                <w:bCs/>
                <w:color w:val="000000" w:themeColor="text1"/>
                <w:sz w:val="28"/>
                <w:szCs w:val="28"/>
              </w:rPr>
              <w:t>làm việc cá nhân, thảo luận nhóm tìm hiểu xu hướng vận động và sự hình thành trật tự thế giới từ năm 1991 đến nay.</w:t>
            </w:r>
          </w:p>
          <w:p w14:paraId="626CFC04" w14:textId="0A7513B6" w:rsidR="004E3FA3" w:rsidRDefault="004E3FA3" w:rsidP="006D632F">
            <w:pPr>
              <w:snapToGrid w:val="0"/>
              <w:jc w:val="both"/>
              <w:rPr>
                <w:rFonts w:ascii="Times New Roman" w:eastAsia="Times New Roman" w:hAnsi="Times New Roman" w:cs="Times New Roman"/>
                <w:b/>
                <w:bCs/>
                <w:i/>
                <w:iCs/>
                <w:color w:val="000000" w:themeColor="text1"/>
                <w:sz w:val="28"/>
                <w:szCs w:val="28"/>
              </w:rPr>
            </w:pPr>
            <w:r w:rsidRPr="004E3FA3">
              <w:rPr>
                <w:rFonts w:ascii="Times New Roman" w:eastAsia="Times New Roman" w:hAnsi="Times New Roman" w:cs="Times New Roman"/>
                <w:b/>
                <w:bCs/>
                <w:i/>
                <w:iCs/>
                <w:color w:val="000000" w:themeColor="text1"/>
                <w:sz w:val="28"/>
                <w:szCs w:val="28"/>
              </w:rPr>
              <w:t xml:space="preserve">? </w:t>
            </w:r>
            <w:r w:rsidR="006105FB">
              <w:rPr>
                <w:rFonts w:ascii="Times New Roman" w:eastAsia="Times New Roman" w:hAnsi="Times New Roman" w:cs="Times New Roman"/>
                <w:b/>
                <w:bCs/>
                <w:i/>
                <w:iCs/>
                <w:color w:val="000000" w:themeColor="text1"/>
                <w:sz w:val="28"/>
                <w:szCs w:val="28"/>
              </w:rPr>
              <w:t>N</w:t>
            </w:r>
            <w:r w:rsidR="00416944">
              <w:rPr>
                <w:rFonts w:ascii="Times New Roman" w:eastAsia="Times New Roman" w:hAnsi="Times New Roman" w:cs="Times New Roman"/>
                <w:b/>
                <w:bCs/>
                <w:i/>
                <w:iCs/>
                <w:color w:val="000000" w:themeColor="text1"/>
                <w:sz w:val="28"/>
                <w:szCs w:val="28"/>
              </w:rPr>
              <w:t>êu hiểu biết của em về Trật tự hai cực I-an-ta (1945 – 1991)</w:t>
            </w:r>
          </w:p>
          <w:p w14:paraId="24E16926" w14:textId="17417625" w:rsidR="004E3FA3" w:rsidRPr="00416944" w:rsidRDefault="00416944" w:rsidP="006105FB">
            <w:pPr>
              <w:snapToGrid w:val="0"/>
              <w:jc w:val="both"/>
              <w:rPr>
                <w:rFonts w:ascii="Times New Roman" w:eastAsia="Times New Roman" w:hAnsi="Times New Roman" w:cs="Times New Roman"/>
                <w:color w:val="000000" w:themeColor="text1"/>
                <w:sz w:val="28"/>
                <w:szCs w:val="28"/>
              </w:rPr>
            </w:pPr>
            <w:r w:rsidRPr="00416944">
              <w:rPr>
                <w:rFonts w:ascii="Times New Roman" w:eastAsia="Times New Roman" w:hAnsi="Times New Roman" w:cs="Times New Roman"/>
                <w:color w:val="000000" w:themeColor="text1"/>
                <w:sz w:val="28"/>
                <w:szCs w:val="28"/>
              </w:rPr>
              <w:t>Thế giới bị chi phối bởi hai cực – hai siêu cường: Mỹ</w:t>
            </w:r>
            <w:r w:rsidR="00D27922">
              <w:rPr>
                <w:rFonts w:ascii="Times New Roman" w:eastAsia="Times New Roman" w:hAnsi="Times New Roman" w:cs="Times New Roman"/>
                <w:color w:val="000000" w:themeColor="text1"/>
                <w:sz w:val="28"/>
                <w:szCs w:val="28"/>
              </w:rPr>
              <w:t xml:space="preserve"> (TBCN)</w:t>
            </w:r>
            <w:r w:rsidRPr="00416944">
              <w:rPr>
                <w:rFonts w:ascii="Times New Roman" w:eastAsia="Times New Roman" w:hAnsi="Times New Roman" w:cs="Times New Roman"/>
                <w:color w:val="000000" w:themeColor="text1"/>
                <w:sz w:val="28"/>
                <w:szCs w:val="28"/>
              </w:rPr>
              <w:t xml:space="preserve"> và Liên Xô</w:t>
            </w:r>
            <w:r w:rsidR="00D27922">
              <w:rPr>
                <w:rFonts w:ascii="Times New Roman" w:eastAsia="Times New Roman" w:hAnsi="Times New Roman" w:cs="Times New Roman"/>
                <w:color w:val="000000" w:themeColor="text1"/>
                <w:sz w:val="28"/>
                <w:szCs w:val="28"/>
              </w:rPr>
              <w:t xml:space="preserve"> (XHCN)</w:t>
            </w:r>
            <w:r w:rsidRPr="00416944">
              <w:rPr>
                <w:rFonts w:ascii="Times New Roman" w:eastAsia="Times New Roman" w:hAnsi="Times New Roman" w:cs="Times New Roman"/>
                <w:color w:val="000000" w:themeColor="text1"/>
                <w:sz w:val="28"/>
                <w:szCs w:val="28"/>
              </w:rPr>
              <w:t xml:space="preserve">. </w:t>
            </w:r>
          </w:p>
          <w:p w14:paraId="67DB8108" w14:textId="4F144050" w:rsidR="00416944" w:rsidRPr="005E19AB" w:rsidRDefault="00416944">
            <w:pPr>
              <w:snapToGrid w:val="0"/>
              <w:jc w:val="both"/>
              <w:rPr>
                <w:rFonts w:ascii="Times New Roman" w:eastAsia="Times New Roman" w:hAnsi="Times New Roman" w:cs="Times New Roman"/>
                <w:b/>
                <w:bCs/>
                <w:color w:val="000000" w:themeColor="text1"/>
                <w:sz w:val="28"/>
                <w:szCs w:val="28"/>
              </w:rPr>
            </w:pPr>
            <w:r w:rsidRPr="005E19AB">
              <w:rPr>
                <w:rFonts w:ascii="Times New Roman" w:eastAsia="Times New Roman" w:hAnsi="Times New Roman" w:cs="Times New Roman"/>
                <w:b/>
                <w:bCs/>
                <w:color w:val="000000" w:themeColor="text1"/>
                <w:sz w:val="28"/>
                <w:szCs w:val="28"/>
              </w:rPr>
              <w:t xml:space="preserve">THẢO LUẬN NHÓM CẶP ĐÔI </w:t>
            </w:r>
          </w:p>
          <w:p w14:paraId="6CF16FA8" w14:textId="36443023" w:rsidR="00416944" w:rsidRPr="005E19AB" w:rsidRDefault="00416944">
            <w:pPr>
              <w:snapToGrid w:val="0"/>
              <w:jc w:val="both"/>
              <w:rPr>
                <w:rFonts w:ascii="Times New Roman" w:eastAsia="Times New Roman" w:hAnsi="Times New Roman" w:cs="Times New Roman"/>
                <w:b/>
                <w:bCs/>
                <w:color w:val="000000" w:themeColor="text1"/>
                <w:sz w:val="28"/>
                <w:szCs w:val="28"/>
              </w:rPr>
            </w:pPr>
            <w:r w:rsidRPr="005E19AB">
              <w:rPr>
                <w:rFonts w:ascii="Times New Roman" w:eastAsia="Times New Roman" w:hAnsi="Times New Roman" w:cs="Times New Roman"/>
                <w:b/>
                <w:bCs/>
                <w:color w:val="000000" w:themeColor="text1"/>
                <w:sz w:val="28"/>
                <w:szCs w:val="28"/>
              </w:rPr>
              <w:t>Theo kĩ thuật “Think</w:t>
            </w:r>
            <w:r w:rsidR="005E19AB" w:rsidRPr="005E19AB">
              <w:rPr>
                <w:rFonts w:ascii="Times New Roman" w:eastAsia="Times New Roman" w:hAnsi="Times New Roman" w:cs="Times New Roman"/>
                <w:b/>
                <w:bCs/>
                <w:color w:val="000000" w:themeColor="text1"/>
                <w:sz w:val="28"/>
                <w:szCs w:val="28"/>
              </w:rPr>
              <w:t>, Pair, Share”</w:t>
            </w:r>
          </w:p>
          <w:p w14:paraId="3227F55C" w14:textId="40270ACF" w:rsidR="006105FB" w:rsidRDefault="006105FB" w:rsidP="0059042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Câu hỏi thảo luận: Sau khi Liên Xô tan rã (1991)</w:t>
            </w:r>
            <w:r w:rsidR="00E90A21">
              <w:rPr>
                <w:rFonts w:ascii="Times New Roman" w:eastAsia="Times New Roman" w:hAnsi="Times New Roman" w:cs="Times New Roman"/>
                <w:b/>
                <w:bCs/>
                <w:color w:val="000000" w:themeColor="text1"/>
                <w:sz w:val="28"/>
                <w:szCs w:val="28"/>
              </w:rPr>
              <w:t>, trật tự thế giới cuối thế kỉ XX được định hình theo xu hướng nào?</w:t>
            </w:r>
          </w:p>
          <w:p w14:paraId="256E9F4E" w14:textId="59CAC531" w:rsidR="00E90A21" w:rsidRDefault="00E90A21" w:rsidP="00590424">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Gợi ý: </w:t>
            </w:r>
          </w:p>
          <w:p w14:paraId="10D25712" w14:textId="4C10C56D" w:rsidR="006105FB" w:rsidRPr="00E90A21" w:rsidRDefault="00E90A21" w:rsidP="00590424">
            <w:pPr>
              <w:snapToGrid w:val="0"/>
              <w:jc w:val="both"/>
              <w:rPr>
                <w:rFonts w:ascii="Times New Roman" w:eastAsia="Times New Roman" w:hAnsi="Times New Roman" w:cs="Times New Roman"/>
                <w:color w:val="000000" w:themeColor="text1"/>
                <w:sz w:val="28"/>
                <w:szCs w:val="28"/>
              </w:rPr>
            </w:pPr>
            <w:r w:rsidRPr="00E90A21">
              <w:rPr>
                <w:rFonts w:ascii="Times New Roman" w:eastAsia="Times New Roman" w:hAnsi="Times New Roman" w:cs="Times New Roman"/>
                <w:color w:val="000000" w:themeColor="text1"/>
                <w:sz w:val="28"/>
                <w:szCs w:val="28"/>
              </w:rPr>
              <w:t>Thế giới được định hình theo xu hướng đơn cực, trong đó, Mỹ là siêu cường duy nhất, Liên minh châu Âu, Trung Quốc, Nhật Bản, Nga có vai trò, ảnh hưởng nhất định trong phạm vi khu vực. Trong khoảng 10 năm cuối thế kỉ XX, trong quan hệ giữa các cường quốc không xuất hiện những bất đồng gay gắt đến mức tổn hại cho thế giới và trật tự đơn cực.</w:t>
            </w:r>
            <w:r>
              <w:rPr>
                <w:rFonts w:ascii="Times New Roman" w:eastAsia="Times New Roman" w:hAnsi="Times New Roman" w:cs="Times New Roman"/>
                <w:color w:val="000000" w:themeColor="text1"/>
                <w:sz w:val="28"/>
                <w:szCs w:val="28"/>
              </w:rPr>
              <w:t xml:space="preserve"> Tuy nhiên, trật tự đơn cực chỉ tồn tại trong thời gian ngắn sau đó thế giới chuyển dần sang xu hướng mới vào thế kỉ XXI. </w:t>
            </w:r>
          </w:p>
          <w:p w14:paraId="089FD9AC" w14:textId="7C7767BB" w:rsidR="00364B11" w:rsidRDefault="00E90A21" w:rsidP="00590424">
            <w:pPr>
              <w:snapToGrid w:val="0"/>
              <w:jc w:val="both"/>
              <w:rPr>
                <w:rFonts w:ascii="Times New Roman" w:eastAsia="Times New Roman" w:hAnsi="Times New Roman" w:cs="Times New Roman"/>
                <w:b/>
                <w:bCs/>
                <w:i/>
                <w:iCs/>
                <w:sz w:val="28"/>
                <w:szCs w:val="28"/>
              </w:rPr>
            </w:pPr>
            <w:r w:rsidRPr="00E90A21">
              <w:rPr>
                <w:rFonts w:ascii="Times New Roman" w:eastAsia="Times New Roman" w:hAnsi="Times New Roman" w:cs="Times New Roman"/>
                <w:b/>
                <w:bCs/>
                <w:i/>
                <w:iCs/>
                <w:sz w:val="28"/>
                <w:szCs w:val="28"/>
              </w:rPr>
              <w:t>?</w:t>
            </w:r>
            <w:r w:rsidR="008E4629" w:rsidRPr="00E90A21">
              <w:rPr>
                <w:rFonts w:ascii="Times New Roman" w:eastAsia="Times New Roman" w:hAnsi="Times New Roman" w:cs="Times New Roman"/>
                <w:b/>
                <w:bCs/>
                <w:i/>
                <w:iCs/>
                <w:sz w:val="28"/>
                <w:szCs w:val="28"/>
              </w:rPr>
              <w:t xml:space="preserve"> </w:t>
            </w:r>
            <w:r w:rsidRPr="00E90A21">
              <w:rPr>
                <w:rFonts w:ascii="Times New Roman" w:eastAsia="Times New Roman" w:hAnsi="Times New Roman" w:cs="Times New Roman"/>
                <w:b/>
                <w:bCs/>
                <w:i/>
                <w:iCs/>
                <w:sz w:val="28"/>
                <w:szCs w:val="28"/>
              </w:rPr>
              <w:t>Q</w:t>
            </w:r>
            <w:r w:rsidR="008E4629" w:rsidRPr="00E90A21">
              <w:rPr>
                <w:rFonts w:ascii="Times New Roman" w:eastAsia="Times New Roman" w:hAnsi="Times New Roman" w:cs="Times New Roman"/>
                <w:b/>
                <w:bCs/>
                <w:i/>
                <w:iCs/>
                <w:sz w:val="28"/>
                <w:szCs w:val="28"/>
              </w:rPr>
              <w:t xml:space="preserve">uan sát </w:t>
            </w:r>
            <w:r w:rsidRPr="00E90A21">
              <w:rPr>
                <w:rFonts w:ascii="Times New Roman" w:eastAsia="Times New Roman" w:hAnsi="Times New Roman" w:cs="Times New Roman"/>
                <w:b/>
                <w:bCs/>
                <w:i/>
                <w:iCs/>
                <w:sz w:val="28"/>
                <w:szCs w:val="28"/>
              </w:rPr>
              <w:t>và nêu hiểu biết về sự kiện trong bức ảnh 20.1:</w:t>
            </w:r>
            <w:r w:rsidR="008E4629" w:rsidRPr="00E90A21">
              <w:rPr>
                <w:rFonts w:ascii="Times New Roman" w:eastAsia="Times New Roman" w:hAnsi="Times New Roman" w:cs="Times New Roman"/>
                <w:b/>
                <w:bCs/>
                <w:i/>
                <w:iCs/>
                <w:sz w:val="28"/>
                <w:szCs w:val="28"/>
              </w:rPr>
              <w:t xml:space="preserve"> 3/1/1993, Tổng thống G.H. Bu-sơ và Tổng thống B.En-xin bắt tay sau khi kí Hiệp ước Start – II cắt giảm hai phần ba kho vũ khí hạt nhân của hai nước</w:t>
            </w:r>
            <w:r w:rsidRPr="00E90A21">
              <w:rPr>
                <w:rFonts w:ascii="Times New Roman" w:eastAsia="Times New Roman" w:hAnsi="Times New Roman" w:cs="Times New Roman"/>
                <w:b/>
                <w:bCs/>
                <w:i/>
                <w:iCs/>
                <w:sz w:val="28"/>
                <w:szCs w:val="28"/>
              </w:rPr>
              <w:t xml:space="preserve">. </w:t>
            </w:r>
          </w:p>
          <w:p w14:paraId="01101BD8" w14:textId="50A5B8A5" w:rsidR="00DD7E81" w:rsidRPr="00A52FE7" w:rsidRDefault="00A52FE7" w:rsidP="00590424">
            <w:pPr>
              <w:snapToGrid w:val="0"/>
              <w:jc w:val="both"/>
              <w:rPr>
                <w:rFonts w:ascii="Times New Roman" w:eastAsia="Times New Roman" w:hAnsi="Times New Roman" w:cs="Times New Roman"/>
                <w:sz w:val="28"/>
                <w:szCs w:val="28"/>
              </w:rPr>
            </w:pPr>
            <w:r w:rsidRPr="00A52FE7">
              <w:rPr>
                <w:rFonts w:ascii="Times New Roman" w:eastAsia="Times New Roman" w:hAnsi="Times New Roman" w:cs="Times New Roman"/>
                <w:sz w:val="28"/>
                <w:szCs w:val="28"/>
              </w:rPr>
              <w:t xml:space="preserve">Hai bên cam kết giảm </w:t>
            </w:r>
            <w:r w:rsidRPr="00A52FE7">
              <w:rPr>
                <w:rFonts w:ascii="Times New Roman" w:eastAsia="Times New Roman" w:hAnsi="Times New Roman" w:cs="Times New Roman"/>
                <w:b/>
                <w:bCs/>
                <w:sz w:val="28"/>
                <w:szCs w:val="28"/>
              </w:rPr>
              <w:t>số lượng đầu đạn hạt nhân</w:t>
            </w:r>
            <w:r w:rsidRPr="00A52FE7">
              <w:rPr>
                <w:rFonts w:ascii="Times New Roman" w:eastAsia="Times New Roman" w:hAnsi="Times New Roman" w:cs="Times New Roman"/>
                <w:sz w:val="28"/>
                <w:szCs w:val="28"/>
              </w:rPr>
              <w:t xml:space="preserve"> chiến lược xuống còn từ 3.000 đến 3.500 mỗi bên, từ mức khoảng 6.000 đầu đạn theo START I.</w:t>
            </w:r>
            <w:r w:rsidRPr="00A52FE7">
              <w:t xml:space="preserve"> </w:t>
            </w:r>
            <w:r w:rsidRPr="00A52FE7">
              <w:rPr>
                <w:rFonts w:ascii="Times New Roman" w:eastAsia="Times New Roman" w:hAnsi="Times New Roman" w:cs="Times New Roman"/>
                <w:sz w:val="28"/>
                <w:szCs w:val="28"/>
              </w:rPr>
              <w:t xml:space="preserve">Đặc biệt, toàn bộ các </w:t>
            </w:r>
            <w:r w:rsidRPr="00A52FE7">
              <w:rPr>
                <w:rFonts w:ascii="Times New Roman" w:eastAsia="Times New Roman" w:hAnsi="Times New Roman" w:cs="Times New Roman"/>
                <w:b/>
                <w:bCs/>
                <w:sz w:val="28"/>
                <w:szCs w:val="28"/>
              </w:rPr>
              <w:t>đầu đạn hạt nhân gắn trên tên lửa đạn đạo</w:t>
            </w:r>
            <w:r w:rsidRPr="00A52FE7">
              <w:rPr>
                <w:rFonts w:ascii="Times New Roman" w:eastAsia="Times New Roman" w:hAnsi="Times New Roman" w:cs="Times New Roman"/>
                <w:sz w:val="28"/>
                <w:szCs w:val="28"/>
              </w:rPr>
              <w:t xml:space="preserve"> phóng từ đất </w:t>
            </w:r>
            <w:r w:rsidRPr="00A52FE7">
              <w:rPr>
                <w:rFonts w:ascii="Times New Roman" w:eastAsia="Times New Roman" w:hAnsi="Times New Roman" w:cs="Times New Roman"/>
                <w:sz w:val="28"/>
                <w:szCs w:val="28"/>
              </w:rPr>
              <w:lastRenderedPageBreak/>
              <w:t xml:space="preserve">liền </w:t>
            </w:r>
            <w:r w:rsidRPr="00A52FE7">
              <w:rPr>
                <w:rFonts w:ascii="Times New Roman" w:eastAsia="Times New Roman" w:hAnsi="Times New Roman" w:cs="Times New Roman"/>
                <w:b/>
                <w:bCs/>
                <w:sz w:val="28"/>
                <w:szCs w:val="28"/>
              </w:rPr>
              <w:t>(ICBM)</w:t>
            </w:r>
            <w:r w:rsidRPr="00A52FE7">
              <w:rPr>
                <w:rFonts w:ascii="Times New Roman" w:eastAsia="Times New Roman" w:hAnsi="Times New Roman" w:cs="Times New Roman"/>
                <w:sz w:val="28"/>
                <w:szCs w:val="28"/>
              </w:rPr>
              <w:t xml:space="preserve"> hạng nặng và trên tên lửa đạn đạo tàu ngầm MIRV (tên lửa mang nhiều đầu đạn hạt nhân) sẽ bị loại bỏ.</w:t>
            </w:r>
            <w:r w:rsidRPr="00A52FE7">
              <w:t xml:space="preserve"> </w:t>
            </w:r>
            <w:r w:rsidRPr="00A52FE7">
              <w:rPr>
                <w:rFonts w:ascii="Times New Roman" w:eastAsia="Times New Roman" w:hAnsi="Times New Roman" w:cs="Times New Roman"/>
                <w:sz w:val="28"/>
                <w:szCs w:val="28"/>
              </w:rPr>
              <w:t xml:space="preserve">Các </w:t>
            </w:r>
            <w:r w:rsidRPr="00A52FE7">
              <w:rPr>
                <w:rFonts w:ascii="Times New Roman" w:eastAsia="Times New Roman" w:hAnsi="Times New Roman" w:cs="Times New Roman"/>
                <w:b/>
                <w:bCs/>
                <w:sz w:val="28"/>
                <w:szCs w:val="28"/>
              </w:rPr>
              <w:t>tên lửa đạn đạo xuyên lục địa (ICBM)</w:t>
            </w:r>
            <w:r w:rsidRPr="00A52FE7">
              <w:rPr>
                <w:rFonts w:ascii="Times New Roman" w:eastAsia="Times New Roman" w:hAnsi="Times New Roman" w:cs="Times New Roman"/>
                <w:sz w:val="28"/>
                <w:szCs w:val="28"/>
              </w:rPr>
              <w:t xml:space="preserve"> mang nhiều đầu đạn (MIRV) sẽ </w:t>
            </w:r>
            <w:r w:rsidRPr="00A52FE7">
              <w:rPr>
                <w:rFonts w:ascii="Times New Roman" w:eastAsia="Times New Roman" w:hAnsi="Times New Roman" w:cs="Times New Roman"/>
                <w:b/>
                <w:bCs/>
                <w:sz w:val="28"/>
                <w:szCs w:val="28"/>
              </w:rPr>
              <w:t>bị loại bỏ hoàn toàn</w:t>
            </w:r>
            <w:r w:rsidRPr="00A52FE7">
              <w:rPr>
                <w:rFonts w:ascii="Times New Roman" w:eastAsia="Times New Roman" w:hAnsi="Times New Roman" w:cs="Times New Roman"/>
                <w:sz w:val="28"/>
                <w:szCs w:val="28"/>
              </w:rPr>
              <w:t>. Cắt giảm số lượng vũ khí hạt nhân theo hiệp ước phải được hoàn thành vào ngày 31/12/2003.</w:t>
            </w:r>
          </w:p>
          <w:p w14:paraId="59007B66" w14:textId="11FF1195" w:rsidR="008E4629" w:rsidRPr="00364B11" w:rsidRDefault="00A52FE7" w:rsidP="00590424">
            <w:pPr>
              <w:snapToGrid w:val="0"/>
              <w:jc w:val="both"/>
              <w:rPr>
                <w:rFonts w:ascii="Times New Roman" w:eastAsia="Times New Roman" w:hAnsi="Times New Roman" w:cs="Times New Roman"/>
                <w:b/>
                <w:bCs/>
                <w:color w:val="000000" w:themeColor="text1"/>
                <w:sz w:val="36"/>
                <w:szCs w:val="36"/>
              </w:rPr>
            </w:pPr>
            <w:r w:rsidRPr="00A52FE7">
              <w:rPr>
                <w:rFonts w:ascii="Times New Roman" w:hAnsi="Times New Roman" w:cs="Times New Roman"/>
                <w:b/>
                <w:bCs/>
                <w:sz w:val="28"/>
                <w:szCs w:val="28"/>
              </w:rPr>
              <w:t>GV nhấn mạnh:</w:t>
            </w:r>
            <w:r>
              <w:rPr>
                <w:rFonts w:ascii="Times New Roman" w:hAnsi="Times New Roman" w:cs="Times New Roman"/>
                <w:sz w:val="28"/>
                <w:szCs w:val="28"/>
              </w:rPr>
              <w:t xml:space="preserve"> </w:t>
            </w:r>
            <w:r w:rsidR="00364B11" w:rsidRPr="00364B11">
              <w:rPr>
                <w:rFonts w:ascii="Times New Roman" w:hAnsi="Times New Roman" w:cs="Times New Roman"/>
                <w:sz w:val="28"/>
                <w:szCs w:val="28"/>
              </w:rPr>
              <w:t>Hiệp ước này là một cột mốc quan trọng trong nỗ lực giảm thiểu vũ khí hạt nhân, với cam kết cắt giảm hai phần ba số lượng vũ khí hạt nhân chiến lược mà mỗi nước sở hữu. Hiệp ước này không chỉ có ý nghĩa về mặt quân sự mà còn là biểu tượng của hòa bình và sự hợp tác giữa các cường quốc sau thời kỳ căng thẳng Chiến tranh Lạnh.</w:t>
            </w:r>
            <w:r w:rsidR="006858FD">
              <w:rPr>
                <w:rFonts w:ascii="Times New Roman" w:hAnsi="Times New Roman" w:cs="Times New Roman"/>
                <w:sz w:val="28"/>
                <w:szCs w:val="28"/>
              </w:rPr>
              <w:t xml:space="preserve"> Tuy nhiên, hiệp ước này chưa bao giờ được thực hiện đầy đủ do có nhiều sự thay đổi về chính trị, chiến lược của các quốc gia.</w:t>
            </w:r>
          </w:p>
          <w:p w14:paraId="0D9C81D9" w14:textId="77777777" w:rsidR="00454156" w:rsidRDefault="00E90A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Nhiệm vụ học tập ở nhà:</w:t>
            </w:r>
            <w:r w:rsidR="00454156">
              <w:rPr>
                <w:rFonts w:ascii="Times New Roman" w:eastAsia="Times New Roman" w:hAnsi="Times New Roman" w:cs="Times New Roman"/>
                <w:b/>
                <w:bCs/>
                <w:color w:val="000000" w:themeColor="text1"/>
                <w:sz w:val="28"/>
                <w:szCs w:val="28"/>
              </w:rPr>
              <w:t xml:space="preserve"> </w:t>
            </w:r>
          </w:p>
          <w:p w14:paraId="7CA32C8F" w14:textId="387C6B54" w:rsidR="00E90A21" w:rsidRPr="001B129A" w:rsidRDefault="00454156">
            <w:pPr>
              <w:snapToGrid w:val="0"/>
              <w:jc w:val="both"/>
              <w:rPr>
                <w:rFonts w:ascii="Times New Roman" w:eastAsia="Times New Roman" w:hAnsi="Times New Roman" w:cs="Times New Roman"/>
                <w:b/>
                <w:bCs/>
                <w:i/>
                <w:iCs/>
                <w:color w:val="000000" w:themeColor="text1"/>
                <w:sz w:val="28"/>
                <w:szCs w:val="28"/>
              </w:rPr>
            </w:pPr>
            <w:r w:rsidRPr="001B129A">
              <w:rPr>
                <w:rFonts w:ascii="Times New Roman" w:eastAsia="Times New Roman" w:hAnsi="Times New Roman" w:cs="Times New Roman"/>
                <w:b/>
                <w:bCs/>
                <w:i/>
                <w:iCs/>
                <w:color w:val="000000" w:themeColor="text1"/>
                <w:sz w:val="28"/>
                <w:szCs w:val="28"/>
              </w:rPr>
              <w:t>N</w:t>
            </w:r>
            <w:r w:rsidR="00DD7E81" w:rsidRPr="001B129A">
              <w:rPr>
                <w:rFonts w:ascii="Times New Roman" w:eastAsia="Times New Roman" w:hAnsi="Times New Roman" w:cs="Times New Roman"/>
                <w:b/>
                <w:bCs/>
                <w:i/>
                <w:iCs/>
                <w:color w:val="000000" w:themeColor="text1"/>
                <w:sz w:val="28"/>
                <w:szCs w:val="28"/>
              </w:rPr>
              <w:t xml:space="preserve">ước </w:t>
            </w:r>
            <w:r w:rsidR="00E90A21" w:rsidRPr="001B129A">
              <w:rPr>
                <w:rFonts w:ascii="Times New Roman" w:eastAsia="Times New Roman" w:hAnsi="Times New Roman" w:cs="Times New Roman"/>
                <w:b/>
                <w:bCs/>
                <w:i/>
                <w:iCs/>
                <w:color w:val="000000" w:themeColor="text1"/>
                <w:sz w:val="28"/>
                <w:szCs w:val="28"/>
              </w:rPr>
              <w:t>Mỹ đã xác lập trật tự đơn cực như thế nào sau Chiến tranh lạnh?</w:t>
            </w:r>
          </w:p>
          <w:p w14:paraId="239F23E0" w14:textId="278848A0" w:rsidR="00E90A21" w:rsidRDefault="00E90A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Gợi ý: </w:t>
            </w:r>
          </w:p>
          <w:p w14:paraId="607FD3FE" w14:textId="22DBBEBF" w:rsidR="00E90A21" w:rsidRPr="00E90A21" w:rsidRDefault="00E90A21" w:rsidP="00E90A21">
            <w:pPr>
              <w:snapToGrid w:val="0"/>
              <w:jc w:val="both"/>
              <w:rPr>
                <w:rFonts w:ascii="Times New Roman" w:eastAsia="Times New Roman" w:hAnsi="Times New Roman" w:cs="Times New Roman"/>
                <w:color w:val="000000" w:themeColor="text1"/>
                <w:sz w:val="28"/>
                <w:szCs w:val="28"/>
              </w:rPr>
            </w:pPr>
            <w:r w:rsidRPr="00DD7E81">
              <w:rPr>
                <w:rFonts w:ascii="Times New Roman" w:eastAsia="Times New Roman" w:hAnsi="Times New Roman" w:cs="Times New Roman"/>
                <w:b/>
                <w:bCs/>
                <w:color w:val="000000" w:themeColor="text1"/>
                <w:sz w:val="28"/>
                <w:szCs w:val="28"/>
              </w:rPr>
              <w:t xml:space="preserve">- </w:t>
            </w:r>
            <w:r w:rsidRPr="00E90A21">
              <w:rPr>
                <w:rFonts w:ascii="Times New Roman" w:eastAsia="Times New Roman" w:hAnsi="Times New Roman" w:cs="Times New Roman"/>
                <w:b/>
                <w:bCs/>
                <w:color w:val="000000" w:themeColor="text1"/>
                <w:sz w:val="28"/>
                <w:szCs w:val="28"/>
              </w:rPr>
              <w:t>Can thiệp quân sự toàn cầu:</w:t>
            </w:r>
            <w:r w:rsidRPr="00E90A21">
              <w:rPr>
                <w:rFonts w:ascii="Times New Roman" w:eastAsia="Times New Roman" w:hAnsi="Times New Roman" w:cs="Times New Roman"/>
                <w:color w:val="000000" w:themeColor="text1"/>
                <w:sz w:val="28"/>
                <w:szCs w:val="28"/>
              </w:rPr>
              <w:t xml:space="preserve"> Mỹ thực hiện hàng loạt chiến dịch quân sự để bảo vệ lợi ích quốc gia và duy trì trật tự toàn cầu, như Chiến tranh vùng Vịnh (1991), can thiệp ở Nam Tư (1999), Afghanistan (2001), và Iraq (2003).</w:t>
            </w:r>
          </w:p>
          <w:p w14:paraId="4A80AD45" w14:textId="2C70AAE8" w:rsidR="00E90A21" w:rsidRDefault="00E90A21" w:rsidP="00E90A21">
            <w:pPr>
              <w:snapToGrid w:val="0"/>
              <w:jc w:val="both"/>
              <w:rPr>
                <w:rFonts w:ascii="Times New Roman" w:eastAsia="Times New Roman" w:hAnsi="Times New Roman" w:cs="Times New Roman"/>
                <w:color w:val="000000" w:themeColor="text1"/>
                <w:sz w:val="28"/>
                <w:szCs w:val="28"/>
              </w:rPr>
            </w:pPr>
            <w:r w:rsidRPr="00DD7E81">
              <w:rPr>
                <w:rFonts w:ascii="Times New Roman" w:eastAsia="Times New Roman" w:hAnsi="Times New Roman" w:cs="Times New Roman"/>
                <w:b/>
                <w:bCs/>
                <w:color w:val="000000" w:themeColor="text1"/>
                <w:sz w:val="28"/>
                <w:szCs w:val="28"/>
              </w:rPr>
              <w:t>- Lãnh đạo về kinh tế và toàn cầu hóa:</w:t>
            </w:r>
            <w:r w:rsidRPr="00E90A21">
              <w:rPr>
                <w:rFonts w:ascii="Times New Roman" w:eastAsia="Times New Roman" w:hAnsi="Times New Roman" w:cs="Times New Roman"/>
                <w:color w:val="000000" w:themeColor="text1"/>
                <w:sz w:val="28"/>
                <w:szCs w:val="28"/>
              </w:rPr>
              <w:t xml:space="preserve"> Mỹ thúc đẩy hệ thống kinh tế tự do, các hiệp định thương mại quốc tế, và mở rộng ảnh hưởng thông qua các tập đoàn đa quốc gia và công nghệ như Internet.</w:t>
            </w:r>
          </w:p>
          <w:p w14:paraId="70822834" w14:textId="1770CEA6" w:rsidR="00E90A21" w:rsidRDefault="00E90A21" w:rsidP="00E90A2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Ngoài ra </w:t>
            </w:r>
            <w:r w:rsidRPr="00E90A21">
              <w:rPr>
                <w:rFonts w:ascii="Times New Roman" w:eastAsia="Times New Roman" w:hAnsi="Times New Roman" w:cs="Times New Roman"/>
                <w:color w:val="000000" w:themeColor="text1"/>
                <w:sz w:val="28"/>
                <w:szCs w:val="28"/>
              </w:rPr>
              <w:t>Mỹ hỗ trợ các phong trào dân chủ trên toàn thế giới và thúc đẩy các giá trị tự do, nhân quyền, và thị trường tự do như nền tảng của trật tự quốc tế.</w:t>
            </w:r>
          </w:p>
          <w:p w14:paraId="4268008A" w14:textId="4AAEFD8E" w:rsidR="00E90A21" w:rsidRPr="00E90A21" w:rsidRDefault="00E90A21" w:rsidP="00E90A21">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Bên cạnh đó, </w:t>
            </w:r>
            <w:r w:rsidRPr="00E90A21">
              <w:rPr>
                <w:rFonts w:ascii="Times New Roman" w:eastAsia="Times New Roman" w:hAnsi="Times New Roman" w:cs="Times New Roman"/>
                <w:color w:val="000000" w:themeColor="text1"/>
                <w:sz w:val="28"/>
                <w:szCs w:val="28"/>
              </w:rPr>
              <w:t>Mỹ lan tỏa ảnh hưởng thông qua văn hóa đại chúng, bao gồm phim ảnh, âm nhạc, và công nghệ (Hollywood, Coca-Cola, Apple, Microsoft)</w:t>
            </w:r>
            <w:r w:rsidR="00DD7E81">
              <w:rPr>
                <w:rFonts w:ascii="Times New Roman" w:eastAsia="Times New Roman" w:hAnsi="Times New Roman" w:cs="Times New Roman"/>
                <w:color w:val="000000" w:themeColor="text1"/>
                <w:sz w:val="28"/>
                <w:szCs w:val="28"/>
              </w:rPr>
              <w:t>, …</w:t>
            </w:r>
          </w:p>
          <w:p w14:paraId="142B8BD5" w14:textId="0BD37E40"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77777777"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224E08E0" w14:textId="26B73E16" w:rsidR="00D2256B" w:rsidRPr="00D2256B" w:rsidRDefault="00C5577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lastRenderedPageBreak/>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14D3014E" w14:textId="340774ED" w:rsidR="00C5577A" w:rsidRDefault="00C5577A" w:rsidP="00622A4E">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7527A9DF" w:rsidR="00B54632" w:rsidRPr="00E90A21" w:rsidRDefault="009B25E1" w:rsidP="009C61C4">
            <w:pPr>
              <w:snapToGrid w:val="0"/>
              <w:jc w:val="both"/>
              <w:rPr>
                <w:rFonts w:ascii="Times New Roman" w:eastAsia="Times New Roman" w:hAnsi="Times New Roman" w:cs="Times New Roman"/>
                <w:sz w:val="28"/>
                <w:szCs w:val="28"/>
              </w:rPr>
            </w:pPr>
            <w:r w:rsidRPr="00DD7E81">
              <w:rPr>
                <w:rFonts w:ascii="Times New Roman" w:eastAsia="Times New Roman" w:hAnsi="Times New Roman" w:cs="Times New Roman"/>
                <w:b/>
                <w:bCs/>
                <w:sz w:val="28"/>
                <w:szCs w:val="28"/>
              </w:rPr>
              <w:t>GV</w:t>
            </w:r>
            <w:r w:rsidR="00D92871" w:rsidRPr="00DD7E81">
              <w:rPr>
                <w:rFonts w:ascii="Times New Roman" w:eastAsia="Times New Roman" w:hAnsi="Times New Roman" w:cs="Times New Roman"/>
                <w:b/>
                <w:bCs/>
                <w:sz w:val="28"/>
                <w:szCs w:val="28"/>
              </w:rPr>
              <w:t xml:space="preserve"> chốt bài:</w:t>
            </w:r>
            <w:r w:rsidR="00D92871" w:rsidRPr="00E90A21">
              <w:rPr>
                <w:rFonts w:ascii="Times New Roman" w:eastAsia="Times New Roman" w:hAnsi="Times New Roman" w:cs="Times New Roman"/>
                <w:sz w:val="28"/>
                <w:szCs w:val="28"/>
              </w:rPr>
              <w:t xml:space="preserve"> </w:t>
            </w:r>
            <w:r w:rsidR="00E90A21" w:rsidRPr="00E90A21">
              <w:rPr>
                <w:rFonts w:ascii="Times New Roman" w:eastAsia="Times New Roman" w:hAnsi="Times New Roman" w:cs="Times New Roman"/>
                <w:sz w:val="28"/>
                <w:szCs w:val="28"/>
              </w:rPr>
              <w:t>Có thể thấy, nước Mỹ đã thiết lập trật tự đơn cực vào cuối thế kỷ XX thông qua sự kết hợp giữa sức mạnh kinh tế, quân sự, và văn hóa. Việc Mỹ lãnh đạo các tổ chức quốc tế, thúc đẩy toàn cầu hóa và can thiệp vào các khu vực quan trọng trên thế giới đã củng cố vị thế siêu cường duy nhất, định hình trật tự thế giới sau Chiến tranh Lạnh. Tuy nhiên, trật tự này đã bắt đầu đối mặt với thách thức từ các quốc gia khác như Trung Quốc và Nga vào thế kỷ XXI.</w:t>
            </w:r>
          </w:p>
        </w:tc>
        <w:tc>
          <w:tcPr>
            <w:tcW w:w="3445" w:type="dxa"/>
          </w:tcPr>
          <w:p w14:paraId="0EB3523B" w14:textId="77777777" w:rsidR="002A275A" w:rsidRDefault="000C4EEB" w:rsidP="006D632F">
            <w:pPr>
              <w:snapToGrid w:val="0"/>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lastRenderedPageBreak/>
              <w:t>1. Trật tự thế giới cuối thế kỉ XX</w:t>
            </w:r>
            <w:r w:rsidRPr="000C49C6">
              <w:rPr>
                <w:rFonts w:ascii="Times New Roman" w:eastAsia="Times New Roman" w:hAnsi="Times New Roman" w:cs="Times New Roman"/>
                <w:color w:val="000000" w:themeColor="text1"/>
                <w:sz w:val="28"/>
                <w:szCs w:val="28"/>
              </w:rPr>
              <w:t xml:space="preserve"> </w:t>
            </w:r>
          </w:p>
          <w:p w14:paraId="04C2BC13" w14:textId="77777777" w:rsidR="00EB7ACB" w:rsidRDefault="00EB7ACB" w:rsidP="006D632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Sau Chiến tranh lạnh, trật tự thế giới dần được định hình theo xu hướng đơn cực, Mỹ là siêu cường duy nhất.</w:t>
            </w:r>
          </w:p>
          <w:p w14:paraId="680888E7" w14:textId="3746566F" w:rsidR="00EB7ACB" w:rsidRPr="000C49C6" w:rsidRDefault="00EB7ACB" w:rsidP="006D632F">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Tuy nhiên, xu hướng chỉ tồn tại trong thời gian ngắn và dần chuyển sang xu hướng mới vào đầu thế kỉ XXI.</w:t>
            </w:r>
          </w:p>
        </w:tc>
      </w:tr>
    </w:tbl>
    <w:bookmarkEnd w:id="2"/>
    <w:p w14:paraId="1868576F" w14:textId="03FA4816" w:rsidR="004254F5" w:rsidRDefault="004254F5" w:rsidP="004254F5">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sidR="00D86BAB">
        <w:rPr>
          <w:rFonts w:ascii="Times New Roman" w:eastAsia="Calibri" w:hAnsi="Times New Roman" w:cs="Times New Roman"/>
          <w:b/>
          <w:color w:val="000000" w:themeColor="text1"/>
          <w:sz w:val="28"/>
          <w:szCs w:val="28"/>
        </w:rPr>
        <w:t>2</w:t>
      </w:r>
      <w:r>
        <w:rPr>
          <w:rFonts w:ascii="Times New Roman" w:eastAsia="Calibri" w:hAnsi="Times New Roman" w:cs="Times New Roman"/>
          <w:b/>
          <w:color w:val="000000" w:themeColor="text1"/>
          <w:sz w:val="28"/>
          <w:szCs w:val="28"/>
        </w:rPr>
        <w:t>. Xu hướng</w:t>
      </w:r>
      <w:r w:rsidR="00D86BAB">
        <w:rPr>
          <w:rFonts w:ascii="Times New Roman" w:eastAsia="Calibri" w:hAnsi="Times New Roman" w:cs="Times New Roman"/>
          <w:b/>
          <w:color w:val="000000" w:themeColor="text1"/>
          <w:sz w:val="28"/>
          <w:szCs w:val="28"/>
        </w:rPr>
        <w:t xml:space="preserve"> hình thành trật tự thế giới mới vào đầu thế kỉ XXI</w:t>
      </w:r>
    </w:p>
    <w:p w14:paraId="6A39DE69" w14:textId="2B62B596" w:rsidR="004254F5" w:rsidRDefault="004254F5" w:rsidP="00D97CD7">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00D97CD7">
        <w:rPr>
          <w:rFonts w:ascii="Times New Roman" w:hAnsi="Times New Roman" w:cs="Times New Roman"/>
          <w:sz w:val="28"/>
          <w:szCs w:val="28"/>
        </w:rPr>
        <w:t xml:space="preserve">- Trình bày được xu hướng hình thành trật tự thế giới mới vào đầu thế kỉ XXI. </w:t>
      </w:r>
    </w:p>
    <w:p w14:paraId="2FB658FE" w14:textId="64BD1D2E" w:rsidR="00D97CD7" w:rsidRDefault="00D97CD7" w:rsidP="00D97CD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Lí giải được nguyên nhân Mỹ không thể tiếp tục duy trì trật tự thế giới đơn cực.</w:t>
      </w:r>
    </w:p>
    <w:p w14:paraId="49165084" w14:textId="77777777" w:rsidR="004254F5" w:rsidRPr="00731DDB" w:rsidRDefault="004254F5" w:rsidP="004254F5">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trả lời câu hỏi.</w:t>
      </w:r>
    </w:p>
    <w:p w14:paraId="781BA0C8" w14:textId="77777777" w:rsidR="004254F5" w:rsidRPr="00731DDB" w:rsidRDefault="004254F5" w:rsidP="004254F5">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56F407C6" w14:textId="77777777" w:rsidR="004254F5" w:rsidRPr="00276521" w:rsidRDefault="004254F5" w:rsidP="004254F5">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32"/>
        <w:gridCol w:w="3445"/>
      </w:tblGrid>
      <w:tr w:rsidR="004254F5" w:rsidRPr="00067A47" w14:paraId="56F25FB7" w14:textId="77777777" w:rsidTr="009B54F7">
        <w:tc>
          <w:tcPr>
            <w:tcW w:w="5532" w:type="dxa"/>
          </w:tcPr>
          <w:p w14:paraId="6ADB1F27" w14:textId="77777777" w:rsidR="004254F5" w:rsidRPr="00067A47" w:rsidRDefault="004254F5" w:rsidP="009B54F7">
            <w:pPr>
              <w:jc w:val="center"/>
              <w:rPr>
                <w:rFonts w:ascii="Times New Roman" w:hAnsi="Times New Roman" w:cs="Times New Roman"/>
                <w:b/>
                <w:color w:val="000000" w:themeColor="text1"/>
                <w:sz w:val="28"/>
                <w:szCs w:val="28"/>
              </w:rPr>
            </w:pPr>
          </w:p>
          <w:p w14:paraId="73470E68" w14:textId="77777777" w:rsidR="004254F5" w:rsidRPr="00067A47" w:rsidRDefault="004254F5" w:rsidP="009B54F7">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080093B6" w14:textId="77777777" w:rsidR="004254F5" w:rsidRPr="00067A47" w:rsidRDefault="004254F5" w:rsidP="009B54F7">
            <w:pPr>
              <w:jc w:val="center"/>
              <w:rPr>
                <w:rFonts w:ascii="Times New Roman" w:hAnsi="Times New Roman" w:cs="Times New Roman"/>
                <w:b/>
                <w:color w:val="000000" w:themeColor="text1"/>
                <w:sz w:val="28"/>
                <w:szCs w:val="28"/>
              </w:rPr>
            </w:pPr>
          </w:p>
        </w:tc>
        <w:tc>
          <w:tcPr>
            <w:tcW w:w="3445" w:type="dxa"/>
          </w:tcPr>
          <w:p w14:paraId="192F5E33" w14:textId="77777777" w:rsidR="004254F5" w:rsidRPr="00067A47" w:rsidRDefault="004254F5" w:rsidP="009B54F7">
            <w:pPr>
              <w:jc w:val="center"/>
              <w:rPr>
                <w:rFonts w:ascii="Times New Roman" w:hAnsi="Times New Roman" w:cs="Times New Roman"/>
                <w:b/>
                <w:color w:val="000000" w:themeColor="text1"/>
                <w:sz w:val="28"/>
                <w:szCs w:val="28"/>
              </w:rPr>
            </w:pPr>
          </w:p>
          <w:p w14:paraId="493D7D07" w14:textId="77777777" w:rsidR="004254F5" w:rsidRPr="00067A47" w:rsidRDefault="004254F5" w:rsidP="009B54F7">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4254F5" w:rsidRPr="00067A47" w14:paraId="117D0498" w14:textId="77777777" w:rsidTr="00640FE9">
        <w:trPr>
          <w:trHeight w:val="625"/>
        </w:trPr>
        <w:tc>
          <w:tcPr>
            <w:tcW w:w="5532" w:type="dxa"/>
          </w:tcPr>
          <w:p w14:paraId="2B4ED815" w14:textId="77777777" w:rsidR="004254F5" w:rsidRPr="00A94B40" w:rsidRDefault="004254F5" w:rsidP="009B54F7">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0AC466FD" w14:textId="528944F4" w:rsidR="004254F5" w:rsidRDefault="004254F5" w:rsidP="009B54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yêu cầu học sinh làm việc cá nhân, thảo luận nhóm tìm hiểu xu hướng hình thành trật tự thế giới </w:t>
            </w:r>
            <w:r w:rsidR="00BB1872">
              <w:rPr>
                <w:rFonts w:ascii="Times New Roman" w:eastAsia="Times New Roman" w:hAnsi="Times New Roman" w:cs="Times New Roman"/>
                <w:b/>
                <w:bCs/>
                <w:color w:val="000000" w:themeColor="text1"/>
                <w:sz w:val="28"/>
                <w:szCs w:val="28"/>
              </w:rPr>
              <w:t>vào đầu thế kỉ XXI</w:t>
            </w:r>
            <w:r w:rsidR="00385C3C">
              <w:rPr>
                <w:rFonts w:ascii="Times New Roman" w:eastAsia="Times New Roman" w:hAnsi="Times New Roman" w:cs="Times New Roman"/>
                <w:b/>
                <w:bCs/>
                <w:color w:val="000000" w:themeColor="text1"/>
                <w:sz w:val="28"/>
                <w:szCs w:val="28"/>
              </w:rPr>
              <w:t xml:space="preserve"> thông qua phiếu học tập</w:t>
            </w:r>
          </w:p>
          <w:tbl>
            <w:tblPr>
              <w:tblStyle w:val="TableGrid"/>
              <w:tblW w:w="0" w:type="auto"/>
              <w:tblLook w:val="04A0" w:firstRow="1" w:lastRow="0" w:firstColumn="1" w:lastColumn="0" w:noHBand="0" w:noVBand="1"/>
            </w:tblPr>
            <w:tblGrid>
              <w:gridCol w:w="1778"/>
              <w:gridCol w:w="3523"/>
            </w:tblGrid>
            <w:tr w:rsidR="00385C3C" w14:paraId="2F6F7A1E" w14:textId="77777777" w:rsidTr="00385C3C">
              <w:tc>
                <w:tcPr>
                  <w:tcW w:w="1778" w:type="dxa"/>
                </w:tcPr>
                <w:p w14:paraId="38D845B5" w14:textId="55542E5F" w:rsidR="00385C3C" w:rsidRPr="008655B2" w:rsidRDefault="00385C3C" w:rsidP="009B54F7">
                  <w:pPr>
                    <w:snapToGrid w:val="0"/>
                    <w:jc w:val="center"/>
                    <w:rPr>
                      <w:rFonts w:ascii="Times New Roman" w:eastAsia="Times New Roman" w:hAnsi="Times New Roman" w:cs="Times New Roman"/>
                      <w:b/>
                      <w:bCs/>
                      <w:color w:val="000000" w:themeColor="text1"/>
                      <w:sz w:val="28"/>
                      <w:szCs w:val="28"/>
                    </w:rPr>
                  </w:pPr>
                  <w:r w:rsidRPr="008655B2">
                    <w:rPr>
                      <w:rFonts w:ascii="Times New Roman" w:eastAsia="Times New Roman" w:hAnsi="Times New Roman" w:cs="Times New Roman"/>
                      <w:b/>
                      <w:bCs/>
                      <w:color w:val="000000" w:themeColor="text1"/>
                      <w:sz w:val="28"/>
                      <w:szCs w:val="28"/>
                    </w:rPr>
                    <w:t>Hoàn cảnh</w:t>
                  </w:r>
                </w:p>
              </w:tc>
              <w:tc>
                <w:tcPr>
                  <w:tcW w:w="3523" w:type="dxa"/>
                </w:tcPr>
                <w:p w14:paraId="5BF70B0B" w14:textId="77777777" w:rsidR="00385C3C" w:rsidRPr="008655B2" w:rsidRDefault="00385C3C" w:rsidP="009B54F7">
                  <w:pPr>
                    <w:snapToGrid w:val="0"/>
                    <w:jc w:val="both"/>
                    <w:rPr>
                      <w:rFonts w:ascii="Times New Roman" w:eastAsia="Times New Roman" w:hAnsi="Times New Roman" w:cs="Times New Roman"/>
                      <w:b/>
                      <w:bCs/>
                      <w:color w:val="000000" w:themeColor="text1"/>
                      <w:sz w:val="28"/>
                      <w:szCs w:val="28"/>
                    </w:rPr>
                  </w:pPr>
                </w:p>
              </w:tc>
            </w:tr>
            <w:tr w:rsidR="00385C3C" w14:paraId="210C2902" w14:textId="77777777" w:rsidTr="00385C3C">
              <w:tc>
                <w:tcPr>
                  <w:tcW w:w="1778" w:type="dxa"/>
                </w:tcPr>
                <w:p w14:paraId="62AC918F" w14:textId="5852A3EB" w:rsidR="00385C3C" w:rsidRPr="008655B2" w:rsidRDefault="00385C3C" w:rsidP="009B54F7">
                  <w:pPr>
                    <w:snapToGrid w:val="0"/>
                    <w:jc w:val="center"/>
                    <w:rPr>
                      <w:rFonts w:ascii="Times New Roman" w:eastAsia="Times New Roman" w:hAnsi="Times New Roman" w:cs="Times New Roman"/>
                      <w:b/>
                      <w:bCs/>
                      <w:color w:val="000000" w:themeColor="text1"/>
                      <w:sz w:val="28"/>
                      <w:szCs w:val="28"/>
                    </w:rPr>
                  </w:pPr>
                  <w:r w:rsidRPr="008655B2">
                    <w:rPr>
                      <w:rFonts w:ascii="Times New Roman" w:eastAsia="Times New Roman" w:hAnsi="Times New Roman" w:cs="Times New Roman"/>
                      <w:b/>
                      <w:bCs/>
                      <w:color w:val="000000" w:themeColor="text1"/>
                      <w:sz w:val="28"/>
                      <w:szCs w:val="28"/>
                    </w:rPr>
                    <w:t>Xu hướng trật tự thế giới mới</w:t>
                  </w:r>
                </w:p>
              </w:tc>
              <w:tc>
                <w:tcPr>
                  <w:tcW w:w="3523" w:type="dxa"/>
                </w:tcPr>
                <w:p w14:paraId="115911CA" w14:textId="77777777" w:rsidR="00385C3C" w:rsidRPr="008655B2" w:rsidRDefault="00385C3C" w:rsidP="009B54F7">
                  <w:pPr>
                    <w:snapToGrid w:val="0"/>
                    <w:jc w:val="both"/>
                    <w:rPr>
                      <w:rFonts w:ascii="Times New Roman" w:eastAsia="Times New Roman" w:hAnsi="Times New Roman" w:cs="Times New Roman"/>
                      <w:b/>
                      <w:bCs/>
                      <w:color w:val="000000" w:themeColor="text1"/>
                      <w:sz w:val="28"/>
                      <w:szCs w:val="28"/>
                    </w:rPr>
                  </w:pPr>
                </w:p>
              </w:tc>
            </w:tr>
            <w:tr w:rsidR="00385C3C" w14:paraId="07D7016B" w14:textId="77777777" w:rsidTr="00385C3C">
              <w:tc>
                <w:tcPr>
                  <w:tcW w:w="1778" w:type="dxa"/>
                </w:tcPr>
                <w:p w14:paraId="6A8DF529" w14:textId="38B31CAD" w:rsidR="00385C3C" w:rsidRPr="008655B2" w:rsidRDefault="001D525D" w:rsidP="009B54F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Cơ hội và thách thức</w:t>
                  </w:r>
                </w:p>
              </w:tc>
              <w:tc>
                <w:tcPr>
                  <w:tcW w:w="3523" w:type="dxa"/>
                </w:tcPr>
                <w:p w14:paraId="63031204" w14:textId="77777777" w:rsidR="00385C3C" w:rsidRPr="008655B2" w:rsidRDefault="00385C3C" w:rsidP="009B54F7">
                  <w:pPr>
                    <w:snapToGrid w:val="0"/>
                    <w:jc w:val="both"/>
                    <w:rPr>
                      <w:rFonts w:ascii="Times New Roman" w:eastAsia="Times New Roman" w:hAnsi="Times New Roman" w:cs="Times New Roman"/>
                      <w:b/>
                      <w:bCs/>
                      <w:color w:val="000000" w:themeColor="text1"/>
                      <w:sz w:val="28"/>
                      <w:szCs w:val="28"/>
                    </w:rPr>
                  </w:pPr>
                </w:p>
              </w:tc>
            </w:tr>
          </w:tbl>
          <w:p w14:paraId="31EEB02F" w14:textId="41A4EF75" w:rsidR="00385C3C" w:rsidRPr="008655B2" w:rsidRDefault="0078790C" w:rsidP="009B54F7">
            <w:pPr>
              <w:snapToGrid w:val="0"/>
              <w:jc w:val="both"/>
              <w:rPr>
                <w:rFonts w:ascii="Times New Roman" w:eastAsia="Times New Roman" w:hAnsi="Times New Roman" w:cs="Times New Roman"/>
                <w:b/>
                <w:bCs/>
                <w:i/>
                <w:iCs/>
                <w:color w:val="000000" w:themeColor="text1"/>
                <w:sz w:val="28"/>
                <w:szCs w:val="28"/>
              </w:rPr>
            </w:pPr>
            <w:r w:rsidRPr="008655B2">
              <w:rPr>
                <w:rFonts w:ascii="Times New Roman" w:eastAsia="Times New Roman" w:hAnsi="Times New Roman" w:cs="Times New Roman"/>
                <w:b/>
                <w:bCs/>
                <w:i/>
                <w:iCs/>
                <w:color w:val="000000" w:themeColor="text1"/>
                <w:sz w:val="28"/>
                <w:szCs w:val="28"/>
              </w:rPr>
              <w:t>? Quan sát tư liệu 20.2, hình 20.3 cho em những hiểu biết gì?</w:t>
            </w:r>
          </w:p>
          <w:p w14:paraId="59FBB45F" w14:textId="40917300" w:rsidR="00F63223" w:rsidRPr="00D96AAA" w:rsidRDefault="00D96AAA" w:rsidP="009B54F7">
            <w:pPr>
              <w:snapToGrid w:val="0"/>
              <w:jc w:val="both"/>
              <w:rPr>
                <w:rFonts w:ascii="Times New Roman" w:eastAsia="Times New Roman" w:hAnsi="Times New Roman" w:cs="Times New Roman"/>
                <w:b/>
                <w:bCs/>
                <w:color w:val="000000" w:themeColor="text1"/>
                <w:sz w:val="28"/>
                <w:szCs w:val="28"/>
              </w:rPr>
            </w:pPr>
            <w:r w:rsidRPr="00D96AAA">
              <w:rPr>
                <w:rFonts w:ascii="Times New Roman" w:eastAsia="Times New Roman" w:hAnsi="Times New Roman" w:cs="Times New Roman"/>
                <w:b/>
                <w:bCs/>
                <w:color w:val="000000" w:themeColor="text1"/>
                <w:sz w:val="28"/>
                <w:szCs w:val="28"/>
              </w:rPr>
              <w:t xml:space="preserve">Tư liệu 20.2: Đây là trích dẫn phát biểu của Tổng thống G.U Bu-sơ phát biểu về sự kiện 11/9 trước Quốc hội Mỹ. </w:t>
            </w:r>
          </w:p>
          <w:p w14:paraId="5753B38C" w14:textId="4DF2065A" w:rsidR="00D96AAA" w:rsidRPr="008655B2" w:rsidRDefault="00D96AAA" w:rsidP="009B54F7">
            <w:pPr>
              <w:snapToGrid w:val="0"/>
              <w:jc w:val="both"/>
              <w:rPr>
                <w:rFonts w:ascii="Times New Roman" w:eastAsia="Times New Roman" w:hAnsi="Times New Roman" w:cs="Times New Roman"/>
                <w:color w:val="000000" w:themeColor="text1"/>
                <w:sz w:val="28"/>
                <w:szCs w:val="28"/>
              </w:rPr>
            </w:pPr>
            <w:r w:rsidRPr="00D96AAA">
              <w:rPr>
                <w:rFonts w:ascii="Times New Roman" w:eastAsia="Times New Roman" w:hAnsi="Times New Roman" w:cs="Times New Roman"/>
                <w:color w:val="000000" w:themeColor="text1"/>
                <w:sz w:val="28"/>
                <w:szCs w:val="28"/>
              </w:rPr>
              <w:lastRenderedPageBreak/>
              <w:t>Bài phát biểu khẳng định quyết tâm chống khủng bố của Tổng thống Mỹ</w:t>
            </w:r>
            <w:r>
              <w:rPr>
                <w:rFonts w:ascii="Times New Roman" w:eastAsia="Times New Roman" w:hAnsi="Times New Roman" w:cs="Times New Roman"/>
                <w:color w:val="000000" w:themeColor="text1"/>
                <w:sz w:val="28"/>
                <w:szCs w:val="28"/>
              </w:rPr>
              <w:t xml:space="preserve">; </w:t>
            </w:r>
            <w:r w:rsidRPr="00D96AAA">
              <w:rPr>
                <w:rFonts w:ascii="Times New Roman" w:eastAsia="Times New Roman" w:hAnsi="Times New Roman" w:cs="Times New Roman"/>
                <w:color w:val="000000" w:themeColor="text1"/>
                <w:sz w:val="28"/>
                <w:szCs w:val="28"/>
              </w:rPr>
              <w:t>kêu gọi sự đồng lòng quốc tế</w:t>
            </w:r>
            <w:r>
              <w:rPr>
                <w:rFonts w:ascii="Times New Roman" w:eastAsia="Times New Roman" w:hAnsi="Times New Roman" w:cs="Times New Roman"/>
                <w:color w:val="000000" w:themeColor="text1"/>
                <w:sz w:val="28"/>
                <w:szCs w:val="28"/>
              </w:rPr>
              <w:t xml:space="preserve">; </w:t>
            </w:r>
            <w:r w:rsidRPr="00D96AAA">
              <w:rPr>
                <w:rFonts w:ascii="Times New Roman" w:eastAsia="Times New Roman" w:hAnsi="Times New Roman" w:cs="Times New Roman"/>
                <w:color w:val="000000" w:themeColor="text1"/>
                <w:sz w:val="28"/>
                <w:szCs w:val="28"/>
              </w:rPr>
              <w:t>Thông qua lời kêu gọi "đứng về phía chúng ta hoặc đứng về phía khủng bố", Tổng thống Bush đã thể hiện rõ ràng sự chỉ đạo và lãnh đạo của Mỹ trong vấn đề toàn cầu này, đồng thời củng cố vị thế của Mỹ trong cuộc chiến chống khủng bố.</w:t>
            </w:r>
          </w:p>
          <w:p w14:paraId="06CC27A7" w14:textId="5EC052D5" w:rsidR="00D96AAA" w:rsidRPr="008655B2" w:rsidRDefault="00D96AAA" w:rsidP="009B54F7">
            <w:pPr>
              <w:snapToGrid w:val="0"/>
              <w:jc w:val="both"/>
              <w:rPr>
                <w:rFonts w:ascii="Times New Roman" w:eastAsia="Times New Roman" w:hAnsi="Times New Roman" w:cs="Times New Roman"/>
                <w:b/>
                <w:bCs/>
                <w:color w:val="000000" w:themeColor="text1"/>
                <w:sz w:val="28"/>
                <w:szCs w:val="28"/>
              </w:rPr>
            </w:pPr>
            <w:r w:rsidRPr="008655B2">
              <w:rPr>
                <w:rFonts w:ascii="Times New Roman" w:eastAsia="Times New Roman" w:hAnsi="Times New Roman" w:cs="Times New Roman"/>
                <w:b/>
                <w:bCs/>
                <w:color w:val="000000" w:themeColor="text1"/>
                <w:sz w:val="28"/>
                <w:szCs w:val="28"/>
              </w:rPr>
              <w:t>Hình 20.3: Tòa nhà Trung tâm Thương mại thế giới ở Niu Ooc lúc 9h sáng ngày 11/9/2021</w:t>
            </w:r>
          </w:p>
          <w:p w14:paraId="34374E6F" w14:textId="20D78916" w:rsidR="00D96AAA" w:rsidRPr="008655B2" w:rsidRDefault="008655B2" w:rsidP="009B54F7">
            <w:pPr>
              <w:snapToGrid w:val="0"/>
              <w:jc w:val="both"/>
              <w:rPr>
                <w:rFonts w:ascii="Times New Roman" w:eastAsia="Times New Roman" w:hAnsi="Times New Roman" w:cs="Times New Roman"/>
                <w:color w:val="000000" w:themeColor="text1"/>
                <w:sz w:val="28"/>
                <w:szCs w:val="28"/>
              </w:rPr>
            </w:pPr>
            <w:r w:rsidRPr="008655B2">
              <w:rPr>
                <w:rFonts w:ascii="Times New Roman" w:eastAsia="Times New Roman" w:hAnsi="Times New Roman" w:cs="Times New Roman"/>
                <w:color w:val="000000" w:themeColor="text1"/>
                <w:sz w:val="28"/>
                <w:szCs w:val="28"/>
              </w:rPr>
              <w:t>Vào lúc 9 giờ sáng ngày 11/9/2001, Tòa nhà Trung tâm Thương mại Thế giới (WTC) ở New York, Mỹ, đã bị tấn công trong một loạt các vụ khủng bố do nhóm al-Qaeda thực hiện. Hai chiếc máy bay hành khách bị không tặc đã lao vào hai tòa tháp của WTC (Tòa tháp Bắc và Tòa tháp Nam), gây ra các vụ cháy và sập tòa nhà sau đó. Sự kiện này đã khiến hàng nghìn người thiệt mạng và làm chấn động cả thế giới, đánh dấu một bước ngoặt lớn trong lịch sử hiện đại, dẫn đến cuộc chiến chống khủng bố toàn cầu và những thay đổi sâu rộng trong chính sách an ninh quốc gia của Mỹ.</w:t>
            </w:r>
          </w:p>
          <w:p w14:paraId="193D5026" w14:textId="2C2B0ABE" w:rsidR="0078790C" w:rsidRPr="008655B2" w:rsidRDefault="0078790C" w:rsidP="009B54F7">
            <w:pPr>
              <w:snapToGrid w:val="0"/>
              <w:jc w:val="both"/>
              <w:rPr>
                <w:rFonts w:ascii="Times New Roman" w:eastAsia="Times New Roman" w:hAnsi="Times New Roman" w:cs="Times New Roman"/>
                <w:b/>
                <w:bCs/>
                <w:color w:val="000000" w:themeColor="text1"/>
                <w:sz w:val="28"/>
                <w:szCs w:val="28"/>
              </w:rPr>
            </w:pPr>
            <w:r w:rsidRPr="008655B2">
              <w:rPr>
                <w:rFonts w:ascii="Times New Roman" w:eastAsia="Times New Roman" w:hAnsi="Times New Roman" w:cs="Times New Roman"/>
                <w:b/>
                <w:bCs/>
                <w:color w:val="000000" w:themeColor="text1"/>
                <w:sz w:val="28"/>
                <w:szCs w:val="28"/>
              </w:rPr>
              <w:t xml:space="preserve">GV </w:t>
            </w:r>
            <w:r w:rsidR="008655B2" w:rsidRPr="008655B2">
              <w:rPr>
                <w:rFonts w:ascii="Times New Roman" w:eastAsia="Times New Roman" w:hAnsi="Times New Roman" w:cs="Times New Roman"/>
                <w:b/>
                <w:bCs/>
                <w:color w:val="000000" w:themeColor="text1"/>
                <w:sz w:val="28"/>
                <w:szCs w:val="28"/>
              </w:rPr>
              <w:t xml:space="preserve">mở rộng về </w:t>
            </w:r>
            <w:r w:rsidRPr="008655B2">
              <w:rPr>
                <w:rFonts w:ascii="Times New Roman" w:eastAsia="Times New Roman" w:hAnsi="Times New Roman" w:cs="Times New Roman"/>
                <w:b/>
                <w:bCs/>
                <w:color w:val="000000" w:themeColor="text1"/>
                <w:sz w:val="28"/>
                <w:szCs w:val="28"/>
              </w:rPr>
              <w:t>sự kiện khủng bố 11/9</w:t>
            </w:r>
            <w:r w:rsidR="008655B2" w:rsidRPr="008655B2">
              <w:rPr>
                <w:rFonts w:ascii="Times New Roman" w:eastAsia="Times New Roman" w:hAnsi="Times New Roman" w:cs="Times New Roman"/>
                <w:b/>
                <w:bCs/>
                <w:color w:val="000000" w:themeColor="text1"/>
                <w:sz w:val="28"/>
                <w:szCs w:val="28"/>
              </w:rPr>
              <w:t>:</w:t>
            </w:r>
          </w:p>
          <w:p w14:paraId="3BB751C3" w14:textId="389FCC94" w:rsidR="008655B2" w:rsidRPr="008655B2" w:rsidRDefault="008655B2" w:rsidP="008655B2">
            <w:pPr>
              <w:snapToGrid w:val="0"/>
              <w:jc w:val="both"/>
              <w:rPr>
                <w:rFonts w:ascii="Times New Roman" w:eastAsia="Times New Roman" w:hAnsi="Times New Roman" w:cs="Times New Roman"/>
                <w:color w:val="000000" w:themeColor="text1"/>
                <w:sz w:val="28"/>
                <w:szCs w:val="28"/>
              </w:rPr>
            </w:pPr>
            <w:r w:rsidRPr="008655B2">
              <w:rPr>
                <w:rFonts w:ascii="Times New Roman" w:eastAsia="Times New Roman" w:hAnsi="Times New Roman" w:cs="Times New Roman"/>
                <w:color w:val="000000" w:themeColor="text1"/>
                <w:sz w:val="28"/>
                <w:szCs w:val="28"/>
              </w:rPr>
              <w:t>- Tấn công vào Tòa tháp Trung tâm Thương mại Thế giới: Vào sáng ngày 11/9, hai chiếc máy bay mang số hiệu American Airlines Flight 11 và United Airlines Flight 175 đã bị không tặc hack và lao vào Tòa tháp Bắc và Nam của Trung tâm Thương mại Thế giới ở New York. Cả hai tòa tháp đều bị phá hủy hoàn toàn sau khi cháy kéo dài.</w:t>
            </w:r>
          </w:p>
          <w:p w14:paraId="02C88959" w14:textId="2855AFF1" w:rsidR="008655B2" w:rsidRPr="008655B2" w:rsidRDefault="008655B2" w:rsidP="008655B2">
            <w:pPr>
              <w:snapToGrid w:val="0"/>
              <w:jc w:val="both"/>
              <w:rPr>
                <w:rFonts w:ascii="Times New Roman" w:eastAsia="Times New Roman" w:hAnsi="Times New Roman" w:cs="Times New Roman"/>
                <w:color w:val="000000" w:themeColor="text1"/>
                <w:sz w:val="28"/>
                <w:szCs w:val="28"/>
              </w:rPr>
            </w:pPr>
            <w:r w:rsidRPr="008655B2">
              <w:rPr>
                <w:rFonts w:ascii="Times New Roman" w:eastAsia="Times New Roman" w:hAnsi="Times New Roman" w:cs="Times New Roman"/>
                <w:color w:val="000000" w:themeColor="text1"/>
                <w:sz w:val="28"/>
                <w:szCs w:val="28"/>
              </w:rPr>
              <w:t>- Tấn công vào Lầu Năm Góc: Một chiếc máy bay thứ ba, American Airlines Flight 77, đã bị chiếm và đâm vào Lầu Năm Góc, trụ sở Bộ Quốc phòng Mỹ, ở Arlington, Virginia. Vụ tấn công này đã làm hư hại nghiêm trọng tòa nhà và giết chết hàng trăm người.</w:t>
            </w:r>
          </w:p>
          <w:p w14:paraId="742038E7" w14:textId="0C3BEF75" w:rsidR="00D96AAA" w:rsidRPr="008655B2" w:rsidRDefault="008655B2" w:rsidP="009B54F7">
            <w:pPr>
              <w:snapToGrid w:val="0"/>
              <w:jc w:val="both"/>
              <w:rPr>
                <w:rFonts w:ascii="Times New Roman" w:eastAsia="Times New Roman" w:hAnsi="Times New Roman" w:cs="Times New Roman"/>
                <w:color w:val="000000" w:themeColor="text1"/>
                <w:sz w:val="28"/>
                <w:szCs w:val="28"/>
              </w:rPr>
            </w:pPr>
            <w:r w:rsidRPr="008655B2">
              <w:rPr>
                <w:rFonts w:ascii="Times New Roman" w:eastAsia="Times New Roman" w:hAnsi="Times New Roman" w:cs="Times New Roman"/>
                <w:color w:val="000000" w:themeColor="text1"/>
                <w:sz w:val="28"/>
                <w:szCs w:val="28"/>
              </w:rPr>
              <w:t>Tác động của sự kiện này không chỉ dừng lại ở Mỹ mà còn làm thay đổi cách thức các quốc gia và tổ chức quốc tế hợp tác trong việc phòng chống khủng bố, an ninh toàn cầu, và đưa ra các biện pháp pháp lý và chính trị mạnh mẽ để ngăn chặn các vụ tấn công tương tự trong tương lai.</w:t>
            </w:r>
          </w:p>
          <w:p w14:paraId="456CED22" w14:textId="40E09F0B" w:rsidR="00F63223" w:rsidRDefault="003440F2" w:rsidP="009B54F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Câu hỏi mở rộng:</w:t>
            </w:r>
          </w:p>
          <w:p w14:paraId="65107133" w14:textId="081D72D8" w:rsidR="0078790C" w:rsidRPr="00F63223" w:rsidRDefault="0078790C" w:rsidP="009B54F7">
            <w:pPr>
              <w:snapToGrid w:val="0"/>
              <w:jc w:val="both"/>
              <w:rPr>
                <w:rFonts w:ascii="Times New Roman" w:eastAsia="Times New Roman" w:hAnsi="Times New Roman" w:cs="Times New Roman"/>
                <w:b/>
                <w:bCs/>
                <w:i/>
                <w:iCs/>
                <w:sz w:val="28"/>
                <w:szCs w:val="28"/>
              </w:rPr>
            </w:pPr>
            <w:r w:rsidRPr="00F63223">
              <w:rPr>
                <w:rFonts w:ascii="Times New Roman" w:eastAsia="Times New Roman" w:hAnsi="Times New Roman" w:cs="Times New Roman"/>
                <w:b/>
                <w:bCs/>
                <w:i/>
                <w:iCs/>
                <w:sz w:val="28"/>
                <w:szCs w:val="28"/>
              </w:rPr>
              <w:t>? Nêu hiểu biết của em về chiến lược “vành đai, con đường” của Trung Quốc.</w:t>
            </w:r>
          </w:p>
          <w:p w14:paraId="3C8A6491" w14:textId="72735B45" w:rsidR="00F63223" w:rsidRDefault="00F63223" w:rsidP="0078790C">
            <w:pPr>
              <w:snapToGrid w:val="0"/>
              <w:jc w:val="both"/>
              <w:rPr>
                <w:rFonts w:ascii="Times New Roman" w:eastAsia="Times New Roman" w:hAnsi="Times New Roman" w:cs="Times New Roman"/>
                <w:color w:val="000000" w:themeColor="text1"/>
                <w:sz w:val="28"/>
                <w:szCs w:val="28"/>
              </w:rPr>
            </w:pPr>
            <w:r w:rsidRPr="00F63223">
              <w:rPr>
                <w:rFonts w:ascii="Times New Roman" w:eastAsia="Times New Roman" w:hAnsi="Times New Roman" w:cs="Times New Roman"/>
                <w:color w:val="000000" w:themeColor="text1"/>
                <w:sz w:val="28"/>
                <w:szCs w:val="28"/>
              </w:rPr>
              <w:t xml:space="preserve">Chiến lược “Vành đai, Con đường” (Belt and Road Initiative - BRI) là một chiến lược phát triển toàn cầu do Trung Quốc khởi xướng vào năm 2013 dưới thời Chủ tịch Tập Cận Bình. Đây là một trong những dự án kinh tế - chính trị lớn nhất thế giới, với mục tiêu xây dựng một mạng lưới kết nối thương mại, đầu tư và cơ sở hạ tầng trên quy mô toàn cầu. </w:t>
            </w:r>
            <w:r>
              <w:rPr>
                <w:rFonts w:ascii="Times New Roman" w:eastAsia="Times New Roman" w:hAnsi="Times New Roman" w:cs="Times New Roman"/>
                <w:color w:val="000000" w:themeColor="text1"/>
                <w:sz w:val="28"/>
                <w:szCs w:val="28"/>
              </w:rPr>
              <w:t xml:space="preserve">Mục tiêu: </w:t>
            </w:r>
            <w:r w:rsidRPr="00F63223">
              <w:rPr>
                <w:rFonts w:ascii="Times New Roman" w:eastAsia="Times New Roman" w:hAnsi="Times New Roman" w:cs="Times New Roman"/>
                <w:color w:val="000000" w:themeColor="text1"/>
                <w:sz w:val="28"/>
                <w:szCs w:val="28"/>
              </w:rPr>
              <w:t>Xây dựng các tuyến đường thương mại và đầu tư kết nối châu Á, châu Âu, châu Phi và các khu vực khác.</w:t>
            </w:r>
            <w:r>
              <w:rPr>
                <w:rFonts w:ascii="Times New Roman" w:eastAsia="Times New Roman" w:hAnsi="Times New Roman" w:cs="Times New Roman"/>
                <w:color w:val="000000" w:themeColor="text1"/>
                <w:sz w:val="28"/>
                <w:szCs w:val="28"/>
              </w:rPr>
              <w:t xml:space="preserve"> T</w:t>
            </w:r>
            <w:r w:rsidRPr="00F63223">
              <w:rPr>
                <w:rFonts w:ascii="Times New Roman" w:eastAsia="Times New Roman" w:hAnsi="Times New Roman" w:cs="Times New Roman"/>
                <w:color w:val="000000" w:themeColor="text1"/>
                <w:sz w:val="28"/>
                <w:szCs w:val="28"/>
              </w:rPr>
              <w:t>húc đẩy vai trò lãnh đạo của Trung Quốc trong nền kinh tế toàn cầu thông qua đầu tư vào cơ sở hạ tầng và hợp tác quốc tế.</w:t>
            </w:r>
            <w:r>
              <w:rPr>
                <w:rFonts w:ascii="Times New Roman" w:eastAsia="Times New Roman" w:hAnsi="Times New Roman" w:cs="Times New Roman"/>
                <w:color w:val="000000" w:themeColor="text1"/>
                <w:sz w:val="28"/>
                <w:szCs w:val="28"/>
              </w:rPr>
              <w:t xml:space="preserve"> </w:t>
            </w:r>
          </w:p>
          <w:p w14:paraId="3E39152A" w14:textId="301A7C23" w:rsidR="00F63223" w:rsidRDefault="003440F2" w:rsidP="0078790C">
            <w:pPr>
              <w:snapToGrid w:val="0"/>
              <w:jc w:val="both"/>
              <w:rPr>
                <w:rFonts w:ascii="Times New Roman" w:eastAsia="Times New Roman" w:hAnsi="Times New Roman" w:cs="Times New Roman"/>
                <w:color w:val="000000" w:themeColor="text1"/>
                <w:sz w:val="28"/>
                <w:szCs w:val="28"/>
              </w:rPr>
            </w:pPr>
            <w:r w:rsidRPr="003440F2">
              <w:rPr>
                <w:rFonts w:ascii="Times New Roman" w:eastAsia="Times New Roman" w:hAnsi="Times New Roman" w:cs="Times New Roman"/>
                <w:b/>
                <w:bCs/>
                <w:color w:val="000000" w:themeColor="text1"/>
                <w:sz w:val="28"/>
                <w:szCs w:val="28"/>
              </w:rPr>
              <w:t>GV nhấn mạnh:</w:t>
            </w:r>
            <w:r w:rsidRPr="003440F2">
              <w:rPr>
                <w:rFonts w:ascii="Times New Roman" w:eastAsia="Times New Roman" w:hAnsi="Times New Roman" w:cs="Times New Roman"/>
                <w:color w:val="000000" w:themeColor="text1"/>
                <w:sz w:val="28"/>
                <w:szCs w:val="28"/>
              </w:rPr>
              <w:t xml:space="preserve"> Mặc dù BRI mang lại tiềm năng thúc đẩy kết nối kinh tế toàn cầu, nhưng chiến lược này cũng gây ra nhiều tranh cãi do các lo ngại về bẫy nợ, chủ quyền quốc gia, tác động môi trường, minh bạch và ảnh hưởng địa chính trị. Điều này khiến nhiều quốc gia phải thận trọng khi tham gia hoặc xem xét lại vai trò của mình trong sáng kiến này. Việt Nam cũng là một trong những quốc gia nhận được lời mời của Trung Quốc nhưng Việt Nam giữ lập trường thận trọng. Việt Nam tập trung hợp tác dựa trên nguyên tắc bảo vệ lợi ích quốc gia, tôn trọng độc lập và toàn vẹn lãnh thổ, đồng thời duy trì mối quan hệ cân bằng với các đối tác quốc tế khác.</w:t>
            </w:r>
          </w:p>
          <w:p w14:paraId="683BA3BF" w14:textId="1047644E" w:rsidR="00984065" w:rsidRDefault="00984065" w:rsidP="0078790C">
            <w:pPr>
              <w:snapToGrid w:val="0"/>
              <w:jc w:val="both"/>
              <w:rPr>
                <w:rFonts w:ascii="Times New Roman" w:eastAsia="Times New Roman" w:hAnsi="Times New Roman" w:cs="Times New Roman"/>
                <w:b/>
                <w:bCs/>
                <w:color w:val="000000" w:themeColor="text1"/>
                <w:sz w:val="28"/>
                <w:szCs w:val="28"/>
              </w:rPr>
            </w:pPr>
            <w:r w:rsidRPr="00984065">
              <w:rPr>
                <w:rFonts w:ascii="Times New Roman" w:eastAsia="Times New Roman" w:hAnsi="Times New Roman" w:cs="Times New Roman"/>
                <w:b/>
                <w:bCs/>
                <w:color w:val="000000" w:themeColor="text1"/>
                <w:sz w:val="28"/>
                <w:szCs w:val="28"/>
              </w:rPr>
              <w:t xml:space="preserve">GV cho học sinh xem video về Việt Nam tham gia diễn đàn “Vành đai và con đường” ở Trung Quốc </w:t>
            </w:r>
          </w:p>
          <w:p w14:paraId="7A3DF410" w14:textId="672126B1" w:rsidR="002A69C8" w:rsidRPr="002A69C8" w:rsidRDefault="002A69C8" w:rsidP="0078790C">
            <w:pPr>
              <w:snapToGrid w:val="0"/>
              <w:jc w:val="both"/>
              <w:rPr>
                <w:rFonts w:ascii="Times New Roman" w:eastAsia="Times New Roman" w:hAnsi="Times New Roman" w:cs="Times New Roman"/>
                <w:b/>
                <w:bCs/>
                <w:color w:val="000000" w:themeColor="text1"/>
                <w:sz w:val="24"/>
                <w:szCs w:val="24"/>
              </w:rPr>
            </w:pPr>
            <w:hyperlink r:id="rId9" w:history="1">
              <w:r w:rsidRPr="002A69C8">
                <w:rPr>
                  <w:rStyle w:val="Hyperlink"/>
                  <w:rFonts w:ascii="Times New Roman" w:eastAsia="Times New Roman" w:hAnsi="Times New Roman" w:cs="Times New Roman"/>
                  <w:b/>
                  <w:bCs/>
                  <w:sz w:val="24"/>
                  <w:szCs w:val="24"/>
                </w:rPr>
                <w:t>https://www.youtube.com/watch?v=T5_hCGPNSPk</w:t>
              </w:r>
            </w:hyperlink>
          </w:p>
          <w:p w14:paraId="597D3496" w14:textId="688254EC" w:rsidR="001D0602" w:rsidRPr="001D0602" w:rsidRDefault="001D0602" w:rsidP="0078790C">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Nguồn: VTV</w:t>
            </w:r>
            <w:r w:rsidR="000D2749">
              <w:rPr>
                <w:rFonts w:ascii="Times New Roman" w:eastAsia="Times New Roman" w:hAnsi="Times New Roman" w:cs="Times New Roman"/>
                <w:b/>
                <w:bCs/>
                <w:color w:val="000000" w:themeColor="text1"/>
                <w:sz w:val="28"/>
                <w:szCs w:val="28"/>
              </w:rPr>
              <w:t>4</w:t>
            </w:r>
          </w:p>
          <w:p w14:paraId="23293377" w14:textId="597E3327" w:rsidR="0078790C" w:rsidRPr="003440F2" w:rsidRDefault="003440F2" w:rsidP="0078790C">
            <w:pPr>
              <w:snapToGrid w:val="0"/>
              <w:jc w:val="both"/>
              <w:rPr>
                <w:rFonts w:ascii="Times New Roman" w:eastAsia="Times New Roman" w:hAnsi="Times New Roman" w:cs="Times New Roman"/>
                <w:b/>
                <w:bCs/>
                <w:i/>
                <w:iCs/>
                <w:color w:val="000000" w:themeColor="text1"/>
                <w:sz w:val="28"/>
                <w:szCs w:val="28"/>
              </w:rPr>
            </w:pPr>
            <w:r w:rsidRPr="003440F2">
              <w:rPr>
                <w:rFonts w:ascii="Times New Roman" w:eastAsia="Times New Roman" w:hAnsi="Times New Roman" w:cs="Times New Roman"/>
                <w:b/>
                <w:bCs/>
                <w:i/>
                <w:iCs/>
                <w:color w:val="000000" w:themeColor="text1"/>
                <w:sz w:val="28"/>
                <w:szCs w:val="28"/>
              </w:rPr>
              <w:t>? Em có thể nêu hiểu biết của em về</w:t>
            </w:r>
            <w:r w:rsidR="0078790C" w:rsidRPr="003440F2">
              <w:rPr>
                <w:rFonts w:ascii="Times New Roman" w:eastAsia="Times New Roman" w:hAnsi="Times New Roman" w:cs="Times New Roman"/>
                <w:b/>
                <w:bCs/>
                <w:i/>
                <w:iCs/>
                <w:color w:val="000000" w:themeColor="text1"/>
                <w:sz w:val="28"/>
                <w:szCs w:val="28"/>
              </w:rPr>
              <w:t xml:space="preserve"> sự phát triển của Trung Quốc, EU, Nga hiện nay.</w:t>
            </w:r>
            <w:r w:rsidR="00F63223" w:rsidRPr="003440F2">
              <w:rPr>
                <w:rFonts w:ascii="Times New Roman" w:eastAsia="Times New Roman" w:hAnsi="Times New Roman" w:cs="Times New Roman"/>
                <w:b/>
                <w:bCs/>
                <w:i/>
                <w:iCs/>
                <w:color w:val="000000" w:themeColor="text1"/>
                <w:sz w:val="28"/>
                <w:szCs w:val="28"/>
              </w:rPr>
              <w:t xml:space="preserve"> </w:t>
            </w:r>
          </w:p>
          <w:p w14:paraId="7EA82F79" w14:textId="77777777" w:rsidR="0078790C" w:rsidRPr="00364B11" w:rsidRDefault="0078790C" w:rsidP="0078790C">
            <w:pPr>
              <w:snapToGrid w:val="0"/>
              <w:jc w:val="both"/>
              <w:rPr>
                <w:rFonts w:ascii="Times New Roman" w:eastAsia="Times New Roman" w:hAnsi="Times New Roman" w:cs="Times New Roman"/>
                <w:sz w:val="28"/>
                <w:szCs w:val="28"/>
              </w:rPr>
            </w:pPr>
            <w:r w:rsidRPr="00364B11">
              <w:rPr>
                <w:rFonts w:ascii="Times New Roman" w:eastAsia="Times New Roman" w:hAnsi="Times New Roman" w:cs="Times New Roman"/>
                <w:b/>
                <w:bCs/>
                <w:sz w:val="28"/>
                <w:szCs w:val="28"/>
              </w:rPr>
              <w:t>Trung Quốc:</w:t>
            </w:r>
            <w:r w:rsidRPr="00364B11">
              <w:rPr>
                <w:rFonts w:ascii="Times New Roman" w:eastAsia="Times New Roman" w:hAnsi="Times New Roman" w:cs="Times New Roman"/>
                <w:sz w:val="28"/>
                <w:szCs w:val="28"/>
              </w:rPr>
              <w:t xml:space="preserve"> Hiện nay, nền kinh tế lớn thứ hai thế giới</w:t>
            </w:r>
            <w:r>
              <w:rPr>
                <w:rFonts w:ascii="Times New Roman" w:eastAsia="Times New Roman" w:hAnsi="Times New Roman" w:cs="Times New Roman"/>
                <w:sz w:val="28"/>
                <w:szCs w:val="28"/>
              </w:rPr>
              <w:t xml:space="preserve"> chiếm 18% GDP toàn cầu</w:t>
            </w:r>
            <w:r w:rsidRPr="00364B11">
              <w:rPr>
                <w:rFonts w:ascii="Times New Roman" w:eastAsia="Times New Roman" w:hAnsi="Times New Roman" w:cs="Times New Roman"/>
                <w:sz w:val="28"/>
                <w:szCs w:val="28"/>
              </w:rPr>
              <w:t xml:space="preserve">, dẫn đầu về công nghệ cao, trí tuệ nhân tạo, và năng lượng tái tạo. </w:t>
            </w:r>
            <w:r>
              <w:rPr>
                <w:rFonts w:ascii="Times New Roman" w:eastAsia="Times New Roman" w:hAnsi="Times New Roman" w:cs="Times New Roman"/>
                <w:sz w:val="28"/>
                <w:szCs w:val="28"/>
              </w:rPr>
              <w:t xml:space="preserve">Trung Quốc được coi là công xưởng sản xuất của thế giới. </w:t>
            </w:r>
          </w:p>
          <w:p w14:paraId="15322D98" w14:textId="77777777" w:rsidR="0078790C" w:rsidRPr="00364B11" w:rsidRDefault="0078790C" w:rsidP="0078790C">
            <w:pPr>
              <w:snapToGrid w:val="0"/>
              <w:jc w:val="both"/>
              <w:rPr>
                <w:rFonts w:ascii="Times New Roman" w:eastAsia="Times New Roman" w:hAnsi="Times New Roman" w:cs="Times New Roman"/>
                <w:sz w:val="28"/>
                <w:szCs w:val="28"/>
              </w:rPr>
            </w:pPr>
            <w:r w:rsidRPr="00364B11">
              <w:rPr>
                <w:rFonts w:ascii="Times New Roman" w:eastAsia="Times New Roman" w:hAnsi="Times New Roman" w:cs="Times New Roman"/>
                <w:b/>
                <w:bCs/>
                <w:sz w:val="28"/>
                <w:szCs w:val="28"/>
              </w:rPr>
              <w:t>EU:</w:t>
            </w:r>
            <w:r w:rsidRPr="00364B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Có nền kinh tế lớn thứ 3 thế giới, sau Mỹ và Trung Quốc, đóng góp 16% GDP toàn cầu. Hiên nay, EU t</w:t>
            </w:r>
            <w:r w:rsidRPr="00364B11">
              <w:rPr>
                <w:rFonts w:ascii="Times New Roman" w:eastAsia="Times New Roman" w:hAnsi="Times New Roman" w:cs="Times New Roman"/>
                <w:sz w:val="28"/>
                <w:szCs w:val="28"/>
              </w:rPr>
              <w:t xml:space="preserve">ập trung vào công nghiệp xanh </w:t>
            </w:r>
            <w:r w:rsidRPr="00364B11">
              <w:rPr>
                <w:rFonts w:ascii="Times New Roman" w:eastAsia="Times New Roman" w:hAnsi="Times New Roman" w:cs="Times New Roman"/>
                <w:sz w:val="28"/>
                <w:szCs w:val="28"/>
              </w:rPr>
              <w:lastRenderedPageBreak/>
              <w:t>và Kế hoạch Xanh châu Âu, hướng tới trung hòa carbon vào năm 2050.</w:t>
            </w:r>
          </w:p>
          <w:p w14:paraId="3F183BF4" w14:textId="1FC0CAF2" w:rsidR="003440F2" w:rsidRPr="0078790C" w:rsidRDefault="0078790C" w:rsidP="009B54F7">
            <w:pPr>
              <w:snapToGrid w:val="0"/>
              <w:jc w:val="both"/>
              <w:rPr>
                <w:rFonts w:ascii="Times New Roman" w:eastAsia="Times New Roman" w:hAnsi="Times New Roman" w:cs="Times New Roman"/>
                <w:sz w:val="28"/>
                <w:szCs w:val="28"/>
              </w:rPr>
            </w:pPr>
            <w:r w:rsidRPr="00364B11">
              <w:rPr>
                <w:rFonts w:ascii="Times New Roman" w:eastAsia="Times New Roman" w:hAnsi="Times New Roman" w:cs="Times New Roman"/>
                <w:b/>
                <w:bCs/>
                <w:sz w:val="28"/>
                <w:szCs w:val="28"/>
              </w:rPr>
              <w:t>Nga:</w:t>
            </w:r>
            <w:r>
              <w:rPr>
                <w:rFonts w:ascii="Times New Roman" w:eastAsia="Times New Roman" w:hAnsi="Times New Roman" w:cs="Times New Roman"/>
                <w:sz w:val="28"/>
                <w:szCs w:val="28"/>
              </w:rPr>
              <w:t xml:space="preserve"> Có nền kinh tế lớn thứ 11 thế giới. Chủ yếu p</w:t>
            </w:r>
            <w:r w:rsidRPr="00364B11">
              <w:rPr>
                <w:rFonts w:ascii="Times New Roman" w:eastAsia="Times New Roman" w:hAnsi="Times New Roman" w:cs="Times New Roman"/>
                <w:sz w:val="28"/>
                <w:szCs w:val="28"/>
              </w:rPr>
              <w:t>hụ thuộc nhiều vào xuất khẩu năng lượng, đối mặt với cấm vận từ phương Tây.</w:t>
            </w:r>
          </w:p>
          <w:p w14:paraId="6BB96AC3" w14:textId="77777777" w:rsidR="003440F2" w:rsidRPr="003440F2" w:rsidRDefault="003440F2" w:rsidP="009B54F7">
            <w:pPr>
              <w:snapToGrid w:val="0"/>
              <w:jc w:val="both"/>
              <w:rPr>
                <w:rFonts w:ascii="Times New Roman" w:eastAsia="Times New Roman" w:hAnsi="Times New Roman" w:cs="Times New Roman"/>
                <w:b/>
                <w:bCs/>
                <w:i/>
                <w:iCs/>
                <w:color w:val="000000" w:themeColor="text1"/>
                <w:sz w:val="28"/>
                <w:szCs w:val="28"/>
              </w:rPr>
            </w:pPr>
            <w:r w:rsidRPr="003440F2">
              <w:rPr>
                <w:rFonts w:ascii="Times New Roman" w:eastAsia="Times New Roman" w:hAnsi="Times New Roman" w:cs="Times New Roman"/>
                <w:b/>
                <w:bCs/>
                <w:i/>
                <w:iCs/>
                <w:color w:val="000000" w:themeColor="text1"/>
                <w:sz w:val="28"/>
                <w:szCs w:val="28"/>
              </w:rPr>
              <w:t>? Quan sát và mô tả bức tranh sau:</w:t>
            </w:r>
            <w:r w:rsidR="0078790C" w:rsidRPr="003440F2">
              <w:rPr>
                <w:rFonts w:ascii="Times New Roman" w:eastAsia="Times New Roman" w:hAnsi="Times New Roman" w:cs="Times New Roman"/>
                <w:b/>
                <w:bCs/>
                <w:i/>
                <w:iCs/>
                <w:color w:val="000000" w:themeColor="text1"/>
                <w:sz w:val="28"/>
                <w:szCs w:val="28"/>
              </w:rPr>
              <w:t xml:space="preserve"> </w:t>
            </w:r>
            <w:r w:rsidR="004254F5" w:rsidRPr="003440F2">
              <w:rPr>
                <w:rFonts w:ascii="Times New Roman" w:eastAsia="Times New Roman" w:hAnsi="Times New Roman" w:cs="Times New Roman"/>
                <w:b/>
                <w:bCs/>
                <w:i/>
                <w:iCs/>
                <w:color w:val="000000" w:themeColor="text1"/>
                <w:sz w:val="28"/>
                <w:szCs w:val="28"/>
              </w:rPr>
              <w:t>Tranh biếm họa về cạnh tranh thương mại Mỹ - Trung Quốc</w:t>
            </w:r>
            <w:r w:rsidRPr="003440F2">
              <w:rPr>
                <w:rFonts w:ascii="Times New Roman" w:eastAsia="Times New Roman" w:hAnsi="Times New Roman" w:cs="Times New Roman"/>
                <w:b/>
                <w:bCs/>
                <w:i/>
                <w:iCs/>
                <w:color w:val="000000" w:themeColor="text1"/>
                <w:sz w:val="28"/>
                <w:szCs w:val="28"/>
              </w:rPr>
              <w:t>.</w:t>
            </w:r>
          </w:p>
          <w:p w14:paraId="56FD26A1" w14:textId="4341A371" w:rsidR="0078790C" w:rsidRDefault="004254F5" w:rsidP="009B54F7">
            <w:pPr>
              <w:snapToGrid w:val="0"/>
              <w:jc w:val="both"/>
              <w:rPr>
                <w:rFonts w:ascii="Times New Roman" w:eastAsia="Times New Roman" w:hAnsi="Times New Roman" w:cs="Times New Roman"/>
                <w:color w:val="000000" w:themeColor="text1"/>
                <w:sz w:val="28"/>
                <w:szCs w:val="28"/>
              </w:rPr>
            </w:pPr>
            <w:r w:rsidRPr="004E3FA3">
              <w:rPr>
                <w:rFonts w:ascii="Times New Roman" w:eastAsia="Times New Roman" w:hAnsi="Times New Roman" w:cs="Times New Roman"/>
                <w:color w:val="000000" w:themeColor="text1"/>
                <w:sz w:val="28"/>
                <w:szCs w:val="28"/>
              </w:rPr>
              <w:t>Bức tranh biếm họa vẽ hai găng tay của các võ sĩ quyền anh (dùng trong thi đấu) ở trong tình trạng đối kháng. Găng tay bên trái được kết nối với kí hiệu đồng đô la Mỹ, được trang trí họa tiết, màu sắc của Quốc kì Mỹ. Ngược lại, găng tay bên phải kết nối với kí hiệu đồng nhân dân tệ của Trung Quốc, được trang trí họa tiết, màu sắc của Quốc kì Trung Quốc. Hai găng tay biểu trưng cho Mỹ và Trung Quốc đang ở trạng thái đối đầu, cạnh tranh về kinh tế. Đây là vấn đề nổi lên từ những năm 20 của thế kỉ XXI trở lại đây.</w:t>
            </w:r>
          </w:p>
          <w:p w14:paraId="057FAA86" w14:textId="3E97E129" w:rsidR="00305704" w:rsidRDefault="00305704" w:rsidP="009B54F7">
            <w:pPr>
              <w:snapToGrid w:val="0"/>
              <w:jc w:val="both"/>
              <w:rPr>
                <w:rFonts w:ascii="Times New Roman" w:hAnsi="Times New Roman" w:cs="Times New Roman"/>
                <w:sz w:val="28"/>
                <w:szCs w:val="28"/>
              </w:rPr>
            </w:pPr>
            <w:r w:rsidRPr="00305704">
              <w:rPr>
                <w:rFonts w:ascii="Times New Roman" w:eastAsia="Times New Roman" w:hAnsi="Times New Roman" w:cs="Times New Roman"/>
                <w:b/>
                <w:bCs/>
                <w:color w:val="000000" w:themeColor="text1"/>
                <w:sz w:val="28"/>
                <w:szCs w:val="28"/>
              </w:rPr>
              <w:t xml:space="preserve">GV nhấn manh: </w:t>
            </w:r>
            <w:r w:rsidRPr="00305704">
              <w:rPr>
                <w:rFonts w:ascii="Times New Roman" w:eastAsia="Times New Roman" w:hAnsi="Times New Roman" w:cs="Times New Roman"/>
                <w:color w:val="000000" w:themeColor="text1"/>
                <w:sz w:val="28"/>
                <w:szCs w:val="28"/>
              </w:rPr>
              <w:t>Sau Chiến tranh lạnh, là sự “trỗi dậy” của các cường quốc mới, các lĩnh vực cạnh tranh mới. Các cường quốc ngày càng phát triển và tăng cường sức ảnh hưởng của mình ở khu vực và thế giới. Dù không xung đột trực tiếp bằng quân sự nhưng sự cạnh tranh này vẫn tiềm ảnh những nguy cơ bất ổn nếu không được kiểm soát hiệu quả.</w:t>
            </w:r>
            <w:r w:rsidR="00EF3F69">
              <w:rPr>
                <w:rFonts w:ascii="Times New Roman" w:eastAsia="Times New Roman" w:hAnsi="Times New Roman" w:cs="Times New Roman"/>
                <w:color w:val="000000" w:themeColor="text1"/>
                <w:sz w:val="28"/>
                <w:szCs w:val="28"/>
              </w:rPr>
              <w:t xml:space="preserve"> Ngoài quan hệ cạnh tranh căng thẳng Mỹ - Trung Quốc thì quan hệ giữa Mỹ và </w:t>
            </w:r>
            <w:r w:rsidRPr="00305704">
              <w:rPr>
                <w:rFonts w:ascii="Times New Roman" w:eastAsia="Times New Roman" w:hAnsi="Times New Roman" w:cs="Times New Roman"/>
                <w:color w:val="000000" w:themeColor="text1"/>
                <w:sz w:val="28"/>
                <w:szCs w:val="28"/>
              </w:rPr>
              <w:t>Nga cũng cạnh tranh nhau trong việc củng cố và mở rộng ảnh hưởng chính trị tại các khu vực quan trọng, chẳng hạn như Trung Đông, Đông Âu, và các nước thuộc Liên Xô cũ.</w:t>
            </w:r>
            <w:r>
              <w:rPr>
                <w:rFonts w:ascii="Times New Roman" w:eastAsia="Times New Roman" w:hAnsi="Times New Roman" w:cs="Times New Roman"/>
                <w:color w:val="000000" w:themeColor="text1"/>
                <w:sz w:val="28"/>
                <w:szCs w:val="28"/>
              </w:rPr>
              <w:t xml:space="preserve"> </w:t>
            </w:r>
            <w:r w:rsidR="00EF3F69" w:rsidRPr="00EF3F69">
              <w:rPr>
                <w:rFonts w:ascii="Times New Roman" w:hAnsi="Times New Roman" w:cs="Times New Roman"/>
                <w:sz w:val="28"/>
                <w:szCs w:val="28"/>
              </w:rPr>
              <w:t>Mỹ tích cực thúc đẩy các quốc gia thuộc Liên Xô cũ gia nhập các tổ chức quốc tế như NATO và Liên minh Châu Âu (EU), trong khi Nga lại phản đối mạnh mẽ sự mở rộng này, xem đây là mối đe dọa đối với an ninh quốc gia của mình. Cuộc đối đầu này dẫn đến các căng thẳng tại các khu vực như Georgia, Ukraine và Moldova.</w:t>
            </w:r>
          </w:p>
          <w:p w14:paraId="032E3A17" w14:textId="1B5ACD38" w:rsidR="0078790C" w:rsidRDefault="0078790C" w:rsidP="009B54F7">
            <w:pPr>
              <w:snapToGrid w:val="0"/>
              <w:jc w:val="both"/>
              <w:rPr>
                <w:rFonts w:ascii="Times New Roman" w:eastAsia="Times New Roman" w:hAnsi="Times New Roman" w:cs="Times New Roman"/>
                <w:b/>
                <w:bCs/>
                <w:i/>
                <w:iCs/>
                <w:color w:val="000000" w:themeColor="text1"/>
                <w:sz w:val="28"/>
                <w:szCs w:val="28"/>
              </w:rPr>
            </w:pPr>
            <w:r w:rsidRPr="0078790C">
              <w:rPr>
                <w:rFonts w:ascii="Times New Roman" w:eastAsia="Times New Roman" w:hAnsi="Times New Roman" w:cs="Times New Roman"/>
                <w:b/>
                <w:bCs/>
                <w:i/>
                <w:iCs/>
                <w:color w:val="000000" w:themeColor="text1"/>
                <w:sz w:val="28"/>
                <w:szCs w:val="28"/>
              </w:rPr>
              <w:t>? Quan sát, nêu hiểu biết về hình 20.4.</w:t>
            </w:r>
            <w:r w:rsidR="00265794">
              <w:rPr>
                <w:rFonts w:ascii="Times New Roman" w:eastAsia="Times New Roman" w:hAnsi="Times New Roman" w:cs="Times New Roman"/>
                <w:b/>
                <w:bCs/>
                <w:i/>
                <w:iCs/>
                <w:color w:val="000000" w:themeColor="text1"/>
                <w:sz w:val="28"/>
                <w:szCs w:val="28"/>
              </w:rPr>
              <w:t xml:space="preserve"> Ghế gãy – tác phẩm điêu khắc cao 12m, làm từ 5,5 tấn gỗ - được đặt trước tòa nhà Liên hợp quốc tại Giơ-ne-vơ, Thụy Sỹ, để nhắc nhở trách </w:t>
            </w:r>
            <w:r w:rsidR="00265794">
              <w:rPr>
                <w:rFonts w:ascii="Times New Roman" w:eastAsia="Times New Roman" w:hAnsi="Times New Roman" w:cs="Times New Roman"/>
                <w:b/>
                <w:bCs/>
                <w:i/>
                <w:iCs/>
                <w:color w:val="000000" w:themeColor="text1"/>
                <w:sz w:val="28"/>
                <w:szCs w:val="28"/>
              </w:rPr>
              <w:lastRenderedPageBreak/>
              <w:t xml:space="preserve">nhiệm của các quốc gia trong việc duy trì một thế giới không có chiến tranh. </w:t>
            </w:r>
          </w:p>
          <w:p w14:paraId="639722D3" w14:textId="31CFD308" w:rsidR="00265794" w:rsidRDefault="00FC154B" w:rsidP="009B54F7">
            <w:pPr>
              <w:snapToGrid w:val="0"/>
              <w:jc w:val="both"/>
              <w:rPr>
                <w:rFonts w:ascii="Times New Roman" w:eastAsia="Times New Roman" w:hAnsi="Times New Roman" w:cs="Times New Roman"/>
                <w:color w:val="000000" w:themeColor="text1"/>
                <w:sz w:val="28"/>
                <w:szCs w:val="28"/>
              </w:rPr>
            </w:pPr>
            <w:r w:rsidRPr="00FC154B">
              <w:rPr>
                <w:rFonts w:ascii="Times New Roman" w:eastAsia="Times New Roman" w:hAnsi="Times New Roman" w:cs="Times New Roman"/>
                <w:color w:val="000000" w:themeColor="text1"/>
                <w:sz w:val="28"/>
                <w:szCs w:val="28"/>
              </w:rPr>
              <w:t>Chiếc ghế với một chân bị gãy tượng trưng cho những tổn thương mà bom mìn và các loại vũ khí gây ra, đặc biệt là hậu quả đối với con người. Tác phẩm là lời nhắc nhở các quốc gia thành viên Liên hợp quốc về trách nhiệm trong việc xây dựng một thế giới hòa bình, không có vũ khí hủy diệt và chiến tranh. Tác phẩm không chỉ là một công trình nghệ thuật mà còn mang thông điệp mạnh mẽ về quyền con người, hòa bình và sự hợp tác quốc tế nhằm chấm dứt chiến tranh và các xung đột vũ trang.</w:t>
            </w:r>
          </w:p>
          <w:p w14:paraId="2C542CFC" w14:textId="2A52D1F7" w:rsidR="00640FE9" w:rsidRPr="00640FE9" w:rsidRDefault="00640FE9" w:rsidP="009B54F7">
            <w:pPr>
              <w:snapToGrid w:val="0"/>
              <w:jc w:val="both"/>
              <w:rPr>
                <w:rFonts w:ascii="Times New Roman" w:eastAsia="Times New Roman" w:hAnsi="Times New Roman" w:cs="Times New Roman"/>
                <w:color w:val="000000" w:themeColor="text1"/>
                <w:sz w:val="28"/>
                <w:szCs w:val="28"/>
              </w:rPr>
            </w:pPr>
            <w:r w:rsidRPr="00640FE9">
              <w:rPr>
                <w:rFonts w:ascii="Times New Roman" w:eastAsia="Times New Roman" w:hAnsi="Times New Roman" w:cs="Times New Roman"/>
                <w:b/>
                <w:bCs/>
                <w:color w:val="000000" w:themeColor="text1"/>
                <w:sz w:val="28"/>
                <w:szCs w:val="28"/>
              </w:rPr>
              <w:t xml:space="preserve">GV nhấn mạnh: </w:t>
            </w:r>
            <w:r w:rsidRPr="00640FE9">
              <w:rPr>
                <w:rFonts w:ascii="Times New Roman" w:eastAsia="Times New Roman" w:hAnsi="Times New Roman" w:cs="Times New Roman"/>
                <w:color w:val="000000" w:themeColor="text1"/>
                <w:sz w:val="28"/>
                <w:szCs w:val="28"/>
              </w:rPr>
              <w:t xml:space="preserve">Liên Hợp Quốc đóng vai trò then chốt trong việc duy trì hòa bình, an ninh và thúc đẩy hợp tác quốc tế. Các quốc gia cần tôn trọng lẫn nhau và hợp tác để giải quyết các vấn đề toàn cầu, </w:t>
            </w:r>
            <w:r>
              <w:rPr>
                <w:rFonts w:ascii="Times New Roman" w:eastAsia="Times New Roman" w:hAnsi="Times New Roman" w:cs="Times New Roman"/>
                <w:color w:val="000000" w:themeColor="text1"/>
                <w:sz w:val="28"/>
                <w:szCs w:val="28"/>
              </w:rPr>
              <w:t xml:space="preserve">tôn trọng luật pháp quốc tế, chủ quyền và sự toàn vẹn lãnh thổ của các quốc gia thành viên </w:t>
            </w:r>
            <w:r w:rsidRPr="00640FE9">
              <w:rPr>
                <w:rFonts w:ascii="Times New Roman" w:eastAsia="Times New Roman" w:hAnsi="Times New Roman" w:cs="Times New Roman"/>
                <w:color w:val="000000" w:themeColor="text1"/>
                <w:sz w:val="28"/>
                <w:szCs w:val="28"/>
              </w:rPr>
              <w:t>từ đó xây dựng một thế giới ổn định và phát triển bền vững.</w:t>
            </w:r>
            <w:r>
              <w:rPr>
                <w:rFonts w:ascii="Times New Roman" w:eastAsia="Times New Roman" w:hAnsi="Times New Roman" w:cs="Times New Roman"/>
                <w:color w:val="000000" w:themeColor="text1"/>
                <w:sz w:val="28"/>
                <w:szCs w:val="28"/>
              </w:rPr>
              <w:t xml:space="preserve"> </w:t>
            </w:r>
          </w:p>
          <w:p w14:paraId="314E519B" w14:textId="77777777" w:rsidR="004254F5" w:rsidRPr="00067A47" w:rsidRDefault="004254F5" w:rsidP="009B54F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249D73BD" w14:textId="77777777" w:rsidR="004254F5" w:rsidRPr="00067A47" w:rsidRDefault="004254F5" w:rsidP="009B54F7">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76DEEA1" w14:textId="77777777" w:rsidR="004254F5" w:rsidRPr="00067A47" w:rsidRDefault="004254F5" w:rsidP="009B54F7">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F686F94" w14:textId="77777777" w:rsidR="004254F5" w:rsidRPr="00D2256B" w:rsidRDefault="004254F5" w:rsidP="009B54F7">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448D597B" w14:textId="77777777" w:rsidR="004254F5" w:rsidRPr="00067A47" w:rsidRDefault="004254F5" w:rsidP="009B54F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7DAE9FEB" w14:textId="77777777" w:rsidR="004254F5" w:rsidRPr="00F46F87" w:rsidRDefault="004254F5" w:rsidP="009B54F7">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2F39EB37" w14:textId="77777777" w:rsidR="004254F5" w:rsidRDefault="004254F5" w:rsidP="009B54F7">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0867E865" w14:textId="5DE4B2B2" w:rsidR="008655B2" w:rsidRPr="008655B2" w:rsidRDefault="008655B2" w:rsidP="008655B2">
            <w:pPr>
              <w:jc w:val="center"/>
              <w:rPr>
                <w:rFonts w:ascii="Times New Roman" w:eastAsia="Times New Roman" w:hAnsi="Times New Roman" w:cs="Times New Roman"/>
                <w:b/>
                <w:bCs/>
                <w:color w:val="000000" w:themeColor="text1"/>
                <w:sz w:val="28"/>
                <w:szCs w:val="28"/>
              </w:rPr>
            </w:pPr>
            <w:r w:rsidRPr="008655B2">
              <w:rPr>
                <w:rFonts w:ascii="Times New Roman" w:eastAsia="Times New Roman" w:hAnsi="Times New Roman" w:cs="Times New Roman"/>
                <w:b/>
                <w:bCs/>
                <w:color w:val="000000" w:themeColor="text1"/>
                <w:sz w:val="28"/>
                <w:szCs w:val="28"/>
              </w:rPr>
              <w:t>PHIẾU HỌC TẬP</w:t>
            </w:r>
          </w:p>
          <w:tbl>
            <w:tblPr>
              <w:tblStyle w:val="TableGrid"/>
              <w:tblW w:w="0" w:type="auto"/>
              <w:tblLook w:val="04A0" w:firstRow="1" w:lastRow="0" w:firstColumn="1" w:lastColumn="0" w:noHBand="0" w:noVBand="1"/>
            </w:tblPr>
            <w:tblGrid>
              <w:gridCol w:w="1603"/>
              <w:gridCol w:w="3698"/>
            </w:tblGrid>
            <w:tr w:rsidR="008655B2" w:rsidRPr="000E62CA" w14:paraId="63EF3314" w14:textId="77777777" w:rsidTr="009B54F7">
              <w:tc>
                <w:tcPr>
                  <w:tcW w:w="1603" w:type="dxa"/>
                </w:tcPr>
                <w:p w14:paraId="117B310F" w14:textId="77777777" w:rsidR="008655B2" w:rsidRPr="0023600E" w:rsidRDefault="008655B2" w:rsidP="009B54F7">
                  <w:pPr>
                    <w:snapToGrid w:val="0"/>
                    <w:jc w:val="center"/>
                    <w:rPr>
                      <w:rFonts w:ascii="Times New Roman" w:eastAsia="Times New Roman" w:hAnsi="Times New Roman" w:cs="Times New Roman"/>
                      <w:b/>
                      <w:bCs/>
                      <w:color w:val="000000" w:themeColor="text1"/>
                      <w:sz w:val="28"/>
                      <w:szCs w:val="28"/>
                    </w:rPr>
                  </w:pPr>
                  <w:r w:rsidRPr="0023600E">
                    <w:rPr>
                      <w:rFonts w:ascii="Times New Roman" w:eastAsia="Times New Roman" w:hAnsi="Times New Roman" w:cs="Times New Roman"/>
                      <w:b/>
                      <w:bCs/>
                      <w:color w:val="000000" w:themeColor="text1"/>
                      <w:sz w:val="28"/>
                      <w:szCs w:val="28"/>
                    </w:rPr>
                    <w:t>Hoàn cảnh</w:t>
                  </w:r>
                </w:p>
              </w:tc>
              <w:tc>
                <w:tcPr>
                  <w:tcW w:w="3698" w:type="dxa"/>
                </w:tcPr>
                <w:p w14:paraId="60C169D7" w14:textId="77777777" w:rsidR="008655B2" w:rsidRPr="0023600E" w:rsidRDefault="0023600E" w:rsidP="008655B2">
                  <w:pPr>
                    <w:snapToGrid w:val="0"/>
                    <w:jc w:val="both"/>
                    <w:rPr>
                      <w:rFonts w:ascii="Times New Roman" w:eastAsia="Times New Roman" w:hAnsi="Times New Roman" w:cs="Times New Roman"/>
                      <w:color w:val="000000" w:themeColor="text1"/>
                      <w:sz w:val="28"/>
                      <w:szCs w:val="28"/>
                    </w:rPr>
                  </w:pPr>
                  <w:r w:rsidRPr="0023600E">
                    <w:rPr>
                      <w:rFonts w:ascii="Times New Roman" w:eastAsia="Times New Roman" w:hAnsi="Times New Roman" w:cs="Times New Roman"/>
                      <w:color w:val="000000" w:themeColor="text1"/>
                      <w:sz w:val="28"/>
                      <w:szCs w:val="28"/>
                    </w:rPr>
                    <w:t>- Thế kỉ XXI, tình hình thế giới có nhiều biến động phức tạp:</w:t>
                  </w:r>
                </w:p>
                <w:p w14:paraId="69CBC6F4" w14:textId="77777777" w:rsidR="0023600E" w:rsidRPr="0023600E" w:rsidRDefault="0023600E" w:rsidP="008655B2">
                  <w:pPr>
                    <w:snapToGrid w:val="0"/>
                    <w:jc w:val="both"/>
                    <w:rPr>
                      <w:rFonts w:ascii="Times New Roman" w:eastAsia="Times New Roman" w:hAnsi="Times New Roman" w:cs="Times New Roman"/>
                      <w:color w:val="000000" w:themeColor="text1"/>
                      <w:sz w:val="28"/>
                      <w:szCs w:val="28"/>
                    </w:rPr>
                  </w:pPr>
                  <w:r w:rsidRPr="0023600E">
                    <w:rPr>
                      <w:rFonts w:ascii="Times New Roman" w:eastAsia="Times New Roman" w:hAnsi="Times New Roman" w:cs="Times New Roman"/>
                      <w:color w:val="000000" w:themeColor="text1"/>
                      <w:sz w:val="28"/>
                      <w:szCs w:val="28"/>
                    </w:rPr>
                    <w:t>+ 11/9/2001, tổ chức khủng bố An Kê -đa tấn công vào tòa tháp đôi và trụ sở Bộ Quốc phòng Mỹ.</w:t>
                  </w:r>
                </w:p>
                <w:p w14:paraId="3E15C339" w14:textId="5968175A" w:rsidR="0023600E" w:rsidRPr="0023600E" w:rsidRDefault="0023600E" w:rsidP="008655B2">
                  <w:pPr>
                    <w:snapToGrid w:val="0"/>
                    <w:jc w:val="both"/>
                    <w:rPr>
                      <w:rFonts w:ascii="Times New Roman" w:eastAsia="Times New Roman" w:hAnsi="Times New Roman" w:cs="Times New Roman"/>
                      <w:color w:val="000000" w:themeColor="text1"/>
                      <w:sz w:val="28"/>
                      <w:szCs w:val="28"/>
                    </w:rPr>
                  </w:pPr>
                  <w:r w:rsidRPr="0023600E">
                    <w:rPr>
                      <w:rFonts w:ascii="Times New Roman" w:eastAsia="Times New Roman" w:hAnsi="Times New Roman" w:cs="Times New Roman"/>
                      <w:color w:val="000000" w:themeColor="text1"/>
                      <w:sz w:val="28"/>
                      <w:szCs w:val="28"/>
                    </w:rPr>
                    <w:t xml:space="preserve">+ Khủng hoảng tài chính Mỹ (2028 – 2009) </w:t>
                  </w:r>
                  <w:r w:rsidRPr="0023600E">
                    <w:rPr>
                      <w:rFonts w:ascii="Times New Roman" w:eastAsia="Times New Roman" w:hAnsi="Times New Roman" w:cs="Times New Roman"/>
                      <w:color w:val="000000" w:themeColor="text1"/>
                      <w:sz w:val="28"/>
                      <w:szCs w:val="28"/>
                    </w:rPr>
                    <w:sym w:font="Wingdings" w:char="F0E0"/>
                  </w:r>
                  <w:r w:rsidRPr="0023600E">
                    <w:rPr>
                      <w:rFonts w:ascii="Times New Roman" w:eastAsia="Times New Roman" w:hAnsi="Times New Roman" w:cs="Times New Roman"/>
                      <w:color w:val="000000" w:themeColor="text1"/>
                      <w:sz w:val="28"/>
                      <w:szCs w:val="28"/>
                    </w:rPr>
                    <w:t xml:space="preserve"> kinh tế - quân sự Mỹ suy giảm</w:t>
                  </w:r>
                </w:p>
              </w:tc>
            </w:tr>
            <w:tr w:rsidR="008655B2" w:rsidRPr="000E62CA" w14:paraId="60135E6C" w14:textId="77777777" w:rsidTr="009B54F7">
              <w:tc>
                <w:tcPr>
                  <w:tcW w:w="1603" w:type="dxa"/>
                </w:tcPr>
                <w:p w14:paraId="6A876A25" w14:textId="77777777" w:rsidR="008655B2" w:rsidRPr="0023600E" w:rsidRDefault="008655B2" w:rsidP="009B54F7">
                  <w:pPr>
                    <w:snapToGrid w:val="0"/>
                    <w:jc w:val="center"/>
                    <w:rPr>
                      <w:rFonts w:ascii="Times New Roman" w:eastAsia="Times New Roman" w:hAnsi="Times New Roman" w:cs="Times New Roman"/>
                      <w:b/>
                      <w:bCs/>
                      <w:color w:val="000000" w:themeColor="text1"/>
                      <w:sz w:val="28"/>
                      <w:szCs w:val="28"/>
                    </w:rPr>
                  </w:pPr>
                  <w:r w:rsidRPr="0023600E">
                    <w:rPr>
                      <w:rFonts w:ascii="Times New Roman" w:eastAsia="Times New Roman" w:hAnsi="Times New Roman" w:cs="Times New Roman"/>
                      <w:b/>
                      <w:bCs/>
                      <w:color w:val="000000" w:themeColor="text1"/>
                      <w:sz w:val="28"/>
                      <w:szCs w:val="28"/>
                    </w:rPr>
                    <w:t>Xu hướng trật tự thế giới mới</w:t>
                  </w:r>
                </w:p>
              </w:tc>
              <w:tc>
                <w:tcPr>
                  <w:tcW w:w="3698" w:type="dxa"/>
                </w:tcPr>
                <w:p w14:paraId="0F106F39" w14:textId="77777777" w:rsidR="0023600E" w:rsidRPr="0023600E" w:rsidRDefault="0023600E" w:rsidP="0023600E">
                  <w:pPr>
                    <w:snapToGrid w:val="0"/>
                    <w:jc w:val="both"/>
                    <w:rPr>
                      <w:rFonts w:ascii="Times New Roman" w:eastAsia="Times New Roman" w:hAnsi="Times New Roman" w:cs="Times New Roman"/>
                      <w:color w:val="000000" w:themeColor="text1"/>
                      <w:sz w:val="28"/>
                      <w:szCs w:val="28"/>
                    </w:rPr>
                  </w:pPr>
                  <w:r w:rsidRPr="0023600E">
                    <w:rPr>
                      <w:rFonts w:ascii="Times New Roman" w:eastAsia="Times New Roman" w:hAnsi="Times New Roman" w:cs="Times New Roman"/>
                      <w:color w:val="000000" w:themeColor="text1"/>
                      <w:sz w:val="28"/>
                      <w:szCs w:val="28"/>
                    </w:rPr>
                    <w:t xml:space="preserve">+ Từ thập niên thứ hai của thế kỉ XXI </w:t>
                  </w:r>
                  <w:r w:rsidRPr="0023600E">
                    <w:rPr>
                      <w:rFonts w:ascii="Times New Roman" w:eastAsia="Times New Roman" w:hAnsi="Times New Roman" w:cs="Times New Roman"/>
                      <w:color w:val="000000" w:themeColor="text1"/>
                      <w:sz w:val="28"/>
                      <w:szCs w:val="28"/>
                    </w:rPr>
                    <w:sym w:font="Wingdings" w:char="F0E0"/>
                  </w:r>
                  <w:r w:rsidRPr="0023600E">
                    <w:rPr>
                      <w:rFonts w:ascii="Times New Roman" w:eastAsia="Times New Roman" w:hAnsi="Times New Roman" w:cs="Times New Roman"/>
                      <w:color w:val="000000" w:themeColor="text1"/>
                      <w:sz w:val="28"/>
                      <w:szCs w:val="28"/>
                    </w:rPr>
                    <w:t xml:space="preserve"> nay, xu hướng hình thành trật tự thế giới đa cực nhiều trung tâm. Với sự trỗi </w:t>
                  </w:r>
                  <w:r w:rsidRPr="0023600E">
                    <w:rPr>
                      <w:rFonts w:ascii="Times New Roman" w:eastAsia="Times New Roman" w:hAnsi="Times New Roman" w:cs="Times New Roman"/>
                      <w:color w:val="000000" w:themeColor="text1"/>
                      <w:sz w:val="28"/>
                      <w:szCs w:val="28"/>
                    </w:rPr>
                    <w:lastRenderedPageBreak/>
                    <w:t>dậy của Trung Quốc, Nga, Liên minh châu Âu, Ấn Độ, Nhật Bản.</w:t>
                  </w:r>
                </w:p>
                <w:p w14:paraId="67FFEC26" w14:textId="65890C02" w:rsidR="0023600E" w:rsidRPr="0023600E" w:rsidRDefault="0023600E" w:rsidP="0023600E">
                  <w:pPr>
                    <w:snapToGrid w:val="0"/>
                    <w:jc w:val="both"/>
                    <w:rPr>
                      <w:rFonts w:ascii="Times New Roman" w:eastAsia="Times New Roman" w:hAnsi="Times New Roman" w:cs="Times New Roman"/>
                      <w:color w:val="000000" w:themeColor="text1"/>
                      <w:sz w:val="28"/>
                      <w:szCs w:val="28"/>
                    </w:rPr>
                  </w:pPr>
                  <w:r w:rsidRPr="0023600E">
                    <w:rPr>
                      <w:rFonts w:ascii="Times New Roman" w:eastAsia="Times New Roman" w:hAnsi="Times New Roman" w:cs="Times New Roman"/>
                      <w:color w:val="000000" w:themeColor="text1"/>
                      <w:sz w:val="28"/>
                      <w:szCs w:val="28"/>
                    </w:rPr>
                    <w:t>+ Xu hướng chủ đạo: đối thoại và hợp tác, lấy phát triển kinh tế làm trung tâm, tăng cường hợp tác trong các tổ chức khu vực và quốc tế để cùng phát triển dựa trên nền tảng duy trì hòa bình, tô</w:t>
                  </w:r>
                  <w:r>
                    <w:rPr>
                      <w:rFonts w:ascii="Times New Roman" w:eastAsia="Times New Roman" w:hAnsi="Times New Roman" w:cs="Times New Roman"/>
                      <w:color w:val="000000" w:themeColor="text1"/>
                      <w:sz w:val="28"/>
                      <w:szCs w:val="28"/>
                    </w:rPr>
                    <w:t>n trong sự khác biệt, tôn trọng luật pháp quốc tế, chủ quyền và sự toàn vẹn lãnh thổ của các quốc gia thành viên Liên hợp quốc.</w:t>
                  </w:r>
                </w:p>
              </w:tc>
            </w:tr>
            <w:tr w:rsidR="008655B2" w:rsidRPr="000E62CA" w14:paraId="7A24C776" w14:textId="77777777" w:rsidTr="009B54F7">
              <w:tc>
                <w:tcPr>
                  <w:tcW w:w="1603" w:type="dxa"/>
                </w:tcPr>
                <w:p w14:paraId="621A2F4C" w14:textId="73F343F8" w:rsidR="008655B2" w:rsidRPr="0023600E" w:rsidRDefault="001D525D" w:rsidP="009B54F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Cơ hội và thách thức</w:t>
                  </w:r>
                </w:p>
              </w:tc>
              <w:tc>
                <w:tcPr>
                  <w:tcW w:w="3698" w:type="dxa"/>
                </w:tcPr>
                <w:p w14:paraId="11DE3958" w14:textId="48A64C8C" w:rsidR="001D525D" w:rsidRPr="001D525D" w:rsidRDefault="001D525D" w:rsidP="008655B2">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Cơ hội: </w:t>
                  </w:r>
                  <w:r w:rsidRPr="001D525D">
                    <w:rPr>
                      <w:rFonts w:ascii="Times New Roman" w:eastAsia="Times New Roman" w:hAnsi="Times New Roman" w:cs="Times New Roman"/>
                      <w:color w:val="000000" w:themeColor="text1"/>
                      <w:sz w:val="28"/>
                      <w:szCs w:val="28"/>
                    </w:rPr>
                    <w:t>Hợp tác quốc tế và phát triển bền vững; Tăng cường tự do và công bằng trong quan hệ quốc tế; Phát triển kinh tế toàn cầu; Khuyến khích đổi mới sáng tạo; Tăng cường ngoại giao đa phương</w:t>
                  </w:r>
                  <w:r>
                    <w:rPr>
                      <w:rFonts w:ascii="Times New Roman" w:eastAsia="Times New Roman" w:hAnsi="Times New Roman" w:cs="Times New Roman"/>
                      <w:color w:val="000000" w:themeColor="text1"/>
                      <w:sz w:val="28"/>
                      <w:szCs w:val="28"/>
                    </w:rPr>
                    <w:t>.</w:t>
                  </w:r>
                </w:p>
                <w:p w14:paraId="21955D30" w14:textId="2A38AA47" w:rsidR="001D525D" w:rsidRPr="0023600E" w:rsidRDefault="001D525D" w:rsidP="008655B2">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Thách thức: </w:t>
                  </w:r>
                  <w:r w:rsidRPr="001D525D">
                    <w:rPr>
                      <w:rFonts w:ascii="Times New Roman" w:eastAsia="Times New Roman" w:hAnsi="Times New Roman" w:cs="Times New Roman"/>
                      <w:color w:val="000000" w:themeColor="text1"/>
                      <w:sz w:val="28"/>
                      <w:szCs w:val="28"/>
                    </w:rPr>
                    <w:t>Tăng nguy cơ xung đột và căng thẳng chính trị; Khó khăn trong việc phối hợp hành động toàn cầu; Mất ổn định kinh tế; Phân hóa và bất bình đẳng gia tăng; Căng thẳng trong quan hệ an ninh quốc tế</w:t>
                  </w:r>
                </w:p>
              </w:tc>
            </w:tr>
          </w:tbl>
          <w:p w14:paraId="5C0165BC" w14:textId="77777777" w:rsidR="004254F5" w:rsidRDefault="004254F5" w:rsidP="009B54F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31AB92B0" w14:textId="3B0BAF4F" w:rsidR="004254F5" w:rsidRPr="00EF3F69" w:rsidRDefault="004254F5" w:rsidP="009B54F7">
            <w:pPr>
              <w:snapToGrid w:val="0"/>
              <w:jc w:val="both"/>
              <w:rPr>
                <w:rFonts w:ascii="Times New Roman" w:eastAsia="Times New Roman" w:hAnsi="Times New Roman" w:cs="Times New Roman"/>
                <w:color w:val="FF0000"/>
                <w:sz w:val="28"/>
                <w:szCs w:val="28"/>
              </w:rPr>
            </w:pPr>
            <w:r w:rsidRPr="00640FE9">
              <w:rPr>
                <w:rFonts w:ascii="Times New Roman" w:eastAsia="Times New Roman" w:hAnsi="Times New Roman" w:cs="Times New Roman"/>
                <w:b/>
                <w:bCs/>
                <w:sz w:val="28"/>
                <w:szCs w:val="28"/>
              </w:rPr>
              <w:t>GV chốt bài:</w:t>
            </w:r>
            <w:r w:rsidR="00EF3F69">
              <w:rPr>
                <w:rFonts w:ascii="Times New Roman" w:eastAsia="Times New Roman" w:hAnsi="Times New Roman" w:cs="Times New Roman"/>
                <w:b/>
                <w:bCs/>
                <w:color w:val="FF0000"/>
                <w:sz w:val="28"/>
                <w:szCs w:val="28"/>
              </w:rPr>
              <w:t xml:space="preserve"> </w:t>
            </w:r>
            <w:r w:rsidR="00EF3F69" w:rsidRPr="00EF3F69">
              <w:rPr>
                <w:rFonts w:ascii="Times New Roman" w:eastAsia="Times New Roman" w:hAnsi="Times New Roman" w:cs="Times New Roman"/>
                <w:color w:val="000000" w:themeColor="text1"/>
                <w:sz w:val="28"/>
                <w:szCs w:val="28"/>
              </w:rPr>
              <w:t>Trật tự thế giới mới vào đầu thế kỷ XXI đang hình thành trong bối cảnh sự chuyển dịch mạnh mẽ của các cường quốc, cùng với những xu hướng hợp tác và cạnh tranh. Tuy nhiên, để đảm bảo một thế giới hòa bình và ổn định, việc kiểm soát sự cạnh tranh giữa các cường quốc và tăng cường hợp tác quốc tế là điều quan trọng. Các thế lực mới đang không ngừng vươn lên, và trật tự thế giới sẽ tiếp tục phát triển theo hướng đa cực, với nhiều thách thức và cơ hội đan xen.</w:t>
            </w:r>
            <w:r w:rsidR="00EF3F69">
              <w:rPr>
                <w:rFonts w:ascii="Times New Roman" w:eastAsia="Times New Roman" w:hAnsi="Times New Roman" w:cs="Times New Roman"/>
                <w:color w:val="000000" w:themeColor="text1"/>
                <w:sz w:val="28"/>
                <w:szCs w:val="28"/>
              </w:rPr>
              <w:t xml:space="preserve"> Đây được xem là xu hướng tất yếu của sự phát triển</w:t>
            </w:r>
            <w:r w:rsidR="00640FE9">
              <w:rPr>
                <w:rFonts w:ascii="Times New Roman" w:eastAsia="Times New Roman" w:hAnsi="Times New Roman" w:cs="Times New Roman"/>
                <w:color w:val="000000" w:themeColor="text1"/>
                <w:sz w:val="28"/>
                <w:szCs w:val="28"/>
              </w:rPr>
              <w:t>.</w:t>
            </w:r>
          </w:p>
        </w:tc>
        <w:tc>
          <w:tcPr>
            <w:tcW w:w="3445" w:type="dxa"/>
          </w:tcPr>
          <w:p w14:paraId="32B316D6" w14:textId="77777777" w:rsidR="004254F5" w:rsidRDefault="00D86BAB" w:rsidP="009B54F7">
            <w:pPr>
              <w:snapToGrid w:val="0"/>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lastRenderedPageBreak/>
              <w:t>2. Xu hướng hình thành trật tự thế giới mới vào đầu thế kỉ XXI</w:t>
            </w:r>
            <w:r w:rsidRPr="000C49C6">
              <w:rPr>
                <w:rFonts w:ascii="Times New Roman" w:eastAsia="Times New Roman" w:hAnsi="Times New Roman" w:cs="Times New Roman"/>
                <w:color w:val="000000" w:themeColor="text1"/>
                <w:sz w:val="28"/>
                <w:szCs w:val="28"/>
              </w:rPr>
              <w:t xml:space="preserve"> </w:t>
            </w:r>
          </w:p>
          <w:p w14:paraId="3316AA0C" w14:textId="7ED77B64" w:rsidR="003D6366" w:rsidRPr="00313BD5" w:rsidRDefault="003D6366" w:rsidP="003D6366">
            <w:pPr>
              <w:snapToGrid w:val="0"/>
              <w:jc w:val="both"/>
              <w:rPr>
                <w:rFonts w:ascii="Times New Roman" w:eastAsia="Times New Roman" w:hAnsi="Times New Roman" w:cs="Times New Roman"/>
                <w:b/>
                <w:bCs/>
                <w:color w:val="000000" w:themeColor="text1"/>
                <w:sz w:val="28"/>
                <w:szCs w:val="28"/>
              </w:rPr>
            </w:pPr>
            <w:r w:rsidRPr="00313BD5">
              <w:rPr>
                <w:rFonts w:ascii="Times New Roman" w:eastAsia="Times New Roman" w:hAnsi="Times New Roman" w:cs="Times New Roman"/>
                <w:b/>
                <w:bCs/>
                <w:color w:val="000000" w:themeColor="text1"/>
                <w:sz w:val="28"/>
                <w:szCs w:val="28"/>
              </w:rPr>
              <w:t>* Hoàn cảnh:</w:t>
            </w:r>
          </w:p>
          <w:p w14:paraId="1EE40E64" w14:textId="07866CC6" w:rsidR="003D6366" w:rsidRPr="003D6366" w:rsidRDefault="003D6366" w:rsidP="003D6366">
            <w:pPr>
              <w:snapToGrid w:val="0"/>
              <w:jc w:val="both"/>
              <w:rPr>
                <w:rFonts w:ascii="Times New Roman" w:eastAsia="Times New Roman" w:hAnsi="Times New Roman" w:cs="Times New Roman"/>
                <w:color w:val="000000" w:themeColor="text1"/>
                <w:sz w:val="28"/>
                <w:szCs w:val="28"/>
              </w:rPr>
            </w:pPr>
            <w:r w:rsidRPr="003D6366">
              <w:rPr>
                <w:rFonts w:ascii="Times New Roman" w:eastAsia="Times New Roman" w:hAnsi="Times New Roman" w:cs="Times New Roman"/>
                <w:color w:val="000000" w:themeColor="text1"/>
                <w:sz w:val="28"/>
                <w:szCs w:val="28"/>
              </w:rPr>
              <w:t>- Thế kỉ XXI, tình hình thế giới có nhiều biến động phức tạp:</w:t>
            </w:r>
          </w:p>
          <w:p w14:paraId="2E08E307" w14:textId="6A2F89A2" w:rsidR="003D6366" w:rsidRPr="003D6366" w:rsidRDefault="003D6366" w:rsidP="003D6366">
            <w:pPr>
              <w:snapToGrid w:val="0"/>
              <w:jc w:val="both"/>
              <w:rPr>
                <w:rFonts w:ascii="Times New Roman" w:eastAsia="Times New Roman" w:hAnsi="Times New Roman" w:cs="Times New Roman"/>
                <w:color w:val="000000" w:themeColor="text1"/>
                <w:sz w:val="28"/>
                <w:szCs w:val="28"/>
              </w:rPr>
            </w:pPr>
            <w:r w:rsidRPr="003D6366">
              <w:rPr>
                <w:rFonts w:ascii="Times New Roman" w:eastAsia="Times New Roman" w:hAnsi="Times New Roman" w:cs="Times New Roman"/>
                <w:color w:val="000000" w:themeColor="text1"/>
                <w:sz w:val="28"/>
                <w:szCs w:val="28"/>
              </w:rPr>
              <w:t>+ 11/9/2001, tổ chức khủng bố An Kê-đa tấn công vào tòa tháp đôi và trụ sở Bộ Quốc phòng Mỹ.</w:t>
            </w:r>
          </w:p>
          <w:p w14:paraId="25FA4F13" w14:textId="7E3F3AA2" w:rsidR="003D6366" w:rsidRDefault="003D6366" w:rsidP="003D6366">
            <w:pPr>
              <w:snapToGrid w:val="0"/>
              <w:jc w:val="both"/>
              <w:rPr>
                <w:rFonts w:ascii="Times New Roman" w:eastAsia="Times New Roman" w:hAnsi="Times New Roman" w:cs="Times New Roman"/>
                <w:color w:val="000000" w:themeColor="text1"/>
                <w:sz w:val="28"/>
                <w:szCs w:val="28"/>
              </w:rPr>
            </w:pPr>
            <w:r w:rsidRPr="003D6366">
              <w:rPr>
                <w:rFonts w:ascii="Times New Roman" w:eastAsia="Times New Roman" w:hAnsi="Times New Roman" w:cs="Times New Roman"/>
                <w:color w:val="000000" w:themeColor="text1"/>
                <w:sz w:val="28"/>
                <w:szCs w:val="28"/>
              </w:rPr>
              <w:t>+ Khủng hoảng tài chính Mỹ (2028 – 2009)</w:t>
            </w:r>
            <w:r>
              <w:rPr>
                <w:rFonts w:ascii="Times New Roman" w:eastAsia="Times New Roman" w:hAnsi="Times New Roman" w:cs="Times New Roman"/>
                <w:color w:val="000000" w:themeColor="text1"/>
                <w:sz w:val="28"/>
                <w:szCs w:val="28"/>
              </w:rPr>
              <w:t xml:space="preserve"> </w:t>
            </w:r>
            <w:r w:rsidRPr="003D6366">
              <w:rPr>
                <w:rFonts w:ascii="Times New Roman" w:eastAsia="Times New Roman" w:hAnsi="Times New Roman" w:cs="Times New Roman"/>
                <w:color w:val="000000" w:themeColor="text1"/>
                <w:sz w:val="28"/>
                <w:szCs w:val="28"/>
              </w:rPr>
              <w:sym w:font="Wingdings" w:char="F0E0"/>
            </w:r>
            <w:r w:rsidRPr="003D6366">
              <w:rPr>
                <w:rFonts w:ascii="Times New Roman" w:eastAsia="Times New Roman" w:hAnsi="Times New Roman" w:cs="Times New Roman"/>
                <w:color w:val="000000" w:themeColor="text1"/>
                <w:sz w:val="28"/>
                <w:szCs w:val="28"/>
              </w:rPr>
              <w:t xml:space="preserve"> kinh tế - quân sự Mỹ suy giảm</w:t>
            </w:r>
          </w:p>
          <w:p w14:paraId="3B453878" w14:textId="552AC976" w:rsidR="003D6366" w:rsidRPr="003D6366" w:rsidRDefault="003D6366" w:rsidP="003D6366">
            <w:pPr>
              <w:snapToGrid w:val="0"/>
              <w:jc w:val="both"/>
              <w:rPr>
                <w:rFonts w:ascii="Times New Roman" w:eastAsia="Times New Roman" w:hAnsi="Times New Roman" w:cs="Times New Roman"/>
                <w:b/>
                <w:bCs/>
                <w:color w:val="000000" w:themeColor="text1"/>
                <w:sz w:val="28"/>
                <w:szCs w:val="28"/>
              </w:rPr>
            </w:pPr>
            <w:r w:rsidRPr="003D6366">
              <w:rPr>
                <w:rFonts w:ascii="Times New Roman" w:eastAsia="Times New Roman" w:hAnsi="Times New Roman" w:cs="Times New Roman"/>
                <w:b/>
                <w:bCs/>
                <w:color w:val="000000" w:themeColor="text1"/>
                <w:sz w:val="28"/>
                <w:szCs w:val="28"/>
              </w:rPr>
              <w:t>* Xu hướng:</w:t>
            </w:r>
          </w:p>
          <w:p w14:paraId="0EB842FA" w14:textId="0F6FDE30" w:rsidR="003D6366" w:rsidRPr="003D6366" w:rsidRDefault="003D6366" w:rsidP="003D6366">
            <w:pPr>
              <w:snapToGrid w:val="0"/>
              <w:jc w:val="both"/>
              <w:rPr>
                <w:rFonts w:ascii="Times New Roman" w:eastAsia="Times New Roman" w:hAnsi="Times New Roman" w:cs="Times New Roman"/>
                <w:color w:val="000000" w:themeColor="text1"/>
                <w:sz w:val="28"/>
                <w:szCs w:val="28"/>
              </w:rPr>
            </w:pPr>
            <w:r w:rsidRPr="003D6366">
              <w:rPr>
                <w:rFonts w:ascii="Times New Roman" w:eastAsia="Times New Roman" w:hAnsi="Times New Roman" w:cs="Times New Roman"/>
                <w:color w:val="000000" w:themeColor="text1"/>
                <w:sz w:val="28"/>
                <w:szCs w:val="28"/>
              </w:rPr>
              <w:t xml:space="preserve">+ Từ thập niên thứ hai của thế kỉ XXI </w:t>
            </w:r>
            <w:r>
              <w:rPr>
                <w:rFonts w:ascii="Times New Roman" w:eastAsia="Times New Roman" w:hAnsi="Times New Roman" w:cs="Times New Roman"/>
                <w:color w:val="000000" w:themeColor="text1"/>
                <w:sz w:val="28"/>
                <w:szCs w:val="28"/>
              </w:rPr>
              <w:t>-</w:t>
            </w:r>
            <w:r w:rsidRPr="003D6366">
              <w:rPr>
                <w:rFonts w:ascii="Times New Roman" w:eastAsia="Times New Roman" w:hAnsi="Times New Roman" w:cs="Times New Roman"/>
                <w:color w:val="000000" w:themeColor="text1"/>
                <w:sz w:val="28"/>
                <w:szCs w:val="28"/>
              </w:rPr>
              <w:t xml:space="preserve"> nay, xu hướng </w:t>
            </w:r>
            <w:r w:rsidRPr="003D6366">
              <w:rPr>
                <w:rFonts w:ascii="Times New Roman" w:eastAsia="Times New Roman" w:hAnsi="Times New Roman" w:cs="Times New Roman"/>
                <w:color w:val="000000" w:themeColor="text1"/>
                <w:sz w:val="28"/>
                <w:szCs w:val="28"/>
              </w:rPr>
              <w:lastRenderedPageBreak/>
              <w:t>hình thành trật tự thế giới đa cực nhiều trung tâm. Với sự trỗi dậy của Trung Quốc, Nga, Liên minh châu Âu, Ấn Độ, Nhật Bản.</w:t>
            </w:r>
          </w:p>
          <w:p w14:paraId="0AC3B82B" w14:textId="4DEE37B4" w:rsidR="003D6366" w:rsidRPr="000C49C6" w:rsidRDefault="003D6366" w:rsidP="003D6366">
            <w:pPr>
              <w:snapToGrid w:val="0"/>
              <w:jc w:val="both"/>
              <w:rPr>
                <w:rFonts w:ascii="Times New Roman" w:eastAsia="Times New Roman" w:hAnsi="Times New Roman" w:cs="Times New Roman"/>
                <w:color w:val="000000" w:themeColor="text1"/>
                <w:sz w:val="28"/>
                <w:szCs w:val="28"/>
              </w:rPr>
            </w:pPr>
            <w:r w:rsidRPr="003D6366">
              <w:rPr>
                <w:rFonts w:ascii="Times New Roman" w:eastAsia="Times New Roman" w:hAnsi="Times New Roman" w:cs="Times New Roman"/>
                <w:color w:val="000000" w:themeColor="text1"/>
                <w:sz w:val="28"/>
                <w:szCs w:val="28"/>
              </w:rPr>
              <w:t>+ Xu hướng chủ đạo: đối thoại và hợp tác, lấy phát triển kinh tế làm trung tâm, tăng cường hợp tác trong các tổ chức khu vực và quốc tế để cùng phát triển dựa trên nền tảng duy trì hòa bình, tôn trong sự khác biệt, tôn trọng luật pháp quốc tế, chủ quyền và sự toàn vẹn lãnh thổ của các quốc gia thành viên Liên hợp quốc.</w:t>
            </w:r>
          </w:p>
        </w:tc>
      </w:tr>
    </w:tbl>
    <w:p w14:paraId="7218B67A" w14:textId="04C639F9"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EEE42D6" w14:textId="4A630FE3" w:rsidR="00C5577A" w:rsidRPr="00E563BA" w:rsidRDefault="00C5577A" w:rsidP="00E563B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w:t>
      </w:r>
      <w:r w:rsidR="002675F7">
        <w:rPr>
          <w:rFonts w:ascii="Times New Roman" w:eastAsia="Times New Roman" w:hAnsi="Times New Roman" w:cs="Times New Roman"/>
          <w:sz w:val="28"/>
          <w:szCs w:val="28"/>
        </w:rPr>
        <w:t xml:space="preserve"> </w:t>
      </w:r>
      <w:r w:rsidR="006E2283">
        <w:rPr>
          <w:rFonts w:ascii="Times New Roman" w:eastAsia="Times New Roman" w:hAnsi="Times New Roman" w:cs="Times New Roman"/>
          <w:sz w:val="28"/>
          <w:szCs w:val="28"/>
        </w:rPr>
        <w:t xml:space="preserve">chơi trò chơi </w:t>
      </w:r>
      <w:r w:rsidR="006E2283" w:rsidRPr="00650530">
        <w:rPr>
          <w:rFonts w:ascii="Times New Roman" w:eastAsia="Times New Roman" w:hAnsi="Times New Roman" w:cs="Times New Roman"/>
          <w:b/>
          <w:bCs/>
          <w:sz w:val="28"/>
          <w:szCs w:val="28"/>
        </w:rPr>
        <w:t>“</w:t>
      </w:r>
      <w:r w:rsidR="00694906" w:rsidRPr="00650530">
        <w:rPr>
          <w:rFonts w:ascii="Times New Roman" w:eastAsia="Times New Roman" w:hAnsi="Times New Roman" w:cs="Times New Roman"/>
          <w:b/>
          <w:bCs/>
          <w:sz w:val="28"/>
          <w:szCs w:val="28"/>
        </w:rPr>
        <w:t>Nông trại vui vẻ</w:t>
      </w:r>
      <w:r w:rsidR="006E2283" w:rsidRPr="00650530">
        <w:rPr>
          <w:rFonts w:ascii="Times New Roman" w:eastAsia="Times New Roman" w:hAnsi="Times New Roman" w:cs="Times New Roman"/>
          <w:b/>
          <w:bCs/>
          <w:sz w:val="28"/>
          <w:szCs w:val="28"/>
        </w:rPr>
        <w:t>”</w:t>
      </w:r>
      <w:r w:rsidR="006E2283" w:rsidRPr="00E563BA">
        <w:rPr>
          <w:rFonts w:ascii="Times New Roman" w:eastAsia="Times New Roman" w:hAnsi="Times New Roman" w:cs="Times New Roman"/>
          <w:sz w:val="28"/>
          <w:szCs w:val="28"/>
        </w:rPr>
        <w:t xml:space="preserve"> thông qua các câu hỏi trắc nghiệm</w:t>
      </w:r>
    </w:p>
    <w:p w14:paraId="63B727BB" w14:textId="7D8180AC"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b/>
          <w:bCs/>
          <w:color w:val="000000" w:themeColor="text1"/>
          <w:sz w:val="28"/>
          <w:szCs w:val="28"/>
        </w:rPr>
        <w:t xml:space="preserve">Câu </w:t>
      </w:r>
      <w:r w:rsidR="00F4726C">
        <w:rPr>
          <w:rFonts w:ascii="Times New Roman" w:eastAsia="Times New Roman" w:hAnsi="Times New Roman" w:cs="Times New Roman"/>
          <w:b/>
          <w:bCs/>
          <w:color w:val="000000" w:themeColor="text1"/>
          <w:sz w:val="28"/>
          <w:szCs w:val="28"/>
        </w:rPr>
        <w:t>1</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Xu thế phát triển của thế giới sau Chiến tranh lạnh tạo ra:</w:t>
      </w:r>
    </w:p>
    <w:p w14:paraId="047C1A23" w14:textId="3ED4DBE1"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Trật tự thế giới “đa cực”, với sự vươn lên của nhiều cường quốc</w:t>
      </w:r>
    </w:p>
    <w:p w14:paraId="28036517" w14:textId="70F69591"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B. Thời cơ và thách thức với mỗi quốc gia, dân tộc</w:t>
      </w:r>
    </w:p>
    <w:p w14:paraId="2549FBEC" w14:textId="18F7AEB8"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C. Điều kiện để các nước tập trung phát triển kinh tế, xây dựng sức mạnh quốc gia tổng hợp</w:t>
      </w:r>
    </w:p>
    <w:p w14:paraId="22525B09" w14:textId="3774DAB9"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Xung đột quân sự, khủng bố li khai ở nhiều khu vực trên thế giới</w:t>
      </w:r>
    </w:p>
    <w:p w14:paraId="5D19E4D0" w14:textId="5EC07761"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 xml:space="preserve">Câu </w:t>
      </w:r>
      <w:r w:rsidR="00F4726C">
        <w:rPr>
          <w:rFonts w:ascii="Times New Roman" w:eastAsia="Times New Roman" w:hAnsi="Times New Roman" w:cs="Times New Roman"/>
          <w:b/>
          <w:bCs/>
          <w:color w:val="000000" w:themeColor="text1"/>
          <w:sz w:val="28"/>
          <w:szCs w:val="28"/>
        </w:rPr>
        <w:t>2</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 xml:space="preserve">Một trong những di chứng của </w:t>
      </w:r>
      <w:r w:rsidR="00F4726C" w:rsidRPr="00CC2872">
        <w:rPr>
          <w:rFonts w:ascii="Times New Roman" w:eastAsia="Times New Roman" w:hAnsi="Times New Roman" w:cs="Times New Roman"/>
          <w:b/>
          <w:bCs/>
          <w:color w:val="000000" w:themeColor="text1"/>
          <w:sz w:val="28"/>
          <w:szCs w:val="28"/>
        </w:rPr>
        <w:t>C</w:t>
      </w:r>
      <w:r w:rsidRPr="00812050">
        <w:rPr>
          <w:rFonts w:ascii="Times New Roman" w:eastAsia="Times New Roman" w:hAnsi="Times New Roman" w:cs="Times New Roman"/>
          <w:b/>
          <w:bCs/>
          <w:color w:val="000000" w:themeColor="text1"/>
          <w:sz w:val="28"/>
          <w:szCs w:val="28"/>
        </w:rPr>
        <w:t>hiến tranh lạnh còn tồn tại ở thế kỷ XXI là:</w:t>
      </w:r>
    </w:p>
    <w:p w14:paraId="456BEE4E" w14:textId="6BCD20EB"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Cuộc chạy đua vũ trang giữa các cường quốc</w:t>
      </w:r>
    </w:p>
    <w:p w14:paraId="58A21202" w14:textId="4B93450F"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B. Sự cạnh tranh về kinh tế giữa các cường quốc</w:t>
      </w:r>
    </w:p>
    <w:p w14:paraId="5C99B13D" w14:textId="2CCCE5A9"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C. Đánh mất bản sắc văn hóa dân tộc</w:t>
      </w:r>
    </w:p>
    <w:p w14:paraId="0F315B30" w14:textId="6F370522"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D. Sự bùng nổ xung đột do tranh chấp lãnh thổ</w:t>
      </w:r>
    </w:p>
    <w:p w14:paraId="0861CCD1" w14:textId="4C11A6E7"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 xml:space="preserve">Câu </w:t>
      </w:r>
      <w:r w:rsidR="00F4726C">
        <w:rPr>
          <w:rFonts w:ascii="Times New Roman" w:eastAsia="Times New Roman" w:hAnsi="Times New Roman" w:cs="Times New Roman"/>
          <w:b/>
          <w:bCs/>
          <w:color w:val="000000" w:themeColor="text1"/>
          <w:sz w:val="28"/>
          <w:szCs w:val="28"/>
        </w:rPr>
        <w:t>3</w:t>
      </w:r>
      <w:r w:rsidRPr="00812050">
        <w:rPr>
          <w:rFonts w:ascii="Times New Roman" w:eastAsia="Times New Roman" w:hAnsi="Times New Roman" w:cs="Times New Roman"/>
          <w:b/>
          <w:bCs/>
          <w:color w:val="000000" w:themeColor="text1"/>
          <w:sz w:val="28"/>
          <w:szCs w:val="28"/>
        </w:rPr>
        <w:t>: Thách thức lớn nhất của thế giới trong thập kỉ đầu tiên của thế kỉ XXI là gì?</w:t>
      </w:r>
    </w:p>
    <w:p w14:paraId="2AFB132B" w14:textId="79DEB0F1"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Tình trạng ô nhiễm môi trường ngày càng trầm trọng</w:t>
      </w:r>
    </w:p>
    <w:p w14:paraId="7D1B16A9" w14:textId="6244863D"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B. Nguy cơ cạn kiệt nguồn tài nguyên thiên nhiên</w:t>
      </w:r>
    </w:p>
    <w:p w14:paraId="13413A86" w14:textId="596DBEFB"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C. Chủ nghĩa khủng bố hoành hành</w:t>
      </w:r>
    </w:p>
    <w:p w14:paraId="486ED429" w14:textId="4731B807"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Chiến tranh, xung đột ở nhiều khu vực trên thế giới</w:t>
      </w:r>
    </w:p>
    <w:p w14:paraId="5ECE0C8C" w14:textId="47E319AC"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 xml:space="preserve">Câu </w:t>
      </w:r>
      <w:r w:rsidR="00CC2872">
        <w:rPr>
          <w:rFonts w:ascii="Times New Roman" w:eastAsia="Times New Roman" w:hAnsi="Times New Roman" w:cs="Times New Roman"/>
          <w:b/>
          <w:bCs/>
          <w:color w:val="000000" w:themeColor="text1"/>
          <w:sz w:val="28"/>
          <w:szCs w:val="28"/>
        </w:rPr>
        <w:t>4</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Vì sao năm 1991 trật tự “hai cực” Ianta lại sụp đổ?</w:t>
      </w:r>
    </w:p>
    <w:p w14:paraId="21C44707" w14:textId="7D733128"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Do sự vươn lên mạnh mẽ của Nhật Bản và các nước Tây Âu</w:t>
      </w:r>
    </w:p>
    <w:p w14:paraId="01E5AE2A" w14:textId="332A6BB8"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B. Liên Xô và Mĩ quá tốn kém trong việc chạy đua vũ trang</w:t>
      </w:r>
    </w:p>
    <w:p w14:paraId="635733D5" w14:textId="1DD944A0"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C. “cực” Liên Xô đã tan rã, hệ thống xã hội chủ nghĩa thế giới không tồn tại</w:t>
      </w:r>
    </w:p>
    <w:p w14:paraId="236C6386" w14:textId="5B927D2E"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Nền kinh tế Liên Xô ngày càng lâm vào tình trạng trì trệ, khủng hoảng</w:t>
      </w:r>
    </w:p>
    <w:p w14:paraId="789AEC26" w14:textId="75AAC290"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 xml:space="preserve">Câu </w:t>
      </w:r>
      <w:r w:rsidR="00CC2872">
        <w:rPr>
          <w:rFonts w:ascii="Times New Roman" w:eastAsia="Times New Roman" w:hAnsi="Times New Roman" w:cs="Times New Roman"/>
          <w:b/>
          <w:bCs/>
          <w:color w:val="000000" w:themeColor="text1"/>
          <w:sz w:val="28"/>
          <w:szCs w:val="28"/>
        </w:rPr>
        <w:t>5</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Trật tự thế giới những năm cuối thế kỉ XX theo xu hướng:</w:t>
      </w:r>
    </w:p>
    <w:p w14:paraId="6A6271C0" w14:textId="26CB2D38"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Đa phương</w:t>
      </w:r>
    </w:p>
    <w:p w14:paraId="5DB2CE01" w14:textId="15638AA9"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B. Đơn cực</w:t>
      </w:r>
    </w:p>
    <w:p w14:paraId="2F95F4D9" w14:textId="06A8D0EB"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C. Đa cực</w:t>
      </w:r>
    </w:p>
    <w:p w14:paraId="26DF05AC" w14:textId="65AF06E8"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Song phương</w:t>
      </w:r>
    </w:p>
    <w:p w14:paraId="54E94CFB" w14:textId="6ED5B68C"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 xml:space="preserve">Câu </w:t>
      </w:r>
      <w:r w:rsidR="00CC2872">
        <w:rPr>
          <w:rFonts w:ascii="Times New Roman" w:eastAsia="Times New Roman" w:hAnsi="Times New Roman" w:cs="Times New Roman"/>
          <w:b/>
          <w:bCs/>
          <w:color w:val="000000" w:themeColor="text1"/>
          <w:sz w:val="28"/>
          <w:szCs w:val="28"/>
        </w:rPr>
        <w:t>6</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Trật tự thế giới mới được hình thành ngay sau Chiến tranh thế giới thứ hai được gọi là:</w:t>
      </w:r>
    </w:p>
    <w:p w14:paraId="153B2D8D" w14:textId="50659FC4"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trật tự Véc-xai Oa-sinh-tơn</w:t>
      </w:r>
    </w:p>
    <w:p w14:paraId="1A4F3113" w14:textId="60BD11ED"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lastRenderedPageBreak/>
        <w:t>B. trật tự thế giới đơn cực</w:t>
      </w:r>
    </w:p>
    <w:p w14:paraId="6B1A57E1" w14:textId="67CDE452"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C. trật tự hai cực Ianta</w:t>
      </w:r>
    </w:p>
    <w:p w14:paraId="6CAA327F" w14:textId="61432421"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trật tự thế giới đa cực</w:t>
      </w:r>
    </w:p>
    <w:p w14:paraId="5860115F" w14:textId="14BFDB6F"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 xml:space="preserve">Câu </w:t>
      </w:r>
      <w:r w:rsidR="00CC2872">
        <w:rPr>
          <w:rFonts w:ascii="Times New Roman" w:eastAsia="Times New Roman" w:hAnsi="Times New Roman" w:cs="Times New Roman"/>
          <w:b/>
          <w:bCs/>
          <w:color w:val="000000" w:themeColor="text1"/>
          <w:sz w:val="28"/>
          <w:szCs w:val="28"/>
        </w:rPr>
        <w:t>7</w:t>
      </w:r>
      <w:r w:rsidRPr="00812050">
        <w:rPr>
          <w:rFonts w:ascii="Times New Roman" w:eastAsia="Times New Roman" w:hAnsi="Times New Roman" w:cs="Times New Roman"/>
          <w:b/>
          <w:bCs/>
          <w:color w:val="000000" w:themeColor="text1"/>
          <w:sz w:val="28"/>
          <w:szCs w:val="28"/>
        </w:rPr>
        <w:t>: Trật tự thế giới hai cực Ianta hình thành với đặc trưng nổi bật là thế giới bị chia thành hai phe do hai siêu cường nào đứng đầu?</w:t>
      </w:r>
    </w:p>
    <w:p w14:paraId="78873E41" w14:textId="6CA717A6"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Mĩ và Trung Quốc</w:t>
      </w:r>
    </w:p>
    <w:p w14:paraId="776C2E29" w14:textId="7E5DB99F"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B. Anh và Liên Xô</w:t>
      </w:r>
    </w:p>
    <w:p w14:paraId="0C33C020" w14:textId="7A0DCC26"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C. Mĩ và Liên Xô</w:t>
      </w:r>
    </w:p>
    <w:p w14:paraId="385E4E63" w14:textId="41B28E67"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Pháp, Trung Quốc</w:t>
      </w:r>
    </w:p>
    <w:p w14:paraId="14F1FFBD" w14:textId="23A97F4F"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 xml:space="preserve">Câu </w:t>
      </w:r>
      <w:r w:rsidR="00CC2872">
        <w:rPr>
          <w:rFonts w:ascii="Times New Roman" w:eastAsia="Times New Roman" w:hAnsi="Times New Roman" w:cs="Times New Roman"/>
          <w:b/>
          <w:bCs/>
          <w:color w:val="000000" w:themeColor="text1"/>
          <w:sz w:val="28"/>
          <w:szCs w:val="28"/>
        </w:rPr>
        <w:t>8</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Một trong những yếu tố tác động đến sự hình thành một trật tự thế giới mới sau chiến tranh lạnh là:</w:t>
      </w:r>
    </w:p>
    <w:p w14:paraId="22ECABFC" w14:textId="5E1AB585"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Tư bản tài chính xuất hiện và chi phối thế giới</w:t>
      </w:r>
    </w:p>
    <w:p w14:paraId="6C8EB078" w14:textId="3729EA9F"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B. Các trung tâm kinh tế- tài chính Tây Âu và Nhật Bản ra đời</w:t>
      </w:r>
    </w:p>
    <w:p w14:paraId="3914E833" w14:textId="69E2A6E7"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C. Sự phát triển của các cường quốc và Liên minh châu Âu (EU)</w:t>
      </w:r>
    </w:p>
    <w:p w14:paraId="721CC910" w14:textId="7D2AB159"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Sự xuất hiện và ngày càng mở rộng của các tổ chức độc quyền</w:t>
      </w:r>
    </w:p>
    <w:p w14:paraId="555A512A" w14:textId="00CF09C9"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 xml:space="preserve">Câu </w:t>
      </w:r>
      <w:r w:rsidR="00CC2872">
        <w:rPr>
          <w:rFonts w:ascii="Times New Roman" w:eastAsia="Times New Roman" w:hAnsi="Times New Roman" w:cs="Times New Roman"/>
          <w:b/>
          <w:bCs/>
          <w:color w:val="000000" w:themeColor="text1"/>
          <w:sz w:val="28"/>
          <w:szCs w:val="28"/>
        </w:rPr>
        <w:t>9</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Bước sang thế kỉ XXI, xu thế chủ đạo trong quan hệ quốc tế là:</w:t>
      </w:r>
    </w:p>
    <w:p w14:paraId="04E896E5" w14:textId="33F94722"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Tăng cường liên kết khu vực để tăng cường tiềm lực kinh tế, quân sự</w:t>
      </w:r>
    </w:p>
    <w:p w14:paraId="69F1927A" w14:textId="76584919"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B. Hòa bình, hợp tác và phát triển</w:t>
      </w:r>
    </w:p>
    <w:p w14:paraId="738D3081" w14:textId="3236AB59"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C. Cạnh tranh khốc liệt để tồn tại</w:t>
      </w:r>
    </w:p>
    <w:p w14:paraId="0A8AAB12" w14:textId="77777777"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Cùng tồn tại trong hòa bình, các bên cùng có lợi</w:t>
      </w:r>
    </w:p>
    <w:p w14:paraId="04D17BBA" w14:textId="04F0F8A3"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Câu 1</w:t>
      </w:r>
      <w:r w:rsidR="00CC2872">
        <w:rPr>
          <w:rFonts w:ascii="Times New Roman" w:eastAsia="Times New Roman" w:hAnsi="Times New Roman" w:cs="Times New Roman"/>
          <w:b/>
          <w:bCs/>
          <w:color w:val="000000" w:themeColor="text1"/>
          <w:sz w:val="28"/>
          <w:szCs w:val="28"/>
        </w:rPr>
        <w:t>0</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Nhận xét nào dưới đây đúng với xu thế phát triển của thế giới sau Chiến tranh lạnh?</w:t>
      </w:r>
    </w:p>
    <w:p w14:paraId="73844C29" w14:textId="66BB158D"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A. Trật tự thế giới mới được hình thành theo xu hướng “đa cực”</w:t>
      </w:r>
    </w:p>
    <w:p w14:paraId="356AA693" w14:textId="5288D75E"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B. Trật tự “hai cực Ianta” tiếp tục được duy trì</w:t>
      </w:r>
    </w:p>
    <w:p w14:paraId="57851B9C" w14:textId="13237694"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C. Thế giới phát triển theo xu thế một cực và nhiều trung tâm</w:t>
      </w:r>
    </w:p>
    <w:p w14:paraId="28811115" w14:textId="5BCAEE43"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Mĩ vươn lên trở thành “một cực” duy nhất</w:t>
      </w:r>
    </w:p>
    <w:p w14:paraId="7A790B32" w14:textId="4AEF5D10"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Câu 1</w:t>
      </w:r>
      <w:r w:rsidR="00CC2872">
        <w:rPr>
          <w:rFonts w:ascii="Times New Roman" w:eastAsia="Times New Roman" w:hAnsi="Times New Roman" w:cs="Times New Roman"/>
          <w:b/>
          <w:bCs/>
          <w:color w:val="000000" w:themeColor="text1"/>
          <w:sz w:val="28"/>
          <w:szCs w:val="28"/>
        </w:rPr>
        <w:t>1</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Tổ chức nào đã tấn công vào tòa tháp đôi của Trung tâm Thương mại thế giới và trụ sở của Bộ Quốc phòng Mỹ (9-2001)?</w:t>
      </w:r>
    </w:p>
    <w:p w14:paraId="10AF82B1" w14:textId="0C6A0EEA"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Quân đội Liên Xô</w:t>
      </w:r>
    </w:p>
    <w:p w14:paraId="383567CA" w14:textId="2BF2606D"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B. Khủng bố An Kê – đa</w:t>
      </w:r>
    </w:p>
    <w:p w14:paraId="73DB7FA7" w14:textId="3F654AC6"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C. Chính quyền I – rắc</w:t>
      </w:r>
    </w:p>
    <w:p w14:paraId="46BD309D" w14:textId="63FEC1FF"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Quân đội Pháp</w:t>
      </w:r>
    </w:p>
    <w:p w14:paraId="62FED61E" w14:textId="34F479C1"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Câu 1</w:t>
      </w:r>
      <w:r w:rsidR="00CC2872">
        <w:rPr>
          <w:rFonts w:ascii="Times New Roman" w:eastAsia="Times New Roman" w:hAnsi="Times New Roman" w:cs="Times New Roman"/>
          <w:b/>
          <w:bCs/>
          <w:color w:val="000000" w:themeColor="text1"/>
          <w:sz w:val="28"/>
          <w:szCs w:val="28"/>
        </w:rPr>
        <w:t>2</w:t>
      </w:r>
      <w:r w:rsidRPr="00812050">
        <w:rPr>
          <w:rFonts w:ascii="Times New Roman" w:eastAsia="Times New Roman" w:hAnsi="Times New Roman" w:cs="Times New Roman"/>
          <w:b/>
          <w:bCs/>
          <w:color w:val="000000" w:themeColor="text1"/>
          <w:sz w:val="28"/>
          <w:szCs w:val="28"/>
        </w:rPr>
        <w:t>:</w:t>
      </w:r>
      <w:r w:rsidRPr="00812050">
        <w:rPr>
          <w:rFonts w:ascii="Times New Roman" w:eastAsia="Times New Roman" w:hAnsi="Times New Roman" w:cs="Times New Roman"/>
          <w:color w:val="000000" w:themeColor="text1"/>
          <w:sz w:val="28"/>
          <w:szCs w:val="28"/>
        </w:rPr>
        <w:t> </w:t>
      </w:r>
      <w:r w:rsidRPr="00812050">
        <w:rPr>
          <w:rFonts w:ascii="Times New Roman" w:eastAsia="Times New Roman" w:hAnsi="Times New Roman" w:cs="Times New Roman"/>
          <w:b/>
          <w:bCs/>
          <w:color w:val="000000" w:themeColor="text1"/>
          <w:sz w:val="28"/>
          <w:szCs w:val="28"/>
        </w:rPr>
        <w:t>Bước sang thế kỉ XXI, sự tiến triển của xu thế hòa bình, hợp tác và phát triển, đã tạo ra cho Việt Nam thời cơ gì để phát triển kinh tế?</w:t>
      </w:r>
    </w:p>
    <w:p w14:paraId="656929FE" w14:textId="56004909"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A. Ứng dụng các thành tựu khoa học – kĩ thuật vào sản xuất</w:t>
      </w:r>
    </w:p>
    <w:p w14:paraId="0E7CE119" w14:textId="1D6565D4"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B. Học hỏi kinh nghiệm quản lý của các nước tiên tiến trên thế giới</w:t>
      </w:r>
    </w:p>
    <w:p w14:paraId="67D43E2B" w14:textId="38E752EF"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C. Thu hút vốn đầu tư, học hỏi kinh nghiệm quản lý và chuyển giao công nghệ</w:t>
      </w:r>
    </w:p>
    <w:p w14:paraId="5461D967" w14:textId="2922D8E3"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Thu hút vốn từ bên ngoài, mở rộng thị trường</w:t>
      </w:r>
    </w:p>
    <w:p w14:paraId="48DE1FD5" w14:textId="0220D421" w:rsidR="00812050" w:rsidRPr="00812050" w:rsidRDefault="00812050" w:rsidP="00812050">
      <w:pPr>
        <w:shd w:val="clear" w:color="auto" w:fill="FFFFFF"/>
        <w:spacing w:after="0" w:line="276" w:lineRule="auto"/>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lastRenderedPageBreak/>
        <w:t>Câu 1</w:t>
      </w:r>
      <w:r w:rsidR="00CC2872">
        <w:rPr>
          <w:rFonts w:ascii="Times New Roman" w:eastAsia="Times New Roman" w:hAnsi="Times New Roman" w:cs="Times New Roman"/>
          <w:b/>
          <w:bCs/>
          <w:color w:val="000000" w:themeColor="text1"/>
          <w:sz w:val="28"/>
          <w:szCs w:val="28"/>
        </w:rPr>
        <w:t>3</w:t>
      </w:r>
      <w:r w:rsidRPr="00812050">
        <w:rPr>
          <w:rFonts w:ascii="Times New Roman" w:eastAsia="Times New Roman" w:hAnsi="Times New Roman" w:cs="Times New Roman"/>
          <w:b/>
          <w:bCs/>
          <w:color w:val="000000" w:themeColor="text1"/>
          <w:sz w:val="28"/>
          <w:szCs w:val="28"/>
        </w:rPr>
        <w:t>: Một trong những xu thế trong quan hệ quốc tế sau Chiến tranh lạnh mà Đảng cộng sản Việt Nam đã vận dụng để giải quyết vấn đề Biển Đông là:</w:t>
      </w:r>
    </w:p>
    <w:p w14:paraId="0C77F8F0" w14:textId="6644A875" w:rsidR="00812050" w:rsidRPr="00812050" w:rsidRDefault="00812050" w:rsidP="00812050">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812050">
        <w:rPr>
          <w:rFonts w:ascii="Times New Roman" w:eastAsia="Times New Roman" w:hAnsi="Times New Roman" w:cs="Times New Roman"/>
          <w:b/>
          <w:bCs/>
          <w:color w:val="000000" w:themeColor="text1"/>
          <w:sz w:val="28"/>
          <w:szCs w:val="28"/>
        </w:rPr>
        <w:t>A. Giải quyết các tranh chấp bằng biện pháp hòa bình</w:t>
      </w:r>
    </w:p>
    <w:p w14:paraId="7195B865" w14:textId="302A6A81"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B. Giải quyết các tranh chấp bằng biện pháp kinh tế</w:t>
      </w:r>
    </w:p>
    <w:p w14:paraId="17CFF726" w14:textId="72FF8949"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C. Giải quyết các tranh chấp bằng biện pháp liên minh chính trị với các nước</w:t>
      </w:r>
    </w:p>
    <w:p w14:paraId="20493B68" w14:textId="5042AE3A" w:rsidR="00812050" w:rsidRPr="00812050" w:rsidRDefault="00812050" w:rsidP="00812050">
      <w:pPr>
        <w:shd w:val="clear" w:color="auto" w:fill="FFFFFF"/>
        <w:spacing w:after="0" w:line="276" w:lineRule="auto"/>
        <w:rPr>
          <w:rFonts w:ascii="Times New Roman" w:eastAsia="Times New Roman" w:hAnsi="Times New Roman" w:cs="Times New Roman"/>
          <w:color w:val="000000" w:themeColor="text1"/>
          <w:sz w:val="28"/>
          <w:szCs w:val="28"/>
        </w:rPr>
      </w:pPr>
      <w:r w:rsidRPr="00812050">
        <w:rPr>
          <w:rFonts w:ascii="Times New Roman" w:eastAsia="Times New Roman" w:hAnsi="Times New Roman" w:cs="Times New Roman"/>
          <w:color w:val="000000" w:themeColor="text1"/>
          <w:sz w:val="28"/>
          <w:szCs w:val="28"/>
        </w:rPr>
        <w:t>D. Giải quyết các tranh chấp bằng biện pháp chính trị kết hợp với quân sự</w:t>
      </w:r>
    </w:p>
    <w:p w14:paraId="7CB8D816" w14:textId="27A7304D"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1E31B40F" w14:textId="5B158C87" w:rsidR="00640FE9" w:rsidRDefault="00640FE9" w:rsidP="0032001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 Theo em, trước xu hướng hình thành trật tự thế giới mới mở ra những cơ hội và thách thức gì cho Việt Nam?</w:t>
      </w:r>
    </w:p>
    <w:p w14:paraId="3F4F6153" w14:textId="094F40B6" w:rsidR="00640FE9" w:rsidRDefault="00640FE9" w:rsidP="0032001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5861D7">
        <w:rPr>
          <w:rFonts w:ascii="Times New Roman" w:hAnsi="Times New Roman" w:cs="Times New Roman"/>
          <w:b/>
          <w:bCs/>
          <w:sz w:val="28"/>
          <w:szCs w:val="28"/>
        </w:rPr>
        <w:t xml:space="preserve">Theo em, tuyên bố “Việt Nam là bạn, là đối tác tin cậy và thành viên có trách nhiệm trong công đồng quốc tế” phản ánh Việt Nam hướng đến xu hướng nào của trật tự thế giới sau Chiến tranh lạnh (1991)? </w:t>
      </w:r>
    </w:p>
    <w:p w14:paraId="040C62B8" w14:textId="6F5DE78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1C37C668" w14:textId="5EFA88A9" w:rsidR="00AD215F" w:rsidRDefault="00C5577A" w:rsidP="00D57821">
      <w:pPr>
        <w:spacing w:after="0" w:line="240" w:lineRule="auto"/>
        <w:jc w:val="both"/>
        <w:rPr>
          <w:rFonts w:ascii="Times New Roman" w:eastAsia="Times New Roman" w:hAnsi="Times New Roman" w:cs="Times New Roman"/>
          <w:b/>
          <w:bCs/>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7D49ACA" w14:textId="4147DFD4" w:rsidR="00E109C7" w:rsidRDefault="00E109C7" w:rsidP="00D5782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Gợi ý:</w:t>
      </w:r>
    </w:p>
    <w:p w14:paraId="6FC23CC6" w14:textId="77777777" w:rsidR="00E109C7" w:rsidRDefault="00E109C7" w:rsidP="00E109C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1:</w:t>
      </w:r>
    </w:p>
    <w:p w14:paraId="591A5280" w14:textId="187FA898" w:rsidR="00E109C7" w:rsidRPr="00E109C7" w:rsidRDefault="00E109C7" w:rsidP="00E109C7">
      <w:pPr>
        <w:spacing w:after="0" w:line="240" w:lineRule="auto"/>
        <w:jc w:val="both"/>
        <w:rPr>
          <w:rFonts w:ascii="Times New Roman" w:eastAsia="Times New Roman" w:hAnsi="Times New Roman" w:cs="Times New Roman"/>
          <w:sz w:val="28"/>
          <w:szCs w:val="28"/>
        </w:rPr>
      </w:pPr>
      <w:r w:rsidRPr="00E109C7">
        <w:rPr>
          <w:rFonts w:ascii="Times New Roman" w:eastAsia="Times New Roman" w:hAnsi="Times New Roman" w:cs="Times New Roman"/>
          <w:b/>
          <w:bCs/>
          <w:sz w:val="28"/>
          <w:szCs w:val="28"/>
        </w:rPr>
        <w:t>- Cơ hội:</w:t>
      </w:r>
      <w:r w:rsidRPr="00E109C7">
        <w:rPr>
          <w:rFonts w:ascii="Times New Roman" w:eastAsia="Times New Roman" w:hAnsi="Times New Roman" w:cs="Times New Roman"/>
          <w:sz w:val="28"/>
          <w:szCs w:val="28"/>
        </w:rPr>
        <w:t xml:space="preserve"> Việt Nam có thể tăng cường quan hệ đối tác với các quốc gia, tận dụng các hiệp định thương mại và hợp tác quốc tế để phát triển kinh tế.</w:t>
      </w:r>
      <w:r w:rsidR="00CC2872">
        <w:rPr>
          <w:rFonts w:ascii="Times New Roman" w:eastAsia="Times New Roman" w:hAnsi="Times New Roman" w:cs="Times New Roman"/>
          <w:sz w:val="28"/>
          <w:szCs w:val="28"/>
        </w:rPr>
        <w:t xml:space="preserve"> </w:t>
      </w:r>
      <w:r w:rsidRPr="00E109C7">
        <w:rPr>
          <w:rFonts w:ascii="Times New Roman" w:eastAsia="Times New Roman" w:hAnsi="Times New Roman" w:cs="Times New Roman"/>
          <w:sz w:val="28"/>
          <w:szCs w:val="28"/>
        </w:rPr>
        <w:t>Việt Nam cũng có thể tham gia tích cực vào các tổ chức quốc tế, góp phần thúc đẩy hòa bình, an ninh và phát triển bền vững.</w:t>
      </w:r>
    </w:p>
    <w:p w14:paraId="4A94EF7E" w14:textId="432C2D68" w:rsidR="00E109C7" w:rsidRDefault="00E109C7" w:rsidP="00E109C7">
      <w:pPr>
        <w:spacing w:after="0" w:line="240" w:lineRule="auto"/>
        <w:jc w:val="both"/>
        <w:rPr>
          <w:rFonts w:ascii="Times New Roman" w:eastAsia="Times New Roman" w:hAnsi="Times New Roman" w:cs="Times New Roman"/>
          <w:sz w:val="28"/>
          <w:szCs w:val="28"/>
        </w:rPr>
      </w:pPr>
      <w:r w:rsidRPr="00E109C7">
        <w:rPr>
          <w:rFonts w:ascii="Times New Roman" w:eastAsia="Times New Roman" w:hAnsi="Times New Roman" w:cs="Times New Roman"/>
          <w:b/>
          <w:bCs/>
          <w:sz w:val="28"/>
          <w:szCs w:val="28"/>
        </w:rPr>
        <w:t>- Thách thức:</w:t>
      </w:r>
      <w:r w:rsidR="00CC2872">
        <w:rPr>
          <w:rFonts w:ascii="Times New Roman" w:eastAsia="Times New Roman" w:hAnsi="Times New Roman" w:cs="Times New Roman"/>
          <w:sz w:val="28"/>
          <w:szCs w:val="28"/>
        </w:rPr>
        <w:t xml:space="preserve"> </w:t>
      </w:r>
      <w:r w:rsidRPr="00E109C7">
        <w:rPr>
          <w:rFonts w:ascii="Times New Roman" w:eastAsia="Times New Roman" w:hAnsi="Times New Roman" w:cs="Times New Roman"/>
          <w:sz w:val="28"/>
          <w:szCs w:val="28"/>
        </w:rPr>
        <w:t>Việt Nam phải đối mặt với sự cạnh tranh gia tăng giữa các cường quốc lớn, điều này có thể ảnh hưởng đến lợi ích quốc gia. Ngoài ra, Việt Nam cần đảm bảo cân bằng các mối quan hệ quốc tế và bảo vệ chủ quyền trong bối cảnh các vấn đề như biển Đông.</w:t>
      </w:r>
    </w:p>
    <w:p w14:paraId="51A40A5D" w14:textId="118E9421" w:rsidR="00E109C7" w:rsidRDefault="00E109C7" w:rsidP="00E109C7">
      <w:pPr>
        <w:spacing w:after="0" w:line="240" w:lineRule="auto"/>
        <w:jc w:val="both"/>
        <w:rPr>
          <w:rFonts w:ascii="Times New Roman" w:eastAsia="Times New Roman" w:hAnsi="Times New Roman" w:cs="Times New Roman"/>
          <w:sz w:val="28"/>
          <w:szCs w:val="28"/>
        </w:rPr>
      </w:pPr>
      <w:r w:rsidRPr="00E109C7">
        <w:rPr>
          <w:rFonts w:ascii="Times New Roman" w:eastAsia="Times New Roman" w:hAnsi="Times New Roman" w:cs="Times New Roman"/>
          <w:b/>
          <w:bCs/>
          <w:sz w:val="28"/>
          <w:szCs w:val="28"/>
        </w:rPr>
        <w:t xml:space="preserve">Câu 2: </w:t>
      </w:r>
      <w:r w:rsidRPr="00E109C7">
        <w:rPr>
          <w:rFonts w:ascii="Times New Roman" w:eastAsia="Times New Roman" w:hAnsi="Times New Roman" w:cs="Times New Roman"/>
          <w:sz w:val="28"/>
          <w:szCs w:val="28"/>
        </w:rPr>
        <w:t>Tuyên bố này phản ánh xu hướng hòa bình, hợp tác và đa phương hóa trong trật tự thế giới sau Chiến tranh lạnh.</w:t>
      </w:r>
      <w:r w:rsidR="00CC2872">
        <w:rPr>
          <w:rFonts w:ascii="Times New Roman" w:eastAsia="Times New Roman" w:hAnsi="Times New Roman" w:cs="Times New Roman"/>
          <w:sz w:val="28"/>
          <w:szCs w:val="28"/>
        </w:rPr>
        <w:t xml:space="preserve"> </w:t>
      </w:r>
      <w:r w:rsidRPr="00E109C7">
        <w:rPr>
          <w:rFonts w:ascii="Times New Roman" w:eastAsia="Times New Roman" w:hAnsi="Times New Roman" w:cs="Times New Roman"/>
          <w:sz w:val="28"/>
          <w:szCs w:val="28"/>
        </w:rPr>
        <w:t xml:space="preserve">Việt Nam mong muốn duy trì quan hệ hòa bình với các quốc gia, là thành viên tích cực trong các tổ chức quốc tế, đồng </w:t>
      </w:r>
      <w:r w:rsidRPr="00E109C7">
        <w:rPr>
          <w:rFonts w:ascii="Times New Roman" w:eastAsia="Times New Roman" w:hAnsi="Times New Roman" w:cs="Times New Roman"/>
          <w:sz w:val="28"/>
          <w:szCs w:val="28"/>
        </w:rPr>
        <w:lastRenderedPageBreak/>
        <w:t>thời phát triển quan hệ đối tác tin cậy và hợp tác để cùng giải quyết các vấn đề toàn cầu.</w:t>
      </w:r>
    </w:p>
    <w:p w14:paraId="7BFD937B" w14:textId="001341FE" w:rsidR="00E109C7" w:rsidRPr="00E109C7" w:rsidRDefault="00E109C7" w:rsidP="00E109C7">
      <w:pPr>
        <w:spacing w:after="0" w:line="240" w:lineRule="auto"/>
        <w:jc w:val="both"/>
        <w:rPr>
          <w:rFonts w:ascii="Times New Roman" w:eastAsia="Times New Roman" w:hAnsi="Times New Roman" w:cs="Times New Roman"/>
          <w:b/>
          <w:bCs/>
          <w:sz w:val="28"/>
          <w:szCs w:val="28"/>
        </w:rPr>
      </w:pPr>
      <w:r w:rsidRPr="00E109C7">
        <w:rPr>
          <w:rFonts w:ascii="Times New Roman" w:eastAsia="Times New Roman" w:hAnsi="Times New Roman" w:cs="Times New Roman"/>
          <w:b/>
          <w:bCs/>
          <w:sz w:val="28"/>
          <w:szCs w:val="28"/>
        </w:rPr>
        <w:t>Dẫn chứng:</w:t>
      </w:r>
    </w:p>
    <w:p w14:paraId="4C53DB26" w14:textId="76633332" w:rsidR="00E109C7" w:rsidRDefault="00F215B3" w:rsidP="00E109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F215B3">
        <w:rPr>
          <w:rFonts w:ascii="Times New Roman" w:eastAsia="Times New Roman" w:hAnsi="Times New Roman" w:cs="Times New Roman"/>
          <w:b/>
          <w:bCs/>
          <w:sz w:val="28"/>
          <w:szCs w:val="28"/>
        </w:rPr>
        <w:t>Việt Nam gia nhập Liên Hợp Quốc (1977):</w:t>
      </w:r>
      <w:r w:rsidRPr="00F215B3">
        <w:rPr>
          <w:rFonts w:ascii="Times New Roman" w:eastAsia="Times New Roman" w:hAnsi="Times New Roman" w:cs="Times New Roman"/>
          <w:sz w:val="28"/>
          <w:szCs w:val="28"/>
        </w:rPr>
        <w:t xml:space="preserve"> Đây là bước đi quan trọng trong việc Việt Nam tham gia vào cộng đồng quốc tế, khẳng định cam kết của mình đối với hòa bình, hợp tác và phát triển bền vững.</w:t>
      </w:r>
    </w:p>
    <w:p w14:paraId="500BBC7C" w14:textId="19F08824" w:rsidR="00F215B3" w:rsidRDefault="00F215B3" w:rsidP="00E109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F215B3">
        <w:rPr>
          <w:rFonts w:ascii="Times New Roman" w:eastAsia="Times New Roman" w:hAnsi="Times New Roman" w:cs="Times New Roman"/>
          <w:b/>
          <w:bCs/>
          <w:sz w:val="28"/>
          <w:szCs w:val="28"/>
        </w:rPr>
        <w:t>Hiệp định Đối tác Toàn diện và Tiến bộ xuyên Thái Bình Dương (CPTPP):</w:t>
      </w:r>
      <w:r w:rsidRPr="00F215B3">
        <w:rPr>
          <w:rFonts w:ascii="Times New Roman" w:eastAsia="Times New Roman" w:hAnsi="Times New Roman" w:cs="Times New Roman"/>
          <w:sz w:val="28"/>
          <w:szCs w:val="28"/>
        </w:rPr>
        <w:t xml:space="preserve"> Việt Nam tham gia CPTPP, một hiệp định thương mại đa phương quan trọng, với mục tiêu thúc đẩy hợp tác kinh tế và hội nhập quốc tế.</w:t>
      </w:r>
    </w:p>
    <w:p w14:paraId="0DAF54EC" w14:textId="706622A4" w:rsidR="00F215B3" w:rsidRPr="00E109C7" w:rsidRDefault="00F215B3" w:rsidP="00E109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215B3">
        <w:rPr>
          <w:rFonts w:ascii="Times New Roman" w:eastAsia="Times New Roman" w:hAnsi="Times New Roman" w:cs="Times New Roman"/>
          <w:b/>
          <w:bCs/>
          <w:sz w:val="28"/>
          <w:szCs w:val="28"/>
        </w:rPr>
        <w:t>Quan hệ đối tác chiến lược toàn diện với các quốc gia lớn:</w:t>
      </w:r>
      <w:r w:rsidRPr="00F215B3">
        <w:rPr>
          <w:rFonts w:ascii="Times New Roman" w:eastAsia="Times New Roman" w:hAnsi="Times New Roman" w:cs="Times New Roman"/>
          <w:sz w:val="28"/>
          <w:szCs w:val="28"/>
        </w:rPr>
        <w:t xml:space="preserve"> Việt Nam đã phát triển các quan hệ đối tác chiến lược toàn diện với nhiều quốc gia lớn như Mỹ, Trung Quốc, Nhật Bản, Ấn Độ, và Nga. Các mối quan hệ này không chỉ mang tính chất hợp tác song phương mà còn nhằm xây dựng một môi trường hòa bình và ổn định, thúc đẩy hợp tác kinh tế, an ninh và các vấn đề toàn cầu</w:t>
      </w:r>
      <w:r w:rsidR="008C5073">
        <w:rPr>
          <w:rFonts w:ascii="Times New Roman" w:eastAsia="Times New Roman" w:hAnsi="Times New Roman" w:cs="Times New Roman"/>
          <w:sz w:val="28"/>
          <w:szCs w:val="28"/>
        </w:rPr>
        <w:t>, …</w:t>
      </w:r>
    </w:p>
    <w:p w14:paraId="588937EC" w14:textId="32B31BA1"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69CE0986" w14:textId="70981521" w:rsidR="00B640B6" w:rsidRDefault="00AA4DB8" w:rsidP="00A361A3">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EA24DE">
        <w:rPr>
          <w:rFonts w:ascii="Times New Roman" w:hAnsi="Times New Roman" w:cs="Times New Roman"/>
          <w:b/>
          <w:bCs/>
          <w:color w:val="000000" w:themeColor="text1"/>
          <w:sz w:val="28"/>
          <w:szCs w:val="28"/>
        </w:rPr>
        <w:t xml:space="preserve">bài </w:t>
      </w:r>
      <w:r w:rsidR="00272B40">
        <w:rPr>
          <w:rFonts w:ascii="Times New Roman" w:hAnsi="Times New Roman" w:cs="Times New Roman"/>
          <w:b/>
          <w:bCs/>
          <w:color w:val="000000" w:themeColor="text1"/>
          <w:sz w:val="28"/>
          <w:szCs w:val="28"/>
        </w:rPr>
        <w:t>21: Liên bang Nga và nước Mỹ từ năm 1991 đến nay.</w:t>
      </w:r>
    </w:p>
    <w:p w14:paraId="5958F8ED" w14:textId="72AF1E08" w:rsidR="00B640B6" w:rsidRPr="00A42477" w:rsidRDefault="00B640B6" w:rsidP="00A361A3">
      <w:pPr>
        <w:spacing w:after="0"/>
        <w:jc w:val="both"/>
        <w:rPr>
          <w:rFonts w:ascii="Times New Roman" w:hAnsi="Times New Roman" w:cs="Times New Roman"/>
          <w:color w:val="000000" w:themeColor="text1"/>
          <w:sz w:val="28"/>
          <w:szCs w:val="28"/>
        </w:rPr>
      </w:pPr>
      <w:r w:rsidRPr="00A42477">
        <w:rPr>
          <w:rFonts w:ascii="Times New Roman" w:hAnsi="Times New Roman" w:cs="Times New Roman"/>
          <w:color w:val="000000" w:themeColor="text1"/>
          <w:sz w:val="28"/>
          <w:szCs w:val="28"/>
        </w:rPr>
        <w:t>+ Sưu tầm tư liệu</w:t>
      </w:r>
      <w:r w:rsidR="00650530">
        <w:rPr>
          <w:rFonts w:ascii="Times New Roman" w:hAnsi="Times New Roman" w:cs="Times New Roman"/>
          <w:color w:val="000000" w:themeColor="text1"/>
          <w:sz w:val="28"/>
          <w:szCs w:val="28"/>
        </w:rPr>
        <w:t xml:space="preserve">, hình ảnh về </w:t>
      </w:r>
    </w:p>
    <w:p w14:paraId="7E121B9B" w14:textId="6C64DC1A" w:rsidR="00EA7FEA" w:rsidRDefault="00B640B6" w:rsidP="00A361A3">
      <w:pPr>
        <w:spacing w:after="0"/>
        <w:jc w:val="both"/>
        <w:rPr>
          <w:rFonts w:ascii="Times New Roman" w:hAnsi="Times New Roman" w:cs="Times New Roman"/>
          <w:color w:val="000000" w:themeColor="text1"/>
          <w:sz w:val="28"/>
          <w:szCs w:val="28"/>
        </w:rPr>
      </w:pPr>
      <w:r w:rsidRPr="00A42477">
        <w:rPr>
          <w:rFonts w:ascii="Times New Roman" w:hAnsi="Times New Roman" w:cs="Times New Roman"/>
          <w:color w:val="000000" w:themeColor="text1"/>
          <w:sz w:val="28"/>
          <w:szCs w:val="28"/>
        </w:rPr>
        <w:t>+ Quan sát, mô tả hình ảnh trong sách giáo khoa.</w:t>
      </w:r>
      <w:r w:rsidR="00A361A3" w:rsidRPr="00A42477">
        <w:rPr>
          <w:rFonts w:ascii="Times New Roman" w:hAnsi="Times New Roman" w:cs="Times New Roman"/>
          <w:color w:val="000000" w:themeColor="text1"/>
          <w:sz w:val="28"/>
          <w:szCs w:val="28"/>
        </w:rPr>
        <w:t xml:space="preserve"> </w:t>
      </w:r>
    </w:p>
    <w:p w14:paraId="497B4B40" w14:textId="77777777" w:rsidR="00DA0373" w:rsidRDefault="00DA0373" w:rsidP="00A361A3">
      <w:pPr>
        <w:spacing w:after="0"/>
        <w:jc w:val="both"/>
        <w:rPr>
          <w:rFonts w:ascii="Times New Roman" w:hAnsi="Times New Roman" w:cs="Times New Roman"/>
          <w:color w:val="000000" w:themeColor="text1"/>
          <w:sz w:val="28"/>
          <w:szCs w:val="28"/>
        </w:rPr>
      </w:pPr>
    </w:p>
    <w:p w14:paraId="74E22BBF" w14:textId="77777777" w:rsidR="00DA0373" w:rsidRDefault="00DA0373" w:rsidP="00A361A3">
      <w:pPr>
        <w:spacing w:after="0"/>
        <w:jc w:val="both"/>
        <w:rPr>
          <w:rFonts w:ascii="Times New Roman" w:hAnsi="Times New Roman" w:cs="Times New Roman"/>
          <w:color w:val="000000" w:themeColor="text1"/>
          <w:sz w:val="28"/>
          <w:szCs w:val="28"/>
        </w:rPr>
      </w:pPr>
    </w:p>
    <w:p w14:paraId="7BD5B119" w14:textId="77777777" w:rsidR="00DA0373" w:rsidRDefault="00DA0373" w:rsidP="00A361A3">
      <w:pPr>
        <w:spacing w:after="0"/>
        <w:jc w:val="both"/>
        <w:rPr>
          <w:rFonts w:ascii="Times New Roman" w:hAnsi="Times New Roman" w:cs="Times New Roman"/>
          <w:color w:val="000000" w:themeColor="text1"/>
          <w:sz w:val="28"/>
          <w:szCs w:val="28"/>
        </w:rPr>
      </w:pPr>
    </w:p>
    <w:p w14:paraId="79A30233" w14:textId="77777777" w:rsidR="00DA0373" w:rsidRDefault="00DA0373" w:rsidP="00A361A3">
      <w:pPr>
        <w:spacing w:after="0"/>
        <w:jc w:val="both"/>
        <w:rPr>
          <w:rFonts w:ascii="Times New Roman" w:hAnsi="Times New Roman" w:cs="Times New Roman"/>
          <w:color w:val="000000" w:themeColor="text1"/>
          <w:sz w:val="28"/>
          <w:szCs w:val="28"/>
        </w:rPr>
      </w:pPr>
    </w:p>
    <w:p w14:paraId="558BCAE4" w14:textId="77777777" w:rsidR="00DA0373" w:rsidRDefault="00DA0373" w:rsidP="00A361A3">
      <w:pPr>
        <w:spacing w:after="0"/>
        <w:jc w:val="both"/>
        <w:rPr>
          <w:rFonts w:ascii="Times New Roman" w:hAnsi="Times New Roman" w:cs="Times New Roman"/>
          <w:color w:val="000000" w:themeColor="text1"/>
          <w:sz w:val="28"/>
          <w:szCs w:val="28"/>
        </w:rPr>
      </w:pPr>
    </w:p>
    <w:p w14:paraId="09D08A25" w14:textId="604F45B5" w:rsidR="00DA0373" w:rsidRDefault="00DA0373" w:rsidP="00A361A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GVBM</w:t>
      </w:r>
    </w:p>
    <w:p w14:paraId="0AACEE47" w14:textId="77777777" w:rsidR="00DA0373" w:rsidRDefault="00DA0373" w:rsidP="00A361A3">
      <w:pPr>
        <w:spacing w:after="0"/>
        <w:jc w:val="both"/>
        <w:rPr>
          <w:rFonts w:ascii="Times New Roman" w:hAnsi="Times New Roman" w:cs="Times New Roman"/>
          <w:color w:val="000000" w:themeColor="text1"/>
          <w:sz w:val="28"/>
          <w:szCs w:val="28"/>
        </w:rPr>
      </w:pPr>
    </w:p>
    <w:p w14:paraId="088E4687" w14:textId="77777777" w:rsidR="00DA0373" w:rsidRDefault="00DA0373" w:rsidP="00A361A3">
      <w:pPr>
        <w:spacing w:after="0"/>
        <w:jc w:val="both"/>
        <w:rPr>
          <w:rFonts w:ascii="Times New Roman" w:hAnsi="Times New Roman" w:cs="Times New Roman"/>
          <w:color w:val="000000" w:themeColor="text1"/>
          <w:sz w:val="28"/>
          <w:szCs w:val="28"/>
        </w:rPr>
      </w:pPr>
    </w:p>
    <w:p w14:paraId="54978E72" w14:textId="77777777" w:rsidR="00DA0373" w:rsidRDefault="00DA0373" w:rsidP="00A361A3">
      <w:pPr>
        <w:spacing w:after="0"/>
        <w:jc w:val="both"/>
        <w:rPr>
          <w:rFonts w:ascii="Times New Roman" w:hAnsi="Times New Roman" w:cs="Times New Roman"/>
          <w:color w:val="000000" w:themeColor="text1"/>
          <w:sz w:val="28"/>
          <w:szCs w:val="28"/>
        </w:rPr>
      </w:pPr>
    </w:p>
    <w:p w14:paraId="276FFE59" w14:textId="77777777" w:rsidR="00DA0373" w:rsidRDefault="00DA0373" w:rsidP="00A361A3">
      <w:pPr>
        <w:spacing w:after="0"/>
        <w:jc w:val="both"/>
        <w:rPr>
          <w:rFonts w:ascii="Times New Roman" w:hAnsi="Times New Roman" w:cs="Times New Roman"/>
          <w:color w:val="000000" w:themeColor="text1"/>
          <w:sz w:val="28"/>
          <w:szCs w:val="28"/>
        </w:rPr>
      </w:pPr>
    </w:p>
    <w:p w14:paraId="7A9650E8" w14:textId="0BAF85D4" w:rsidR="00DA0373" w:rsidRPr="00A42477" w:rsidRDefault="00DA0373" w:rsidP="00A361A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sectPr w:rsidR="00DA0373" w:rsidRPr="00A42477" w:rsidSect="009B452D">
      <w:headerReference w:type="default" r:id="rId10"/>
      <w:pgSz w:w="11909" w:h="16834" w:code="9"/>
      <w:pgMar w:top="1138" w:right="1195"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39B59" w14:textId="77777777" w:rsidR="00443A34" w:rsidRDefault="00443A34">
      <w:pPr>
        <w:spacing w:after="0" w:line="240" w:lineRule="auto"/>
      </w:pPr>
      <w:r>
        <w:separator/>
      </w:r>
    </w:p>
  </w:endnote>
  <w:endnote w:type="continuationSeparator" w:id="0">
    <w:p w14:paraId="40C7A495" w14:textId="77777777" w:rsidR="00443A34" w:rsidRDefault="0044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A402" w14:textId="77777777" w:rsidR="00443A34" w:rsidRDefault="00443A34">
      <w:pPr>
        <w:spacing w:after="0" w:line="240" w:lineRule="auto"/>
      </w:pPr>
      <w:r>
        <w:separator/>
      </w:r>
    </w:p>
  </w:footnote>
  <w:footnote w:type="continuationSeparator" w:id="0">
    <w:p w14:paraId="0D5EA3EE" w14:textId="77777777" w:rsidR="00443A34" w:rsidRDefault="00443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45847"/>
    <w:multiLevelType w:val="multilevel"/>
    <w:tmpl w:val="EAE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63C87"/>
    <w:multiLevelType w:val="multilevel"/>
    <w:tmpl w:val="6E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E4776"/>
    <w:multiLevelType w:val="multilevel"/>
    <w:tmpl w:val="6F62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E78AB"/>
    <w:multiLevelType w:val="multilevel"/>
    <w:tmpl w:val="367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24F22"/>
    <w:multiLevelType w:val="multilevel"/>
    <w:tmpl w:val="45CA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25498"/>
    <w:multiLevelType w:val="hybridMultilevel"/>
    <w:tmpl w:val="93A22A6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B40DD"/>
    <w:multiLevelType w:val="multilevel"/>
    <w:tmpl w:val="4B38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E2BC6"/>
    <w:multiLevelType w:val="multilevel"/>
    <w:tmpl w:val="044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340BD"/>
    <w:multiLevelType w:val="multilevel"/>
    <w:tmpl w:val="A634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371B12"/>
    <w:multiLevelType w:val="multilevel"/>
    <w:tmpl w:val="5A86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66C18"/>
    <w:multiLevelType w:val="multilevel"/>
    <w:tmpl w:val="5E2C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A104F"/>
    <w:multiLevelType w:val="multilevel"/>
    <w:tmpl w:val="C60E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57368"/>
    <w:multiLevelType w:val="multilevel"/>
    <w:tmpl w:val="3AD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74A39"/>
    <w:multiLevelType w:val="multilevel"/>
    <w:tmpl w:val="581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87698"/>
    <w:multiLevelType w:val="multilevel"/>
    <w:tmpl w:val="F3DA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B1E08"/>
    <w:multiLevelType w:val="multilevel"/>
    <w:tmpl w:val="7D8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F3A25"/>
    <w:multiLevelType w:val="multilevel"/>
    <w:tmpl w:val="BCA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C4860"/>
    <w:multiLevelType w:val="multilevel"/>
    <w:tmpl w:val="993A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52D81"/>
    <w:multiLevelType w:val="multilevel"/>
    <w:tmpl w:val="B21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97473"/>
    <w:multiLevelType w:val="multilevel"/>
    <w:tmpl w:val="4538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0235C"/>
    <w:multiLevelType w:val="multilevel"/>
    <w:tmpl w:val="6FD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13103"/>
    <w:multiLevelType w:val="multilevel"/>
    <w:tmpl w:val="F22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769E0"/>
    <w:multiLevelType w:val="multilevel"/>
    <w:tmpl w:val="0F9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45925"/>
    <w:multiLevelType w:val="multilevel"/>
    <w:tmpl w:val="3CC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E02BE"/>
    <w:multiLevelType w:val="hybridMultilevel"/>
    <w:tmpl w:val="E0F483F0"/>
    <w:lvl w:ilvl="0" w:tplc="154E91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47450"/>
    <w:multiLevelType w:val="multilevel"/>
    <w:tmpl w:val="D3F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73FBC"/>
    <w:multiLevelType w:val="multilevel"/>
    <w:tmpl w:val="9C5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375FA7"/>
    <w:multiLevelType w:val="multilevel"/>
    <w:tmpl w:val="986A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47975"/>
    <w:multiLevelType w:val="hybridMultilevel"/>
    <w:tmpl w:val="D2128294"/>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571FB"/>
    <w:multiLevelType w:val="multilevel"/>
    <w:tmpl w:val="0F0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450EF"/>
    <w:multiLevelType w:val="hybridMultilevel"/>
    <w:tmpl w:val="3516D3C2"/>
    <w:lvl w:ilvl="0" w:tplc="01E04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61C65"/>
    <w:multiLevelType w:val="multilevel"/>
    <w:tmpl w:val="296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37AE3"/>
    <w:multiLevelType w:val="hybridMultilevel"/>
    <w:tmpl w:val="D0A4BF28"/>
    <w:lvl w:ilvl="0" w:tplc="C58C45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C2864"/>
    <w:multiLevelType w:val="multilevel"/>
    <w:tmpl w:val="8092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2175F"/>
    <w:multiLevelType w:val="hybridMultilevel"/>
    <w:tmpl w:val="F93059AA"/>
    <w:lvl w:ilvl="0" w:tplc="10C84C2E">
      <w:start w:val="1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937064">
    <w:abstractNumId w:val="36"/>
  </w:num>
  <w:num w:numId="2" w16cid:durableId="1577663924">
    <w:abstractNumId w:val="0"/>
  </w:num>
  <w:num w:numId="3" w16cid:durableId="1807550892">
    <w:abstractNumId w:val="28"/>
  </w:num>
  <w:num w:numId="4" w16cid:durableId="423192338">
    <w:abstractNumId w:val="38"/>
  </w:num>
  <w:num w:numId="5" w16cid:durableId="575357699">
    <w:abstractNumId w:val="7"/>
  </w:num>
  <w:num w:numId="6" w16cid:durableId="1641572683">
    <w:abstractNumId w:val="8"/>
  </w:num>
  <w:num w:numId="7" w16cid:durableId="1654336585">
    <w:abstractNumId w:val="35"/>
  </w:num>
  <w:num w:numId="8" w16cid:durableId="1780830230">
    <w:abstractNumId w:val="33"/>
  </w:num>
  <w:num w:numId="9" w16cid:durableId="980042436">
    <w:abstractNumId w:val="42"/>
  </w:num>
  <w:num w:numId="10" w16cid:durableId="674921563">
    <w:abstractNumId w:val="37"/>
  </w:num>
  <w:num w:numId="11" w16cid:durableId="2104522181">
    <w:abstractNumId w:val="2"/>
  </w:num>
  <w:num w:numId="12" w16cid:durableId="2125464405">
    <w:abstractNumId w:val="4"/>
  </w:num>
  <w:num w:numId="13" w16cid:durableId="1337609824">
    <w:abstractNumId w:val="24"/>
  </w:num>
  <w:num w:numId="14" w16cid:durableId="1240559529">
    <w:abstractNumId w:val="23"/>
  </w:num>
  <w:num w:numId="15" w16cid:durableId="1321082942">
    <w:abstractNumId w:val="19"/>
  </w:num>
  <w:num w:numId="16" w16cid:durableId="1957172938">
    <w:abstractNumId w:val="18"/>
  </w:num>
  <w:num w:numId="17" w16cid:durableId="513110836">
    <w:abstractNumId w:val="25"/>
  </w:num>
  <w:num w:numId="18" w16cid:durableId="200948239">
    <w:abstractNumId w:val="10"/>
  </w:num>
  <w:num w:numId="19" w16cid:durableId="199173113">
    <w:abstractNumId w:val="6"/>
  </w:num>
  <w:num w:numId="20" w16cid:durableId="2052804572">
    <w:abstractNumId w:val="32"/>
  </w:num>
  <w:num w:numId="21" w16cid:durableId="364133522">
    <w:abstractNumId w:val="40"/>
  </w:num>
  <w:num w:numId="22" w16cid:durableId="1294675490">
    <w:abstractNumId w:val="27"/>
  </w:num>
  <w:num w:numId="23" w16cid:durableId="398794036">
    <w:abstractNumId w:val="31"/>
  </w:num>
  <w:num w:numId="24" w16cid:durableId="2134135613">
    <w:abstractNumId w:val="11"/>
  </w:num>
  <w:num w:numId="25" w16cid:durableId="2105608661">
    <w:abstractNumId w:val="5"/>
  </w:num>
  <w:num w:numId="26" w16cid:durableId="1270165131">
    <w:abstractNumId w:val="29"/>
  </w:num>
  <w:num w:numId="27" w16cid:durableId="1467964929">
    <w:abstractNumId w:val="22"/>
  </w:num>
  <w:num w:numId="28" w16cid:durableId="105081413">
    <w:abstractNumId w:val="13"/>
  </w:num>
  <w:num w:numId="29" w16cid:durableId="1371343122">
    <w:abstractNumId w:val="9"/>
  </w:num>
  <w:num w:numId="30" w16cid:durableId="131408700">
    <w:abstractNumId w:val="12"/>
  </w:num>
  <w:num w:numId="31" w16cid:durableId="1989086953">
    <w:abstractNumId w:val="34"/>
  </w:num>
  <w:num w:numId="32" w16cid:durableId="1976794589">
    <w:abstractNumId w:val="20"/>
  </w:num>
  <w:num w:numId="33" w16cid:durableId="407580572">
    <w:abstractNumId w:val="26"/>
  </w:num>
  <w:num w:numId="34" w16cid:durableId="2147122103">
    <w:abstractNumId w:val="14"/>
  </w:num>
  <w:num w:numId="35" w16cid:durableId="371807048">
    <w:abstractNumId w:val="41"/>
  </w:num>
  <w:num w:numId="36" w16cid:durableId="1366829613">
    <w:abstractNumId w:val="16"/>
  </w:num>
  <w:num w:numId="37" w16cid:durableId="235019056">
    <w:abstractNumId w:val="15"/>
  </w:num>
  <w:num w:numId="38" w16cid:durableId="1611624191">
    <w:abstractNumId w:val="21"/>
  </w:num>
  <w:num w:numId="39" w16cid:durableId="1906839011">
    <w:abstractNumId w:val="39"/>
  </w:num>
  <w:num w:numId="40" w16cid:durableId="904535083">
    <w:abstractNumId w:val="1"/>
  </w:num>
  <w:num w:numId="41" w16cid:durableId="55519507">
    <w:abstractNumId w:val="30"/>
  </w:num>
  <w:num w:numId="42" w16cid:durableId="111019062">
    <w:abstractNumId w:val="3"/>
  </w:num>
  <w:num w:numId="43" w16cid:durableId="1791219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0CFC"/>
    <w:rsid w:val="00001595"/>
    <w:rsid w:val="0000219A"/>
    <w:rsid w:val="000036F5"/>
    <w:rsid w:val="00010166"/>
    <w:rsid w:val="00011091"/>
    <w:rsid w:val="00014AF2"/>
    <w:rsid w:val="00014DDF"/>
    <w:rsid w:val="00017E25"/>
    <w:rsid w:val="000249BB"/>
    <w:rsid w:val="00024ACD"/>
    <w:rsid w:val="00025074"/>
    <w:rsid w:val="00027947"/>
    <w:rsid w:val="00027975"/>
    <w:rsid w:val="00027DC2"/>
    <w:rsid w:val="000369A2"/>
    <w:rsid w:val="00050299"/>
    <w:rsid w:val="00050AC7"/>
    <w:rsid w:val="0005422B"/>
    <w:rsid w:val="00060272"/>
    <w:rsid w:val="000665FB"/>
    <w:rsid w:val="00067A47"/>
    <w:rsid w:val="0007382B"/>
    <w:rsid w:val="0007729D"/>
    <w:rsid w:val="0008050B"/>
    <w:rsid w:val="00081C4C"/>
    <w:rsid w:val="00083159"/>
    <w:rsid w:val="00083C2D"/>
    <w:rsid w:val="00087A06"/>
    <w:rsid w:val="000A2614"/>
    <w:rsid w:val="000A50FE"/>
    <w:rsid w:val="000B3E30"/>
    <w:rsid w:val="000B4F6F"/>
    <w:rsid w:val="000B582F"/>
    <w:rsid w:val="000B6DE1"/>
    <w:rsid w:val="000C21DF"/>
    <w:rsid w:val="000C49C6"/>
    <w:rsid w:val="000C4EEB"/>
    <w:rsid w:val="000C5E66"/>
    <w:rsid w:val="000C6411"/>
    <w:rsid w:val="000C646E"/>
    <w:rsid w:val="000D14C5"/>
    <w:rsid w:val="000D1A0E"/>
    <w:rsid w:val="000D2749"/>
    <w:rsid w:val="000D6511"/>
    <w:rsid w:val="000E23C8"/>
    <w:rsid w:val="000E5BB1"/>
    <w:rsid w:val="000E62CA"/>
    <w:rsid w:val="000E661A"/>
    <w:rsid w:val="000F111F"/>
    <w:rsid w:val="000F545C"/>
    <w:rsid w:val="000F7C4F"/>
    <w:rsid w:val="001000F5"/>
    <w:rsid w:val="001020F7"/>
    <w:rsid w:val="00102ACC"/>
    <w:rsid w:val="00103933"/>
    <w:rsid w:val="00105C6B"/>
    <w:rsid w:val="001103F4"/>
    <w:rsid w:val="0011450E"/>
    <w:rsid w:val="00114B93"/>
    <w:rsid w:val="00122546"/>
    <w:rsid w:val="00122710"/>
    <w:rsid w:val="0012475B"/>
    <w:rsid w:val="00124B03"/>
    <w:rsid w:val="00130B63"/>
    <w:rsid w:val="00132590"/>
    <w:rsid w:val="0013649C"/>
    <w:rsid w:val="00137BDD"/>
    <w:rsid w:val="00137FF8"/>
    <w:rsid w:val="00141DB8"/>
    <w:rsid w:val="00145D34"/>
    <w:rsid w:val="001473BB"/>
    <w:rsid w:val="00151A6F"/>
    <w:rsid w:val="001533F9"/>
    <w:rsid w:val="00156344"/>
    <w:rsid w:val="00160683"/>
    <w:rsid w:val="00160E77"/>
    <w:rsid w:val="001613DE"/>
    <w:rsid w:val="00163A6D"/>
    <w:rsid w:val="00181AEF"/>
    <w:rsid w:val="001833D4"/>
    <w:rsid w:val="00187B9E"/>
    <w:rsid w:val="00187D54"/>
    <w:rsid w:val="00191654"/>
    <w:rsid w:val="00192417"/>
    <w:rsid w:val="001926D2"/>
    <w:rsid w:val="00193AE5"/>
    <w:rsid w:val="00195572"/>
    <w:rsid w:val="0019675C"/>
    <w:rsid w:val="00197DB7"/>
    <w:rsid w:val="001A189B"/>
    <w:rsid w:val="001A1E55"/>
    <w:rsid w:val="001A7985"/>
    <w:rsid w:val="001B129A"/>
    <w:rsid w:val="001B3E0C"/>
    <w:rsid w:val="001B628B"/>
    <w:rsid w:val="001B72B7"/>
    <w:rsid w:val="001C266C"/>
    <w:rsid w:val="001C7A01"/>
    <w:rsid w:val="001D0162"/>
    <w:rsid w:val="001D0602"/>
    <w:rsid w:val="001D4983"/>
    <w:rsid w:val="001D525D"/>
    <w:rsid w:val="001D60C0"/>
    <w:rsid w:val="001E1214"/>
    <w:rsid w:val="001F18F0"/>
    <w:rsid w:val="001F431E"/>
    <w:rsid w:val="001F4E0D"/>
    <w:rsid w:val="001F713D"/>
    <w:rsid w:val="00204E10"/>
    <w:rsid w:val="00211276"/>
    <w:rsid w:val="002120BE"/>
    <w:rsid w:val="00213057"/>
    <w:rsid w:val="0021790A"/>
    <w:rsid w:val="00220AA0"/>
    <w:rsid w:val="00221A30"/>
    <w:rsid w:val="00222655"/>
    <w:rsid w:val="00222F19"/>
    <w:rsid w:val="002232CC"/>
    <w:rsid w:val="00232DFB"/>
    <w:rsid w:val="00234B24"/>
    <w:rsid w:val="002350A1"/>
    <w:rsid w:val="0023600E"/>
    <w:rsid w:val="002363F9"/>
    <w:rsid w:val="00237947"/>
    <w:rsid w:val="00243A09"/>
    <w:rsid w:val="00243DA2"/>
    <w:rsid w:val="00250C4D"/>
    <w:rsid w:val="00254A44"/>
    <w:rsid w:val="0025508B"/>
    <w:rsid w:val="00256699"/>
    <w:rsid w:val="00260821"/>
    <w:rsid w:val="00265794"/>
    <w:rsid w:val="002675F7"/>
    <w:rsid w:val="00272B40"/>
    <w:rsid w:val="002764A5"/>
    <w:rsid w:val="00276521"/>
    <w:rsid w:val="002767BD"/>
    <w:rsid w:val="00276987"/>
    <w:rsid w:val="002814F2"/>
    <w:rsid w:val="002835B4"/>
    <w:rsid w:val="00285F62"/>
    <w:rsid w:val="002870E8"/>
    <w:rsid w:val="002900F9"/>
    <w:rsid w:val="0029214B"/>
    <w:rsid w:val="00292C7B"/>
    <w:rsid w:val="00293AD9"/>
    <w:rsid w:val="002947D5"/>
    <w:rsid w:val="002A007E"/>
    <w:rsid w:val="002A275A"/>
    <w:rsid w:val="002A69C8"/>
    <w:rsid w:val="002A6DBD"/>
    <w:rsid w:val="002A718A"/>
    <w:rsid w:val="002B25A6"/>
    <w:rsid w:val="002B34A6"/>
    <w:rsid w:val="002B4036"/>
    <w:rsid w:val="002B4A93"/>
    <w:rsid w:val="002B69C3"/>
    <w:rsid w:val="002E261B"/>
    <w:rsid w:val="002E4377"/>
    <w:rsid w:val="002E6560"/>
    <w:rsid w:val="002E6947"/>
    <w:rsid w:val="002E6BE8"/>
    <w:rsid w:val="002E77DB"/>
    <w:rsid w:val="002F1DCF"/>
    <w:rsid w:val="002F2072"/>
    <w:rsid w:val="002F45A6"/>
    <w:rsid w:val="002F5EF8"/>
    <w:rsid w:val="002F7BC1"/>
    <w:rsid w:val="0030034A"/>
    <w:rsid w:val="00304C17"/>
    <w:rsid w:val="00305704"/>
    <w:rsid w:val="003066B4"/>
    <w:rsid w:val="00313BD5"/>
    <w:rsid w:val="00313DE0"/>
    <w:rsid w:val="003146F5"/>
    <w:rsid w:val="00315202"/>
    <w:rsid w:val="00315393"/>
    <w:rsid w:val="003155F3"/>
    <w:rsid w:val="00317922"/>
    <w:rsid w:val="00317F12"/>
    <w:rsid w:val="00320019"/>
    <w:rsid w:val="003205BB"/>
    <w:rsid w:val="0032103F"/>
    <w:rsid w:val="0032217A"/>
    <w:rsid w:val="00323204"/>
    <w:rsid w:val="00324496"/>
    <w:rsid w:val="003254AA"/>
    <w:rsid w:val="003263A9"/>
    <w:rsid w:val="0033277E"/>
    <w:rsid w:val="00337181"/>
    <w:rsid w:val="00340DD4"/>
    <w:rsid w:val="003440F2"/>
    <w:rsid w:val="00347131"/>
    <w:rsid w:val="00350AA5"/>
    <w:rsid w:val="00350E1D"/>
    <w:rsid w:val="00352519"/>
    <w:rsid w:val="003551FC"/>
    <w:rsid w:val="00356121"/>
    <w:rsid w:val="0035670C"/>
    <w:rsid w:val="00364B11"/>
    <w:rsid w:val="00367E29"/>
    <w:rsid w:val="00371DBC"/>
    <w:rsid w:val="003728CE"/>
    <w:rsid w:val="00376954"/>
    <w:rsid w:val="00380F1A"/>
    <w:rsid w:val="00383A10"/>
    <w:rsid w:val="0038494D"/>
    <w:rsid w:val="00385C3C"/>
    <w:rsid w:val="00386F43"/>
    <w:rsid w:val="0039052C"/>
    <w:rsid w:val="00391E42"/>
    <w:rsid w:val="00396265"/>
    <w:rsid w:val="003A0FEF"/>
    <w:rsid w:val="003A221F"/>
    <w:rsid w:val="003A3CDE"/>
    <w:rsid w:val="003A5A0E"/>
    <w:rsid w:val="003A5D51"/>
    <w:rsid w:val="003B01E4"/>
    <w:rsid w:val="003B2061"/>
    <w:rsid w:val="003B43BE"/>
    <w:rsid w:val="003B4663"/>
    <w:rsid w:val="003B4A69"/>
    <w:rsid w:val="003C047B"/>
    <w:rsid w:val="003C0F78"/>
    <w:rsid w:val="003C6974"/>
    <w:rsid w:val="003D273D"/>
    <w:rsid w:val="003D6366"/>
    <w:rsid w:val="003E7BAA"/>
    <w:rsid w:val="003F009B"/>
    <w:rsid w:val="003F1020"/>
    <w:rsid w:val="003F48B7"/>
    <w:rsid w:val="003F59B1"/>
    <w:rsid w:val="00400807"/>
    <w:rsid w:val="00403897"/>
    <w:rsid w:val="00406685"/>
    <w:rsid w:val="00410C27"/>
    <w:rsid w:val="00412EE3"/>
    <w:rsid w:val="00415427"/>
    <w:rsid w:val="00416944"/>
    <w:rsid w:val="00420614"/>
    <w:rsid w:val="00422991"/>
    <w:rsid w:val="00424372"/>
    <w:rsid w:val="004249C4"/>
    <w:rsid w:val="004254F5"/>
    <w:rsid w:val="0042733A"/>
    <w:rsid w:val="004317AE"/>
    <w:rsid w:val="00432387"/>
    <w:rsid w:val="00433CAE"/>
    <w:rsid w:val="00435132"/>
    <w:rsid w:val="00435FD4"/>
    <w:rsid w:val="00437B15"/>
    <w:rsid w:val="00437E5F"/>
    <w:rsid w:val="00442342"/>
    <w:rsid w:val="00443A34"/>
    <w:rsid w:val="00444AF2"/>
    <w:rsid w:val="00452BD7"/>
    <w:rsid w:val="00454156"/>
    <w:rsid w:val="00456C84"/>
    <w:rsid w:val="004578D9"/>
    <w:rsid w:val="0046066F"/>
    <w:rsid w:val="0046191E"/>
    <w:rsid w:val="00463BA9"/>
    <w:rsid w:val="00466FB5"/>
    <w:rsid w:val="00472350"/>
    <w:rsid w:val="00476DFD"/>
    <w:rsid w:val="00480EAD"/>
    <w:rsid w:val="004812B1"/>
    <w:rsid w:val="00482A77"/>
    <w:rsid w:val="004856D6"/>
    <w:rsid w:val="00486905"/>
    <w:rsid w:val="0049276C"/>
    <w:rsid w:val="00493228"/>
    <w:rsid w:val="00496D9D"/>
    <w:rsid w:val="00497B41"/>
    <w:rsid w:val="004A3D2C"/>
    <w:rsid w:val="004A3E02"/>
    <w:rsid w:val="004A623A"/>
    <w:rsid w:val="004A6C6C"/>
    <w:rsid w:val="004A6FC8"/>
    <w:rsid w:val="004A78F9"/>
    <w:rsid w:val="004B4D01"/>
    <w:rsid w:val="004C0562"/>
    <w:rsid w:val="004C0EF8"/>
    <w:rsid w:val="004C13AC"/>
    <w:rsid w:val="004C2724"/>
    <w:rsid w:val="004C5BE4"/>
    <w:rsid w:val="004C79A8"/>
    <w:rsid w:val="004D1F3C"/>
    <w:rsid w:val="004D2B14"/>
    <w:rsid w:val="004D31A4"/>
    <w:rsid w:val="004D6800"/>
    <w:rsid w:val="004E1668"/>
    <w:rsid w:val="004E20A2"/>
    <w:rsid w:val="004E2321"/>
    <w:rsid w:val="004E384C"/>
    <w:rsid w:val="004E3FA3"/>
    <w:rsid w:val="004E6451"/>
    <w:rsid w:val="004F225C"/>
    <w:rsid w:val="004F59F7"/>
    <w:rsid w:val="004F6A72"/>
    <w:rsid w:val="004F7121"/>
    <w:rsid w:val="004F78F5"/>
    <w:rsid w:val="00500215"/>
    <w:rsid w:val="00500A3F"/>
    <w:rsid w:val="00503250"/>
    <w:rsid w:val="00506C06"/>
    <w:rsid w:val="00510DD2"/>
    <w:rsid w:val="005116CE"/>
    <w:rsid w:val="00525C00"/>
    <w:rsid w:val="00526EA7"/>
    <w:rsid w:val="00534B1D"/>
    <w:rsid w:val="0053677D"/>
    <w:rsid w:val="00537A1C"/>
    <w:rsid w:val="00540D46"/>
    <w:rsid w:val="005418BF"/>
    <w:rsid w:val="00543FD8"/>
    <w:rsid w:val="00544EF4"/>
    <w:rsid w:val="00547C98"/>
    <w:rsid w:val="00550CA6"/>
    <w:rsid w:val="00551428"/>
    <w:rsid w:val="00552409"/>
    <w:rsid w:val="005528ED"/>
    <w:rsid w:val="00553159"/>
    <w:rsid w:val="005612A6"/>
    <w:rsid w:val="00567031"/>
    <w:rsid w:val="00567730"/>
    <w:rsid w:val="00567CB8"/>
    <w:rsid w:val="005705F7"/>
    <w:rsid w:val="00570AB7"/>
    <w:rsid w:val="00576267"/>
    <w:rsid w:val="00577E07"/>
    <w:rsid w:val="0058436B"/>
    <w:rsid w:val="005861D7"/>
    <w:rsid w:val="00590424"/>
    <w:rsid w:val="005917A4"/>
    <w:rsid w:val="005920F1"/>
    <w:rsid w:val="00592627"/>
    <w:rsid w:val="00594B2E"/>
    <w:rsid w:val="00594EE8"/>
    <w:rsid w:val="005953CB"/>
    <w:rsid w:val="00596E82"/>
    <w:rsid w:val="005A03DF"/>
    <w:rsid w:val="005A7D20"/>
    <w:rsid w:val="005B06CA"/>
    <w:rsid w:val="005B17D7"/>
    <w:rsid w:val="005B29AD"/>
    <w:rsid w:val="005C1BC3"/>
    <w:rsid w:val="005C3548"/>
    <w:rsid w:val="005C4475"/>
    <w:rsid w:val="005C5CD3"/>
    <w:rsid w:val="005C73C1"/>
    <w:rsid w:val="005C7A54"/>
    <w:rsid w:val="005D08ED"/>
    <w:rsid w:val="005D0942"/>
    <w:rsid w:val="005D318A"/>
    <w:rsid w:val="005D324C"/>
    <w:rsid w:val="005D3B01"/>
    <w:rsid w:val="005D4D51"/>
    <w:rsid w:val="005D58FC"/>
    <w:rsid w:val="005E19AB"/>
    <w:rsid w:val="005E2951"/>
    <w:rsid w:val="005E2C2D"/>
    <w:rsid w:val="005E7D51"/>
    <w:rsid w:val="005F514D"/>
    <w:rsid w:val="005F7C30"/>
    <w:rsid w:val="0060370C"/>
    <w:rsid w:val="006105FB"/>
    <w:rsid w:val="0061389A"/>
    <w:rsid w:val="00622A4E"/>
    <w:rsid w:val="00627930"/>
    <w:rsid w:val="0063001A"/>
    <w:rsid w:val="006319DD"/>
    <w:rsid w:val="00633600"/>
    <w:rsid w:val="00636D8E"/>
    <w:rsid w:val="00640414"/>
    <w:rsid w:val="00640FE9"/>
    <w:rsid w:val="006472A8"/>
    <w:rsid w:val="00650530"/>
    <w:rsid w:val="0065065A"/>
    <w:rsid w:val="00650AC6"/>
    <w:rsid w:val="00650DD3"/>
    <w:rsid w:val="00651563"/>
    <w:rsid w:val="00653923"/>
    <w:rsid w:val="00655F07"/>
    <w:rsid w:val="00656B58"/>
    <w:rsid w:val="00662507"/>
    <w:rsid w:val="00666BBC"/>
    <w:rsid w:val="006717C7"/>
    <w:rsid w:val="00672E54"/>
    <w:rsid w:val="00683D10"/>
    <w:rsid w:val="006858FD"/>
    <w:rsid w:val="00694906"/>
    <w:rsid w:val="006970D1"/>
    <w:rsid w:val="006A562B"/>
    <w:rsid w:val="006A6038"/>
    <w:rsid w:val="006B0C1A"/>
    <w:rsid w:val="006B5E43"/>
    <w:rsid w:val="006B613D"/>
    <w:rsid w:val="006C3A08"/>
    <w:rsid w:val="006C3F82"/>
    <w:rsid w:val="006C7E48"/>
    <w:rsid w:val="006D0DFA"/>
    <w:rsid w:val="006D1EB4"/>
    <w:rsid w:val="006D632F"/>
    <w:rsid w:val="006E1E15"/>
    <w:rsid w:val="006E2283"/>
    <w:rsid w:val="006E5DE5"/>
    <w:rsid w:val="006F0681"/>
    <w:rsid w:val="006F575B"/>
    <w:rsid w:val="006F6A67"/>
    <w:rsid w:val="006F7B88"/>
    <w:rsid w:val="0070223E"/>
    <w:rsid w:val="0071008B"/>
    <w:rsid w:val="00712D84"/>
    <w:rsid w:val="00717ECF"/>
    <w:rsid w:val="00722822"/>
    <w:rsid w:val="00724CB8"/>
    <w:rsid w:val="00731DDB"/>
    <w:rsid w:val="00732C09"/>
    <w:rsid w:val="00737190"/>
    <w:rsid w:val="00737900"/>
    <w:rsid w:val="007405F6"/>
    <w:rsid w:val="00740DE5"/>
    <w:rsid w:val="007416D2"/>
    <w:rsid w:val="00745493"/>
    <w:rsid w:val="00746AB7"/>
    <w:rsid w:val="00746CB0"/>
    <w:rsid w:val="00750096"/>
    <w:rsid w:val="00750FDB"/>
    <w:rsid w:val="00753A30"/>
    <w:rsid w:val="00753F12"/>
    <w:rsid w:val="00754BA1"/>
    <w:rsid w:val="007576AE"/>
    <w:rsid w:val="00761D14"/>
    <w:rsid w:val="00761EFF"/>
    <w:rsid w:val="007637A4"/>
    <w:rsid w:val="00771CC4"/>
    <w:rsid w:val="007720F1"/>
    <w:rsid w:val="00774E01"/>
    <w:rsid w:val="00775577"/>
    <w:rsid w:val="0077593C"/>
    <w:rsid w:val="00782039"/>
    <w:rsid w:val="00782B5D"/>
    <w:rsid w:val="00783BE3"/>
    <w:rsid w:val="00784389"/>
    <w:rsid w:val="007851E6"/>
    <w:rsid w:val="0078790C"/>
    <w:rsid w:val="007912D5"/>
    <w:rsid w:val="007926B2"/>
    <w:rsid w:val="0079672A"/>
    <w:rsid w:val="007A151E"/>
    <w:rsid w:val="007A4693"/>
    <w:rsid w:val="007B0216"/>
    <w:rsid w:val="007B490F"/>
    <w:rsid w:val="007C10BD"/>
    <w:rsid w:val="007C59D8"/>
    <w:rsid w:val="007C6299"/>
    <w:rsid w:val="007C692C"/>
    <w:rsid w:val="007D24CF"/>
    <w:rsid w:val="007D5986"/>
    <w:rsid w:val="007D7A9C"/>
    <w:rsid w:val="007E040D"/>
    <w:rsid w:val="007E0F14"/>
    <w:rsid w:val="007E5315"/>
    <w:rsid w:val="007F0154"/>
    <w:rsid w:val="007F0B88"/>
    <w:rsid w:val="007F2FF6"/>
    <w:rsid w:val="007F5183"/>
    <w:rsid w:val="0080225E"/>
    <w:rsid w:val="00804B7F"/>
    <w:rsid w:val="00804C63"/>
    <w:rsid w:val="008071D4"/>
    <w:rsid w:val="00812050"/>
    <w:rsid w:val="00815FE8"/>
    <w:rsid w:val="008179A3"/>
    <w:rsid w:val="00823D10"/>
    <w:rsid w:val="00824ADE"/>
    <w:rsid w:val="00835539"/>
    <w:rsid w:val="0083649A"/>
    <w:rsid w:val="008376E5"/>
    <w:rsid w:val="00841BE8"/>
    <w:rsid w:val="00843348"/>
    <w:rsid w:val="008442B5"/>
    <w:rsid w:val="00844605"/>
    <w:rsid w:val="00847FFA"/>
    <w:rsid w:val="00851AB3"/>
    <w:rsid w:val="00853768"/>
    <w:rsid w:val="00854165"/>
    <w:rsid w:val="00855BCF"/>
    <w:rsid w:val="008611D2"/>
    <w:rsid w:val="00861E69"/>
    <w:rsid w:val="008655B2"/>
    <w:rsid w:val="00871215"/>
    <w:rsid w:val="00874F69"/>
    <w:rsid w:val="00875FE1"/>
    <w:rsid w:val="00886EEB"/>
    <w:rsid w:val="00887A44"/>
    <w:rsid w:val="00890739"/>
    <w:rsid w:val="00894EE8"/>
    <w:rsid w:val="00897DD1"/>
    <w:rsid w:val="008B00FF"/>
    <w:rsid w:val="008B27EF"/>
    <w:rsid w:val="008B5AE1"/>
    <w:rsid w:val="008B7D17"/>
    <w:rsid w:val="008C0DF0"/>
    <w:rsid w:val="008C2090"/>
    <w:rsid w:val="008C2C91"/>
    <w:rsid w:val="008C34B7"/>
    <w:rsid w:val="008C4E34"/>
    <w:rsid w:val="008C5073"/>
    <w:rsid w:val="008C71C0"/>
    <w:rsid w:val="008C782F"/>
    <w:rsid w:val="008D480E"/>
    <w:rsid w:val="008D4DBE"/>
    <w:rsid w:val="008D7778"/>
    <w:rsid w:val="008D7A13"/>
    <w:rsid w:val="008E143F"/>
    <w:rsid w:val="008E4629"/>
    <w:rsid w:val="008E5815"/>
    <w:rsid w:val="008F45E2"/>
    <w:rsid w:val="008F463B"/>
    <w:rsid w:val="009051D4"/>
    <w:rsid w:val="00906042"/>
    <w:rsid w:val="00907F9E"/>
    <w:rsid w:val="00910D11"/>
    <w:rsid w:val="00913125"/>
    <w:rsid w:val="009145FC"/>
    <w:rsid w:val="00915186"/>
    <w:rsid w:val="00921832"/>
    <w:rsid w:val="00923014"/>
    <w:rsid w:val="00923F80"/>
    <w:rsid w:val="00924C9E"/>
    <w:rsid w:val="00930A10"/>
    <w:rsid w:val="0093169C"/>
    <w:rsid w:val="00931D1D"/>
    <w:rsid w:val="00931D6E"/>
    <w:rsid w:val="00932E29"/>
    <w:rsid w:val="0093317E"/>
    <w:rsid w:val="009350D4"/>
    <w:rsid w:val="00940404"/>
    <w:rsid w:val="00940869"/>
    <w:rsid w:val="00941B1E"/>
    <w:rsid w:val="0094321C"/>
    <w:rsid w:val="00944ECB"/>
    <w:rsid w:val="00945A20"/>
    <w:rsid w:val="009517D9"/>
    <w:rsid w:val="00952AE2"/>
    <w:rsid w:val="00956764"/>
    <w:rsid w:val="00965F7A"/>
    <w:rsid w:val="009661F8"/>
    <w:rsid w:val="00966A34"/>
    <w:rsid w:val="00967C0C"/>
    <w:rsid w:val="00971B92"/>
    <w:rsid w:val="009772FC"/>
    <w:rsid w:val="0097748B"/>
    <w:rsid w:val="009838F0"/>
    <w:rsid w:val="00984065"/>
    <w:rsid w:val="0099005A"/>
    <w:rsid w:val="0099080B"/>
    <w:rsid w:val="0099112C"/>
    <w:rsid w:val="00991C52"/>
    <w:rsid w:val="009925C9"/>
    <w:rsid w:val="009926D8"/>
    <w:rsid w:val="00995F3D"/>
    <w:rsid w:val="009962D1"/>
    <w:rsid w:val="009A15D0"/>
    <w:rsid w:val="009A236E"/>
    <w:rsid w:val="009B25E1"/>
    <w:rsid w:val="009B302F"/>
    <w:rsid w:val="009B452D"/>
    <w:rsid w:val="009B54F7"/>
    <w:rsid w:val="009C1224"/>
    <w:rsid w:val="009C26D9"/>
    <w:rsid w:val="009C61C4"/>
    <w:rsid w:val="009C659F"/>
    <w:rsid w:val="009C725F"/>
    <w:rsid w:val="009D09A9"/>
    <w:rsid w:val="009D13FE"/>
    <w:rsid w:val="009D16E4"/>
    <w:rsid w:val="009D684D"/>
    <w:rsid w:val="009D7116"/>
    <w:rsid w:val="009D715F"/>
    <w:rsid w:val="009E64AE"/>
    <w:rsid w:val="009E6DF3"/>
    <w:rsid w:val="009F3043"/>
    <w:rsid w:val="009F721E"/>
    <w:rsid w:val="00A00EF6"/>
    <w:rsid w:val="00A0182C"/>
    <w:rsid w:val="00A037F7"/>
    <w:rsid w:val="00A0569F"/>
    <w:rsid w:val="00A071E5"/>
    <w:rsid w:val="00A1329D"/>
    <w:rsid w:val="00A13E06"/>
    <w:rsid w:val="00A14030"/>
    <w:rsid w:val="00A238B4"/>
    <w:rsid w:val="00A26A30"/>
    <w:rsid w:val="00A271B4"/>
    <w:rsid w:val="00A31FC0"/>
    <w:rsid w:val="00A324BA"/>
    <w:rsid w:val="00A335C2"/>
    <w:rsid w:val="00A355DA"/>
    <w:rsid w:val="00A361A3"/>
    <w:rsid w:val="00A36D10"/>
    <w:rsid w:val="00A36D1D"/>
    <w:rsid w:val="00A4215B"/>
    <w:rsid w:val="00A42477"/>
    <w:rsid w:val="00A45F28"/>
    <w:rsid w:val="00A4685F"/>
    <w:rsid w:val="00A52CB0"/>
    <w:rsid w:val="00A52FE7"/>
    <w:rsid w:val="00A53484"/>
    <w:rsid w:val="00A64BC1"/>
    <w:rsid w:val="00A67F47"/>
    <w:rsid w:val="00A7370D"/>
    <w:rsid w:val="00A73C3F"/>
    <w:rsid w:val="00A77642"/>
    <w:rsid w:val="00A85040"/>
    <w:rsid w:val="00A92556"/>
    <w:rsid w:val="00A94686"/>
    <w:rsid w:val="00A94B40"/>
    <w:rsid w:val="00A96322"/>
    <w:rsid w:val="00AA29B6"/>
    <w:rsid w:val="00AA438A"/>
    <w:rsid w:val="00AA4DB8"/>
    <w:rsid w:val="00AB7ED5"/>
    <w:rsid w:val="00AC05FA"/>
    <w:rsid w:val="00AC0A7B"/>
    <w:rsid w:val="00AC0C58"/>
    <w:rsid w:val="00AC0FFF"/>
    <w:rsid w:val="00AC1D9C"/>
    <w:rsid w:val="00AC29CA"/>
    <w:rsid w:val="00AC519D"/>
    <w:rsid w:val="00AC5278"/>
    <w:rsid w:val="00AD215F"/>
    <w:rsid w:val="00AE3E30"/>
    <w:rsid w:val="00AE4799"/>
    <w:rsid w:val="00AF198E"/>
    <w:rsid w:val="00AF479C"/>
    <w:rsid w:val="00AF5E3F"/>
    <w:rsid w:val="00B0159D"/>
    <w:rsid w:val="00B04CB8"/>
    <w:rsid w:val="00B07765"/>
    <w:rsid w:val="00B13317"/>
    <w:rsid w:val="00B13DDF"/>
    <w:rsid w:val="00B14838"/>
    <w:rsid w:val="00B16184"/>
    <w:rsid w:val="00B21F34"/>
    <w:rsid w:val="00B22937"/>
    <w:rsid w:val="00B256B2"/>
    <w:rsid w:val="00B26D61"/>
    <w:rsid w:val="00B27F47"/>
    <w:rsid w:val="00B33894"/>
    <w:rsid w:val="00B339B7"/>
    <w:rsid w:val="00B3519B"/>
    <w:rsid w:val="00B35B59"/>
    <w:rsid w:val="00B3796F"/>
    <w:rsid w:val="00B43B5B"/>
    <w:rsid w:val="00B468A5"/>
    <w:rsid w:val="00B4703A"/>
    <w:rsid w:val="00B51D9C"/>
    <w:rsid w:val="00B524DB"/>
    <w:rsid w:val="00B539DA"/>
    <w:rsid w:val="00B54004"/>
    <w:rsid w:val="00B5422B"/>
    <w:rsid w:val="00B54632"/>
    <w:rsid w:val="00B55DE3"/>
    <w:rsid w:val="00B616D6"/>
    <w:rsid w:val="00B640B6"/>
    <w:rsid w:val="00B64302"/>
    <w:rsid w:val="00B6571A"/>
    <w:rsid w:val="00B65870"/>
    <w:rsid w:val="00B67442"/>
    <w:rsid w:val="00B7049F"/>
    <w:rsid w:val="00B813D0"/>
    <w:rsid w:val="00B82CC9"/>
    <w:rsid w:val="00B838BC"/>
    <w:rsid w:val="00B91364"/>
    <w:rsid w:val="00B91BF7"/>
    <w:rsid w:val="00B940B4"/>
    <w:rsid w:val="00B977AD"/>
    <w:rsid w:val="00BA18B1"/>
    <w:rsid w:val="00BA2442"/>
    <w:rsid w:val="00BA2D49"/>
    <w:rsid w:val="00BA3AFE"/>
    <w:rsid w:val="00BA7301"/>
    <w:rsid w:val="00BB1872"/>
    <w:rsid w:val="00BB1C39"/>
    <w:rsid w:val="00BB3A1D"/>
    <w:rsid w:val="00BB58E0"/>
    <w:rsid w:val="00BC05C6"/>
    <w:rsid w:val="00BC120D"/>
    <w:rsid w:val="00BD19C5"/>
    <w:rsid w:val="00BE2131"/>
    <w:rsid w:val="00BE24B5"/>
    <w:rsid w:val="00BE2D61"/>
    <w:rsid w:val="00BE5302"/>
    <w:rsid w:val="00BE6F4E"/>
    <w:rsid w:val="00BE75F8"/>
    <w:rsid w:val="00BE7DC5"/>
    <w:rsid w:val="00BF4A4F"/>
    <w:rsid w:val="00BF4B82"/>
    <w:rsid w:val="00C015EB"/>
    <w:rsid w:val="00C04298"/>
    <w:rsid w:val="00C14279"/>
    <w:rsid w:val="00C21216"/>
    <w:rsid w:val="00C232FF"/>
    <w:rsid w:val="00C23D42"/>
    <w:rsid w:val="00C24CF3"/>
    <w:rsid w:val="00C259A0"/>
    <w:rsid w:val="00C32614"/>
    <w:rsid w:val="00C33279"/>
    <w:rsid w:val="00C360BD"/>
    <w:rsid w:val="00C40AAD"/>
    <w:rsid w:val="00C43E22"/>
    <w:rsid w:val="00C52FE6"/>
    <w:rsid w:val="00C538DE"/>
    <w:rsid w:val="00C54371"/>
    <w:rsid w:val="00C54B10"/>
    <w:rsid w:val="00C5577A"/>
    <w:rsid w:val="00C561F5"/>
    <w:rsid w:val="00C604DB"/>
    <w:rsid w:val="00C608FF"/>
    <w:rsid w:val="00C62828"/>
    <w:rsid w:val="00C64B42"/>
    <w:rsid w:val="00C67344"/>
    <w:rsid w:val="00C71295"/>
    <w:rsid w:val="00C7692B"/>
    <w:rsid w:val="00C81103"/>
    <w:rsid w:val="00C815E2"/>
    <w:rsid w:val="00C95933"/>
    <w:rsid w:val="00C9612B"/>
    <w:rsid w:val="00CA2A91"/>
    <w:rsid w:val="00CB246A"/>
    <w:rsid w:val="00CB2C7C"/>
    <w:rsid w:val="00CB3BA2"/>
    <w:rsid w:val="00CB667F"/>
    <w:rsid w:val="00CC014B"/>
    <w:rsid w:val="00CC0D07"/>
    <w:rsid w:val="00CC2872"/>
    <w:rsid w:val="00CC3D96"/>
    <w:rsid w:val="00CC48DC"/>
    <w:rsid w:val="00CC5A7D"/>
    <w:rsid w:val="00CD1936"/>
    <w:rsid w:val="00CD2E98"/>
    <w:rsid w:val="00CD4561"/>
    <w:rsid w:val="00CD7357"/>
    <w:rsid w:val="00CD7BB7"/>
    <w:rsid w:val="00CE1E2B"/>
    <w:rsid w:val="00CE322B"/>
    <w:rsid w:val="00CE3DBD"/>
    <w:rsid w:val="00CF0716"/>
    <w:rsid w:val="00CF5B3D"/>
    <w:rsid w:val="00CF7D60"/>
    <w:rsid w:val="00D0130A"/>
    <w:rsid w:val="00D02EA8"/>
    <w:rsid w:val="00D10EA8"/>
    <w:rsid w:val="00D156C6"/>
    <w:rsid w:val="00D15B89"/>
    <w:rsid w:val="00D2108B"/>
    <w:rsid w:val="00D21B49"/>
    <w:rsid w:val="00D2256B"/>
    <w:rsid w:val="00D22CA7"/>
    <w:rsid w:val="00D25261"/>
    <w:rsid w:val="00D256DF"/>
    <w:rsid w:val="00D26250"/>
    <w:rsid w:val="00D270F1"/>
    <w:rsid w:val="00D27922"/>
    <w:rsid w:val="00D301FF"/>
    <w:rsid w:val="00D33E77"/>
    <w:rsid w:val="00D36785"/>
    <w:rsid w:val="00D37CAD"/>
    <w:rsid w:val="00D430D5"/>
    <w:rsid w:val="00D466FC"/>
    <w:rsid w:val="00D5028D"/>
    <w:rsid w:val="00D52C17"/>
    <w:rsid w:val="00D57821"/>
    <w:rsid w:val="00D61472"/>
    <w:rsid w:val="00D636E6"/>
    <w:rsid w:val="00D63891"/>
    <w:rsid w:val="00D6569A"/>
    <w:rsid w:val="00D65E8F"/>
    <w:rsid w:val="00D66655"/>
    <w:rsid w:val="00D70BAD"/>
    <w:rsid w:val="00D74354"/>
    <w:rsid w:val="00D866AC"/>
    <w:rsid w:val="00D86BAB"/>
    <w:rsid w:val="00D92871"/>
    <w:rsid w:val="00D92A06"/>
    <w:rsid w:val="00D93C5E"/>
    <w:rsid w:val="00D93CFA"/>
    <w:rsid w:val="00D95E0D"/>
    <w:rsid w:val="00D96AAA"/>
    <w:rsid w:val="00D974EC"/>
    <w:rsid w:val="00D97CD7"/>
    <w:rsid w:val="00DA0373"/>
    <w:rsid w:val="00DA05A0"/>
    <w:rsid w:val="00DB5285"/>
    <w:rsid w:val="00DC1A77"/>
    <w:rsid w:val="00DC1BA9"/>
    <w:rsid w:val="00DC46E6"/>
    <w:rsid w:val="00DC470E"/>
    <w:rsid w:val="00DC6CC9"/>
    <w:rsid w:val="00DD17AF"/>
    <w:rsid w:val="00DD2F5C"/>
    <w:rsid w:val="00DD61D4"/>
    <w:rsid w:val="00DD7E81"/>
    <w:rsid w:val="00DE02B8"/>
    <w:rsid w:val="00DE21F8"/>
    <w:rsid w:val="00DE4D60"/>
    <w:rsid w:val="00DF1115"/>
    <w:rsid w:val="00DF6B42"/>
    <w:rsid w:val="00E01772"/>
    <w:rsid w:val="00E022F5"/>
    <w:rsid w:val="00E03301"/>
    <w:rsid w:val="00E036BD"/>
    <w:rsid w:val="00E109C7"/>
    <w:rsid w:val="00E12F67"/>
    <w:rsid w:val="00E211B6"/>
    <w:rsid w:val="00E24CDC"/>
    <w:rsid w:val="00E24DFF"/>
    <w:rsid w:val="00E3327A"/>
    <w:rsid w:val="00E3439D"/>
    <w:rsid w:val="00E4265E"/>
    <w:rsid w:val="00E5129D"/>
    <w:rsid w:val="00E51758"/>
    <w:rsid w:val="00E54DB1"/>
    <w:rsid w:val="00E5619F"/>
    <w:rsid w:val="00E563BA"/>
    <w:rsid w:val="00E56D2D"/>
    <w:rsid w:val="00E60D30"/>
    <w:rsid w:val="00E664E9"/>
    <w:rsid w:val="00E74C19"/>
    <w:rsid w:val="00E74C89"/>
    <w:rsid w:val="00E80F22"/>
    <w:rsid w:val="00E90A21"/>
    <w:rsid w:val="00E90DC5"/>
    <w:rsid w:val="00E930F6"/>
    <w:rsid w:val="00E9333C"/>
    <w:rsid w:val="00EA0AB6"/>
    <w:rsid w:val="00EA24DE"/>
    <w:rsid w:val="00EA3138"/>
    <w:rsid w:val="00EA7FEA"/>
    <w:rsid w:val="00EB19E2"/>
    <w:rsid w:val="00EB528E"/>
    <w:rsid w:val="00EB7ACB"/>
    <w:rsid w:val="00EC1A27"/>
    <w:rsid w:val="00EC7382"/>
    <w:rsid w:val="00EC73B0"/>
    <w:rsid w:val="00ED0C75"/>
    <w:rsid w:val="00ED300E"/>
    <w:rsid w:val="00ED3418"/>
    <w:rsid w:val="00EE10C1"/>
    <w:rsid w:val="00EE6C49"/>
    <w:rsid w:val="00EF2187"/>
    <w:rsid w:val="00EF2929"/>
    <w:rsid w:val="00EF3F69"/>
    <w:rsid w:val="00EF7391"/>
    <w:rsid w:val="00F004A1"/>
    <w:rsid w:val="00F025EF"/>
    <w:rsid w:val="00F039EF"/>
    <w:rsid w:val="00F05F40"/>
    <w:rsid w:val="00F06745"/>
    <w:rsid w:val="00F20DA0"/>
    <w:rsid w:val="00F215B3"/>
    <w:rsid w:val="00F227A0"/>
    <w:rsid w:val="00F2375E"/>
    <w:rsid w:val="00F25C6C"/>
    <w:rsid w:val="00F263FF"/>
    <w:rsid w:val="00F31DD5"/>
    <w:rsid w:val="00F3225B"/>
    <w:rsid w:val="00F42439"/>
    <w:rsid w:val="00F4531D"/>
    <w:rsid w:val="00F455F9"/>
    <w:rsid w:val="00F46F87"/>
    <w:rsid w:val="00F4726C"/>
    <w:rsid w:val="00F47FE9"/>
    <w:rsid w:val="00F5088D"/>
    <w:rsid w:val="00F524B9"/>
    <w:rsid w:val="00F527A8"/>
    <w:rsid w:val="00F53877"/>
    <w:rsid w:val="00F5529F"/>
    <w:rsid w:val="00F57BBB"/>
    <w:rsid w:val="00F602ED"/>
    <w:rsid w:val="00F61369"/>
    <w:rsid w:val="00F63223"/>
    <w:rsid w:val="00F75D7E"/>
    <w:rsid w:val="00F76928"/>
    <w:rsid w:val="00F82834"/>
    <w:rsid w:val="00F83B4C"/>
    <w:rsid w:val="00F84E42"/>
    <w:rsid w:val="00F85823"/>
    <w:rsid w:val="00F8598D"/>
    <w:rsid w:val="00F86032"/>
    <w:rsid w:val="00F86871"/>
    <w:rsid w:val="00F90A71"/>
    <w:rsid w:val="00F9313B"/>
    <w:rsid w:val="00F94FF3"/>
    <w:rsid w:val="00F95BFD"/>
    <w:rsid w:val="00F95E2F"/>
    <w:rsid w:val="00F964A8"/>
    <w:rsid w:val="00FA0B15"/>
    <w:rsid w:val="00FA19AA"/>
    <w:rsid w:val="00FB16C2"/>
    <w:rsid w:val="00FB338C"/>
    <w:rsid w:val="00FB5B27"/>
    <w:rsid w:val="00FC06D9"/>
    <w:rsid w:val="00FC154B"/>
    <w:rsid w:val="00FC3F55"/>
    <w:rsid w:val="00FC4CB0"/>
    <w:rsid w:val="00FD10CE"/>
    <w:rsid w:val="00FD32A5"/>
    <w:rsid w:val="00FE57CD"/>
    <w:rsid w:val="00FE6BC7"/>
    <w:rsid w:val="00FF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10AB3B40-07A0-420D-B895-B5D82AFD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65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10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1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customStyle="1" w:styleId="t-j">
    <w:name w:val="t-j"/>
    <w:basedOn w:val="Normal"/>
    <w:rsid w:val="0067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F07"/>
    <w:rPr>
      <w:rFonts w:asciiTheme="majorHAnsi" w:eastAsiaTheme="majorEastAsia" w:hAnsiTheme="majorHAnsi" w:cstheme="majorBidi"/>
      <w:color w:val="2F5496" w:themeColor="accent1" w:themeShade="BF"/>
      <w:sz w:val="26"/>
      <w:szCs w:val="26"/>
    </w:rPr>
  </w:style>
  <w:style w:type="character" w:customStyle="1" w:styleId="imagemanager">
    <w:name w:val="imagemanager"/>
    <w:basedOn w:val="DefaultParagraphFont"/>
    <w:rsid w:val="00BA2D49"/>
  </w:style>
  <w:style w:type="character" w:customStyle="1" w:styleId="Heading3Char">
    <w:name w:val="Heading 3 Char"/>
    <w:basedOn w:val="DefaultParagraphFont"/>
    <w:link w:val="Heading3"/>
    <w:uiPriority w:val="9"/>
    <w:rsid w:val="007C10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10BD"/>
    <w:rPr>
      <w:rFonts w:ascii="Times New Roman" w:eastAsia="Times New Roman" w:hAnsi="Times New Roman" w:cs="Times New Roman"/>
      <w:b/>
      <w:bCs/>
      <w:sz w:val="24"/>
      <w:szCs w:val="24"/>
    </w:rPr>
  </w:style>
  <w:style w:type="paragraph" w:customStyle="1" w:styleId="msonormal0">
    <w:name w:val="msonorma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10BD"/>
    <w:rPr>
      <w:color w:val="800080"/>
      <w:u w:val="single"/>
    </w:rPr>
  </w:style>
  <w:style w:type="character" w:customStyle="1" w:styleId="mghead">
    <w:name w:val="mghead"/>
    <w:basedOn w:val="DefaultParagraphFont"/>
    <w:rsid w:val="007C10BD"/>
  </w:style>
  <w:style w:type="paragraph" w:customStyle="1" w:styleId="text-2">
    <w:name w:val="text-2"/>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7C10B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C10BD"/>
    <w:rPr>
      <w:rFonts w:ascii="Times New Roman" w:eastAsia="Times New Roman" w:hAnsi="Times New Roman" w:cs="Times New Roman"/>
      <w:i/>
      <w:iCs/>
      <w:sz w:val="24"/>
      <w:szCs w:val="24"/>
    </w:rPr>
  </w:style>
  <w:style w:type="paragraph" w:customStyle="1" w:styleId="address">
    <w:name w:val="address"/>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4120">
      <w:bodyDiv w:val="1"/>
      <w:marLeft w:val="0"/>
      <w:marRight w:val="0"/>
      <w:marTop w:val="0"/>
      <w:marBottom w:val="0"/>
      <w:divBdr>
        <w:top w:val="none" w:sz="0" w:space="0" w:color="auto"/>
        <w:left w:val="none" w:sz="0" w:space="0" w:color="auto"/>
        <w:bottom w:val="none" w:sz="0" w:space="0" w:color="auto"/>
        <w:right w:val="none" w:sz="0" w:space="0" w:color="auto"/>
      </w:divBdr>
    </w:div>
    <w:div w:id="202986055">
      <w:bodyDiv w:val="1"/>
      <w:marLeft w:val="0"/>
      <w:marRight w:val="0"/>
      <w:marTop w:val="0"/>
      <w:marBottom w:val="0"/>
      <w:divBdr>
        <w:top w:val="none" w:sz="0" w:space="0" w:color="auto"/>
        <w:left w:val="none" w:sz="0" w:space="0" w:color="auto"/>
        <w:bottom w:val="none" w:sz="0" w:space="0" w:color="auto"/>
        <w:right w:val="none" w:sz="0" w:space="0" w:color="auto"/>
      </w:divBdr>
    </w:div>
    <w:div w:id="233013243">
      <w:bodyDiv w:val="1"/>
      <w:marLeft w:val="0"/>
      <w:marRight w:val="0"/>
      <w:marTop w:val="0"/>
      <w:marBottom w:val="0"/>
      <w:divBdr>
        <w:top w:val="none" w:sz="0" w:space="0" w:color="auto"/>
        <w:left w:val="none" w:sz="0" w:space="0" w:color="auto"/>
        <w:bottom w:val="none" w:sz="0" w:space="0" w:color="auto"/>
        <w:right w:val="none" w:sz="0" w:space="0" w:color="auto"/>
      </w:divBdr>
    </w:div>
    <w:div w:id="250895081">
      <w:bodyDiv w:val="1"/>
      <w:marLeft w:val="0"/>
      <w:marRight w:val="0"/>
      <w:marTop w:val="0"/>
      <w:marBottom w:val="0"/>
      <w:divBdr>
        <w:top w:val="none" w:sz="0" w:space="0" w:color="auto"/>
        <w:left w:val="none" w:sz="0" w:space="0" w:color="auto"/>
        <w:bottom w:val="none" w:sz="0" w:space="0" w:color="auto"/>
        <w:right w:val="none" w:sz="0" w:space="0" w:color="auto"/>
      </w:divBdr>
    </w:div>
    <w:div w:id="301545591">
      <w:bodyDiv w:val="1"/>
      <w:marLeft w:val="0"/>
      <w:marRight w:val="0"/>
      <w:marTop w:val="0"/>
      <w:marBottom w:val="0"/>
      <w:divBdr>
        <w:top w:val="none" w:sz="0" w:space="0" w:color="auto"/>
        <w:left w:val="none" w:sz="0" w:space="0" w:color="auto"/>
        <w:bottom w:val="none" w:sz="0" w:space="0" w:color="auto"/>
        <w:right w:val="none" w:sz="0" w:space="0" w:color="auto"/>
      </w:divBdr>
    </w:div>
    <w:div w:id="309091091">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451482755">
      <w:bodyDiv w:val="1"/>
      <w:marLeft w:val="0"/>
      <w:marRight w:val="0"/>
      <w:marTop w:val="0"/>
      <w:marBottom w:val="0"/>
      <w:divBdr>
        <w:top w:val="none" w:sz="0" w:space="0" w:color="auto"/>
        <w:left w:val="none" w:sz="0" w:space="0" w:color="auto"/>
        <w:bottom w:val="none" w:sz="0" w:space="0" w:color="auto"/>
        <w:right w:val="none" w:sz="0" w:space="0" w:color="auto"/>
      </w:divBdr>
    </w:div>
    <w:div w:id="537158969">
      <w:bodyDiv w:val="1"/>
      <w:marLeft w:val="0"/>
      <w:marRight w:val="0"/>
      <w:marTop w:val="0"/>
      <w:marBottom w:val="0"/>
      <w:divBdr>
        <w:top w:val="none" w:sz="0" w:space="0" w:color="auto"/>
        <w:left w:val="none" w:sz="0" w:space="0" w:color="auto"/>
        <w:bottom w:val="none" w:sz="0" w:space="0" w:color="auto"/>
        <w:right w:val="none" w:sz="0" w:space="0" w:color="auto"/>
      </w:divBdr>
      <w:divsChild>
        <w:div w:id="2074741836">
          <w:marLeft w:val="0"/>
          <w:marRight w:val="0"/>
          <w:marTop w:val="0"/>
          <w:marBottom w:val="0"/>
          <w:divBdr>
            <w:top w:val="none" w:sz="0" w:space="0" w:color="auto"/>
            <w:left w:val="none" w:sz="0" w:space="0" w:color="auto"/>
            <w:bottom w:val="none" w:sz="0" w:space="0" w:color="auto"/>
            <w:right w:val="none" w:sz="0" w:space="0" w:color="auto"/>
          </w:divBdr>
          <w:divsChild>
            <w:div w:id="252592881">
              <w:marLeft w:val="0"/>
              <w:marRight w:val="0"/>
              <w:marTop w:val="0"/>
              <w:marBottom w:val="0"/>
              <w:divBdr>
                <w:top w:val="none" w:sz="0" w:space="0" w:color="auto"/>
                <w:left w:val="none" w:sz="0" w:space="0" w:color="auto"/>
                <w:bottom w:val="none" w:sz="0" w:space="0" w:color="auto"/>
                <w:right w:val="none" w:sz="0" w:space="0" w:color="auto"/>
              </w:divBdr>
              <w:divsChild>
                <w:div w:id="1033379796">
                  <w:marLeft w:val="0"/>
                  <w:marRight w:val="0"/>
                  <w:marTop w:val="0"/>
                  <w:marBottom w:val="0"/>
                  <w:divBdr>
                    <w:top w:val="none" w:sz="0" w:space="0" w:color="auto"/>
                    <w:left w:val="none" w:sz="0" w:space="0" w:color="auto"/>
                    <w:bottom w:val="none" w:sz="0" w:space="0" w:color="auto"/>
                    <w:right w:val="none" w:sz="0" w:space="0" w:color="auto"/>
                  </w:divBdr>
                  <w:divsChild>
                    <w:div w:id="1896501388">
                      <w:marLeft w:val="0"/>
                      <w:marRight w:val="0"/>
                      <w:marTop w:val="0"/>
                      <w:marBottom w:val="0"/>
                      <w:divBdr>
                        <w:top w:val="none" w:sz="0" w:space="0" w:color="auto"/>
                        <w:left w:val="none" w:sz="0" w:space="0" w:color="auto"/>
                        <w:bottom w:val="none" w:sz="0" w:space="0" w:color="auto"/>
                        <w:right w:val="none" w:sz="0" w:space="0" w:color="auto"/>
                      </w:divBdr>
                      <w:divsChild>
                        <w:div w:id="2135170930">
                          <w:marLeft w:val="0"/>
                          <w:marRight w:val="0"/>
                          <w:marTop w:val="0"/>
                          <w:marBottom w:val="0"/>
                          <w:divBdr>
                            <w:top w:val="none" w:sz="0" w:space="0" w:color="auto"/>
                            <w:left w:val="none" w:sz="0" w:space="0" w:color="auto"/>
                            <w:bottom w:val="none" w:sz="0" w:space="0" w:color="auto"/>
                            <w:right w:val="none" w:sz="0" w:space="0" w:color="auto"/>
                          </w:divBdr>
                          <w:divsChild>
                            <w:div w:id="932861975">
                              <w:marLeft w:val="0"/>
                              <w:marRight w:val="0"/>
                              <w:marTop w:val="0"/>
                              <w:marBottom w:val="0"/>
                              <w:divBdr>
                                <w:top w:val="none" w:sz="0" w:space="0" w:color="auto"/>
                                <w:left w:val="none" w:sz="0" w:space="0" w:color="auto"/>
                                <w:bottom w:val="none" w:sz="0" w:space="0" w:color="auto"/>
                                <w:right w:val="none" w:sz="0" w:space="0" w:color="auto"/>
                              </w:divBdr>
                              <w:divsChild>
                                <w:div w:id="42869205">
                                  <w:marLeft w:val="0"/>
                                  <w:marRight w:val="0"/>
                                  <w:marTop w:val="0"/>
                                  <w:marBottom w:val="0"/>
                                  <w:divBdr>
                                    <w:top w:val="none" w:sz="0" w:space="0" w:color="auto"/>
                                    <w:left w:val="single" w:sz="6" w:space="15" w:color="C2C2F3"/>
                                    <w:bottom w:val="single" w:sz="6" w:space="8" w:color="C2C2F3"/>
                                    <w:right w:val="single" w:sz="6" w:space="15" w:color="C2C2F3"/>
                                  </w:divBdr>
                                </w:div>
                                <w:div w:id="104084378">
                                  <w:marLeft w:val="0"/>
                                  <w:marRight w:val="0"/>
                                  <w:marTop w:val="600"/>
                                  <w:marBottom w:val="0"/>
                                  <w:divBdr>
                                    <w:top w:val="none" w:sz="0" w:space="0" w:color="auto"/>
                                    <w:left w:val="none" w:sz="0" w:space="0" w:color="auto"/>
                                    <w:bottom w:val="none" w:sz="0" w:space="0" w:color="auto"/>
                                    <w:right w:val="none" w:sz="0" w:space="0" w:color="auto"/>
                                  </w:divBdr>
                                  <w:divsChild>
                                    <w:div w:id="772239633">
                                      <w:marLeft w:val="0"/>
                                      <w:marRight w:val="0"/>
                                      <w:marTop w:val="0"/>
                                      <w:marBottom w:val="0"/>
                                      <w:divBdr>
                                        <w:top w:val="none" w:sz="0" w:space="0" w:color="auto"/>
                                        <w:left w:val="none" w:sz="0" w:space="0" w:color="auto"/>
                                        <w:bottom w:val="none" w:sz="0" w:space="0" w:color="auto"/>
                                        <w:right w:val="none" w:sz="0" w:space="0" w:color="auto"/>
                                      </w:divBdr>
                                      <w:divsChild>
                                        <w:div w:id="1997149800">
                                          <w:marLeft w:val="0"/>
                                          <w:marRight w:val="0"/>
                                          <w:marTop w:val="0"/>
                                          <w:marBottom w:val="0"/>
                                          <w:divBdr>
                                            <w:top w:val="none" w:sz="0" w:space="0" w:color="auto"/>
                                            <w:left w:val="none" w:sz="0" w:space="0" w:color="auto"/>
                                            <w:bottom w:val="none" w:sz="0" w:space="0" w:color="auto"/>
                                            <w:right w:val="none" w:sz="0" w:space="0" w:color="auto"/>
                                          </w:divBdr>
                                        </w:div>
                                      </w:divsChild>
                                    </w:div>
                                    <w:div w:id="1321153113">
                                      <w:marLeft w:val="0"/>
                                      <w:marRight w:val="0"/>
                                      <w:marTop w:val="0"/>
                                      <w:marBottom w:val="0"/>
                                      <w:divBdr>
                                        <w:top w:val="none" w:sz="0" w:space="0" w:color="auto"/>
                                        <w:left w:val="none" w:sz="0" w:space="0" w:color="auto"/>
                                        <w:bottom w:val="none" w:sz="0" w:space="0" w:color="auto"/>
                                        <w:right w:val="none" w:sz="0" w:space="0" w:color="auto"/>
                                      </w:divBdr>
                                      <w:divsChild>
                                        <w:div w:id="603653159">
                                          <w:marLeft w:val="0"/>
                                          <w:marRight w:val="0"/>
                                          <w:marTop w:val="0"/>
                                          <w:marBottom w:val="300"/>
                                          <w:divBdr>
                                            <w:top w:val="none" w:sz="0" w:space="0" w:color="auto"/>
                                            <w:left w:val="none" w:sz="0" w:space="0" w:color="auto"/>
                                            <w:bottom w:val="none" w:sz="0" w:space="0" w:color="auto"/>
                                            <w:right w:val="none" w:sz="0" w:space="0" w:color="auto"/>
                                          </w:divBdr>
                                          <w:divsChild>
                                            <w:div w:id="81214112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620839696">
                                          <w:marLeft w:val="0"/>
                                          <w:marRight w:val="0"/>
                                          <w:marTop w:val="0"/>
                                          <w:marBottom w:val="0"/>
                                          <w:divBdr>
                                            <w:top w:val="none" w:sz="0" w:space="0" w:color="auto"/>
                                            <w:left w:val="none" w:sz="0" w:space="0" w:color="auto"/>
                                            <w:bottom w:val="none" w:sz="0" w:space="0" w:color="auto"/>
                                            <w:right w:val="none" w:sz="0" w:space="0" w:color="auto"/>
                                          </w:divBdr>
                                          <w:divsChild>
                                            <w:div w:id="1303845230">
                                              <w:marLeft w:val="0"/>
                                              <w:marRight w:val="0"/>
                                              <w:marTop w:val="0"/>
                                              <w:marBottom w:val="300"/>
                                              <w:divBdr>
                                                <w:top w:val="none" w:sz="0" w:space="0" w:color="auto"/>
                                                <w:left w:val="none" w:sz="0" w:space="0" w:color="auto"/>
                                                <w:bottom w:val="none" w:sz="0" w:space="0" w:color="auto"/>
                                                <w:right w:val="none" w:sz="0" w:space="0" w:color="auto"/>
                                              </w:divBdr>
                                              <w:divsChild>
                                                <w:div w:id="1756393075">
                                                  <w:marLeft w:val="0"/>
                                                  <w:marRight w:val="0"/>
                                                  <w:marTop w:val="0"/>
                                                  <w:marBottom w:val="0"/>
                                                  <w:divBdr>
                                                    <w:top w:val="none" w:sz="0" w:space="0" w:color="auto"/>
                                                    <w:left w:val="none" w:sz="0" w:space="0" w:color="auto"/>
                                                    <w:bottom w:val="none" w:sz="0" w:space="0" w:color="auto"/>
                                                    <w:right w:val="none" w:sz="0" w:space="0" w:color="auto"/>
                                                  </w:divBdr>
                                                  <w:divsChild>
                                                    <w:div w:id="799766476">
                                                      <w:marLeft w:val="0"/>
                                                      <w:marRight w:val="0"/>
                                                      <w:marTop w:val="0"/>
                                                      <w:marBottom w:val="0"/>
                                                      <w:divBdr>
                                                        <w:top w:val="none" w:sz="0" w:space="0" w:color="auto"/>
                                                        <w:left w:val="none" w:sz="0" w:space="0" w:color="auto"/>
                                                        <w:bottom w:val="none" w:sz="0" w:space="0" w:color="auto"/>
                                                        <w:right w:val="none" w:sz="0" w:space="0" w:color="auto"/>
                                                      </w:divBdr>
                                                      <w:divsChild>
                                                        <w:div w:id="1475299084">
                                                          <w:marLeft w:val="0"/>
                                                          <w:marRight w:val="0"/>
                                                          <w:marTop w:val="0"/>
                                                          <w:marBottom w:val="0"/>
                                                          <w:divBdr>
                                                            <w:top w:val="none" w:sz="0" w:space="0" w:color="auto"/>
                                                            <w:left w:val="none" w:sz="0" w:space="0" w:color="auto"/>
                                                            <w:bottom w:val="none" w:sz="0" w:space="0" w:color="auto"/>
                                                            <w:right w:val="none" w:sz="0" w:space="0" w:color="auto"/>
                                                          </w:divBdr>
                                                          <w:divsChild>
                                                            <w:div w:id="1045255856">
                                                              <w:marLeft w:val="0"/>
                                                              <w:marRight w:val="0"/>
                                                              <w:marTop w:val="0"/>
                                                              <w:marBottom w:val="0"/>
                                                              <w:divBdr>
                                                                <w:top w:val="none" w:sz="0" w:space="0" w:color="auto"/>
                                                                <w:left w:val="none" w:sz="0" w:space="0" w:color="auto"/>
                                                                <w:bottom w:val="none" w:sz="0" w:space="0" w:color="auto"/>
                                                                <w:right w:val="none" w:sz="0" w:space="0" w:color="auto"/>
                                                              </w:divBdr>
                                                            </w:div>
                                                            <w:div w:id="1391609466">
                                                              <w:marLeft w:val="0"/>
                                                              <w:marRight w:val="0"/>
                                                              <w:marTop w:val="0"/>
                                                              <w:marBottom w:val="0"/>
                                                              <w:divBdr>
                                                                <w:top w:val="none" w:sz="0" w:space="0" w:color="auto"/>
                                                                <w:left w:val="none" w:sz="0" w:space="0" w:color="auto"/>
                                                                <w:bottom w:val="none" w:sz="0" w:space="0" w:color="auto"/>
                                                                <w:right w:val="none" w:sz="0" w:space="0" w:color="auto"/>
                                                              </w:divBdr>
                                                            </w:div>
                                                          </w:divsChild>
                                                        </w:div>
                                                        <w:div w:id="1750612194">
                                                          <w:marLeft w:val="0"/>
                                                          <w:marRight w:val="0"/>
                                                          <w:marTop w:val="0"/>
                                                          <w:marBottom w:val="0"/>
                                                          <w:divBdr>
                                                            <w:top w:val="none" w:sz="0" w:space="0" w:color="auto"/>
                                                            <w:left w:val="none" w:sz="0" w:space="0" w:color="auto"/>
                                                            <w:bottom w:val="none" w:sz="0" w:space="0" w:color="auto"/>
                                                            <w:right w:val="none" w:sz="0" w:space="0" w:color="auto"/>
                                                          </w:divBdr>
                                                          <w:divsChild>
                                                            <w:div w:id="339435462">
                                                              <w:marLeft w:val="0"/>
                                                              <w:marRight w:val="0"/>
                                                              <w:marTop w:val="0"/>
                                                              <w:marBottom w:val="0"/>
                                                              <w:divBdr>
                                                                <w:top w:val="none" w:sz="0" w:space="0" w:color="auto"/>
                                                                <w:left w:val="none" w:sz="0" w:space="0" w:color="auto"/>
                                                                <w:bottom w:val="none" w:sz="0" w:space="0" w:color="auto"/>
                                                                <w:right w:val="none" w:sz="0" w:space="0" w:color="auto"/>
                                                              </w:divBdr>
                                                            </w:div>
                                                            <w:div w:id="1206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68941">
                                          <w:marLeft w:val="0"/>
                                          <w:marRight w:val="0"/>
                                          <w:marTop w:val="0"/>
                                          <w:marBottom w:val="0"/>
                                          <w:divBdr>
                                            <w:top w:val="none" w:sz="0" w:space="0" w:color="auto"/>
                                            <w:left w:val="none" w:sz="0" w:space="0" w:color="auto"/>
                                            <w:bottom w:val="none" w:sz="0" w:space="0" w:color="auto"/>
                                            <w:right w:val="none" w:sz="0" w:space="0" w:color="auto"/>
                                          </w:divBdr>
                                          <w:divsChild>
                                            <w:div w:id="1499888104">
                                              <w:marLeft w:val="0"/>
                                              <w:marRight w:val="0"/>
                                              <w:marTop w:val="0"/>
                                              <w:marBottom w:val="300"/>
                                              <w:divBdr>
                                                <w:top w:val="none" w:sz="0" w:space="0" w:color="auto"/>
                                                <w:left w:val="none" w:sz="0" w:space="0" w:color="auto"/>
                                                <w:bottom w:val="none" w:sz="0" w:space="0" w:color="auto"/>
                                                <w:right w:val="none" w:sz="0" w:space="0" w:color="auto"/>
                                              </w:divBdr>
                                              <w:divsChild>
                                                <w:div w:id="878513332">
                                                  <w:marLeft w:val="0"/>
                                                  <w:marRight w:val="0"/>
                                                  <w:marTop w:val="0"/>
                                                  <w:marBottom w:val="0"/>
                                                  <w:divBdr>
                                                    <w:top w:val="none" w:sz="0" w:space="0" w:color="auto"/>
                                                    <w:left w:val="none" w:sz="0" w:space="0" w:color="auto"/>
                                                    <w:bottom w:val="none" w:sz="0" w:space="0" w:color="auto"/>
                                                    <w:right w:val="none" w:sz="0" w:space="0" w:color="auto"/>
                                                  </w:divBdr>
                                                  <w:divsChild>
                                                    <w:div w:id="1063985093">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sChild>
                                                        <w:div w:id="248512806">
                                                          <w:marLeft w:val="0"/>
                                                          <w:marRight w:val="0"/>
                                                          <w:marTop w:val="0"/>
                                                          <w:marBottom w:val="0"/>
                                                          <w:divBdr>
                                                            <w:top w:val="none" w:sz="0" w:space="0" w:color="auto"/>
                                                            <w:left w:val="none" w:sz="0" w:space="0" w:color="auto"/>
                                                            <w:bottom w:val="none" w:sz="0" w:space="0" w:color="auto"/>
                                                            <w:right w:val="none" w:sz="0" w:space="0" w:color="auto"/>
                                                          </w:divBdr>
                                                          <w:divsChild>
                                                            <w:div w:id="142815128">
                                                              <w:marLeft w:val="0"/>
                                                              <w:marRight w:val="0"/>
                                                              <w:marTop w:val="0"/>
                                                              <w:marBottom w:val="0"/>
                                                              <w:divBdr>
                                                                <w:top w:val="none" w:sz="0" w:space="0" w:color="auto"/>
                                                                <w:left w:val="none" w:sz="0" w:space="0" w:color="auto"/>
                                                                <w:bottom w:val="none" w:sz="0" w:space="0" w:color="auto"/>
                                                                <w:right w:val="none" w:sz="0" w:space="0" w:color="auto"/>
                                                              </w:divBdr>
                                                            </w:div>
                                                            <w:div w:id="2104376231">
                                                              <w:marLeft w:val="0"/>
                                                              <w:marRight w:val="0"/>
                                                              <w:marTop w:val="0"/>
                                                              <w:marBottom w:val="0"/>
                                                              <w:divBdr>
                                                                <w:top w:val="none" w:sz="0" w:space="0" w:color="auto"/>
                                                                <w:left w:val="none" w:sz="0" w:space="0" w:color="auto"/>
                                                                <w:bottom w:val="none" w:sz="0" w:space="0" w:color="auto"/>
                                                                <w:right w:val="none" w:sz="0" w:space="0" w:color="auto"/>
                                                              </w:divBdr>
                                                            </w:div>
                                                          </w:divsChild>
                                                        </w:div>
                                                        <w:div w:id="255407310">
                                                          <w:marLeft w:val="0"/>
                                                          <w:marRight w:val="0"/>
                                                          <w:marTop w:val="0"/>
                                                          <w:marBottom w:val="0"/>
                                                          <w:divBdr>
                                                            <w:top w:val="none" w:sz="0" w:space="0" w:color="auto"/>
                                                            <w:left w:val="none" w:sz="0" w:space="0" w:color="auto"/>
                                                            <w:bottom w:val="none" w:sz="0" w:space="0" w:color="auto"/>
                                                            <w:right w:val="none" w:sz="0" w:space="0" w:color="auto"/>
                                                          </w:divBdr>
                                                          <w:divsChild>
                                                            <w:div w:id="383531900">
                                                              <w:marLeft w:val="0"/>
                                                              <w:marRight w:val="0"/>
                                                              <w:marTop w:val="0"/>
                                                              <w:marBottom w:val="0"/>
                                                              <w:divBdr>
                                                                <w:top w:val="none" w:sz="0" w:space="0" w:color="auto"/>
                                                                <w:left w:val="none" w:sz="0" w:space="0" w:color="auto"/>
                                                                <w:bottom w:val="none" w:sz="0" w:space="0" w:color="auto"/>
                                                                <w:right w:val="none" w:sz="0" w:space="0" w:color="auto"/>
                                                              </w:divBdr>
                                                            </w:div>
                                                            <w:div w:id="6603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6689">
                                          <w:marLeft w:val="0"/>
                                          <w:marRight w:val="0"/>
                                          <w:marTop w:val="0"/>
                                          <w:marBottom w:val="0"/>
                                          <w:divBdr>
                                            <w:top w:val="none" w:sz="0" w:space="0" w:color="auto"/>
                                            <w:left w:val="none" w:sz="0" w:space="0" w:color="auto"/>
                                            <w:bottom w:val="none" w:sz="0" w:space="0" w:color="auto"/>
                                            <w:right w:val="none" w:sz="0" w:space="0" w:color="auto"/>
                                          </w:divBdr>
                                          <w:divsChild>
                                            <w:div w:id="297492059">
                                              <w:marLeft w:val="0"/>
                                              <w:marRight w:val="0"/>
                                              <w:marTop w:val="0"/>
                                              <w:marBottom w:val="300"/>
                                              <w:divBdr>
                                                <w:top w:val="none" w:sz="0" w:space="0" w:color="auto"/>
                                                <w:left w:val="none" w:sz="0" w:space="0" w:color="auto"/>
                                                <w:bottom w:val="none" w:sz="0" w:space="0" w:color="auto"/>
                                                <w:right w:val="none" w:sz="0" w:space="0" w:color="auto"/>
                                              </w:divBdr>
                                              <w:divsChild>
                                                <w:div w:id="567426216">
                                                  <w:marLeft w:val="0"/>
                                                  <w:marRight w:val="0"/>
                                                  <w:marTop w:val="0"/>
                                                  <w:marBottom w:val="0"/>
                                                  <w:divBdr>
                                                    <w:top w:val="none" w:sz="0" w:space="0" w:color="auto"/>
                                                    <w:left w:val="none" w:sz="0" w:space="0" w:color="auto"/>
                                                    <w:bottom w:val="none" w:sz="0" w:space="0" w:color="auto"/>
                                                    <w:right w:val="none" w:sz="0" w:space="0" w:color="auto"/>
                                                  </w:divBdr>
                                                  <w:divsChild>
                                                    <w:div w:id="285936241">
                                                      <w:marLeft w:val="0"/>
                                                      <w:marRight w:val="0"/>
                                                      <w:marTop w:val="0"/>
                                                      <w:marBottom w:val="0"/>
                                                      <w:divBdr>
                                                        <w:top w:val="none" w:sz="0" w:space="0" w:color="auto"/>
                                                        <w:left w:val="none" w:sz="0" w:space="0" w:color="auto"/>
                                                        <w:bottom w:val="none" w:sz="0" w:space="0" w:color="auto"/>
                                                        <w:right w:val="none" w:sz="0" w:space="0" w:color="auto"/>
                                                      </w:divBdr>
                                                      <w:divsChild>
                                                        <w:div w:id="767314420">
                                                          <w:marLeft w:val="0"/>
                                                          <w:marRight w:val="0"/>
                                                          <w:marTop w:val="0"/>
                                                          <w:marBottom w:val="0"/>
                                                          <w:divBdr>
                                                            <w:top w:val="none" w:sz="0" w:space="0" w:color="auto"/>
                                                            <w:left w:val="none" w:sz="0" w:space="0" w:color="auto"/>
                                                            <w:bottom w:val="none" w:sz="0" w:space="0" w:color="auto"/>
                                                            <w:right w:val="none" w:sz="0" w:space="0" w:color="auto"/>
                                                          </w:divBdr>
                                                          <w:divsChild>
                                                            <w:div w:id="26300576">
                                                              <w:marLeft w:val="0"/>
                                                              <w:marRight w:val="0"/>
                                                              <w:marTop w:val="0"/>
                                                              <w:marBottom w:val="0"/>
                                                              <w:divBdr>
                                                                <w:top w:val="none" w:sz="0" w:space="0" w:color="auto"/>
                                                                <w:left w:val="none" w:sz="0" w:space="0" w:color="auto"/>
                                                                <w:bottom w:val="none" w:sz="0" w:space="0" w:color="auto"/>
                                                                <w:right w:val="none" w:sz="0" w:space="0" w:color="auto"/>
                                                              </w:divBdr>
                                                            </w:div>
                                                            <w:div w:id="1739672384">
                                                              <w:marLeft w:val="0"/>
                                                              <w:marRight w:val="0"/>
                                                              <w:marTop w:val="0"/>
                                                              <w:marBottom w:val="0"/>
                                                              <w:divBdr>
                                                                <w:top w:val="none" w:sz="0" w:space="0" w:color="auto"/>
                                                                <w:left w:val="none" w:sz="0" w:space="0" w:color="auto"/>
                                                                <w:bottom w:val="none" w:sz="0" w:space="0" w:color="auto"/>
                                                                <w:right w:val="none" w:sz="0" w:space="0" w:color="auto"/>
                                                              </w:divBdr>
                                                            </w:div>
                                                          </w:divsChild>
                                                        </w:div>
                                                        <w:div w:id="1176765227">
                                                          <w:marLeft w:val="0"/>
                                                          <w:marRight w:val="0"/>
                                                          <w:marTop w:val="0"/>
                                                          <w:marBottom w:val="0"/>
                                                          <w:divBdr>
                                                            <w:top w:val="none" w:sz="0" w:space="0" w:color="auto"/>
                                                            <w:left w:val="none" w:sz="0" w:space="0" w:color="auto"/>
                                                            <w:bottom w:val="none" w:sz="0" w:space="0" w:color="auto"/>
                                                            <w:right w:val="none" w:sz="0" w:space="0" w:color="auto"/>
                                                          </w:divBdr>
                                                          <w:divsChild>
                                                            <w:div w:id="401680135">
                                                              <w:marLeft w:val="0"/>
                                                              <w:marRight w:val="0"/>
                                                              <w:marTop w:val="0"/>
                                                              <w:marBottom w:val="0"/>
                                                              <w:divBdr>
                                                                <w:top w:val="none" w:sz="0" w:space="0" w:color="auto"/>
                                                                <w:left w:val="none" w:sz="0" w:space="0" w:color="auto"/>
                                                                <w:bottom w:val="none" w:sz="0" w:space="0" w:color="auto"/>
                                                                <w:right w:val="none" w:sz="0" w:space="0" w:color="auto"/>
                                                              </w:divBdr>
                                                            </w:div>
                                                            <w:div w:id="7397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894">
                                  <w:marLeft w:val="0"/>
                                  <w:marRight w:val="0"/>
                                  <w:marTop w:val="630"/>
                                  <w:marBottom w:val="0"/>
                                  <w:divBdr>
                                    <w:top w:val="single" w:sz="6" w:space="0" w:color="E2E2E2"/>
                                    <w:left w:val="none" w:sz="0" w:space="0" w:color="auto"/>
                                    <w:bottom w:val="none" w:sz="0" w:space="0" w:color="auto"/>
                                    <w:right w:val="none" w:sz="0" w:space="0" w:color="auto"/>
                                  </w:divBdr>
                                </w:div>
                                <w:div w:id="212809046">
                                  <w:marLeft w:val="0"/>
                                  <w:marRight w:val="0"/>
                                  <w:marTop w:val="630"/>
                                  <w:marBottom w:val="0"/>
                                  <w:divBdr>
                                    <w:top w:val="single" w:sz="6" w:space="0" w:color="E2E2E2"/>
                                    <w:left w:val="none" w:sz="0" w:space="0" w:color="auto"/>
                                    <w:bottom w:val="none" w:sz="0" w:space="0" w:color="auto"/>
                                    <w:right w:val="none" w:sz="0" w:space="0" w:color="auto"/>
                                  </w:divBdr>
                                </w:div>
                                <w:div w:id="889927602">
                                  <w:marLeft w:val="0"/>
                                  <w:marRight w:val="0"/>
                                  <w:marTop w:val="630"/>
                                  <w:marBottom w:val="0"/>
                                  <w:divBdr>
                                    <w:top w:val="single" w:sz="6" w:space="0" w:color="E2E2E2"/>
                                    <w:left w:val="none" w:sz="0" w:space="0" w:color="auto"/>
                                    <w:bottom w:val="none" w:sz="0" w:space="0" w:color="auto"/>
                                    <w:right w:val="none" w:sz="0" w:space="0" w:color="auto"/>
                                  </w:divBdr>
                                </w:div>
                                <w:div w:id="1089278252">
                                  <w:marLeft w:val="0"/>
                                  <w:marRight w:val="0"/>
                                  <w:marTop w:val="450"/>
                                  <w:marBottom w:val="150"/>
                                  <w:divBdr>
                                    <w:top w:val="none" w:sz="0" w:space="0" w:color="auto"/>
                                    <w:left w:val="none" w:sz="0" w:space="0" w:color="auto"/>
                                    <w:bottom w:val="none" w:sz="0" w:space="0" w:color="auto"/>
                                    <w:right w:val="none" w:sz="0" w:space="0" w:color="auto"/>
                                  </w:divBdr>
                                </w:div>
                                <w:div w:id="1254972919">
                                  <w:marLeft w:val="0"/>
                                  <w:marRight w:val="0"/>
                                  <w:marTop w:val="630"/>
                                  <w:marBottom w:val="0"/>
                                  <w:divBdr>
                                    <w:top w:val="single" w:sz="6" w:space="0" w:color="E2E2E2"/>
                                    <w:left w:val="none" w:sz="0" w:space="0" w:color="auto"/>
                                    <w:bottom w:val="none" w:sz="0" w:space="0" w:color="auto"/>
                                    <w:right w:val="none" w:sz="0" w:space="0" w:color="auto"/>
                                  </w:divBdr>
                                </w:div>
                                <w:div w:id="1946233370">
                                  <w:marLeft w:val="0"/>
                                  <w:marRight w:val="0"/>
                                  <w:marTop w:val="0"/>
                                  <w:marBottom w:val="0"/>
                                  <w:divBdr>
                                    <w:top w:val="none" w:sz="0" w:space="0" w:color="auto"/>
                                    <w:left w:val="none" w:sz="0" w:space="0" w:color="auto"/>
                                    <w:bottom w:val="none" w:sz="0" w:space="0" w:color="auto"/>
                                    <w:right w:val="none" w:sz="0" w:space="0" w:color="auto"/>
                                  </w:divBdr>
                                </w:div>
                                <w:div w:id="2098088483">
                                  <w:marLeft w:val="0"/>
                                  <w:marRight w:val="0"/>
                                  <w:marTop w:val="0"/>
                                  <w:marBottom w:val="0"/>
                                  <w:divBdr>
                                    <w:top w:val="none" w:sz="0" w:space="0" w:color="auto"/>
                                    <w:left w:val="none" w:sz="0" w:space="0" w:color="auto"/>
                                    <w:bottom w:val="none" w:sz="0" w:space="0" w:color="auto"/>
                                    <w:right w:val="none" w:sz="0" w:space="0" w:color="auto"/>
                                  </w:divBdr>
                                </w:div>
                                <w:div w:id="2115244927">
                                  <w:marLeft w:val="0"/>
                                  <w:marRight w:val="0"/>
                                  <w:marTop w:val="0"/>
                                  <w:marBottom w:val="0"/>
                                  <w:divBdr>
                                    <w:top w:val="none" w:sz="0" w:space="0" w:color="auto"/>
                                    <w:left w:val="none" w:sz="0" w:space="0" w:color="auto"/>
                                    <w:bottom w:val="none" w:sz="0" w:space="0" w:color="auto"/>
                                    <w:right w:val="none" w:sz="0" w:space="0" w:color="auto"/>
                                  </w:divBdr>
                                  <w:divsChild>
                                    <w:div w:id="90396414">
                                      <w:marLeft w:val="0"/>
                                      <w:marRight w:val="0"/>
                                      <w:marTop w:val="0"/>
                                      <w:marBottom w:val="0"/>
                                      <w:divBdr>
                                        <w:top w:val="none" w:sz="0" w:space="0" w:color="auto"/>
                                        <w:left w:val="none" w:sz="0" w:space="0" w:color="auto"/>
                                        <w:bottom w:val="none" w:sz="0" w:space="0" w:color="auto"/>
                                        <w:right w:val="none" w:sz="0" w:space="0" w:color="auto"/>
                                      </w:divBdr>
                                      <w:divsChild>
                                        <w:div w:id="841313998">
                                          <w:marLeft w:val="0"/>
                                          <w:marRight w:val="0"/>
                                          <w:marTop w:val="0"/>
                                          <w:marBottom w:val="0"/>
                                          <w:divBdr>
                                            <w:top w:val="none" w:sz="0" w:space="0" w:color="auto"/>
                                            <w:left w:val="none" w:sz="0" w:space="0" w:color="auto"/>
                                            <w:bottom w:val="none" w:sz="0" w:space="0" w:color="auto"/>
                                            <w:right w:val="none" w:sz="0" w:space="0" w:color="auto"/>
                                          </w:divBdr>
                                          <w:divsChild>
                                            <w:div w:id="228537486">
                                              <w:marLeft w:val="47"/>
                                              <w:marRight w:val="47"/>
                                              <w:marTop w:val="0"/>
                                              <w:marBottom w:val="150"/>
                                              <w:divBdr>
                                                <w:top w:val="none" w:sz="0" w:space="0" w:color="auto"/>
                                                <w:left w:val="none" w:sz="0" w:space="0" w:color="auto"/>
                                                <w:bottom w:val="none" w:sz="0" w:space="0" w:color="auto"/>
                                                <w:right w:val="none" w:sz="0" w:space="0" w:color="auto"/>
                                              </w:divBdr>
                                              <w:divsChild>
                                                <w:div w:id="1067845479">
                                                  <w:marLeft w:val="0"/>
                                                  <w:marRight w:val="0"/>
                                                  <w:marTop w:val="0"/>
                                                  <w:marBottom w:val="0"/>
                                                  <w:divBdr>
                                                    <w:top w:val="none" w:sz="0" w:space="0" w:color="auto"/>
                                                    <w:left w:val="none" w:sz="0" w:space="0" w:color="auto"/>
                                                    <w:bottom w:val="none" w:sz="0" w:space="0" w:color="auto"/>
                                                    <w:right w:val="none" w:sz="0" w:space="0" w:color="auto"/>
                                                  </w:divBdr>
                                                  <w:divsChild>
                                                    <w:div w:id="1089692400">
                                                      <w:marLeft w:val="0"/>
                                                      <w:marRight w:val="0"/>
                                                      <w:marTop w:val="0"/>
                                                      <w:marBottom w:val="0"/>
                                                      <w:divBdr>
                                                        <w:top w:val="none" w:sz="0" w:space="0" w:color="auto"/>
                                                        <w:left w:val="none" w:sz="0" w:space="0" w:color="auto"/>
                                                        <w:bottom w:val="none" w:sz="0" w:space="0" w:color="auto"/>
                                                        <w:right w:val="none" w:sz="0" w:space="0" w:color="auto"/>
                                                      </w:divBdr>
                                                      <w:divsChild>
                                                        <w:div w:id="228269270">
                                                          <w:marLeft w:val="0"/>
                                                          <w:marRight w:val="0"/>
                                                          <w:marTop w:val="0"/>
                                                          <w:marBottom w:val="0"/>
                                                          <w:divBdr>
                                                            <w:top w:val="none" w:sz="0" w:space="0" w:color="auto"/>
                                                            <w:left w:val="none" w:sz="0" w:space="0" w:color="auto"/>
                                                            <w:bottom w:val="none" w:sz="0" w:space="0" w:color="auto"/>
                                                            <w:right w:val="none" w:sz="0" w:space="0" w:color="auto"/>
                                                          </w:divBdr>
                                                          <w:divsChild>
                                                            <w:div w:id="19314265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575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079">
                                              <w:marLeft w:val="47"/>
                                              <w:marRight w:val="47"/>
                                              <w:marTop w:val="0"/>
                                              <w:marBottom w:val="150"/>
                                              <w:divBdr>
                                                <w:top w:val="none" w:sz="0" w:space="0" w:color="auto"/>
                                                <w:left w:val="none" w:sz="0" w:space="0" w:color="auto"/>
                                                <w:bottom w:val="none" w:sz="0" w:space="0" w:color="auto"/>
                                                <w:right w:val="none" w:sz="0" w:space="0" w:color="auto"/>
                                              </w:divBdr>
                                              <w:divsChild>
                                                <w:div w:id="1592810043">
                                                  <w:marLeft w:val="0"/>
                                                  <w:marRight w:val="0"/>
                                                  <w:marTop w:val="0"/>
                                                  <w:marBottom w:val="0"/>
                                                  <w:divBdr>
                                                    <w:top w:val="none" w:sz="0" w:space="0" w:color="auto"/>
                                                    <w:left w:val="none" w:sz="0" w:space="0" w:color="auto"/>
                                                    <w:bottom w:val="none" w:sz="0" w:space="0" w:color="auto"/>
                                                    <w:right w:val="none" w:sz="0" w:space="0" w:color="auto"/>
                                                  </w:divBdr>
                                                  <w:divsChild>
                                                    <w:div w:id="247807387">
                                                      <w:marLeft w:val="0"/>
                                                      <w:marRight w:val="0"/>
                                                      <w:marTop w:val="0"/>
                                                      <w:marBottom w:val="0"/>
                                                      <w:divBdr>
                                                        <w:top w:val="none" w:sz="0" w:space="0" w:color="auto"/>
                                                        <w:left w:val="none" w:sz="0" w:space="0" w:color="auto"/>
                                                        <w:bottom w:val="none" w:sz="0" w:space="0" w:color="auto"/>
                                                        <w:right w:val="none" w:sz="0" w:space="0" w:color="auto"/>
                                                      </w:divBdr>
                                                    </w:div>
                                                    <w:div w:id="1920866498">
                                                      <w:marLeft w:val="0"/>
                                                      <w:marRight w:val="0"/>
                                                      <w:marTop w:val="0"/>
                                                      <w:marBottom w:val="0"/>
                                                      <w:divBdr>
                                                        <w:top w:val="none" w:sz="0" w:space="0" w:color="auto"/>
                                                        <w:left w:val="none" w:sz="0" w:space="0" w:color="auto"/>
                                                        <w:bottom w:val="none" w:sz="0" w:space="0" w:color="auto"/>
                                                        <w:right w:val="none" w:sz="0" w:space="0" w:color="auto"/>
                                                      </w:divBdr>
                                                      <w:divsChild>
                                                        <w:div w:id="2106923136">
                                                          <w:marLeft w:val="0"/>
                                                          <w:marRight w:val="0"/>
                                                          <w:marTop w:val="0"/>
                                                          <w:marBottom w:val="0"/>
                                                          <w:divBdr>
                                                            <w:top w:val="none" w:sz="0" w:space="0" w:color="auto"/>
                                                            <w:left w:val="none" w:sz="0" w:space="0" w:color="auto"/>
                                                            <w:bottom w:val="none" w:sz="0" w:space="0" w:color="auto"/>
                                                            <w:right w:val="none" w:sz="0" w:space="0" w:color="auto"/>
                                                          </w:divBdr>
                                                          <w:divsChild>
                                                            <w:div w:id="694254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52802958">
                                              <w:marLeft w:val="0"/>
                                              <w:marRight w:val="0"/>
                                              <w:marTop w:val="0"/>
                                              <w:marBottom w:val="150"/>
                                              <w:divBdr>
                                                <w:top w:val="none" w:sz="0" w:space="0" w:color="auto"/>
                                                <w:left w:val="none" w:sz="0" w:space="0" w:color="auto"/>
                                                <w:bottom w:val="none" w:sz="0" w:space="0" w:color="auto"/>
                                                <w:right w:val="none" w:sz="0" w:space="0" w:color="auto"/>
                                              </w:divBdr>
                                            </w:div>
                                            <w:div w:id="1458833624">
                                              <w:marLeft w:val="47"/>
                                              <w:marRight w:val="47"/>
                                              <w:marTop w:val="0"/>
                                              <w:marBottom w:val="150"/>
                                              <w:divBdr>
                                                <w:top w:val="none" w:sz="0" w:space="0" w:color="auto"/>
                                                <w:left w:val="none" w:sz="0" w:space="0" w:color="auto"/>
                                                <w:bottom w:val="none" w:sz="0" w:space="0" w:color="auto"/>
                                                <w:right w:val="none" w:sz="0" w:space="0" w:color="auto"/>
                                              </w:divBdr>
                                              <w:divsChild>
                                                <w:div w:id="1192106992">
                                                  <w:marLeft w:val="0"/>
                                                  <w:marRight w:val="0"/>
                                                  <w:marTop w:val="0"/>
                                                  <w:marBottom w:val="0"/>
                                                  <w:divBdr>
                                                    <w:top w:val="none" w:sz="0" w:space="0" w:color="auto"/>
                                                    <w:left w:val="none" w:sz="0" w:space="0" w:color="auto"/>
                                                    <w:bottom w:val="none" w:sz="0" w:space="0" w:color="auto"/>
                                                    <w:right w:val="none" w:sz="0" w:space="0" w:color="auto"/>
                                                  </w:divBdr>
                                                  <w:divsChild>
                                                    <w:div w:id="495846035">
                                                      <w:marLeft w:val="0"/>
                                                      <w:marRight w:val="0"/>
                                                      <w:marTop w:val="0"/>
                                                      <w:marBottom w:val="0"/>
                                                      <w:divBdr>
                                                        <w:top w:val="none" w:sz="0" w:space="0" w:color="auto"/>
                                                        <w:left w:val="none" w:sz="0" w:space="0" w:color="auto"/>
                                                        <w:bottom w:val="none" w:sz="0" w:space="0" w:color="auto"/>
                                                        <w:right w:val="none" w:sz="0" w:space="0" w:color="auto"/>
                                                      </w:divBdr>
                                                    </w:div>
                                                    <w:div w:id="600140549">
                                                      <w:marLeft w:val="0"/>
                                                      <w:marRight w:val="0"/>
                                                      <w:marTop w:val="0"/>
                                                      <w:marBottom w:val="0"/>
                                                      <w:divBdr>
                                                        <w:top w:val="none" w:sz="0" w:space="0" w:color="auto"/>
                                                        <w:left w:val="none" w:sz="0" w:space="0" w:color="auto"/>
                                                        <w:bottom w:val="none" w:sz="0" w:space="0" w:color="auto"/>
                                                        <w:right w:val="none" w:sz="0" w:space="0" w:color="auto"/>
                                                      </w:divBdr>
                                                      <w:divsChild>
                                                        <w:div w:id="1199657437">
                                                          <w:marLeft w:val="0"/>
                                                          <w:marRight w:val="0"/>
                                                          <w:marTop w:val="0"/>
                                                          <w:marBottom w:val="0"/>
                                                          <w:divBdr>
                                                            <w:top w:val="none" w:sz="0" w:space="0" w:color="auto"/>
                                                            <w:left w:val="none" w:sz="0" w:space="0" w:color="auto"/>
                                                            <w:bottom w:val="none" w:sz="0" w:space="0" w:color="auto"/>
                                                            <w:right w:val="none" w:sz="0" w:space="0" w:color="auto"/>
                                                          </w:divBdr>
                                                          <w:divsChild>
                                                            <w:div w:id="11069261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6136102">
                                              <w:marLeft w:val="47"/>
                                              <w:marRight w:val="47"/>
                                              <w:marTop w:val="0"/>
                                              <w:marBottom w:val="150"/>
                                              <w:divBdr>
                                                <w:top w:val="none" w:sz="0" w:space="0" w:color="auto"/>
                                                <w:left w:val="none" w:sz="0" w:space="0" w:color="auto"/>
                                                <w:bottom w:val="none" w:sz="0" w:space="0" w:color="auto"/>
                                                <w:right w:val="none" w:sz="0" w:space="0" w:color="auto"/>
                                              </w:divBdr>
                                              <w:divsChild>
                                                <w:div w:id="219558061">
                                                  <w:marLeft w:val="0"/>
                                                  <w:marRight w:val="0"/>
                                                  <w:marTop w:val="0"/>
                                                  <w:marBottom w:val="0"/>
                                                  <w:divBdr>
                                                    <w:top w:val="none" w:sz="0" w:space="0" w:color="auto"/>
                                                    <w:left w:val="none" w:sz="0" w:space="0" w:color="auto"/>
                                                    <w:bottom w:val="none" w:sz="0" w:space="0" w:color="auto"/>
                                                    <w:right w:val="none" w:sz="0" w:space="0" w:color="auto"/>
                                                  </w:divBdr>
                                                  <w:divsChild>
                                                    <w:div w:id="512450647">
                                                      <w:marLeft w:val="0"/>
                                                      <w:marRight w:val="0"/>
                                                      <w:marTop w:val="0"/>
                                                      <w:marBottom w:val="0"/>
                                                      <w:divBdr>
                                                        <w:top w:val="none" w:sz="0" w:space="0" w:color="auto"/>
                                                        <w:left w:val="none" w:sz="0" w:space="0" w:color="auto"/>
                                                        <w:bottom w:val="none" w:sz="0" w:space="0" w:color="auto"/>
                                                        <w:right w:val="none" w:sz="0" w:space="0" w:color="auto"/>
                                                      </w:divBdr>
                                                      <w:divsChild>
                                                        <w:div w:id="730080960">
                                                          <w:marLeft w:val="0"/>
                                                          <w:marRight w:val="0"/>
                                                          <w:marTop w:val="0"/>
                                                          <w:marBottom w:val="0"/>
                                                          <w:divBdr>
                                                            <w:top w:val="none" w:sz="0" w:space="0" w:color="auto"/>
                                                            <w:left w:val="none" w:sz="0" w:space="0" w:color="auto"/>
                                                            <w:bottom w:val="none" w:sz="0" w:space="0" w:color="auto"/>
                                                            <w:right w:val="none" w:sz="0" w:space="0" w:color="auto"/>
                                                          </w:divBdr>
                                                          <w:divsChild>
                                                            <w:div w:id="2142453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2185423">
                                              <w:marLeft w:val="47"/>
                                              <w:marRight w:val="47"/>
                                              <w:marTop w:val="0"/>
                                              <w:marBottom w:val="150"/>
                                              <w:divBdr>
                                                <w:top w:val="none" w:sz="0" w:space="0" w:color="auto"/>
                                                <w:left w:val="none" w:sz="0" w:space="0" w:color="auto"/>
                                                <w:bottom w:val="none" w:sz="0" w:space="0" w:color="auto"/>
                                                <w:right w:val="none" w:sz="0" w:space="0" w:color="auto"/>
                                              </w:divBdr>
                                              <w:divsChild>
                                                <w:div w:id="2048019678">
                                                  <w:marLeft w:val="0"/>
                                                  <w:marRight w:val="0"/>
                                                  <w:marTop w:val="0"/>
                                                  <w:marBottom w:val="0"/>
                                                  <w:divBdr>
                                                    <w:top w:val="none" w:sz="0" w:space="0" w:color="auto"/>
                                                    <w:left w:val="none" w:sz="0" w:space="0" w:color="auto"/>
                                                    <w:bottom w:val="none" w:sz="0" w:space="0" w:color="auto"/>
                                                    <w:right w:val="none" w:sz="0" w:space="0" w:color="auto"/>
                                                  </w:divBdr>
                                                  <w:divsChild>
                                                    <w:div w:id="11500135">
                                                      <w:marLeft w:val="0"/>
                                                      <w:marRight w:val="0"/>
                                                      <w:marTop w:val="0"/>
                                                      <w:marBottom w:val="0"/>
                                                      <w:divBdr>
                                                        <w:top w:val="none" w:sz="0" w:space="0" w:color="auto"/>
                                                        <w:left w:val="none" w:sz="0" w:space="0" w:color="auto"/>
                                                        <w:bottom w:val="none" w:sz="0" w:space="0" w:color="auto"/>
                                                        <w:right w:val="none" w:sz="0" w:space="0" w:color="auto"/>
                                                      </w:divBdr>
                                                      <w:divsChild>
                                                        <w:div w:id="19819671">
                                                          <w:marLeft w:val="0"/>
                                                          <w:marRight w:val="0"/>
                                                          <w:marTop w:val="0"/>
                                                          <w:marBottom w:val="0"/>
                                                          <w:divBdr>
                                                            <w:top w:val="none" w:sz="0" w:space="0" w:color="auto"/>
                                                            <w:left w:val="none" w:sz="0" w:space="0" w:color="auto"/>
                                                            <w:bottom w:val="none" w:sz="0" w:space="0" w:color="auto"/>
                                                            <w:right w:val="none" w:sz="0" w:space="0" w:color="auto"/>
                                                          </w:divBdr>
                                                          <w:divsChild>
                                                            <w:div w:id="2111466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80950">
                                              <w:marLeft w:val="47"/>
                                              <w:marRight w:val="47"/>
                                              <w:marTop w:val="0"/>
                                              <w:marBottom w:val="150"/>
                                              <w:divBdr>
                                                <w:top w:val="none" w:sz="0" w:space="0" w:color="auto"/>
                                                <w:left w:val="none" w:sz="0" w:space="0" w:color="auto"/>
                                                <w:bottom w:val="none" w:sz="0" w:space="0" w:color="auto"/>
                                                <w:right w:val="none" w:sz="0" w:space="0" w:color="auto"/>
                                              </w:divBdr>
                                              <w:divsChild>
                                                <w:div w:id="819619180">
                                                  <w:marLeft w:val="0"/>
                                                  <w:marRight w:val="0"/>
                                                  <w:marTop w:val="0"/>
                                                  <w:marBottom w:val="0"/>
                                                  <w:divBdr>
                                                    <w:top w:val="none" w:sz="0" w:space="0" w:color="auto"/>
                                                    <w:left w:val="none" w:sz="0" w:space="0" w:color="auto"/>
                                                    <w:bottom w:val="none" w:sz="0" w:space="0" w:color="auto"/>
                                                    <w:right w:val="none" w:sz="0" w:space="0" w:color="auto"/>
                                                  </w:divBdr>
                                                  <w:divsChild>
                                                    <w:div w:id="1133983203">
                                                      <w:marLeft w:val="0"/>
                                                      <w:marRight w:val="0"/>
                                                      <w:marTop w:val="0"/>
                                                      <w:marBottom w:val="0"/>
                                                      <w:divBdr>
                                                        <w:top w:val="none" w:sz="0" w:space="0" w:color="auto"/>
                                                        <w:left w:val="none" w:sz="0" w:space="0" w:color="auto"/>
                                                        <w:bottom w:val="none" w:sz="0" w:space="0" w:color="auto"/>
                                                        <w:right w:val="none" w:sz="0" w:space="0" w:color="auto"/>
                                                      </w:divBdr>
                                                    </w:div>
                                                    <w:div w:id="1626695361">
                                                      <w:marLeft w:val="0"/>
                                                      <w:marRight w:val="0"/>
                                                      <w:marTop w:val="0"/>
                                                      <w:marBottom w:val="0"/>
                                                      <w:divBdr>
                                                        <w:top w:val="none" w:sz="0" w:space="0" w:color="auto"/>
                                                        <w:left w:val="none" w:sz="0" w:space="0" w:color="auto"/>
                                                        <w:bottom w:val="none" w:sz="0" w:space="0" w:color="auto"/>
                                                        <w:right w:val="none" w:sz="0" w:space="0" w:color="auto"/>
                                                      </w:divBdr>
                                                      <w:divsChild>
                                                        <w:div w:id="45876644">
                                                          <w:marLeft w:val="0"/>
                                                          <w:marRight w:val="0"/>
                                                          <w:marTop w:val="0"/>
                                                          <w:marBottom w:val="0"/>
                                                          <w:divBdr>
                                                            <w:top w:val="none" w:sz="0" w:space="0" w:color="auto"/>
                                                            <w:left w:val="none" w:sz="0" w:space="0" w:color="auto"/>
                                                            <w:bottom w:val="none" w:sz="0" w:space="0" w:color="auto"/>
                                                            <w:right w:val="none" w:sz="0" w:space="0" w:color="auto"/>
                                                          </w:divBdr>
                                                          <w:divsChild>
                                                            <w:div w:id="18615800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592015">
              <w:marLeft w:val="0"/>
              <w:marRight w:val="0"/>
              <w:marTop w:val="0"/>
              <w:marBottom w:val="0"/>
              <w:divBdr>
                <w:top w:val="none" w:sz="0" w:space="0" w:color="auto"/>
                <w:left w:val="none" w:sz="0" w:space="0" w:color="auto"/>
                <w:bottom w:val="none" w:sz="0" w:space="0" w:color="auto"/>
                <w:right w:val="none" w:sz="0" w:space="0" w:color="auto"/>
              </w:divBdr>
              <w:divsChild>
                <w:div w:id="1827434926">
                  <w:marLeft w:val="0"/>
                  <w:marRight w:val="0"/>
                  <w:marTop w:val="0"/>
                  <w:marBottom w:val="0"/>
                  <w:divBdr>
                    <w:top w:val="none" w:sz="0" w:space="0" w:color="auto"/>
                    <w:left w:val="none" w:sz="0" w:space="0" w:color="auto"/>
                    <w:bottom w:val="none" w:sz="0" w:space="0" w:color="auto"/>
                    <w:right w:val="none" w:sz="0" w:space="0" w:color="auto"/>
                  </w:divBdr>
                  <w:divsChild>
                    <w:div w:id="248852429">
                      <w:marLeft w:val="0"/>
                      <w:marRight w:val="0"/>
                      <w:marTop w:val="0"/>
                      <w:marBottom w:val="0"/>
                      <w:divBdr>
                        <w:top w:val="none" w:sz="0" w:space="0" w:color="auto"/>
                        <w:left w:val="none" w:sz="0" w:space="0" w:color="auto"/>
                        <w:bottom w:val="none" w:sz="0" w:space="0" w:color="auto"/>
                        <w:right w:val="none" w:sz="0" w:space="0" w:color="auto"/>
                      </w:divBdr>
                      <w:divsChild>
                        <w:div w:id="786777113">
                          <w:marLeft w:val="-225"/>
                          <w:marRight w:val="-225"/>
                          <w:marTop w:val="0"/>
                          <w:marBottom w:val="0"/>
                          <w:divBdr>
                            <w:top w:val="none" w:sz="0" w:space="0" w:color="auto"/>
                            <w:left w:val="none" w:sz="0" w:space="0" w:color="auto"/>
                            <w:bottom w:val="none" w:sz="0" w:space="0" w:color="auto"/>
                            <w:right w:val="none" w:sz="0" w:space="0" w:color="auto"/>
                          </w:divBdr>
                          <w:divsChild>
                            <w:div w:id="292294582">
                              <w:marLeft w:val="0"/>
                              <w:marRight w:val="0"/>
                              <w:marTop w:val="0"/>
                              <w:marBottom w:val="0"/>
                              <w:divBdr>
                                <w:top w:val="none" w:sz="0" w:space="0" w:color="auto"/>
                                <w:left w:val="none" w:sz="0" w:space="0" w:color="auto"/>
                                <w:bottom w:val="none" w:sz="0" w:space="0" w:color="auto"/>
                                <w:right w:val="none" w:sz="0" w:space="0" w:color="auto"/>
                              </w:divBdr>
                              <w:divsChild>
                                <w:div w:id="486093868">
                                  <w:marLeft w:val="0"/>
                                  <w:marRight w:val="0"/>
                                  <w:marTop w:val="0"/>
                                  <w:marBottom w:val="0"/>
                                  <w:divBdr>
                                    <w:top w:val="none" w:sz="0" w:space="0" w:color="auto"/>
                                    <w:left w:val="none" w:sz="0" w:space="0" w:color="auto"/>
                                    <w:bottom w:val="none" w:sz="0" w:space="0" w:color="auto"/>
                                    <w:right w:val="none" w:sz="0" w:space="0" w:color="auto"/>
                                  </w:divBdr>
                                </w:div>
                                <w:div w:id="659040720">
                                  <w:marLeft w:val="0"/>
                                  <w:marRight w:val="0"/>
                                  <w:marTop w:val="0"/>
                                  <w:marBottom w:val="105"/>
                                  <w:divBdr>
                                    <w:top w:val="none" w:sz="0" w:space="0" w:color="auto"/>
                                    <w:left w:val="none" w:sz="0" w:space="0" w:color="auto"/>
                                    <w:bottom w:val="none" w:sz="0" w:space="0" w:color="auto"/>
                                    <w:right w:val="none" w:sz="0" w:space="0" w:color="auto"/>
                                  </w:divBdr>
                                </w:div>
                              </w:divsChild>
                            </w:div>
                            <w:div w:id="775488523">
                              <w:marLeft w:val="0"/>
                              <w:marRight w:val="0"/>
                              <w:marTop w:val="0"/>
                              <w:marBottom w:val="0"/>
                              <w:divBdr>
                                <w:top w:val="none" w:sz="0" w:space="0" w:color="auto"/>
                                <w:left w:val="none" w:sz="0" w:space="0" w:color="auto"/>
                                <w:bottom w:val="none" w:sz="0" w:space="0" w:color="auto"/>
                                <w:right w:val="none" w:sz="0" w:space="0" w:color="auto"/>
                              </w:divBdr>
                            </w:div>
                            <w:div w:id="1253197113">
                              <w:marLeft w:val="0"/>
                              <w:marRight w:val="0"/>
                              <w:marTop w:val="0"/>
                              <w:marBottom w:val="0"/>
                              <w:divBdr>
                                <w:top w:val="none" w:sz="0" w:space="0" w:color="auto"/>
                                <w:left w:val="none" w:sz="0" w:space="0" w:color="auto"/>
                                <w:bottom w:val="none" w:sz="0" w:space="0" w:color="auto"/>
                                <w:right w:val="none" w:sz="0" w:space="0" w:color="auto"/>
                              </w:divBdr>
                              <w:divsChild>
                                <w:div w:id="1424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5472">
                      <w:marLeft w:val="0"/>
                      <w:marRight w:val="0"/>
                      <w:marTop w:val="0"/>
                      <w:marBottom w:val="0"/>
                      <w:divBdr>
                        <w:top w:val="none" w:sz="0" w:space="0" w:color="auto"/>
                        <w:left w:val="none" w:sz="0" w:space="0" w:color="auto"/>
                        <w:bottom w:val="none" w:sz="0" w:space="0" w:color="auto"/>
                        <w:right w:val="none" w:sz="0" w:space="0" w:color="auto"/>
                      </w:divBdr>
                      <w:divsChild>
                        <w:div w:id="1352297326">
                          <w:marLeft w:val="-225"/>
                          <w:marRight w:val="-225"/>
                          <w:marTop w:val="0"/>
                          <w:marBottom w:val="0"/>
                          <w:divBdr>
                            <w:top w:val="none" w:sz="0" w:space="0" w:color="auto"/>
                            <w:left w:val="none" w:sz="0" w:space="0" w:color="auto"/>
                            <w:bottom w:val="none" w:sz="0" w:space="0" w:color="auto"/>
                            <w:right w:val="none" w:sz="0" w:space="0" w:color="auto"/>
                          </w:divBdr>
                          <w:divsChild>
                            <w:div w:id="1713842167">
                              <w:marLeft w:val="0"/>
                              <w:marRight w:val="0"/>
                              <w:marTop w:val="0"/>
                              <w:marBottom w:val="0"/>
                              <w:divBdr>
                                <w:top w:val="none" w:sz="0" w:space="0" w:color="auto"/>
                                <w:left w:val="none" w:sz="0" w:space="0" w:color="auto"/>
                                <w:bottom w:val="none" w:sz="0" w:space="0" w:color="auto"/>
                                <w:right w:val="none" w:sz="0" w:space="0" w:color="auto"/>
                              </w:divBdr>
                              <w:divsChild>
                                <w:div w:id="202863974">
                                  <w:marLeft w:val="0"/>
                                  <w:marRight w:val="0"/>
                                  <w:marTop w:val="150"/>
                                  <w:marBottom w:val="75"/>
                                  <w:divBdr>
                                    <w:top w:val="none" w:sz="0" w:space="0" w:color="auto"/>
                                    <w:left w:val="none" w:sz="0" w:space="0" w:color="auto"/>
                                    <w:bottom w:val="none" w:sz="0" w:space="0" w:color="auto"/>
                                    <w:right w:val="none" w:sz="0" w:space="0" w:color="auto"/>
                                  </w:divBdr>
                                </w:div>
                              </w:divsChild>
                            </w:div>
                            <w:div w:id="17445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4753320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24828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27669598">
      <w:bodyDiv w:val="1"/>
      <w:marLeft w:val="0"/>
      <w:marRight w:val="0"/>
      <w:marTop w:val="0"/>
      <w:marBottom w:val="0"/>
      <w:divBdr>
        <w:top w:val="none" w:sz="0" w:space="0" w:color="auto"/>
        <w:left w:val="none" w:sz="0" w:space="0" w:color="auto"/>
        <w:bottom w:val="none" w:sz="0" w:space="0" w:color="auto"/>
        <w:right w:val="none" w:sz="0" w:space="0" w:color="auto"/>
      </w:divBdr>
    </w:div>
    <w:div w:id="960108816">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80759539">
      <w:bodyDiv w:val="1"/>
      <w:marLeft w:val="0"/>
      <w:marRight w:val="0"/>
      <w:marTop w:val="0"/>
      <w:marBottom w:val="0"/>
      <w:divBdr>
        <w:top w:val="none" w:sz="0" w:space="0" w:color="auto"/>
        <w:left w:val="none" w:sz="0" w:space="0" w:color="auto"/>
        <w:bottom w:val="none" w:sz="0" w:space="0" w:color="auto"/>
        <w:right w:val="none" w:sz="0" w:space="0" w:color="auto"/>
      </w:divBdr>
    </w:div>
    <w:div w:id="1085953235">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5225351">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37270080">
      <w:bodyDiv w:val="1"/>
      <w:marLeft w:val="0"/>
      <w:marRight w:val="0"/>
      <w:marTop w:val="0"/>
      <w:marBottom w:val="0"/>
      <w:divBdr>
        <w:top w:val="none" w:sz="0" w:space="0" w:color="auto"/>
        <w:left w:val="none" w:sz="0" w:space="0" w:color="auto"/>
        <w:bottom w:val="none" w:sz="0" w:space="0" w:color="auto"/>
        <w:right w:val="none" w:sz="0" w:space="0" w:color="auto"/>
      </w:divBdr>
    </w:div>
    <w:div w:id="1345016175">
      <w:bodyDiv w:val="1"/>
      <w:marLeft w:val="0"/>
      <w:marRight w:val="0"/>
      <w:marTop w:val="0"/>
      <w:marBottom w:val="0"/>
      <w:divBdr>
        <w:top w:val="none" w:sz="0" w:space="0" w:color="auto"/>
        <w:left w:val="none" w:sz="0" w:space="0" w:color="auto"/>
        <w:bottom w:val="none" w:sz="0" w:space="0" w:color="auto"/>
        <w:right w:val="none" w:sz="0" w:space="0" w:color="auto"/>
      </w:divBdr>
    </w:div>
    <w:div w:id="1417821098">
      <w:bodyDiv w:val="1"/>
      <w:marLeft w:val="0"/>
      <w:marRight w:val="0"/>
      <w:marTop w:val="0"/>
      <w:marBottom w:val="0"/>
      <w:divBdr>
        <w:top w:val="none" w:sz="0" w:space="0" w:color="auto"/>
        <w:left w:val="none" w:sz="0" w:space="0" w:color="auto"/>
        <w:bottom w:val="none" w:sz="0" w:space="0" w:color="auto"/>
        <w:right w:val="none" w:sz="0" w:space="0" w:color="auto"/>
      </w:divBdr>
    </w:div>
    <w:div w:id="1461190896">
      <w:bodyDiv w:val="1"/>
      <w:marLeft w:val="0"/>
      <w:marRight w:val="0"/>
      <w:marTop w:val="0"/>
      <w:marBottom w:val="0"/>
      <w:divBdr>
        <w:top w:val="none" w:sz="0" w:space="0" w:color="auto"/>
        <w:left w:val="none" w:sz="0" w:space="0" w:color="auto"/>
        <w:bottom w:val="none" w:sz="0" w:space="0" w:color="auto"/>
        <w:right w:val="none" w:sz="0" w:space="0" w:color="auto"/>
      </w:divBdr>
    </w:div>
    <w:div w:id="1464885396">
      <w:bodyDiv w:val="1"/>
      <w:marLeft w:val="0"/>
      <w:marRight w:val="0"/>
      <w:marTop w:val="0"/>
      <w:marBottom w:val="0"/>
      <w:divBdr>
        <w:top w:val="none" w:sz="0" w:space="0" w:color="auto"/>
        <w:left w:val="none" w:sz="0" w:space="0" w:color="auto"/>
        <w:bottom w:val="none" w:sz="0" w:space="0" w:color="auto"/>
        <w:right w:val="none" w:sz="0" w:space="0" w:color="auto"/>
      </w:divBdr>
    </w:div>
    <w:div w:id="1494758423">
      <w:bodyDiv w:val="1"/>
      <w:marLeft w:val="0"/>
      <w:marRight w:val="0"/>
      <w:marTop w:val="0"/>
      <w:marBottom w:val="0"/>
      <w:divBdr>
        <w:top w:val="none" w:sz="0" w:space="0" w:color="auto"/>
        <w:left w:val="none" w:sz="0" w:space="0" w:color="auto"/>
        <w:bottom w:val="none" w:sz="0" w:space="0" w:color="auto"/>
        <w:right w:val="none" w:sz="0" w:space="0" w:color="auto"/>
      </w:divBdr>
    </w:div>
    <w:div w:id="1546600246">
      <w:bodyDiv w:val="1"/>
      <w:marLeft w:val="0"/>
      <w:marRight w:val="0"/>
      <w:marTop w:val="0"/>
      <w:marBottom w:val="0"/>
      <w:divBdr>
        <w:top w:val="none" w:sz="0" w:space="0" w:color="auto"/>
        <w:left w:val="none" w:sz="0" w:space="0" w:color="auto"/>
        <w:bottom w:val="none" w:sz="0" w:space="0" w:color="auto"/>
        <w:right w:val="none" w:sz="0" w:space="0" w:color="auto"/>
      </w:divBdr>
    </w:div>
    <w:div w:id="1551041185">
      <w:bodyDiv w:val="1"/>
      <w:marLeft w:val="0"/>
      <w:marRight w:val="0"/>
      <w:marTop w:val="0"/>
      <w:marBottom w:val="0"/>
      <w:divBdr>
        <w:top w:val="none" w:sz="0" w:space="0" w:color="auto"/>
        <w:left w:val="none" w:sz="0" w:space="0" w:color="auto"/>
        <w:bottom w:val="none" w:sz="0" w:space="0" w:color="auto"/>
        <w:right w:val="none" w:sz="0" w:space="0" w:color="auto"/>
      </w:divBdr>
    </w:div>
    <w:div w:id="1603682802">
      <w:bodyDiv w:val="1"/>
      <w:marLeft w:val="0"/>
      <w:marRight w:val="0"/>
      <w:marTop w:val="0"/>
      <w:marBottom w:val="0"/>
      <w:divBdr>
        <w:top w:val="none" w:sz="0" w:space="0" w:color="auto"/>
        <w:left w:val="none" w:sz="0" w:space="0" w:color="auto"/>
        <w:bottom w:val="none" w:sz="0" w:space="0" w:color="auto"/>
        <w:right w:val="none" w:sz="0" w:space="0" w:color="auto"/>
      </w:divBdr>
    </w:div>
    <w:div w:id="1634751375">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62806723">
      <w:bodyDiv w:val="1"/>
      <w:marLeft w:val="0"/>
      <w:marRight w:val="0"/>
      <w:marTop w:val="0"/>
      <w:marBottom w:val="0"/>
      <w:divBdr>
        <w:top w:val="none" w:sz="0" w:space="0" w:color="auto"/>
        <w:left w:val="none" w:sz="0" w:space="0" w:color="auto"/>
        <w:bottom w:val="none" w:sz="0" w:space="0" w:color="auto"/>
        <w:right w:val="none" w:sz="0" w:space="0" w:color="auto"/>
      </w:divBdr>
    </w:div>
    <w:div w:id="1680158501">
      <w:bodyDiv w:val="1"/>
      <w:marLeft w:val="0"/>
      <w:marRight w:val="0"/>
      <w:marTop w:val="0"/>
      <w:marBottom w:val="0"/>
      <w:divBdr>
        <w:top w:val="none" w:sz="0" w:space="0" w:color="auto"/>
        <w:left w:val="none" w:sz="0" w:space="0" w:color="auto"/>
        <w:bottom w:val="none" w:sz="0" w:space="0" w:color="auto"/>
        <w:right w:val="none" w:sz="0" w:space="0" w:color="auto"/>
      </w:divBdr>
    </w:div>
    <w:div w:id="1702051395">
      <w:bodyDiv w:val="1"/>
      <w:marLeft w:val="0"/>
      <w:marRight w:val="0"/>
      <w:marTop w:val="0"/>
      <w:marBottom w:val="0"/>
      <w:divBdr>
        <w:top w:val="none" w:sz="0" w:space="0" w:color="auto"/>
        <w:left w:val="none" w:sz="0" w:space="0" w:color="auto"/>
        <w:bottom w:val="none" w:sz="0" w:space="0" w:color="auto"/>
        <w:right w:val="none" w:sz="0" w:space="0" w:color="auto"/>
      </w:divBdr>
    </w:div>
    <w:div w:id="1803183973">
      <w:bodyDiv w:val="1"/>
      <w:marLeft w:val="0"/>
      <w:marRight w:val="0"/>
      <w:marTop w:val="0"/>
      <w:marBottom w:val="0"/>
      <w:divBdr>
        <w:top w:val="none" w:sz="0" w:space="0" w:color="auto"/>
        <w:left w:val="none" w:sz="0" w:space="0" w:color="auto"/>
        <w:bottom w:val="none" w:sz="0" w:space="0" w:color="auto"/>
        <w:right w:val="none" w:sz="0" w:space="0" w:color="auto"/>
      </w:divBdr>
    </w:div>
    <w:div w:id="1845824672">
      <w:bodyDiv w:val="1"/>
      <w:marLeft w:val="0"/>
      <w:marRight w:val="0"/>
      <w:marTop w:val="0"/>
      <w:marBottom w:val="0"/>
      <w:divBdr>
        <w:top w:val="none" w:sz="0" w:space="0" w:color="auto"/>
        <w:left w:val="none" w:sz="0" w:space="0" w:color="auto"/>
        <w:bottom w:val="none" w:sz="0" w:space="0" w:color="auto"/>
        <w:right w:val="none" w:sz="0" w:space="0" w:color="auto"/>
      </w:divBdr>
    </w:div>
    <w:div w:id="2067217719">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T5_hCGPNS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3763</Words>
  <Characters>21450</Characters>
  <Application>Microsoft Office Word</Application>
  <DocSecurity>0</DocSecurity>
  <Lines>178</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7</cp:revision>
  <dcterms:created xsi:type="dcterms:W3CDTF">2025-01-23T14:49:00Z</dcterms:created>
  <dcterms:modified xsi:type="dcterms:W3CDTF">2025-02-12T15:48:00Z</dcterms:modified>
</cp:coreProperties>
</file>