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B4AE4" w14:textId="77777777" w:rsidR="00477EF3" w:rsidRPr="006C5C8E" w:rsidRDefault="00477EF3" w:rsidP="00477EF3">
      <w:pPr>
        <w:spacing w:after="120" w:line="240" w:lineRule="auto"/>
        <w:jc w:val="both"/>
        <w:rPr>
          <w:rFonts w:ascii="Times New Roman" w:hAnsi="Times New Roman" w:cstheme="minorBidi"/>
          <w:bCs/>
          <w:spacing w:val="-14"/>
          <w:sz w:val="28"/>
          <w:szCs w:val="28"/>
        </w:rPr>
      </w:pPr>
      <w:r w:rsidRPr="006C5C8E">
        <w:rPr>
          <w:rFonts w:ascii="Times New Roman" w:hAnsi="Times New Roman" w:cstheme="minorBidi"/>
          <w:bCs/>
          <w:spacing w:val="-14"/>
          <w:sz w:val="28"/>
          <w:szCs w:val="28"/>
        </w:rPr>
        <w:t>(</w:t>
      </w:r>
      <w:proofErr w:type="spellStart"/>
      <w:r w:rsidRPr="006C5C8E">
        <w:rPr>
          <w:rFonts w:ascii="Times New Roman" w:hAnsi="Times New Roman" w:cstheme="minorBidi"/>
          <w:bCs/>
          <w:i/>
          <w:spacing w:val="-14"/>
          <w:sz w:val="28"/>
          <w:szCs w:val="28"/>
        </w:rPr>
        <w:t>Kèm</w:t>
      </w:r>
      <w:proofErr w:type="spellEnd"/>
      <w:r w:rsidRPr="006C5C8E">
        <w:rPr>
          <w:rFonts w:ascii="Times New Roman" w:hAnsi="Times New Roman" w:cstheme="minorBidi"/>
          <w:bCs/>
          <w:i/>
          <w:spacing w:val="-14"/>
          <w:sz w:val="28"/>
          <w:szCs w:val="28"/>
        </w:rPr>
        <w:t xml:space="preserve"> </w:t>
      </w:r>
      <w:proofErr w:type="spellStart"/>
      <w:r w:rsidRPr="006C5C8E">
        <w:rPr>
          <w:rFonts w:ascii="Times New Roman" w:hAnsi="Times New Roman" w:cstheme="minorBidi"/>
          <w:bCs/>
          <w:i/>
          <w:spacing w:val="-14"/>
          <w:sz w:val="28"/>
          <w:szCs w:val="28"/>
        </w:rPr>
        <w:t>theo</w:t>
      </w:r>
      <w:proofErr w:type="spellEnd"/>
      <w:r w:rsidRPr="006C5C8E">
        <w:rPr>
          <w:rFonts w:ascii="Times New Roman" w:hAnsi="Times New Roman" w:cstheme="minorBidi"/>
          <w:bCs/>
          <w:i/>
          <w:spacing w:val="-14"/>
          <w:sz w:val="28"/>
          <w:szCs w:val="28"/>
        </w:rPr>
        <w:t xml:space="preserve"> </w:t>
      </w:r>
      <w:proofErr w:type="spellStart"/>
      <w:r w:rsidRPr="006C5C8E">
        <w:rPr>
          <w:rFonts w:ascii="Times New Roman" w:hAnsi="Times New Roman" w:cstheme="minorBidi"/>
          <w:bCs/>
          <w:i/>
          <w:spacing w:val="-14"/>
          <w:sz w:val="28"/>
          <w:szCs w:val="28"/>
        </w:rPr>
        <w:t>Công</w:t>
      </w:r>
      <w:proofErr w:type="spellEnd"/>
      <w:r w:rsidRPr="006C5C8E">
        <w:rPr>
          <w:rFonts w:ascii="Times New Roman" w:hAnsi="Times New Roman" w:cstheme="minorBidi"/>
          <w:bCs/>
          <w:i/>
          <w:spacing w:val="-14"/>
          <w:sz w:val="28"/>
          <w:szCs w:val="28"/>
        </w:rPr>
        <w:t xml:space="preserve"> </w:t>
      </w:r>
      <w:proofErr w:type="spellStart"/>
      <w:r w:rsidRPr="006C5C8E">
        <w:rPr>
          <w:rFonts w:ascii="Times New Roman" w:hAnsi="Times New Roman" w:cstheme="minorBidi"/>
          <w:bCs/>
          <w:i/>
          <w:spacing w:val="-14"/>
          <w:sz w:val="28"/>
          <w:szCs w:val="28"/>
        </w:rPr>
        <w:t>văn</w:t>
      </w:r>
      <w:proofErr w:type="spellEnd"/>
      <w:r w:rsidRPr="006C5C8E">
        <w:rPr>
          <w:rFonts w:ascii="Times New Roman" w:hAnsi="Times New Roman" w:cstheme="minorBidi"/>
          <w:bCs/>
          <w:i/>
          <w:spacing w:val="-14"/>
          <w:sz w:val="28"/>
          <w:szCs w:val="28"/>
        </w:rPr>
        <w:t xml:space="preserve"> </w:t>
      </w:r>
      <w:proofErr w:type="spellStart"/>
      <w:r w:rsidRPr="006C5C8E">
        <w:rPr>
          <w:rFonts w:ascii="Times New Roman" w:hAnsi="Times New Roman" w:cstheme="minorBidi"/>
          <w:bCs/>
          <w:i/>
          <w:spacing w:val="-14"/>
          <w:sz w:val="28"/>
          <w:szCs w:val="28"/>
        </w:rPr>
        <w:t>số</w:t>
      </w:r>
      <w:proofErr w:type="spellEnd"/>
      <w:r w:rsidRPr="006C5C8E">
        <w:rPr>
          <w:rFonts w:ascii="Times New Roman" w:hAnsi="Times New Roman" w:cstheme="minorBidi"/>
          <w:bCs/>
          <w:i/>
          <w:spacing w:val="-14"/>
          <w:sz w:val="28"/>
          <w:szCs w:val="28"/>
        </w:rPr>
        <w:t xml:space="preserve"> 5512/BGDĐT-</w:t>
      </w:r>
      <w:proofErr w:type="spellStart"/>
      <w:r w:rsidRPr="006C5C8E">
        <w:rPr>
          <w:rFonts w:ascii="Times New Roman" w:hAnsi="Times New Roman" w:cstheme="minorBidi"/>
          <w:bCs/>
          <w:i/>
          <w:spacing w:val="-14"/>
          <w:sz w:val="28"/>
          <w:szCs w:val="28"/>
        </w:rPr>
        <w:t>GDTrH</w:t>
      </w:r>
      <w:proofErr w:type="spellEnd"/>
      <w:r w:rsidRPr="006C5C8E">
        <w:rPr>
          <w:rFonts w:ascii="Times New Roman" w:hAnsi="Times New Roman" w:cstheme="minorBidi"/>
          <w:bCs/>
          <w:i/>
          <w:spacing w:val="-14"/>
          <w:sz w:val="28"/>
          <w:szCs w:val="28"/>
        </w:rPr>
        <w:t xml:space="preserve"> </w:t>
      </w:r>
      <w:proofErr w:type="spellStart"/>
      <w:r w:rsidRPr="006C5C8E">
        <w:rPr>
          <w:rFonts w:ascii="Times New Roman" w:hAnsi="Times New Roman" w:cstheme="minorBidi"/>
          <w:bCs/>
          <w:i/>
          <w:spacing w:val="-14"/>
          <w:sz w:val="28"/>
          <w:szCs w:val="28"/>
        </w:rPr>
        <w:t>ngày</w:t>
      </w:r>
      <w:proofErr w:type="spellEnd"/>
      <w:r w:rsidRPr="006C5C8E">
        <w:rPr>
          <w:rFonts w:ascii="Times New Roman" w:hAnsi="Times New Roman" w:cstheme="minorBidi"/>
          <w:bCs/>
          <w:i/>
          <w:spacing w:val="-14"/>
          <w:sz w:val="28"/>
          <w:szCs w:val="28"/>
        </w:rPr>
        <w:t xml:space="preserve"> 18 </w:t>
      </w:r>
      <w:proofErr w:type="spellStart"/>
      <w:r w:rsidRPr="006C5C8E">
        <w:rPr>
          <w:rFonts w:ascii="Times New Roman" w:hAnsi="Times New Roman" w:cstheme="minorBidi"/>
          <w:bCs/>
          <w:i/>
          <w:spacing w:val="-14"/>
          <w:sz w:val="28"/>
          <w:szCs w:val="28"/>
        </w:rPr>
        <w:t>tháng</w:t>
      </w:r>
      <w:proofErr w:type="spellEnd"/>
      <w:r w:rsidRPr="006C5C8E">
        <w:rPr>
          <w:rFonts w:ascii="Times New Roman" w:hAnsi="Times New Roman" w:cstheme="minorBidi"/>
          <w:bCs/>
          <w:i/>
          <w:spacing w:val="-14"/>
          <w:sz w:val="28"/>
          <w:szCs w:val="28"/>
        </w:rPr>
        <w:t xml:space="preserve"> 12 </w:t>
      </w:r>
      <w:proofErr w:type="spellStart"/>
      <w:r w:rsidRPr="006C5C8E">
        <w:rPr>
          <w:rFonts w:ascii="Times New Roman" w:hAnsi="Times New Roman" w:cstheme="minorBidi"/>
          <w:bCs/>
          <w:i/>
          <w:spacing w:val="-14"/>
          <w:sz w:val="28"/>
          <w:szCs w:val="28"/>
        </w:rPr>
        <w:t>năm</w:t>
      </w:r>
      <w:proofErr w:type="spellEnd"/>
      <w:r w:rsidRPr="006C5C8E">
        <w:rPr>
          <w:rFonts w:ascii="Times New Roman" w:hAnsi="Times New Roman" w:cstheme="minorBidi"/>
          <w:bCs/>
          <w:i/>
          <w:spacing w:val="-14"/>
          <w:sz w:val="28"/>
          <w:szCs w:val="28"/>
        </w:rPr>
        <w:t xml:space="preserve"> 2020 </w:t>
      </w:r>
      <w:proofErr w:type="spellStart"/>
      <w:r w:rsidRPr="006C5C8E">
        <w:rPr>
          <w:rFonts w:ascii="Times New Roman" w:hAnsi="Times New Roman" w:cstheme="minorBidi"/>
          <w:bCs/>
          <w:i/>
          <w:spacing w:val="-14"/>
          <w:sz w:val="28"/>
          <w:szCs w:val="28"/>
        </w:rPr>
        <w:t>của</w:t>
      </w:r>
      <w:proofErr w:type="spellEnd"/>
      <w:r w:rsidRPr="006C5C8E">
        <w:rPr>
          <w:rFonts w:ascii="Times New Roman" w:hAnsi="Times New Roman" w:cstheme="minorBidi"/>
          <w:bCs/>
          <w:i/>
          <w:spacing w:val="-14"/>
          <w:sz w:val="28"/>
          <w:szCs w:val="28"/>
        </w:rPr>
        <w:t xml:space="preserve"> </w:t>
      </w:r>
      <w:proofErr w:type="spellStart"/>
      <w:r w:rsidRPr="006C5C8E">
        <w:rPr>
          <w:rFonts w:ascii="Times New Roman" w:hAnsi="Times New Roman" w:cstheme="minorBidi"/>
          <w:bCs/>
          <w:i/>
          <w:spacing w:val="-14"/>
          <w:sz w:val="28"/>
          <w:szCs w:val="28"/>
        </w:rPr>
        <w:t>Bộ</w:t>
      </w:r>
      <w:proofErr w:type="spellEnd"/>
      <w:r w:rsidRPr="006C5C8E">
        <w:rPr>
          <w:rFonts w:ascii="Times New Roman" w:hAnsi="Times New Roman" w:cstheme="minorBidi"/>
          <w:bCs/>
          <w:i/>
          <w:spacing w:val="-14"/>
          <w:sz w:val="28"/>
          <w:szCs w:val="28"/>
        </w:rPr>
        <w:t xml:space="preserve"> GDĐT</w:t>
      </w:r>
      <w:r w:rsidRPr="006C5C8E">
        <w:rPr>
          <w:rFonts w:ascii="Times New Roman" w:hAnsi="Times New Roman" w:cstheme="minorBidi"/>
          <w:bCs/>
          <w:spacing w:val="-14"/>
          <w:sz w:val="28"/>
          <w:szCs w:val="28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1"/>
        <w:gridCol w:w="4465"/>
      </w:tblGrid>
      <w:tr w:rsidR="00477EF3" w:rsidRPr="006C5C8E" w14:paraId="5C44BF03" w14:textId="77777777" w:rsidTr="00477EF3">
        <w:trPr>
          <w:trHeight w:val="696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</w:tcPr>
          <w:p w14:paraId="78F4EA7C" w14:textId="77777777" w:rsidR="00477EF3" w:rsidRPr="006C5C8E" w:rsidRDefault="00477EF3" w:rsidP="00812351">
            <w:pPr>
              <w:spacing w:after="120" w:line="240" w:lineRule="auto"/>
              <w:ind w:firstLineChars="250" w:firstLine="703"/>
              <w:jc w:val="both"/>
              <w:rPr>
                <w:rFonts w:ascii="Times New Roman" w:hAnsi="Times New Roman" w:cstheme="minorBidi"/>
                <w:b/>
                <w:bCs/>
                <w:sz w:val="28"/>
                <w:szCs w:val="28"/>
                <w:lang w:val="vi-VN"/>
              </w:rPr>
            </w:pPr>
            <w:proofErr w:type="spellStart"/>
            <w:r w:rsidRPr="006C5C8E">
              <w:rPr>
                <w:rFonts w:ascii="Times New Roman" w:hAnsi="Times New Roman" w:cstheme="minorBidi"/>
                <w:b/>
                <w:bCs/>
                <w:sz w:val="28"/>
                <w:szCs w:val="28"/>
              </w:rPr>
              <w:t>Trường</w:t>
            </w:r>
            <w:proofErr w:type="spellEnd"/>
            <w:r w:rsidRPr="006C5C8E">
              <w:rPr>
                <w:rFonts w:ascii="Times New Roman" w:hAnsi="Times New Roman" w:cstheme="minorBidi"/>
                <w:b/>
                <w:bCs/>
                <w:sz w:val="28"/>
                <w:szCs w:val="28"/>
              </w:rPr>
              <w:t xml:space="preserve">: THCS </w:t>
            </w:r>
            <w:r>
              <w:rPr>
                <w:rFonts w:ascii="Times New Roman" w:hAnsi="Times New Roman" w:cstheme="minorBidi"/>
                <w:b/>
                <w:bCs/>
                <w:sz w:val="28"/>
                <w:szCs w:val="28"/>
                <w:lang w:val="vi-VN"/>
              </w:rPr>
              <w:t>Hòa An</w:t>
            </w:r>
          </w:p>
          <w:p w14:paraId="66D49932" w14:textId="77777777" w:rsidR="00477EF3" w:rsidRPr="006C5C8E" w:rsidRDefault="00477EF3" w:rsidP="00812351">
            <w:pPr>
              <w:spacing w:line="256" w:lineRule="auto"/>
              <w:ind w:firstLineChars="100" w:firstLine="281"/>
              <w:jc w:val="both"/>
              <w:rPr>
                <w:rFonts w:ascii="Times New Roman" w:hAnsi="Times New Roman" w:cstheme="minorBidi"/>
                <w:b/>
                <w:bCs/>
                <w:sz w:val="28"/>
                <w:szCs w:val="28"/>
                <w:lang w:val="vi-VN"/>
              </w:rPr>
            </w:pPr>
            <w:r w:rsidRPr="006C5C8E">
              <w:rPr>
                <w:rFonts w:ascii="Times New Roman" w:hAnsi="Times New Roman" w:cstheme="minorBidi"/>
                <w:b/>
                <w:bCs/>
                <w:sz w:val="28"/>
                <w:szCs w:val="28"/>
              </w:rPr>
              <w:t xml:space="preserve">          </w:t>
            </w:r>
            <w:proofErr w:type="spellStart"/>
            <w:r w:rsidRPr="006C5C8E">
              <w:rPr>
                <w:rFonts w:ascii="Times New Roman" w:hAnsi="Times New Roman" w:cstheme="minorBidi"/>
                <w:b/>
                <w:bCs/>
                <w:sz w:val="28"/>
                <w:szCs w:val="28"/>
              </w:rPr>
              <w:t>Tổ</w:t>
            </w:r>
            <w:proofErr w:type="spellEnd"/>
            <w:r w:rsidRPr="006C5C8E">
              <w:rPr>
                <w:rFonts w:ascii="Times New Roman" w:hAnsi="Times New Roman" w:cstheme="minorBidi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theme="minorBidi"/>
                <w:b/>
                <w:bCs/>
                <w:sz w:val="28"/>
                <w:szCs w:val="28"/>
                <w:lang w:val="vi-VN"/>
              </w:rPr>
              <w:t xml:space="preserve">GDTC </w:t>
            </w:r>
            <w:r w:rsidRPr="006C5C8E">
              <w:rPr>
                <w:rFonts w:ascii="Times New Roman" w:hAnsi="Times New Roman" w:cstheme="minorBidi"/>
                <w:b/>
                <w:bCs/>
                <w:sz w:val="28"/>
                <w:szCs w:val="28"/>
                <w:lang w:val="vi-VN"/>
              </w:rPr>
              <w:t>- Nghệ thuật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050600A3" w14:textId="77777777" w:rsidR="00477EF3" w:rsidRPr="006C5C8E" w:rsidRDefault="00477EF3" w:rsidP="00812351">
            <w:pPr>
              <w:spacing w:after="120" w:line="240" w:lineRule="auto"/>
              <w:ind w:firstLine="720"/>
              <w:jc w:val="center"/>
              <w:rPr>
                <w:rFonts w:ascii="Times New Roman" w:hAnsi="Times New Roman" w:cstheme="minorBidi"/>
                <w:sz w:val="28"/>
                <w:szCs w:val="28"/>
              </w:rPr>
            </w:pPr>
            <w:proofErr w:type="spellStart"/>
            <w:r w:rsidRPr="006C5C8E">
              <w:rPr>
                <w:rFonts w:ascii="Times New Roman" w:hAnsi="Times New Roman" w:cstheme="minorBidi"/>
                <w:sz w:val="28"/>
                <w:szCs w:val="28"/>
              </w:rPr>
              <w:t>Họ</w:t>
            </w:r>
            <w:proofErr w:type="spellEnd"/>
            <w:r w:rsidRPr="006C5C8E">
              <w:rPr>
                <w:rFonts w:ascii="Times New Roman" w:hAnsi="Times New Roman" w:cstheme="minorBidi"/>
                <w:sz w:val="28"/>
                <w:szCs w:val="28"/>
              </w:rPr>
              <w:t xml:space="preserve"> </w:t>
            </w:r>
            <w:proofErr w:type="spellStart"/>
            <w:r w:rsidRPr="006C5C8E">
              <w:rPr>
                <w:rFonts w:ascii="Times New Roman" w:hAnsi="Times New Roman" w:cstheme="minorBidi"/>
                <w:sz w:val="28"/>
                <w:szCs w:val="28"/>
              </w:rPr>
              <w:t>và</w:t>
            </w:r>
            <w:proofErr w:type="spellEnd"/>
            <w:r w:rsidRPr="006C5C8E">
              <w:rPr>
                <w:rFonts w:ascii="Times New Roman" w:hAnsi="Times New Roman" w:cstheme="minorBidi"/>
                <w:sz w:val="28"/>
                <w:szCs w:val="28"/>
              </w:rPr>
              <w:t xml:space="preserve"> </w:t>
            </w:r>
            <w:proofErr w:type="spellStart"/>
            <w:r w:rsidRPr="006C5C8E">
              <w:rPr>
                <w:rFonts w:ascii="Times New Roman" w:hAnsi="Times New Roman" w:cstheme="minorBidi"/>
                <w:sz w:val="28"/>
                <w:szCs w:val="28"/>
              </w:rPr>
              <w:t>tên</w:t>
            </w:r>
            <w:proofErr w:type="spellEnd"/>
            <w:r w:rsidRPr="006C5C8E">
              <w:rPr>
                <w:rFonts w:ascii="Times New Roman" w:hAnsi="Times New Roman" w:cstheme="minorBidi"/>
                <w:sz w:val="28"/>
                <w:szCs w:val="28"/>
              </w:rPr>
              <w:t xml:space="preserve"> </w:t>
            </w:r>
            <w:proofErr w:type="spellStart"/>
            <w:r w:rsidRPr="006C5C8E">
              <w:rPr>
                <w:rFonts w:ascii="Times New Roman" w:hAnsi="Times New Roman" w:cstheme="minorBidi"/>
                <w:sz w:val="28"/>
                <w:szCs w:val="28"/>
              </w:rPr>
              <w:t>giáo</w:t>
            </w:r>
            <w:proofErr w:type="spellEnd"/>
            <w:r w:rsidRPr="006C5C8E">
              <w:rPr>
                <w:rFonts w:ascii="Times New Roman" w:hAnsi="Times New Roman" w:cstheme="minorBidi"/>
                <w:sz w:val="28"/>
                <w:szCs w:val="28"/>
              </w:rPr>
              <w:t xml:space="preserve"> </w:t>
            </w:r>
            <w:proofErr w:type="spellStart"/>
            <w:r w:rsidRPr="006C5C8E">
              <w:rPr>
                <w:rFonts w:ascii="Times New Roman" w:hAnsi="Times New Roman" w:cstheme="minorBidi"/>
                <w:sz w:val="28"/>
                <w:szCs w:val="28"/>
              </w:rPr>
              <w:t>viên</w:t>
            </w:r>
            <w:proofErr w:type="spellEnd"/>
            <w:r w:rsidRPr="006C5C8E">
              <w:rPr>
                <w:rFonts w:ascii="Times New Roman" w:hAnsi="Times New Roman" w:cstheme="minorBidi"/>
                <w:sz w:val="28"/>
                <w:szCs w:val="28"/>
              </w:rPr>
              <w:t>:</w:t>
            </w:r>
          </w:p>
          <w:p w14:paraId="52532F27" w14:textId="77777777" w:rsidR="00477EF3" w:rsidRPr="006C5C8E" w:rsidRDefault="00477EF3" w:rsidP="00812351">
            <w:pPr>
              <w:spacing w:line="256" w:lineRule="auto"/>
              <w:ind w:firstLine="720"/>
              <w:jc w:val="center"/>
              <w:rPr>
                <w:rFonts w:ascii="Times New Roman" w:hAnsi="Times New Roman" w:cstheme="minorBidi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theme="minorBidi"/>
                <w:b/>
                <w:bCs/>
                <w:i/>
                <w:iCs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theme="minorBidi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theme="minorBidi"/>
                <w:b/>
                <w:bCs/>
                <w:i/>
                <w:iCs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theme="minorBidi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theme="minorBidi"/>
                <w:b/>
                <w:bCs/>
                <w:i/>
                <w:iCs/>
                <w:sz w:val="28"/>
                <w:szCs w:val="28"/>
              </w:rPr>
              <w:t>Tịnh</w:t>
            </w:r>
            <w:proofErr w:type="spellEnd"/>
          </w:p>
        </w:tc>
      </w:tr>
    </w:tbl>
    <w:p w14:paraId="74C9862C" w14:textId="77777777" w:rsidR="00477EF3" w:rsidRPr="002165F6" w:rsidRDefault="00477EF3" w:rsidP="00477EF3">
      <w:pPr>
        <w:pStyle w:val="ndfhfb-c4yzdc-cysp0e-darucf-df1zy-eegnhe"/>
        <w:spacing w:before="60" w:beforeAutospacing="0" w:after="60" w:afterAutospacing="0" w:line="300" w:lineRule="exact"/>
        <w:jc w:val="center"/>
        <w:rPr>
          <w:b/>
          <w:color w:val="000000"/>
          <w:sz w:val="28"/>
          <w:szCs w:val="28"/>
        </w:rPr>
      </w:pPr>
      <w:r w:rsidRPr="002165F6">
        <w:rPr>
          <w:b/>
          <w:color w:val="000000"/>
          <w:sz w:val="28"/>
          <w:szCs w:val="28"/>
        </w:rPr>
        <w:t>CHỦ ĐỀ 2: DI SẢN MĨ THUẬT</w:t>
      </w:r>
    </w:p>
    <w:p w14:paraId="722D42E3" w14:textId="77777777" w:rsidR="00477EF3" w:rsidRDefault="00477EF3" w:rsidP="00477EF3">
      <w:pPr>
        <w:pStyle w:val="ndfhfb-c4yzdc-cysp0e-darucf-df1zy-eegnhe"/>
        <w:spacing w:before="60" w:beforeAutospacing="0" w:after="60" w:afterAutospacing="0" w:line="30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TUẦN 7</w:t>
      </w:r>
      <w:r>
        <w:rPr>
          <w:b/>
          <w:color w:val="000000"/>
          <w:sz w:val="28"/>
          <w:szCs w:val="28"/>
          <w:lang w:val="vi-VN"/>
        </w:rPr>
        <w:t>, 8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vi-VN"/>
        </w:rPr>
        <w:t xml:space="preserve"> </w:t>
      </w:r>
      <w:r>
        <w:rPr>
          <w:b/>
          <w:color w:val="000000"/>
          <w:sz w:val="28"/>
          <w:szCs w:val="28"/>
        </w:rPr>
        <w:t>TIẾT 7</w:t>
      </w:r>
      <w:r>
        <w:rPr>
          <w:b/>
          <w:color w:val="000000"/>
          <w:sz w:val="28"/>
          <w:szCs w:val="28"/>
          <w:lang w:val="vi-VN"/>
        </w:rPr>
        <w:t>,8</w:t>
      </w:r>
      <w:r>
        <w:rPr>
          <w:b/>
          <w:color w:val="000000"/>
          <w:sz w:val="28"/>
          <w:szCs w:val="28"/>
        </w:rPr>
        <w:t xml:space="preserve"> </w:t>
      </w:r>
      <w:r w:rsidRPr="002165F6">
        <w:rPr>
          <w:b/>
          <w:color w:val="000000"/>
          <w:sz w:val="28"/>
          <w:szCs w:val="28"/>
        </w:rPr>
        <w:t>BÀI 4:</w:t>
      </w:r>
    </w:p>
    <w:p w14:paraId="4D6BF6E0" w14:textId="77777777" w:rsidR="00477EF3" w:rsidRPr="002165F6" w:rsidRDefault="00477EF3" w:rsidP="00477EF3">
      <w:pPr>
        <w:pStyle w:val="ndfhfb-c4yzdc-cysp0e-darucf-df1zy-eegnhe"/>
        <w:spacing w:before="60" w:beforeAutospacing="0" w:after="60" w:afterAutospacing="0" w:line="300" w:lineRule="exact"/>
        <w:jc w:val="center"/>
        <w:rPr>
          <w:b/>
          <w:color w:val="000000"/>
          <w:sz w:val="28"/>
          <w:szCs w:val="28"/>
        </w:rPr>
      </w:pPr>
      <w:r w:rsidRPr="002165F6">
        <w:rPr>
          <w:b/>
          <w:color w:val="000000"/>
          <w:sz w:val="28"/>
          <w:szCs w:val="28"/>
        </w:rPr>
        <w:t xml:space="preserve"> NGHỆ THUẬT TẠO HÌNH TIỀN SỬ VÀ CỔ ĐẠI (2 </w:t>
      </w:r>
      <w:proofErr w:type="spellStart"/>
      <w:r w:rsidRPr="002165F6">
        <w:rPr>
          <w:b/>
          <w:color w:val="000000"/>
          <w:sz w:val="28"/>
          <w:szCs w:val="28"/>
        </w:rPr>
        <w:t>tiết</w:t>
      </w:r>
      <w:proofErr w:type="spellEnd"/>
      <w:r w:rsidRPr="002165F6">
        <w:rPr>
          <w:b/>
          <w:color w:val="000000"/>
          <w:sz w:val="28"/>
          <w:szCs w:val="28"/>
        </w:rPr>
        <w:t>)</w:t>
      </w:r>
    </w:p>
    <w:p w14:paraId="41EAC551" w14:textId="77777777" w:rsidR="00477EF3" w:rsidRPr="002165F6" w:rsidRDefault="00477EF3" w:rsidP="00477EF3">
      <w:pPr>
        <w:pStyle w:val="ndfhfb-c4yzdc-cysp0e-darucf-df1zy-eegnhe"/>
        <w:spacing w:before="60" w:beforeAutospacing="0" w:after="60" w:afterAutospacing="0" w:line="300" w:lineRule="exact"/>
        <w:rPr>
          <w:b/>
          <w:color w:val="000000"/>
          <w:sz w:val="28"/>
          <w:szCs w:val="28"/>
        </w:rPr>
      </w:pPr>
      <w:r w:rsidRPr="002165F6">
        <w:rPr>
          <w:b/>
          <w:color w:val="000000"/>
          <w:sz w:val="28"/>
          <w:szCs w:val="28"/>
        </w:rPr>
        <w:t>I</w:t>
      </w:r>
      <w:r>
        <w:rPr>
          <w:b/>
          <w:color w:val="000000"/>
          <w:sz w:val="28"/>
          <w:szCs w:val="28"/>
        </w:rPr>
        <w:t xml:space="preserve">. </w:t>
      </w:r>
      <w:r w:rsidRPr="002165F6">
        <w:rPr>
          <w:b/>
          <w:color w:val="000000"/>
          <w:sz w:val="28"/>
          <w:szCs w:val="28"/>
        </w:rPr>
        <w:t xml:space="preserve"> MỤC TIÊU</w:t>
      </w:r>
    </w:p>
    <w:p w14:paraId="66A09B60" w14:textId="77777777" w:rsidR="00477EF3" w:rsidRDefault="00477EF3" w:rsidP="00477EF3">
      <w:pPr>
        <w:pStyle w:val="ndfhfb-c4yzdc-cysp0e-darucf-df1zy-eegnhe"/>
        <w:spacing w:before="60" w:beforeAutospacing="0" w:after="60" w:afterAutospacing="0" w:line="300" w:lineRule="exact"/>
        <w:rPr>
          <w:b/>
          <w:color w:val="000000"/>
          <w:sz w:val="28"/>
          <w:szCs w:val="28"/>
        </w:rPr>
      </w:pPr>
      <w:r w:rsidRPr="002165F6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. </w:t>
      </w:r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Năng</w:t>
      </w:r>
      <w:proofErr w:type="spellEnd"/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lực</w:t>
      </w:r>
      <w:proofErr w:type="spellEnd"/>
    </w:p>
    <w:p w14:paraId="3A75A1BE" w14:textId="77777777" w:rsidR="00477EF3" w:rsidRPr="002165F6" w:rsidRDefault="00477EF3" w:rsidP="00477EF3">
      <w:pPr>
        <w:pStyle w:val="ndfhfb-c4yzdc-cysp0e-darucf-df1zy-eegnhe"/>
        <w:spacing w:before="60" w:beforeAutospacing="0" w:after="60" w:afterAutospacing="0" w:line="300" w:lineRule="exact"/>
        <w:rPr>
          <w:color w:val="000000"/>
          <w:sz w:val="28"/>
          <w:szCs w:val="28"/>
        </w:rPr>
      </w:pPr>
      <w:r w:rsidRPr="002165F6">
        <w:rPr>
          <w:color w:val="000000"/>
          <w:sz w:val="28"/>
          <w:szCs w:val="28"/>
        </w:rPr>
        <w:t xml:space="preserve">- </w:t>
      </w:r>
      <w:proofErr w:type="spellStart"/>
      <w:r w:rsidRPr="002165F6">
        <w:rPr>
          <w:color w:val="000000"/>
          <w:sz w:val="28"/>
          <w:szCs w:val="28"/>
        </w:rPr>
        <w:t>Phân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tích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được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một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số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yếu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tố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thẩm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mĩ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của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nghệ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thuật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tiền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sử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và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cổ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đại</w:t>
      </w:r>
      <w:proofErr w:type="spellEnd"/>
    </w:p>
    <w:p w14:paraId="4DCAD721" w14:textId="77777777" w:rsidR="00477EF3" w:rsidRPr="002165F6" w:rsidRDefault="00477EF3" w:rsidP="00477EF3">
      <w:pPr>
        <w:pStyle w:val="ndfhfb-c4yzdc-cysp0e-darucf-df1zy-eegnhe"/>
        <w:spacing w:before="60" w:beforeAutospacing="0" w:after="60" w:afterAutospacing="0" w:line="300" w:lineRule="exact"/>
        <w:rPr>
          <w:color w:val="000000"/>
          <w:sz w:val="28"/>
          <w:szCs w:val="28"/>
        </w:rPr>
      </w:pPr>
      <w:r w:rsidRPr="002165F6">
        <w:rPr>
          <w:color w:val="000000"/>
          <w:sz w:val="28"/>
          <w:szCs w:val="28"/>
        </w:rPr>
        <w:t xml:space="preserve">- </w:t>
      </w:r>
      <w:proofErr w:type="spellStart"/>
      <w:r w:rsidRPr="002165F6">
        <w:rPr>
          <w:color w:val="000000"/>
          <w:sz w:val="28"/>
          <w:szCs w:val="28"/>
        </w:rPr>
        <w:t>Vẽ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được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tranh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mô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phỏng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theo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phong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cách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tạo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hình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của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nghệ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thuật</w:t>
      </w:r>
      <w:proofErr w:type="spellEnd"/>
      <w:r w:rsidRPr="002165F6">
        <w:rPr>
          <w:color w:val="000000"/>
          <w:sz w:val="28"/>
          <w:szCs w:val="28"/>
        </w:rPr>
        <w:t xml:space="preserve"> Ai </w:t>
      </w:r>
      <w:proofErr w:type="spellStart"/>
      <w:r w:rsidRPr="002165F6">
        <w:rPr>
          <w:color w:val="000000"/>
          <w:sz w:val="28"/>
          <w:szCs w:val="28"/>
        </w:rPr>
        <w:t>Cập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cổ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đại</w:t>
      </w:r>
      <w:proofErr w:type="spellEnd"/>
      <w:r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hoặc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phong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cách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tạo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hình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của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nghệ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thuật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tiền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sử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và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cổ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đại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khác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79ABF669" w14:textId="77777777" w:rsidR="00477EF3" w:rsidRDefault="00477EF3" w:rsidP="00477EF3">
      <w:pPr>
        <w:pStyle w:val="ndfhfb-c4yzdc-cysp0e-darucf-df1zy-eegnhe"/>
        <w:spacing w:before="60" w:beforeAutospacing="0" w:after="60" w:afterAutospacing="0" w:line="300" w:lineRule="exact"/>
        <w:rPr>
          <w:color w:val="000000"/>
          <w:sz w:val="28"/>
          <w:szCs w:val="28"/>
        </w:rPr>
      </w:pPr>
      <w:r w:rsidRPr="002165F6">
        <w:rPr>
          <w:color w:val="000000"/>
          <w:sz w:val="28"/>
          <w:szCs w:val="28"/>
        </w:rPr>
        <w:t xml:space="preserve">- </w:t>
      </w:r>
      <w:proofErr w:type="spellStart"/>
      <w:r w:rsidRPr="002165F6">
        <w:rPr>
          <w:color w:val="000000"/>
          <w:sz w:val="28"/>
          <w:szCs w:val="28"/>
        </w:rPr>
        <w:t>Giới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thiệu</w:t>
      </w:r>
      <w:proofErr w:type="spellEnd"/>
      <w:r w:rsidRPr="002165F6">
        <w:rPr>
          <w:color w:val="000000"/>
          <w:sz w:val="28"/>
          <w:szCs w:val="28"/>
        </w:rPr>
        <w:t xml:space="preserve">, </w:t>
      </w:r>
      <w:proofErr w:type="spellStart"/>
      <w:r w:rsidRPr="002165F6">
        <w:rPr>
          <w:color w:val="000000"/>
          <w:sz w:val="28"/>
          <w:szCs w:val="28"/>
        </w:rPr>
        <w:t>nhận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xét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và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nêu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được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cảm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nhận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về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sản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phẩm</w:t>
      </w:r>
      <w:proofErr w:type="spellEnd"/>
      <w:r>
        <w:rPr>
          <w:color w:val="000000"/>
          <w:sz w:val="28"/>
          <w:szCs w:val="28"/>
        </w:rPr>
        <w:t xml:space="preserve">. </w:t>
      </w:r>
      <w:r w:rsidRPr="002165F6">
        <w:rPr>
          <w:color w:val="000000"/>
          <w:sz w:val="28"/>
          <w:szCs w:val="28"/>
        </w:rPr>
        <w:t xml:space="preserve"> </w:t>
      </w:r>
    </w:p>
    <w:p w14:paraId="551909C9" w14:textId="77777777" w:rsidR="00477EF3" w:rsidRPr="002165F6" w:rsidRDefault="00477EF3" w:rsidP="00477EF3">
      <w:pPr>
        <w:pStyle w:val="ndfhfb-c4yzdc-cysp0e-darucf-df1zy-eegnhe"/>
        <w:spacing w:before="60" w:beforeAutospacing="0" w:after="60" w:afterAutospacing="0" w:line="30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>-</w:t>
      </w:r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Phân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tích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được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một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số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yếu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tố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về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thẩm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mĩ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của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nghệ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thuật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tiền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sử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và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cổ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đại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3C9956BC" w14:textId="77777777" w:rsidR="00477EF3" w:rsidRPr="002165F6" w:rsidRDefault="00477EF3" w:rsidP="00477EF3">
      <w:pPr>
        <w:pStyle w:val="ndfhfb-c4yzdc-cysp0e-darucf-df1zy-eegnhe"/>
        <w:spacing w:before="60" w:beforeAutospacing="0" w:after="60" w:afterAutospacing="0" w:line="30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Vẽ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được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tranh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mô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phỏng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theo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phong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cách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tạo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hình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của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nghệ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thuật</w:t>
      </w:r>
      <w:proofErr w:type="spellEnd"/>
      <w:r w:rsidRPr="002165F6">
        <w:rPr>
          <w:color w:val="000000"/>
          <w:sz w:val="28"/>
          <w:szCs w:val="28"/>
        </w:rPr>
        <w:t xml:space="preserve"> Ai </w:t>
      </w:r>
      <w:proofErr w:type="spellStart"/>
      <w:r w:rsidRPr="002165F6">
        <w:rPr>
          <w:color w:val="000000"/>
          <w:sz w:val="28"/>
          <w:szCs w:val="28"/>
        </w:rPr>
        <w:t>Cập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cổ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đại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hoặc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các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phong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cách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tạo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hình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nghệ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thuật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tiền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sử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và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cổ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đại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khác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61A147A8" w14:textId="77777777" w:rsidR="00477EF3" w:rsidRPr="002165F6" w:rsidRDefault="00477EF3" w:rsidP="00477EF3">
      <w:pPr>
        <w:pStyle w:val="ndfhfb-c4yzdc-cysp0e-darucf-df1zy-eegnhe"/>
        <w:spacing w:before="60" w:beforeAutospacing="0" w:after="60" w:afterAutospacing="0" w:line="30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Giới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thiệu</w:t>
      </w:r>
      <w:proofErr w:type="spellEnd"/>
      <w:r w:rsidRPr="002165F6">
        <w:rPr>
          <w:color w:val="000000"/>
          <w:sz w:val="28"/>
          <w:szCs w:val="28"/>
        </w:rPr>
        <w:t xml:space="preserve">, </w:t>
      </w:r>
      <w:proofErr w:type="spellStart"/>
      <w:r w:rsidRPr="002165F6">
        <w:rPr>
          <w:color w:val="000000"/>
          <w:sz w:val="28"/>
          <w:szCs w:val="28"/>
        </w:rPr>
        <w:t>nhận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xét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và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nêu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được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cảm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nhận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về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sản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phẩm</w:t>
      </w:r>
      <w:proofErr w:type="spellEnd"/>
      <w:r>
        <w:rPr>
          <w:color w:val="000000"/>
          <w:sz w:val="28"/>
          <w:szCs w:val="28"/>
        </w:rPr>
        <w:t xml:space="preserve">. </w:t>
      </w:r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Biết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trân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trọng</w:t>
      </w:r>
      <w:proofErr w:type="spellEnd"/>
      <w:r w:rsidRPr="002165F6">
        <w:rPr>
          <w:color w:val="000000"/>
          <w:sz w:val="28"/>
          <w:szCs w:val="28"/>
        </w:rPr>
        <w:t xml:space="preserve">, </w:t>
      </w:r>
      <w:proofErr w:type="spellStart"/>
      <w:r w:rsidRPr="002165F6">
        <w:rPr>
          <w:color w:val="000000"/>
          <w:sz w:val="28"/>
          <w:szCs w:val="28"/>
        </w:rPr>
        <w:t>giữ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gìn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những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giá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trị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nghệ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thuật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của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Việt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2165F6">
            <w:rPr>
              <w:color w:val="000000"/>
              <w:sz w:val="28"/>
              <w:szCs w:val="28"/>
            </w:rPr>
            <w:t>Nam</w:t>
          </w:r>
        </w:smartTag>
      </w:smartTag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cũng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như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của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các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dân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tộc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khác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trên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thế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giới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0346DE50" w14:textId="77777777" w:rsidR="00477EF3" w:rsidRPr="002165F6" w:rsidRDefault="00477EF3" w:rsidP="00477EF3">
      <w:pPr>
        <w:pStyle w:val="ndfhfb-c4yzdc-cysp0e-darucf-df1zy-eegnhe"/>
        <w:spacing w:before="60" w:beforeAutospacing="0" w:after="60" w:afterAutospacing="0" w:line="300" w:lineRule="exact"/>
        <w:rPr>
          <w:b/>
          <w:color w:val="000000"/>
          <w:sz w:val="28"/>
          <w:szCs w:val="28"/>
        </w:rPr>
      </w:pPr>
      <w:r w:rsidRPr="002165F6">
        <w:rPr>
          <w:b/>
          <w:color w:val="000000"/>
          <w:sz w:val="28"/>
          <w:szCs w:val="28"/>
        </w:rPr>
        <w:t xml:space="preserve"> 2</w:t>
      </w:r>
      <w:r>
        <w:rPr>
          <w:b/>
          <w:color w:val="000000"/>
          <w:sz w:val="28"/>
          <w:szCs w:val="28"/>
        </w:rPr>
        <w:t xml:space="preserve">. </w:t>
      </w:r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Phẩm</w:t>
      </w:r>
      <w:proofErr w:type="spellEnd"/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chất</w:t>
      </w:r>
      <w:proofErr w:type="spellEnd"/>
    </w:p>
    <w:p w14:paraId="50CB5437" w14:textId="77777777" w:rsidR="00477EF3" w:rsidRDefault="00477EF3" w:rsidP="00477EF3">
      <w:pPr>
        <w:pStyle w:val="ndfhfb-c4yzdc-cysp0e-darucf-df1zy-eegnhe"/>
        <w:spacing w:before="60" w:beforeAutospacing="0" w:after="60" w:afterAutospacing="0" w:line="300" w:lineRule="exact"/>
        <w:rPr>
          <w:color w:val="000000"/>
          <w:sz w:val="28"/>
          <w:szCs w:val="28"/>
        </w:rPr>
      </w:pPr>
      <w:r w:rsidRPr="002165F6">
        <w:rPr>
          <w:color w:val="000000"/>
          <w:sz w:val="28"/>
          <w:szCs w:val="28"/>
        </w:rPr>
        <w:t xml:space="preserve">- Chia </w:t>
      </w:r>
      <w:proofErr w:type="spellStart"/>
      <w:r w:rsidRPr="002165F6">
        <w:rPr>
          <w:color w:val="000000"/>
          <w:sz w:val="28"/>
          <w:szCs w:val="28"/>
        </w:rPr>
        <w:t>sẻ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thẳng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thắn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suy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nghĩ</w:t>
      </w:r>
      <w:proofErr w:type="spellEnd"/>
      <w:r w:rsidRPr="002165F6">
        <w:rPr>
          <w:color w:val="000000"/>
          <w:sz w:val="28"/>
          <w:szCs w:val="28"/>
        </w:rPr>
        <w:t xml:space="preserve">, </w:t>
      </w:r>
      <w:proofErr w:type="spellStart"/>
      <w:r w:rsidRPr="002165F6">
        <w:rPr>
          <w:color w:val="000000"/>
          <w:sz w:val="28"/>
          <w:szCs w:val="28"/>
        </w:rPr>
        <w:t>cảm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nhận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của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bản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thân</w:t>
      </w:r>
      <w:proofErr w:type="spellEnd"/>
      <w:r>
        <w:rPr>
          <w:color w:val="000000"/>
          <w:sz w:val="28"/>
          <w:szCs w:val="28"/>
        </w:rPr>
        <w:t xml:space="preserve">. </w:t>
      </w:r>
      <w:r w:rsidRPr="002165F6">
        <w:rPr>
          <w:color w:val="000000"/>
          <w:sz w:val="28"/>
          <w:szCs w:val="28"/>
        </w:rPr>
        <w:t xml:space="preserve"> </w:t>
      </w:r>
    </w:p>
    <w:p w14:paraId="236AA1D1" w14:textId="77777777" w:rsidR="00477EF3" w:rsidRPr="002165F6" w:rsidRDefault="00477EF3" w:rsidP="00477EF3">
      <w:pPr>
        <w:pStyle w:val="ndfhfb-c4yzdc-cysp0e-darucf-df1zy-eegnhe"/>
        <w:spacing w:before="60" w:beforeAutospacing="0" w:after="60" w:afterAutospacing="0" w:line="30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Tôn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trọng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sản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phẩm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mĩ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thuật</w:t>
      </w:r>
      <w:proofErr w:type="spellEnd"/>
      <w:r w:rsidRPr="002165F6">
        <w:rPr>
          <w:color w:val="000000"/>
          <w:sz w:val="28"/>
          <w:szCs w:val="28"/>
        </w:rPr>
        <w:t xml:space="preserve"> do </w:t>
      </w:r>
      <w:proofErr w:type="spellStart"/>
      <w:r w:rsidRPr="002165F6">
        <w:rPr>
          <w:color w:val="000000"/>
          <w:sz w:val="28"/>
          <w:szCs w:val="28"/>
        </w:rPr>
        <w:t>mình</w:t>
      </w:r>
      <w:proofErr w:type="spellEnd"/>
      <w:r w:rsidRPr="002165F6">
        <w:rPr>
          <w:color w:val="000000"/>
          <w:sz w:val="28"/>
          <w:szCs w:val="28"/>
        </w:rPr>
        <w:t xml:space="preserve">, do </w:t>
      </w:r>
      <w:proofErr w:type="spellStart"/>
      <w:r w:rsidRPr="002165F6">
        <w:rPr>
          <w:color w:val="000000"/>
          <w:sz w:val="28"/>
          <w:szCs w:val="28"/>
        </w:rPr>
        <w:t>bạn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và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người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khác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tạo</w:t>
      </w:r>
      <w:proofErr w:type="spellEnd"/>
      <w:r w:rsidRPr="002165F6">
        <w:rPr>
          <w:color w:val="000000"/>
          <w:sz w:val="28"/>
          <w:szCs w:val="28"/>
        </w:rPr>
        <w:t xml:space="preserve"> ra</w:t>
      </w:r>
      <w:r>
        <w:rPr>
          <w:color w:val="000000"/>
          <w:sz w:val="28"/>
          <w:szCs w:val="28"/>
        </w:rPr>
        <w:t xml:space="preserve">. </w:t>
      </w:r>
    </w:p>
    <w:p w14:paraId="4CCEA59E" w14:textId="77777777" w:rsidR="00477EF3" w:rsidRDefault="00477EF3" w:rsidP="00477EF3">
      <w:pPr>
        <w:pStyle w:val="ndfhfb-c4yzdc-cysp0e-darucf-df1zy-eegnhe"/>
        <w:spacing w:before="60" w:beforeAutospacing="0" w:after="60" w:afterAutospacing="0" w:line="300" w:lineRule="exact"/>
        <w:rPr>
          <w:color w:val="000000"/>
          <w:sz w:val="28"/>
          <w:szCs w:val="28"/>
        </w:rPr>
      </w:pPr>
      <w:r w:rsidRPr="002165F6">
        <w:rPr>
          <w:color w:val="000000"/>
          <w:sz w:val="28"/>
          <w:szCs w:val="28"/>
        </w:rPr>
        <w:t xml:space="preserve">- </w:t>
      </w:r>
      <w:proofErr w:type="spellStart"/>
      <w:r w:rsidRPr="002165F6">
        <w:rPr>
          <w:color w:val="000000"/>
          <w:sz w:val="28"/>
          <w:szCs w:val="28"/>
        </w:rPr>
        <w:t>Trân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trọng</w:t>
      </w:r>
      <w:proofErr w:type="spellEnd"/>
      <w:r w:rsidRPr="002165F6">
        <w:rPr>
          <w:color w:val="000000"/>
          <w:sz w:val="28"/>
          <w:szCs w:val="28"/>
        </w:rPr>
        <w:t xml:space="preserve">, </w:t>
      </w:r>
      <w:proofErr w:type="spellStart"/>
      <w:r w:rsidRPr="002165F6">
        <w:rPr>
          <w:color w:val="000000"/>
          <w:sz w:val="28"/>
          <w:szCs w:val="28"/>
        </w:rPr>
        <w:t>gìn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giữ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những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giá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trị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văn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hoá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nghệ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thuật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của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nhân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loại</w:t>
      </w:r>
      <w:proofErr w:type="spellEnd"/>
      <w:r>
        <w:rPr>
          <w:color w:val="000000"/>
          <w:sz w:val="28"/>
          <w:szCs w:val="28"/>
        </w:rPr>
        <w:t xml:space="preserve">. </w:t>
      </w:r>
      <w:r w:rsidRPr="002165F6">
        <w:rPr>
          <w:color w:val="000000"/>
          <w:sz w:val="28"/>
          <w:szCs w:val="28"/>
        </w:rPr>
        <w:t xml:space="preserve"> </w:t>
      </w:r>
    </w:p>
    <w:p w14:paraId="2EB47E4F" w14:textId="77777777" w:rsidR="00477EF3" w:rsidRPr="002165F6" w:rsidRDefault="00477EF3" w:rsidP="00477EF3">
      <w:pPr>
        <w:pStyle w:val="ndfhfb-c4yzdc-cysp0e-darucf-df1zy-eegnhe"/>
        <w:spacing w:before="60" w:beforeAutospacing="0" w:after="60" w:afterAutospacing="0" w:line="300" w:lineRule="exact"/>
        <w:rPr>
          <w:color w:val="000000"/>
          <w:sz w:val="28"/>
          <w:szCs w:val="28"/>
        </w:rPr>
      </w:pPr>
      <w:r w:rsidRPr="002165F6">
        <w:rPr>
          <w:color w:val="000000"/>
          <w:sz w:val="28"/>
          <w:szCs w:val="28"/>
        </w:rPr>
        <w:t xml:space="preserve">- </w:t>
      </w:r>
      <w:proofErr w:type="spellStart"/>
      <w:r w:rsidRPr="002165F6">
        <w:rPr>
          <w:color w:val="000000"/>
          <w:sz w:val="28"/>
          <w:szCs w:val="28"/>
        </w:rPr>
        <w:t>Biết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giữ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vệ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sinh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lớp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học</w:t>
      </w:r>
      <w:proofErr w:type="spellEnd"/>
      <w:r w:rsidRPr="002165F6">
        <w:rPr>
          <w:color w:val="000000"/>
          <w:sz w:val="28"/>
          <w:szCs w:val="28"/>
        </w:rPr>
        <w:t xml:space="preserve">, </w:t>
      </w:r>
      <w:proofErr w:type="spellStart"/>
      <w:r w:rsidRPr="002165F6">
        <w:rPr>
          <w:color w:val="000000"/>
          <w:sz w:val="28"/>
          <w:szCs w:val="28"/>
        </w:rPr>
        <w:t>bảo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quản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sản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phẩm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và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đồ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dùng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học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tập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5D5E635B" w14:textId="77777777" w:rsidR="00477EF3" w:rsidRPr="002165F6" w:rsidRDefault="00477EF3" w:rsidP="00477EF3">
      <w:pPr>
        <w:pStyle w:val="ndfhfb-c4yzdc-cysp0e-darucf-df1zy-eegnhe"/>
        <w:spacing w:before="60" w:beforeAutospacing="0" w:after="60" w:afterAutospacing="0" w:line="300" w:lineRule="exact"/>
        <w:rPr>
          <w:b/>
          <w:color w:val="000000"/>
          <w:sz w:val="28"/>
          <w:szCs w:val="28"/>
        </w:rPr>
      </w:pPr>
      <w:r w:rsidRPr="002165F6">
        <w:rPr>
          <w:b/>
          <w:color w:val="000000"/>
          <w:sz w:val="28"/>
          <w:szCs w:val="28"/>
        </w:rPr>
        <w:t>II</w:t>
      </w:r>
      <w:r>
        <w:rPr>
          <w:b/>
          <w:color w:val="000000"/>
          <w:sz w:val="28"/>
          <w:szCs w:val="28"/>
        </w:rPr>
        <w:t xml:space="preserve">. </w:t>
      </w:r>
      <w:r w:rsidRPr="002165F6">
        <w:rPr>
          <w:b/>
          <w:color w:val="000000"/>
          <w:sz w:val="28"/>
          <w:szCs w:val="28"/>
        </w:rPr>
        <w:t xml:space="preserve"> THIẾT BỊ DẠY HỌC VÀ HỌC LIỆU</w:t>
      </w:r>
    </w:p>
    <w:p w14:paraId="09167EEA" w14:textId="77777777" w:rsidR="00477EF3" w:rsidRPr="002165F6" w:rsidRDefault="00477EF3" w:rsidP="00477EF3">
      <w:pPr>
        <w:pStyle w:val="ndfhfb-c4yzdc-cysp0e-darucf-df1zy-eegnhe"/>
        <w:spacing w:before="60" w:beforeAutospacing="0" w:after="60" w:afterAutospacing="0" w:line="300" w:lineRule="exact"/>
        <w:rPr>
          <w:b/>
          <w:color w:val="000000"/>
          <w:sz w:val="28"/>
          <w:szCs w:val="28"/>
        </w:rPr>
      </w:pPr>
      <w:r w:rsidRPr="002165F6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. </w:t>
      </w:r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Đối</w:t>
      </w:r>
      <w:proofErr w:type="spellEnd"/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với</w:t>
      </w:r>
      <w:proofErr w:type="spellEnd"/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giáo</w:t>
      </w:r>
      <w:proofErr w:type="spellEnd"/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viên</w:t>
      </w:r>
      <w:proofErr w:type="spellEnd"/>
    </w:p>
    <w:p w14:paraId="3F0F9D37" w14:textId="77777777" w:rsidR="00477EF3" w:rsidRPr="002165F6" w:rsidRDefault="00477EF3" w:rsidP="00477EF3">
      <w:pPr>
        <w:pStyle w:val="ndfhfb-c4yzdc-cysp0e-darucf-df1zy-eegnhe"/>
        <w:spacing w:before="60" w:beforeAutospacing="0" w:after="60" w:afterAutospacing="0" w:line="300" w:lineRule="exact"/>
        <w:rPr>
          <w:color w:val="000000"/>
          <w:sz w:val="28"/>
          <w:szCs w:val="28"/>
        </w:rPr>
      </w:pPr>
      <w:r w:rsidRPr="002165F6">
        <w:rPr>
          <w:color w:val="000000"/>
          <w:sz w:val="28"/>
          <w:szCs w:val="28"/>
        </w:rPr>
        <w:t xml:space="preserve">- SGK </w:t>
      </w:r>
      <w:proofErr w:type="spellStart"/>
      <w:r w:rsidRPr="002165F6">
        <w:rPr>
          <w:color w:val="000000"/>
          <w:sz w:val="28"/>
          <w:szCs w:val="28"/>
        </w:rPr>
        <w:t>Mĩ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thuật</w:t>
      </w:r>
      <w:proofErr w:type="spellEnd"/>
      <w:r w:rsidRPr="002165F6">
        <w:rPr>
          <w:color w:val="000000"/>
          <w:sz w:val="28"/>
          <w:szCs w:val="28"/>
        </w:rPr>
        <w:t xml:space="preserve"> 6, </w:t>
      </w:r>
      <w:proofErr w:type="spellStart"/>
      <w:r w:rsidRPr="002165F6">
        <w:rPr>
          <w:color w:val="000000"/>
          <w:sz w:val="28"/>
          <w:szCs w:val="28"/>
        </w:rPr>
        <w:t>kế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hoạch</w:t>
      </w:r>
      <w:proofErr w:type="spellEnd"/>
      <w:r w:rsidRPr="002165F6">
        <w:rPr>
          <w:color w:val="000000"/>
          <w:sz w:val="28"/>
          <w:szCs w:val="28"/>
        </w:rPr>
        <w:t xml:space="preserve"> DH, </w:t>
      </w:r>
      <w:proofErr w:type="spellStart"/>
      <w:r w:rsidRPr="002165F6">
        <w:rPr>
          <w:color w:val="000000"/>
          <w:sz w:val="28"/>
          <w:szCs w:val="28"/>
        </w:rPr>
        <w:t>đồ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dùng</w:t>
      </w:r>
      <w:proofErr w:type="spellEnd"/>
      <w:r w:rsidRPr="002165F6">
        <w:rPr>
          <w:color w:val="000000"/>
          <w:sz w:val="28"/>
          <w:szCs w:val="28"/>
        </w:rPr>
        <w:t xml:space="preserve">, </w:t>
      </w:r>
      <w:proofErr w:type="spellStart"/>
      <w:r w:rsidRPr="002165F6">
        <w:rPr>
          <w:color w:val="000000"/>
          <w:sz w:val="28"/>
          <w:szCs w:val="28"/>
        </w:rPr>
        <w:t>thiết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bị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dạy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học</w:t>
      </w:r>
      <w:proofErr w:type="spellEnd"/>
      <w:r w:rsidRPr="002165F6">
        <w:rPr>
          <w:color w:val="000000"/>
          <w:sz w:val="28"/>
          <w:szCs w:val="28"/>
        </w:rPr>
        <w:t xml:space="preserve">, </w:t>
      </w:r>
      <w:proofErr w:type="spellStart"/>
      <w:r w:rsidRPr="002165F6">
        <w:rPr>
          <w:color w:val="000000"/>
          <w:sz w:val="28"/>
          <w:szCs w:val="28"/>
        </w:rPr>
        <w:t>ảnh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các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tác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phẩm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nghệ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thuật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tạo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hình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thời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tiền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sử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và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cổ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đại</w:t>
      </w:r>
      <w:proofErr w:type="spellEnd"/>
      <w:r w:rsidRPr="002165F6">
        <w:rPr>
          <w:color w:val="000000"/>
          <w:sz w:val="28"/>
          <w:szCs w:val="28"/>
        </w:rPr>
        <w:t xml:space="preserve">, </w:t>
      </w:r>
      <w:proofErr w:type="spellStart"/>
      <w:r w:rsidRPr="002165F6">
        <w:rPr>
          <w:color w:val="000000"/>
          <w:sz w:val="28"/>
          <w:szCs w:val="28"/>
        </w:rPr>
        <w:t>tranh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vẽ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theo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phong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cách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nghệ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thuật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tiền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sử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và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cổ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đại</w:t>
      </w:r>
      <w:proofErr w:type="spellEnd"/>
      <w:r w:rsidRPr="002165F6">
        <w:rPr>
          <w:color w:val="000000"/>
          <w:sz w:val="28"/>
          <w:szCs w:val="28"/>
        </w:rPr>
        <w:t xml:space="preserve">, </w:t>
      </w:r>
      <w:proofErr w:type="spellStart"/>
      <w:r w:rsidRPr="002165F6">
        <w:rPr>
          <w:color w:val="000000"/>
          <w:sz w:val="28"/>
          <w:szCs w:val="28"/>
        </w:rPr>
        <w:t>giấy</w:t>
      </w:r>
      <w:proofErr w:type="spellEnd"/>
      <w:r w:rsidRPr="002165F6">
        <w:rPr>
          <w:color w:val="000000"/>
          <w:sz w:val="28"/>
          <w:szCs w:val="28"/>
        </w:rPr>
        <w:t xml:space="preserve">, </w:t>
      </w:r>
      <w:proofErr w:type="spellStart"/>
      <w:r w:rsidRPr="002165F6">
        <w:rPr>
          <w:color w:val="000000"/>
          <w:sz w:val="28"/>
          <w:szCs w:val="28"/>
        </w:rPr>
        <w:t>màu</w:t>
      </w:r>
      <w:proofErr w:type="spellEnd"/>
      <w:r w:rsidRPr="002165F6">
        <w:rPr>
          <w:color w:val="000000"/>
          <w:sz w:val="28"/>
          <w:szCs w:val="28"/>
        </w:rPr>
        <w:t xml:space="preserve">, </w:t>
      </w:r>
      <w:proofErr w:type="spellStart"/>
      <w:r w:rsidRPr="002165F6">
        <w:rPr>
          <w:color w:val="000000"/>
          <w:sz w:val="28"/>
          <w:szCs w:val="28"/>
        </w:rPr>
        <w:t>bút</w:t>
      </w:r>
      <w:proofErr w:type="spellEnd"/>
      <w:r w:rsidRPr="002165F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. . . </w:t>
      </w:r>
    </w:p>
    <w:p w14:paraId="550F2863" w14:textId="77777777" w:rsidR="00477EF3" w:rsidRPr="002165F6" w:rsidRDefault="00477EF3" w:rsidP="00477EF3">
      <w:pPr>
        <w:pStyle w:val="ndfhfb-c4yzdc-cysp0e-darucf-df1zy-eegnhe"/>
        <w:spacing w:before="60" w:beforeAutospacing="0" w:after="60" w:afterAutospacing="0" w:line="300" w:lineRule="exact"/>
        <w:rPr>
          <w:b/>
          <w:color w:val="000000"/>
          <w:sz w:val="28"/>
          <w:szCs w:val="28"/>
        </w:rPr>
      </w:pPr>
      <w:r w:rsidRPr="002165F6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. </w:t>
      </w:r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Đối</w:t>
      </w:r>
      <w:proofErr w:type="spellEnd"/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với</w:t>
      </w:r>
      <w:proofErr w:type="spellEnd"/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học</w:t>
      </w:r>
      <w:proofErr w:type="spellEnd"/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sinh</w:t>
      </w:r>
      <w:proofErr w:type="spellEnd"/>
    </w:p>
    <w:p w14:paraId="418D3CE6" w14:textId="77777777" w:rsidR="00477EF3" w:rsidRPr="002165F6" w:rsidRDefault="00477EF3" w:rsidP="00477EF3">
      <w:pPr>
        <w:pStyle w:val="ndfhfb-c4yzdc-cysp0e-darucf-df1zy-eegnhe"/>
        <w:spacing w:before="60" w:beforeAutospacing="0" w:after="60" w:afterAutospacing="0" w:line="300" w:lineRule="exact"/>
        <w:rPr>
          <w:color w:val="000000"/>
          <w:sz w:val="28"/>
          <w:szCs w:val="28"/>
        </w:rPr>
      </w:pPr>
      <w:r w:rsidRPr="002165F6">
        <w:rPr>
          <w:color w:val="000000"/>
          <w:sz w:val="28"/>
          <w:szCs w:val="28"/>
        </w:rPr>
        <w:t>- SG</w:t>
      </w:r>
      <w:r>
        <w:rPr>
          <w:color w:val="000000"/>
          <w:sz w:val="28"/>
          <w:szCs w:val="28"/>
        </w:rPr>
        <w:t>K</w:t>
      </w:r>
    </w:p>
    <w:p w14:paraId="626622B6" w14:textId="77777777" w:rsidR="00477EF3" w:rsidRPr="002165F6" w:rsidRDefault="00477EF3" w:rsidP="00477EF3">
      <w:pPr>
        <w:pStyle w:val="ndfhfb-c4yzdc-cysp0e-darucf-df1zy-eegnhe"/>
        <w:spacing w:before="60" w:beforeAutospacing="0" w:after="60" w:afterAutospacing="0" w:line="300" w:lineRule="exact"/>
        <w:rPr>
          <w:color w:val="000000"/>
          <w:sz w:val="28"/>
          <w:szCs w:val="28"/>
        </w:rPr>
      </w:pPr>
      <w:r w:rsidRPr="002165F6">
        <w:rPr>
          <w:color w:val="000000"/>
          <w:sz w:val="28"/>
          <w:szCs w:val="28"/>
        </w:rPr>
        <w:t xml:space="preserve">- </w:t>
      </w:r>
      <w:proofErr w:type="spellStart"/>
      <w:r w:rsidRPr="002165F6">
        <w:rPr>
          <w:color w:val="000000"/>
          <w:sz w:val="28"/>
          <w:szCs w:val="28"/>
        </w:rPr>
        <w:t>Tranh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ảnh</w:t>
      </w:r>
      <w:proofErr w:type="spellEnd"/>
      <w:r w:rsidRPr="002165F6">
        <w:rPr>
          <w:color w:val="000000"/>
          <w:sz w:val="28"/>
          <w:szCs w:val="28"/>
        </w:rPr>
        <w:t xml:space="preserve">, </w:t>
      </w:r>
      <w:proofErr w:type="spellStart"/>
      <w:r w:rsidRPr="002165F6">
        <w:rPr>
          <w:color w:val="000000"/>
          <w:sz w:val="28"/>
          <w:szCs w:val="28"/>
        </w:rPr>
        <w:t>tư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liệu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sưu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tầm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liên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quan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đến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bài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034E942F" w14:textId="77777777" w:rsidR="00477EF3" w:rsidRPr="002165F6" w:rsidRDefault="00477EF3" w:rsidP="00477EF3">
      <w:pPr>
        <w:pStyle w:val="ndfhfb-c4yzdc-cysp0e-darucf-df1zy-eegnhe"/>
        <w:spacing w:before="60" w:beforeAutospacing="0" w:after="60" w:afterAutospacing="0" w:line="300" w:lineRule="exact"/>
        <w:rPr>
          <w:color w:val="000000"/>
          <w:sz w:val="28"/>
          <w:szCs w:val="28"/>
        </w:rPr>
      </w:pPr>
      <w:r w:rsidRPr="002165F6">
        <w:rPr>
          <w:color w:val="000000"/>
          <w:sz w:val="28"/>
          <w:szCs w:val="28"/>
        </w:rPr>
        <w:t xml:space="preserve">- </w:t>
      </w:r>
      <w:proofErr w:type="spellStart"/>
      <w:r w:rsidRPr="002165F6">
        <w:rPr>
          <w:color w:val="000000"/>
          <w:sz w:val="28"/>
          <w:szCs w:val="28"/>
        </w:rPr>
        <w:t>Dụng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cụ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học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tập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theo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yêu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cầu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của</w:t>
      </w:r>
      <w:proofErr w:type="spellEnd"/>
      <w:r w:rsidRPr="002165F6">
        <w:rPr>
          <w:color w:val="000000"/>
          <w:sz w:val="28"/>
          <w:szCs w:val="28"/>
        </w:rPr>
        <w:t xml:space="preserve"> GV</w:t>
      </w:r>
      <w:r>
        <w:rPr>
          <w:color w:val="000000"/>
          <w:sz w:val="28"/>
          <w:szCs w:val="28"/>
        </w:rPr>
        <w:t xml:space="preserve">. </w:t>
      </w:r>
    </w:p>
    <w:p w14:paraId="78979069" w14:textId="77777777" w:rsidR="00477EF3" w:rsidRPr="002165F6" w:rsidRDefault="00477EF3" w:rsidP="00477EF3">
      <w:pPr>
        <w:pStyle w:val="ndfhfb-c4yzdc-cysp0e-darucf-df1zy-eegnhe"/>
        <w:spacing w:before="60" w:beforeAutospacing="0" w:after="60" w:afterAutospacing="0" w:line="300" w:lineRule="exact"/>
        <w:rPr>
          <w:b/>
          <w:color w:val="000000"/>
          <w:sz w:val="28"/>
          <w:szCs w:val="28"/>
        </w:rPr>
      </w:pPr>
      <w:r w:rsidRPr="002165F6">
        <w:rPr>
          <w:b/>
          <w:color w:val="000000"/>
          <w:sz w:val="28"/>
          <w:szCs w:val="28"/>
        </w:rPr>
        <w:t>III</w:t>
      </w:r>
      <w:r>
        <w:rPr>
          <w:b/>
          <w:color w:val="000000"/>
          <w:sz w:val="28"/>
          <w:szCs w:val="28"/>
        </w:rPr>
        <w:t xml:space="preserve">. </w:t>
      </w:r>
      <w:r w:rsidRPr="002165F6">
        <w:rPr>
          <w:b/>
          <w:color w:val="000000"/>
          <w:sz w:val="28"/>
          <w:szCs w:val="28"/>
        </w:rPr>
        <w:t xml:space="preserve"> TIẾN TRÌNH DẠY HỌC</w:t>
      </w:r>
    </w:p>
    <w:p w14:paraId="698BF4F8" w14:textId="77777777" w:rsidR="00477EF3" w:rsidRPr="002165F6" w:rsidRDefault="00477EF3" w:rsidP="00477EF3">
      <w:pPr>
        <w:pStyle w:val="ndfhfb-c4yzdc-cysp0e-darucf-df1zy-eegnhe"/>
        <w:spacing w:before="60" w:beforeAutospacing="0" w:after="60" w:afterAutospacing="0" w:line="300" w:lineRule="exact"/>
        <w:rPr>
          <w:color w:val="000000"/>
          <w:sz w:val="28"/>
          <w:szCs w:val="28"/>
        </w:rPr>
      </w:pPr>
      <w:r w:rsidRPr="002165F6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. </w:t>
      </w:r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Ổn</w:t>
      </w:r>
      <w:proofErr w:type="spellEnd"/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định</w:t>
      </w:r>
      <w:proofErr w:type="spellEnd"/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tổ</w:t>
      </w:r>
      <w:proofErr w:type="spellEnd"/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chức</w:t>
      </w:r>
      <w:proofErr w:type="spellEnd"/>
      <w:r>
        <w:rPr>
          <w:b/>
          <w:color w:val="000000"/>
          <w:sz w:val="28"/>
          <w:szCs w:val="28"/>
        </w:rPr>
        <w:t>:</w:t>
      </w:r>
    </w:p>
    <w:p w14:paraId="3941C35B" w14:textId="77777777" w:rsidR="00477EF3" w:rsidRPr="002165F6" w:rsidRDefault="00477EF3" w:rsidP="00477EF3">
      <w:pPr>
        <w:pStyle w:val="ndfhfb-c4yzdc-cysp0e-darucf-df1zy-eegnhe"/>
        <w:spacing w:before="60" w:beforeAutospacing="0" w:after="60" w:afterAutospacing="0" w:line="300" w:lineRule="exact"/>
        <w:rPr>
          <w:color w:val="000000"/>
          <w:sz w:val="28"/>
          <w:szCs w:val="28"/>
        </w:rPr>
      </w:pPr>
      <w:r w:rsidRPr="002165F6">
        <w:rPr>
          <w:color w:val="000000"/>
          <w:sz w:val="28"/>
          <w:szCs w:val="28"/>
        </w:rPr>
        <w:t xml:space="preserve">- </w:t>
      </w:r>
      <w:proofErr w:type="spellStart"/>
      <w:r w:rsidRPr="002165F6">
        <w:rPr>
          <w:color w:val="000000"/>
          <w:sz w:val="28"/>
          <w:szCs w:val="28"/>
        </w:rPr>
        <w:t>Kiểm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tra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sĩ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số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lớp</w:t>
      </w:r>
      <w:proofErr w:type="spellEnd"/>
    </w:p>
    <w:p w14:paraId="2AF05E2A" w14:textId="77777777" w:rsidR="00477EF3" w:rsidRPr="002165F6" w:rsidRDefault="00477EF3" w:rsidP="00477EF3">
      <w:pPr>
        <w:pStyle w:val="ndfhfb-c4yzdc-cysp0e-darucf-df1zy-eegnhe"/>
        <w:spacing w:before="60" w:beforeAutospacing="0" w:after="60" w:afterAutospacing="0" w:line="300" w:lineRule="exact"/>
        <w:rPr>
          <w:color w:val="000000"/>
          <w:sz w:val="28"/>
          <w:szCs w:val="28"/>
        </w:rPr>
      </w:pPr>
      <w:r w:rsidRPr="002165F6">
        <w:rPr>
          <w:color w:val="000000"/>
          <w:sz w:val="28"/>
          <w:szCs w:val="28"/>
        </w:rPr>
        <w:t xml:space="preserve">- </w:t>
      </w:r>
      <w:proofErr w:type="spellStart"/>
      <w:r w:rsidRPr="002165F6">
        <w:rPr>
          <w:color w:val="000000"/>
          <w:sz w:val="28"/>
          <w:szCs w:val="28"/>
        </w:rPr>
        <w:t>Giới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thiệu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những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đồ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dùng</w:t>
      </w:r>
      <w:proofErr w:type="spellEnd"/>
      <w:r w:rsidRPr="002165F6">
        <w:rPr>
          <w:color w:val="000000"/>
          <w:sz w:val="28"/>
          <w:szCs w:val="28"/>
        </w:rPr>
        <w:t xml:space="preserve">, </w:t>
      </w:r>
      <w:proofErr w:type="spellStart"/>
      <w:r w:rsidRPr="002165F6">
        <w:rPr>
          <w:color w:val="000000"/>
          <w:sz w:val="28"/>
          <w:szCs w:val="28"/>
        </w:rPr>
        <w:t>vật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liệu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đã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chuẩn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bị</w:t>
      </w:r>
      <w:proofErr w:type="spellEnd"/>
    </w:p>
    <w:p w14:paraId="62593E82" w14:textId="77777777" w:rsidR="00477EF3" w:rsidRPr="002165F6" w:rsidRDefault="00477EF3" w:rsidP="00477EF3">
      <w:pPr>
        <w:pStyle w:val="ndfhfb-c4yzdc-cysp0e-darucf-df1zy-eegnhe"/>
        <w:spacing w:before="60" w:beforeAutospacing="0" w:after="60" w:afterAutospacing="0" w:line="300" w:lineRule="exact"/>
        <w:rPr>
          <w:b/>
          <w:color w:val="000000"/>
          <w:sz w:val="28"/>
          <w:szCs w:val="28"/>
        </w:rPr>
      </w:pPr>
      <w:r w:rsidRPr="002165F6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. </w:t>
      </w:r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Bài</w:t>
      </w:r>
      <w:proofErr w:type="spellEnd"/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mới</w:t>
      </w:r>
      <w:proofErr w:type="spellEnd"/>
    </w:p>
    <w:p w14:paraId="14BFE57C" w14:textId="77777777" w:rsidR="00477EF3" w:rsidRPr="002165F6" w:rsidRDefault="00477EF3" w:rsidP="00477EF3">
      <w:pPr>
        <w:pStyle w:val="ndfhfb-c4yzdc-cysp0e-darucf-df1zy-eegnhe"/>
        <w:spacing w:before="60" w:beforeAutospacing="0" w:after="60" w:afterAutospacing="0" w:line="300" w:lineRule="exact"/>
        <w:rPr>
          <w:b/>
          <w:color w:val="000000"/>
          <w:sz w:val="28"/>
          <w:szCs w:val="28"/>
        </w:rPr>
      </w:pPr>
      <w:r w:rsidRPr="002165F6">
        <w:rPr>
          <w:b/>
          <w:color w:val="000000"/>
          <w:sz w:val="28"/>
          <w:szCs w:val="28"/>
        </w:rPr>
        <w:t>HOẠT ĐỘNG 1</w:t>
      </w:r>
      <w:r>
        <w:rPr>
          <w:b/>
          <w:color w:val="000000"/>
          <w:sz w:val="28"/>
          <w:szCs w:val="28"/>
        </w:rPr>
        <w:t>:</w:t>
      </w:r>
      <w:r w:rsidRPr="002165F6">
        <w:rPr>
          <w:b/>
          <w:color w:val="000000"/>
          <w:sz w:val="28"/>
          <w:szCs w:val="28"/>
        </w:rPr>
        <w:t xml:space="preserve"> KHỞI ĐỘNG</w:t>
      </w:r>
    </w:p>
    <w:p w14:paraId="20D37AE0" w14:textId="77777777" w:rsidR="00477EF3" w:rsidRPr="002165F6" w:rsidRDefault="00477EF3" w:rsidP="00477EF3">
      <w:pPr>
        <w:pStyle w:val="ndfhfb-c4yzdc-cysp0e-darucf-df1zy-eegnhe"/>
        <w:spacing w:before="60" w:beforeAutospacing="0" w:after="60" w:afterAutospacing="0" w:line="300" w:lineRule="exact"/>
        <w:rPr>
          <w:color w:val="000000"/>
          <w:sz w:val="28"/>
          <w:szCs w:val="28"/>
        </w:rPr>
      </w:pPr>
      <w:r w:rsidRPr="002165F6">
        <w:rPr>
          <w:b/>
          <w:color w:val="000000"/>
          <w:sz w:val="28"/>
          <w:szCs w:val="28"/>
        </w:rPr>
        <w:lastRenderedPageBreak/>
        <w:t>a</w:t>
      </w:r>
      <w:r>
        <w:rPr>
          <w:b/>
          <w:color w:val="000000"/>
          <w:sz w:val="28"/>
          <w:szCs w:val="28"/>
        </w:rPr>
        <w:t xml:space="preserve">. </w:t>
      </w:r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Mục</w:t>
      </w:r>
      <w:proofErr w:type="spellEnd"/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tiêu</w:t>
      </w:r>
      <w:proofErr w:type="spellEnd"/>
      <w:r w:rsidRPr="002165F6">
        <w:rPr>
          <w:color w:val="000000"/>
          <w:sz w:val="28"/>
          <w:szCs w:val="28"/>
        </w:rPr>
        <w:t xml:space="preserve">: </w:t>
      </w:r>
      <w:proofErr w:type="spellStart"/>
      <w:r w:rsidRPr="002165F6">
        <w:rPr>
          <w:color w:val="000000"/>
          <w:sz w:val="28"/>
          <w:szCs w:val="28"/>
        </w:rPr>
        <w:t>Tạo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tâm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thế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hứng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thú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cho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học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sinh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và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từng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bước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làm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quen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bài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học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mới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6C1D9905" w14:textId="77777777" w:rsidR="00477EF3" w:rsidRPr="002165F6" w:rsidRDefault="00477EF3" w:rsidP="00477EF3">
      <w:pPr>
        <w:pStyle w:val="ndfhfb-c4yzdc-cysp0e-darucf-df1zy-eegnhe"/>
        <w:spacing w:before="60" w:beforeAutospacing="0" w:after="60" w:afterAutospacing="0" w:line="300" w:lineRule="exact"/>
        <w:rPr>
          <w:color w:val="000000"/>
          <w:sz w:val="28"/>
          <w:szCs w:val="28"/>
        </w:rPr>
      </w:pPr>
      <w:r w:rsidRPr="002165F6">
        <w:rPr>
          <w:b/>
          <w:color w:val="000000"/>
          <w:sz w:val="28"/>
          <w:szCs w:val="28"/>
        </w:rPr>
        <w:t>b</w:t>
      </w:r>
      <w:r>
        <w:rPr>
          <w:b/>
          <w:color w:val="000000"/>
          <w:sz w:val="28"/>
          <w:szCs w:val="28"/>
        </w:rPr>
        <w:t xml:space="preserve">. </w:t>
      </w:r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Nội</w:t>
      </w:r>
      <w:proofErr w:type="spellEnd"/>
      <w:r w:rsidRPr="002165F6">
        <w:rPr>
          <w:b/>
          <w:color w:val="000000"/>
          <w:sz w:val="28"/>
          <w:szCs w:val="28"/>
        </w:rPr>
        <w:t xml:space="preserve"> dung</w:t>
      </w:r>
      <w:r w:rsidRPr="002165F6">
        <w:rPr>
          <w:color w:val="000000"/>
          <w:sz w:val="28"/>
          <w:szCs w:val="28"/>
        </w:rPr>
        <w:t xml:space="preserve">: GV </w:t>
      </w:r>
      <w:proofErr w:type="spellStart"/>
      <w:r w:rsidRPr="002165F6">
        <w:rPr>
          <w:color w:val="000000"/>
          <w:sz w:val="28"/>
          <w:szCs w:val="28"/>
        </w:rPr>
        <w:t>trình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bày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vấn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đề</w:t>
      </w:r>
      <w:proofErr w:type="spellEnd"/>
      <w:r w:rsidRPr="002165F6">
        <w:rPr>
          <w:color w:val="000000"/>
          <w:sz w:val="28"/>
          <w:szCs w:val="28"/>
        </w:rPr>
        <w:t xml:space="preserve">, HS </w:t>
      </w:r>
      <w:proofErr w:type="spellStart"/>
      <w:r w:rsidRPr="002165F6">
        <w:rPr>
          <w:color w:val="000000"/>
          <w:sz w:val="28"/>
          <w:szCs w:val="28"/>
        </w:rPr>
        <w:t>trả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lời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câu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hỏi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4684571E" w14:textId="77777777" w:rsidR="00477EF3" w:rsidRPr="002165F6" w:rsidRDefault="00477EF3" w:rsidP="00477EF3">
      <w:pPr>
        <w:pStyle w:val="ndfhfb-c4yzdc-cysp0e-darucf-df1zy-eegnhe"/>
        <w:spacing w:before="60" w:beforeAutospacing="0" w:after="60" w:afterAutospacing="0" w:line="300" w:lineRule="exact"/>
        <w:rPr>
          <w:color w:val="000000"/>
          <w:sz w:val="28"/>
          <w:szCs w:val="28"/>
        </w:rPr>
      </w:pPr>
      <w:r w:rsidRPr="002165F6">
        <w:rPr>
          <w:b/>
          <w:color w:val="000000"/>
          <w:sz w:val="28"/>
          <w:szCs w:val="28"/>
        </w:rPr>
        <w:t>c</w:t>
      </w:r>
      <w:r>
        <w:rPr>
          <w:b/>
          <w:color w:val="000000"/>
          <w:sz w:val="28"/>
          <w:szCs w:val="28"/>
        </w:rPr>
        <w:t xml:space="preserve">. </w:t>
      </w:r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Sản</w:t>
      </w:r>
      <w:proofErr w:type="spellEnd"/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phẩm</w:t>
      </w:r>
      <w:proofErr w:type="spellEnd"/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học</w:t>
      </w:r>
      <w:proofErr w:type="spellEnd"/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tập</w:t>
      </w:r>
      <w:proofErr w:type="spellEnd"/>
      <w:r w:rsidRPr="002165F6">
        <w:rPr>
          <w:color w:val="000000"/>
          <w:sz w:val="28"/>
          <w:szCs w:val="28"/>
        </w:rPr>
        <w:t xml:space="preserve">: HS </w:t>
      </w:r>
      <w:proofErr w:type="spellStart"/>
      <w:r w:rsidRPr="002165F6">
        <w:rPr>
          <w:color w:val="000000"/>
          <w:sz w:val="28"/>
          <w:szCs w:val="28"/>
        </w:rPr>
        <w:t>lắng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nghe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và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tiếp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thu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kiến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thức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5E0EEEF1" w14:textId="77777777" w:rsidR="00477EF3" w:rsidRPr="002165F6" w:rsidRDefault="00477EF3" w:rsidP="00477EF3">
      <w:pPr>
        <w:pStyle w:val="ndfhfb-c4yzdc-cysp0e-darucf-df1zy-eegnhe"/>
        <w:spacing w:before="60" w:beforeAutospacing="0" w:after="60" w:afterAutospacing="0" w:line="300" w:lineRule="exact"/>
        <w:rPr>
          <w:color w:val="000000"/>
          <w:sz w:val="28"/>
          <w:szCs w:val="28"/>
        </w:rPr>
      </w:pPr>
      <w:r w:rsidRPr="002165F6">
        <w:rPr>
          <w:b/>
          <w:color w:val="000000"/>
          <w:sz w:val="28"/>
          <w:szCs w:val="28"/>
        </w:rPr>
        <w:t>d</w:t>
      </w:r>
      <w:r>
        <w:rPr>
          <w:b/>
          <w:color w:val="000000"/>
          <w:sz w:val="28"/>
          <w:szCs w:val="28"/>
        </w:rPr>
        <w:t xml:space="preserve">. </w:t>
      </w:r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Tổ</w:t>
      </w:r>
      <w:proofErr w:type="spellEnd"/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chức</w:t>
      </w:r>
      <w:proofErr w:type="spellEnd"/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thực</w:t>
      </w:r>
      <w:proofErr w:type="spellEnd"/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hiện</w:t>
      </w:r>
      <w:proofErr w:type="spellEnd"/>
      <w:r w:rsidRPr="002165F6">
        <w:rPr>
          <w:color w:val="000000"/>
          <w:sz w:val="28"/>
          <w:szCs w:val="28"/>
        </w:rPr>
        <w:t>:</w:t>
      </w:r>
    </w:p>
    <w:p w14:paraId="7DF1739B" w14:textId="77777777" w:rsidR="00477EF3" w:rsidRPr="002165F6" w:rsidRDefault="00477EF3" w:rsidP="00477EF3">
      <w:pPr>
        <w:pStyle w:val="ndfhfb-c4yzdc-cysp0e-darucf-df1zy-eegnhe"/>
        <w:spacing w:before="60" w:beforeAutospacing="0" w:after="60" w:afterAutospacing="0" w:line="300" w:lineRule="exact"/>
        <w:rPr>
          <w:color w:val="000000"/>
          <w:sz w:val="28"/>
          <w:szCs w:val="28"/>
        </w:rPr>
      </w:pPr>
      <w:r w:rsidRPr="002165F6">
        <w:rPr>
          <w:color w:val="000000"/>
          <w:sz w:val="28"/>
          <w:szCs w:val="28"/>
        </w:rPr>
        <w:t xml:space="preserve">- GV Cho HS </w:t>
      </w:r>
      <w:proofErr w:type="spellStart"/>
      <w:r w:rsidRPr="002165F6">
        <w:rPr>
          <w:color w:val="000000"/>
          <w:sz w:val="28"/>
          <w:szCs w:val="28"/>
        </w:rPr>
        <w:t>xem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hình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ảnh</w:t>
      </w:r>
      <w:proofErr w:type="spellEnd"/>
      <w:r w:rsidRPr="002165F6">
        <w:rPr>
          <w:color w:val="000000"/>
          <w:sz w:val="28"/>
          <w:szCs w:val="28"/>
        </w:rPr>
        <w:t xml:space="preserve">  </w:t>
      </w:r>
      <w:proofErr w:type="spellStart"/>
      <w:r w:rsidRPr="002165F6">
        <w:rPr>
          <w:color w:val="000000"/>
          <w:sz w:val="28"/>
          <w:szCs w:val="28"/>
        </w:rPr>
        <w:t>về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một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số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nền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văn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hoá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thời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kì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tiền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sử</w:t>
      </w:r>
      <w:proofErr w:type="spellEnd"/>
      <w:r w:rsidRPr="002165F6">
        <w:rPr>
          <w:color w:val="000000"/>
          <w:sz w:val="28"/>
          <w:szCs w:val="28"/>
        </w:rPr>
        <w:t xml:space="preserve">, </w:t>
      </w:r>
      <w:proofErr w:type="spellStart"/>
      <w:r w:rsidRPr="002165F6">
        <w:rPr>
          <w:color w:val="000000"/>
          <w:sz w:val="28"/>
          <w:szCs w:val="28"/>
        </w:rPr>
        <w:t>cổ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đại</w:t>
      </w:r>
      <w:proofErr w:type="spellEnd"/>
      <w:r w:rsidRPr="002165F6">
        <w:rPr>
          <w:color w:val="000000"/>
          <w:sz w:val="28"/>
          <w:szCs w:val="28"/>
        </w:rPr>
        <w:t>;</w:t>
      </w:r>
    </w:p>
    <w:p w14:paraId="32ECFC44" w14:textId="77777777" w:rsidR="00477EF3" w:rsidRPr="002165F6" w:rsidRDefault="00477EF3" w:rsidP="00477EF3">
      <w:pPr>
        <w:pStyle w:val="ndfhfb-c4yzdc-cysp0e-darucf-df1zy-eegnhe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A552C93" wp14:editId="609C04CD">
            <wp:extent cx="4257675" cy="3219450"/>
            <wp:effectExtent l="0" t="0" r="0" b="0"/>
            <wp:docPr id="22" name="Picture 8" descr="Bài 13. Việt Nam thời nguyên thủ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ài 13. Việt Nam thời nguyên thủ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69964" w14:textId="77777777" w:rsidR="00477EF3" w:rsidRPr="002165F6" w:rsidRDefault="00477EF3" w:rsidP="00477EF3">
      <w:pPr>
        <w:pStyle w:val="ndfhfb-c4yzdc-cysp0e-darucf-df1zy-eegnhe"/>
        <w:spacing w:before="60" w:beforeAutospacing="0" w:after="60" w:afterAutospacing="0" w:line="300" w:lineRule="exact"/>
        <w:rPr>
          <w:color w:val="000000"/>
          <w:sz w:val="28"/>
          <w:szCs w:val="28"/>
        </w:rPr>
      </w:pPr>
      <w:r w:rsidRPr="002165F6">
        <w:rPr>
          <w:color w:val="000000"/>
          <w:sz w:val="28"/>
          <w:szCs w:val="28"/>
        </w:rPr>
        <w:t xml:space="preserve">- HS </w:t>
      </w:r>
      <w:proofErr w:type="spellStart"/>
      <w:r w:rsidRPr="002165F6">
        <w:rPr>
          <w:color w:val="000000"/>
          <w:sz w:val="28"/>
          <w:szCs w:val="28"/>
        </w:rPr>
        <w:t>tiếp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nhận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nhiệm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vụ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54875F41" w14:textId="77777777" w:rsidR="00477EF3" w:rsidRPr="002165F6" w:rsidRDefault="00477EF3" w:rsidP="00477EF3">
      <w:pPr>
        <w:pStyle w:val="ndfhfb-c4yzdc-cysp0e-darucf-df1zy-eegnhe"/>
        <w:spacing w:before="60" w:beforeAutospacing="0" w:after="60" w:afterAutospacing="0" w:line="300" w:lineRule="exact"/>
        <w:rPr>
          <w:color w:val="000000"/>
          <w:sz w:val="28"/>
          <w:szCs w:val="28"/>
        </w:rPr>
      </w:pPr>
      <w:r w:rsidRPr="002165F6">
        <w:rPr>
          <w:color w:val="000000"/>
          <w:sz w:val="28"/>
          <w:szCs w:val="28"/>
        </w:rPr>
        <w:t xml:space="preserve">- GV </w:t>
      </w:r>
      <w:proofErr w:type="spellStart"/>
      <w:r w:rsidRPr="002165F6">
        <w:rPr>
          <w:color w:val="000000"/>
          <w:sz w:val="28"/>
          <w:szCs w:val="28"/>
        </w:rPr>
        <w:t>đặt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vấn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đề</w:t>
      </w:r>
      <w:proofErr w:type="spellEnd"/>
      <w:r w:rsidRPr="002165F6">
        <w:rPr>
          <w:color w:val="000000"/>
          <w:sz w:val="28"/>
          <w:szCs w:val="28"/>
        </w:rPr>
        <w:t xml:space="preserve">: </w:t>
      </w:r>
      <w:proofErr w:type="spellStart"/>
      <w:r w:rsidRPr="002165F6">
        <w:rPr>
          <w:color w:val="000000"/>
          <w:sz w:val="28"/>
          <w:szCs w:val="28"/>
        </w:rPr>
        <w:t>Hình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ảnh</w:t>
      </w:r>
      <w:proofErr w:type="spellEnd"/>
      <w:r w:rsidRPr="002165F6">
        <w:rPr>
          <w:color w:val="000000"/>
          <w:sz w:val="28"/>
          <w:szCs w:val="28"/>
        </w:rPr>
        <w:t xml:space="preserve">  </w:t>
      </w:r>
      <w:proofErr w:type="spellStart"/>
      <w:r w:rsidRPr="002165F6">
        <w:rPr>
          <w:color w:val="000000"/>
          <w:sz w:val="28"/>
          <w:szCs w:val="28"/>
        </w:rPr>
        <w:t>trên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đã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cho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chúng</w:t>
      </w:r>
      <w:proofErr w:type="spellEnd"/>
      <w:r w:rsidRPr="002165F6">
        <w:rPr>
          <w:color w:val="000000"/>
          <w:sz w:val="28"/>
          <w:szCs w:val="28"/>
        </w:rPr>
        <w:t xml:space="preserve"> ta </w:t>
      </w:r>
      <w:proofErr w:type="spellStart"/>
      <w:r w:rsidRPr="002165F6">
        <w:rPr>
          <w:color w:val="000000"/>
          <w:sz w:val="28"/>
          <w:szCs w:val="28"/>
        </w:rPr>
        <w:t>thấy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được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nền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văn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hóa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thời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kì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tiền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sử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và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cổ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địa</w:t>
      </w:r>
      <w:proofErr w:type="spellEnd"/>
      <w:r>
        <w:rPr>
          <w:color w:val="000000"/>
          <w:sz w:val="28"/>
          <w:szCs w:val="28"/>
        </w:rPr>
        <w:t xml:space="preserve">. </w:t>
      </w:r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Để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tìm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hiểu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về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nghệ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thuật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tạo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hình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tiền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sử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và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cổ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đại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để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từ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đó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sáng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tạo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tranh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theo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lối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tạo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hình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đó</w:t>
      </w:r>
      <w:proofErr w:type="spellEnd"/>
      <w:r w:rsidRPr="002165F6">
        <w:rPr>
          <w:color w:val="000000"/>
          <w:sz w:val="28"/>
          <w:szCs w:val="28"/>
        </w:rPr>
        <w:t xml:space="preserve">, </w:t>
      </w:r>
      <w:proofErr w:type="spellStart"/>
      <w:r w:rsidRPr="002165F6">
        <w:rPr>
          <w:color w:val="000000"/>
          <w:sz w:val="28"/>
          <w:szCs w:val="28"/>
        </w:rPr>
        <w:t>chúng</w:t>
      </w:r>
      <w:proofErr w:type="spellEnd"/>
      <w:r w:rsidRPr="002165F6">
        <w:rPr>
          <w:color w:val="000000"/>
          <w:sz w:val="28"/>
          <w:szCs w:val="28"/>
        </w:rPr>
        <w:t xml:space="preserve"> ta </w:t>
      </w:r>
      <w:proofErr w:type="spellStart"/>
      <w:r w:rsidRPr="002165F6">
        <w:rPr>
          <w:color w:val="000000"/>
          <w:sz w:val="28"/>
          <w:szCs w:val="28"/>
        </w:rPr>
        <w:t>cùng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tìm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hiểu</w:t>
      </w:r>
      <w:proofErr w:type="spellEnd"/>
      <w:r w:rsidRPr="002165F6">
        <w:rPr>
          <w:color w:val="000000"/>
          <w:sz w:val="28"/>
          <w:szCs w:val="28"/>
        </w:rPr>
        <w:t xml:space="preserve"> </w:t>
      </w:r>
    </w:p>
    <w:p w14:paraId="685E16DB" w14:textId="77777777" w:rsidR="00477EF3" w:rsidRDefault="00477EF3" w:rsidP="00477EF3">
      <w:pPr>
        <w:pStyle w:val="ndfhfb-c4yzdc-cysp0e-darucf-df1zy-eegnhe"/>
        <w:spacing w:before="60" w:beforeAutospacing="0" w:after="60" w:afterAutospacing="0" w:line="300" w:lineRule="exact"/>
        <w:jc w:val="center"/>
        <w:rPr>
          <w:color w:val="000000"/>
          <w:sz w:val="28"/>
          <w:szCs w:val="28"/>
        </w:rPr>
      </w:pPr>
      <w:r w:rsidRPr="00A02A97">
        <w:rPr>
          <w:b/>
          <w:color w:val="000000"/>
          <w:sz w:val="28"/>
          <w:szCs w:val="28"/>
          <w:u w:val="single"/>
          <w:lang w:val="vi-VN"/>
        </w:rPr>
        <w:t>TIẾT 1</w:t>
      </w:r>
      <w:r>
        <w:rPr>
          <w:b/>
          <w:color w:val="000000"/>
          <w:sz w:val="28"/>
          <w:szCs w:val="28"/>
          <w:lang w:val="vi-VN"/>
        </w:rPr>
        <w:t xml:space="preserve">: </w:t>
      </w:r>
      <w:r w:rsidRPr="002165F6">
        <w:rPr>
          <w:b/>
          <w:color w:val="000000"/>
          <w:sz w:val="28"/>
          <w:szCs w:val="28"/>
        </w:rPr>
        <w:t>BÀI 4</w:t>
      </w:r>
      <w:r>
        <w:rPr>
          <w:b/>
          <w:color w:val="000000"/>
          <w:sz w:val="28"/>
          <w:szCs w:val="28"/>
        </w:rPr>
        <w:t>:</w:t>
      </w:r>
      <w:r w:rsidRPr="002165F6">
        <w:rPr>
          <w:b/>
          <w:color w:val="000000"/>
          <w:sz w:val="28"/>
          <w:szCs w:val="28"/>
        </w:rPr>
        <w:t xml:space="preserve"> NGHỆ THUẬT TẠO HÌNH TIỀN SỬ VÀ CỔ ĐẠI</w:t>
      </w:r>
      <w:r>
        <w:rPr>
          <w:color w:val="000000"/>
          <w:sz w:val="28"/>
          <w:szCs w:val="28"/>
        </w:rPr>
        <w:t xml:space="preserve">. </w:t>
      </w:r>
    </w:p>
    <w:p w14:paraId="7C9FAC04" w14:textId="77777777" w:rsidR="00477EF3" w:rsidRPr="003C6F84" w:rsidRDefault="00477EF3" w:rsidP="00477EF3">
      <w:pPr>
        <w:pStyle w:val="ndfhfb-c4yzdc-cysp0e-darucf-df1zy-eegnhe"/>
        <w:spacing w:before="60" w:beforeAutospacing="0" w:after="60" w:afterAutospacing="0" w:line="300" w:lineRule="exact"/>
        <w:jc w:val="center"/>
        <w:rPr>
          <w:color w:val="000000"/>
          <w:sz w:val="28"/>
          <w:szCs w:val="28"/>
        </w:rPr>
      </w:pPr>
      <w:r w:rsidRPr="002165F6">
        <w:rPr>
          <w:b/>
          <w:color w:val="000000"/>
          <w:sz w:val="28"/>
          <w:szCs w:val="28"/>
        </w:rPr>
        <w:t>HOẠT ĐỘNG 2</w:t>
      </w:r>
      <w:r>
        <w:rPr>
          <w:b/>
          <w:color w:val="000000"/>
          <w:sz w:val="28"/>
          <w:szCs w:val="28"/>
        </w:rPr>
        <w:t>:</w:t>
      </w:r>
      <w:r w:rsidRPr="002165F6">
        <w:rPr>
          <w:b/>
          <w:color w:val="000000"/>
          <w:sz w:val="28"/>
          <w:szCs w:val="28"/>
        </w:rPr>
        <w:t xml:space="preserve"> HÌNH THÀNH KIẾN THỨC MỚI (</w:t>
      </w:r>
      <w:proofErr w:type="spellStart"/>
      <w:r w:rsidRPr="002165F6">
        <w:rPr>
          <w:b/>
          <w:color w:val="000000"/>
          <w:sz w:val="28"/>
          <w:szCs w:val="28"/>
        </w:rPr>
        <w:t>Khám</w:t>
      </w:r>
      <w:proofErr w:type="spellEnd"/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phá</w:t>
      </w:r>
      <w:proofErr w:type="spellEnd"/>
      <w:r w:rsidRPr="002165F6">
        <w:rPr>
          <w:b/>
          <w:color w:val="000000"/>
          <w:sz w:val="28"/>
          <w:szCs w:val="28"/>
        </w:rPr>
        <w:t>)</w:t>
      </w:r>
    </w:p>
    <w:p w14:paraId="14971B34" w14:textId="77777777" w:rsidR="00477EF3" w:rsidRPr="002165F6" w:rsidRDefault="00477EF3" w:rsidP="00477EF3">
      <w:pPr>
        <w:pStyle w:val="ndfhfb-c4yzdc-cysp0e-darucf-df1zy-eegnhe"/>
        <w:spacing w:before="60" w:beforeAutospacing="0" w:after="60" w:afterAutospacing="0" w:line="300" w:lineRule="exact"/>
        <w:rPr>
          <w:color w:val="000000"/>
          <w:sz w:val="28"/>
          <w:szCs w:val="28"/>
        </w:rPr>
      </w:pPr>
      <w:r w:rsidRPr="002165F6">
        <w:rPr>
          <w:b/>
          <w:color w:val="000000"/>
          <w:sz w:val="28"/>
          <w:szCs w:val="28"/>
        </w:rPr>
        <w:t>a</w:t>
      </w:r>
      <w:r>
        <w:rPr>
          <w:b/>
          <w:color w:val="000000"/>
          <w:sz w:val="28"/>
          <w:szCs w:val="28"/>
        </w:rPr>
        <w:t xml:space="preserve">. </w:t>
      </w:r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Mục</w:t>
      </w:r>
      <w:proofErr w:type="spellEnd"/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tiêu</w:t>
      </w:r>
      <w:proofErr w:type="spellEnd"/>
      <w:r w:rsidRPr="002165F6">
        <w:rPr>
          <w:color w:val="000000"/>
          <w:sz w:val="28"/>
          <w:szCs w:val="28"/>
        </w:rPr>
        <w:t xml:space="preserve">: HS </w:t>
      </w:r>
      <w:proofErr w:type="spellStart"/>
      <w:r w:rsidRPr="002165F6">
        <w:rPr>
          <w:color w:val="000000"/>
          <w:sz w:val="28"/>
          <w:szCs w:val="28"/>
        </w:rPr>
        <w:t>biết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được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nét</w:t>
      </w:r>
      <w:proofErr w:type="spellEnd"/>
      <w:r w:rsidRPr="002165F6">
        <w:rPr>
          <w:color w:val="000000"/>
          <w:sz w:val="28"/>
          <w:szCs w:val="28"/>
        </w:rPr>
        <w:t xml:space="preserve">, </w:t>
      </w:r>
      <w:proofErr w:type="spellStart"/>
      <w:r w:rsidRPr="002165F6">
        <w:rPr>
          <w:color w:val="000000"/>
          <w:sz w:val="28"/>
          <w:szCs w:val="28"/>
        </w:rPr>
        <w:t>màu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sắc</w:t>
      </w:r>
      <w:proofErr w:type="spellEnd"/>
      <w:r w:rsidRPr="002165F6">
        <w:rPr>
          <w:color w:val="000000"/>
          <w:sz w:val="28"/>
          <w:szCs w:val="28"/>
        </w:rPr>
        <w:t xml:space="preserve">, </w:t>
      </w:r>
      <w:proofErr w:type="spellStart"/>
      <w:r w:rsidRPr="002165F6">
        <w:rPr>
          <w:color w:val="000000"/>
          <w:sz w:val="28"/>
          <w:szCs w:val="28"/>
        </w:rPr>
        <w:t>bố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cục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trong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nghệ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thuật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thời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tiền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sử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và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cổ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đại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03FB5636" w14:textId="77777777" w:rsidR="00477EF3" w:rsidRPr="002165F6" w:rsidRDefault="00477EF3" w:rsidP="00477EF3">
      <w:pPr>
        <w:pStyle w:val="ndfhfb-c4yzdc-cysp0e-darucf-df1zy-eegnhe"/>
        <w:spacing w:before="60" w:beforeAutospacing="0" w:after="60" w:afterAutospacing="0" w:line="300" w:lineRule="exact"/>
        <w:rPr>
          <w:color w:val="000000"/>
          <w:sz w:val="28"/>
          <w:szCs w:val="28"/>
        </w:rPr>
      </w:pPr>
      <w:r w:rsidRPr="002165F6">
        <w:rPr>
          <w:b/>
          <w:color w:val="000000"/>
          <w:sz w:val="28"/>
          <w:szCs w:val="28"/>
        </w:rPr>
        <w:t>b</w:t>
      </w:r>
      <w:r>
        <w:rPr>
          <w:b/>
          <w:color w:val="000000"/>
          <w:sz w:val="28"/>
          <w:szCs w:val="28"/>
        </w:rPr>
        <w:t xml:space="preserve">. </w:t>
      </w:r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Nội</w:t>
      </w:r>
      <w:proofErr w:type="spellEnd"/>
      <w:r w:rsidRPr="002165F6">
        <w:rPr>
          <w:b/>
          <w:color w:val="000000"/>
          <w:sz w:val="28"/>
          <w:szCs w:val="28"/>
        </w:rPr>
        <w:t xml:space="preserve"> dung</w:t>
      </w:r>
      <w:r w:rsidRPr="002165F6">
        <w:rPr>
          <w:color w:val="000000"/>
          <w:sz w:val="28"/>
          <w:szCs w:val="28"/>
        </w:rPr>
        <w:t xml:space="preserve">: GV </w:t>
      </w:r>
      <w:proofErr w:type="spellStart"/>
      <w:r w:rsidRPr="002165F6">
        <w:rPr>
          <w:color w:val="000000"/>
          <w:sz w:val="28"/>
          <w:szCs w:val="28"/>
        </w:rPr>
        <w:t>yêu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cầu</w:t>
      </w:r>
      <w:proofErr w:type="spellEnd"/>
      <w:r>
        <w:rPr>
          <w:color w:val="000000"/>
          <w:sz w:val="28"/>
          <w:szCs w:val="28"/>
        </w:rPr>
        <w:t xml:space="preserve"> HS </w:t>
      </w:r>
      <w:proofErr w:type="spellStart"/>
      <w:r>
        <w:rPr>
          <w:color w:val="000000"/>
          <w:sz w:val="28"/>
          <w:szCs w:val="28"/>
        </w:rPr>
        <w:t>quan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ảnh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minh</w:t>
      </w:r>
      <w:proofErr w:type="spellEnd"/>
      <w:r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hoạ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trong</w:t>
      </w:r>
      <w:proofErr w:type="spellEnd"/>
      <w:r w:rsidRPr="002165F6">
        <w:rPr>
          <w:color w:val="000000"/>
          <w:sz w:val="28"/>
          <w:szCs w:val="28"/>
        </w:rPr>
        <w:t xml:space="preserve"> SGK, </w:t>
      </w:r>
      <w:proofErr w:type="spellStart"/>
      <w:r w:rsidRPr="002165F6">
        <w:rPr>
          <w:color w:val="000000"/>
          <w:sz w:val="28"/>
          <w:szCs w:val="28"/>
        </w:rPr>
        <w:t>kết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hợp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với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tranh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ảnh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chuẩn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bị</w:t>
      </w:r>
      <w:proofErr w:type="spellEnd"/>
      <w:r>
        <w:rPr>
          <w:color w:val="000000"/>
          <w:sz w:val="28"/>
          <w:szCs w:val="28"/>
        </w:rPr>
        <w:t>, t</w:t>
      </w:r>
      <w:r>
        <w:rPr>
          <w:color w:val="000000"/>
          <w:sz w:val="28"/>
          <w:szCs w:val="28"/>
          <w:lang w:val="vi-VN"/>
        </w:rPr>
        <w:t>rả lời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nét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màu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sắc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bố</w:t>
      </w:r>
      <w:proofErr w:type="spellEnd"/>
      <w:r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cục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trong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nghệ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thuật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thời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tiền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sử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và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cổ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đại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với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các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câu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hỏi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gợi</w:t>
      </w:r>
      <w:proofErr w:type="spellEnd"/>
      <w:r w:rsidRPr="002165F6">
        <w:rPr>
          <w:color w:val="000000"/>
          <w:sz w:val="28"/>
          <w:szCs w:val="28"/>
        </w:rPr>
        <w:t xml:space="preserve"> ý</w:t>
      </w:r>
      <w:r>
        <w:rPr>
          <w:color w:val="000000"/>
          <w:sz w:val="28"/>
          <w:szCs w:val="28"/>
        </w:rPr>
        <w:t xml:space="preserve">. </w:t>
      </w:r>
    </w:p>
    <w:p w14:paraId="5C27118F" w14:textId="77777777" w:rsidR="00477EF3" w:rsidRPr="002165F6" w:rsidRDefault="00477EF3" w:rsidP="00477EF3">
      <w:pPr>
        <w:pStyle w:val="ndfhfb-c4yzdc-cysp0e-darucf-df1zy-eegnhe"/>
        <w:spacing w:before="60" w:beforeAutospacing="0" w:after="60" w:afterAutospacing="0" w:line="300" w:lineRule="exact"/>
        <w:rPr>
          <w:color w:val="000000"/>
          <w:sz w:val="28"/>
          <w:szCs w:val="28"/>
        </w:rPr>
      </w:pPr>
      <w:r w:rsidRPr="002165F6">
        <w:rPr>
          <w:b/>
          <w:color w:val="000000"/>
          <w:sz w:val="28"/>
          <w:szCs w:val="28"/>
        </w:rPr>
        <w:t>c</w:t>
      </w:r>
      <w:r>
        <w:rPr>
          <w:b/>
          <w:color w:val="000000"/>
          <w:sz w:val="28"/>
          <w:szCs w:val="28"/>
        </w:rPr>
        <w:t xml:space="preserve">. </w:t>
      </w:r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Sản</w:t>
      </w:r>
      <w:proofErr w:type="spellEnd"/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phẩm</w:t>
      </w:r>
      <w:proofErr w:type="spellEnd"/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học</w:t>
      </w:r>
      <w:proofErr w:type="spellEnd"/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tập</w:t>
      </w:r>
      <w:proofErr w:type="spellEnd"/>
      <w:r w:rsidRPr="002165F6">
        <w:rPr>
          <w:color w:val="000000"/>
          <w:sz w:val="28"/>
          <w:szCs w:val="28"/>
        </w:rPr>
        <w:t xml:space="preserve">: </w:t>
      </w:r>
      <w:proofErr w:type="spellStart"/>
      <w:r w:rsidRPr="002165F6">
        <w:rPr>
          <w:color w:val="000000"/>
          <w:sz w:val="28"/>
          <w:szCs w:val="28"/>
        </w:rPr>
        <w:t>trình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bày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nội</w:t>
      </w:r>
      <w:proofErr w:type="spellEnd"/>
      <w:r w:rsidRPr="002165F6">
        <w:rPr>
          <w:color w:val="000000"/>
          <w:sz w:val="28"/>
          <w:szCs w:val="28"/>
        </w:rPr>
        <w:t xml:space="preserve"> dung </w:t>
      </w:r>
      <w:proofErr w:type="spellStart"/>
      <w:r w:rsidRPr="002165F6">
        <w:rPr>
          <w:color w:val="000000"/>
          <w:sz w:val="28"/>
          <w:szCs w:val="28"/>
        </w:rPr>
        <w:t>tìm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hiểu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của</w:t>
      </w:r>
      <w:proofErr w:type="spellEnd"/>
      <w:r w:rsidRPr="002165F6">
        <w:rPr>
          <w:color w:val="000000"/>
          <w:sz w:val="28"/>
          <w:szCs w:val="28"/>
        </w:rPr>
        <w:t xml:space="preserve"> HS </w:t>
      </w:r>
      <w:proofErr w:type="spellStart"/>
      <w:r w:rsidRPr="002165F6">
        <w:rPr>
          <w:color w:val="000000"/>
          <w:sz w:val="28"/>
          <w:szCs w:val="28"/>
        </w:rPr>
        <w:t>theo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câu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hỏi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gợi</w:t>
      </w:r>
      <w:proofErr w:type="spellEnd"/>
      <w:r w:rsidRPr="002165F6">
        <w:rPr>
          <w:color w:val="000000"/>
          <w:sz w:val="28"/>
          <w:szCs w:val="28"/>
        </w:rPr>
        <w:t xml:space="preserve"> ý, ý </w:t>
      </w:r>
      <w:proofErr w:type="spellStart"/>
      <w:r w:rsidRPr="002165F6">
        <w:rPr>
          <w:color w:val="000000"/>
          <w:sz w:val="28"/>
          <w:szCs w:val="28"/>
        </w:rPr>
        <w:t>kiến</w:t>
      </w:r>
      <w:proofErr w:type="spellEnd"/>
      <w:r>
        <w:rPr>
          <w:color w:val="000000"/>
          <w:sz w:val="28"/>
          <w:szCs w:val="28"/>
        </w:rPr>
        <w:t xml:space="preserve"> </w:t>
      </w:r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của</w:t>
      </w:r>
      <w:proofErr w:type="spellEnd"/>
      <w:r w:rsidRPr="002165F6">
        <w:rPr>
          <w:color w:val="000000"/>
          <w:sz w:val="28"/>
          <w:szCs w:val="28"/>
        </w:rPr>
        <w:t xml:space="preserve"> HS</w:t>
      </w:r>
    </w:p>
    <w:p w14:paraId="61D980C6" w14:textId="77777777" w:rsidR="00477EF3" w:rsidRPr="002165F6" w:rsidRDefault="00477EF3" w:rsidP="00477EF3">
      <w:pPr>
        <w:pStyle w:val="ndfhfb-c4yzdc-cysp0e-darucf-df1zy-eegnhe"/>
        <w:spacing w:before="60" w:beforeAutospacing="0" w:after="60" w:afterAutospacing="0" w:line="300" w:lineRule="exact"/>
        <w:rPr>
          <w:b/>
          <w:color w:val="000000"/>
          <w:sz w:val="28"/>
          <w:szCs w:val="28"/>
        </w:rPr>
      </w:pPr>
      <w:r w:rsidRPr="002165F6">
        <w:rPr>
          <w:b/>
          <w:color w:val="000000"/>
          <w:sz w:val="28"/>
          <w:szCs w:val="28"/>
        </w:rPr>
        <w:t>d</w:t>
      </w:r>
      <w:r>
        <w:rPr>
          <w:b/>
          <w:color w:val="000000"/>
          <w:sz w:val="28"/>
          <w:szCs w:val="28"/>
        </w:rPr>
        <w:t xml:space="preserve">. </w:t>
      </w:r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Tổ</w:t>
      </w:r>
      <w:proofErr w:type="spellEnd"/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chức</w:t>
      </w:r>
      <w:proofErr w:type="spellEnd"/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thực</w:t>
      </w:r>
      <w:proofErr w:type="spellEnd"/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hiện</w:t>
      </w:r>
      <w:proofErr w:type="spellEnd"/>
      <w:r w:rsidRPr="002165F6">
        <w:rPr>
          <w:b/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5"/>
        <w:gridCol w:w="4511"/>
      </w:tblGrid>
      <w:tr w:rsidR="00477EF3" w:rsidRPr="008A5EE1" w14:paraId="6CDA7410" w14:textId="77777777" w:rsidTr="00812351">
        <w:tc>
          <w:tcPr>
            <w:tcW w:w="6475" w:type="dxa"/>
          </w:tcPr>
          <w:p w14:paraId="702E265C" w14:textId="77777777" w:rsidR="00477EF3" w:rsidRPr="008A5EE1" w:rsidRDefault="00477EF3" w:rsidP="00812351">
            <w:pPr>
              <w:pStyle w:val="ndfhfb-c4yzdc-cysp0e-darucf-df1zy-eegnhe"/>
              <w:spacing w:before="60" w:beforeAutospacing="0" w:after="60" w:afterAutospacing="0" w:line="3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8A5EE1">
              <w:rPr>
                <w:b/>
                <w:color w:val="000000"/>
                <w:sz w:val="28"/>
                <w:szCs w:val="28"/>
              </w:rPr>
              <w:t>HOẠT ĐỘNG CỦA GV - HS</w:t>
            </w:r>
          </w:p>
        </w:tc>
        <w:tc>
          <w:tcPr>
            <w:tcW w:w="6475" w:type="dxa"/>
          </w:tcPr>
          <w:p w14:paraId="35828FFC" w14:textId="77777777" w:rsidR="00477EF3" w:rsidRPr="008A5EE1" w:rsidRDefault="00477EF3" w:rsidP="00812351">
            <w:pPr>
              <w:pStyle w:val="ndfhfb-c4yzdc-cysp0e-darucf-df1zy-eegnhe"/>
              <w:spacing w:before="60" w:beforeAutospacing="0" w:after="60" w:afterAutospacing="0" w:line="3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8A5EE1">
              <w:rPr>
                <w:b/>
                <w:color w:val="000000"/>
                <w:sz w:val="28"/>
                <w:szCs w:val="28"/>
              </w:rPr>
              <w:t>DỰ KIẾN SẢN PHẨM</w:t>
            </w:r>
          </w:p>
        </w:tc>
      </w:tr>
      <w:tr w:rsidR="00477EF3" w:rsidRPr="008A5EE1" w14:paraId="7A3BFC90" w14:textId="77777777" w:rsidTr="00812351">
        <w:tc>
          <w:tcPr>
            <w:tcW w:w="6475" w:type="dxa"/>
          </w:tcPr>
          <w:p w14:paraId="13A36886" w14:textId="77777777" w:rsidR="00477EF3" w:rsidRPr="008A5EE1" w:rsidRDefault="00477EF3" w:rsidP="00812351">
            <w:pPr>
              <w:pStyle w:val="ndfhfb-c4yzdc-cysp0e-darucf-df1zy-eegnhe"/>
              <w:spacing w:before="60" w:beforeAutospacing="0" w:after="60" w:afterAutospacing="0" w:line="30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A5EE1">
              <w:rPr>
                <w:color w:val="000000"/>
                <w:sz w:val="28"/>
                <w:szCs w:val="28"/>
              </w:rPr>
              <w:t>Bước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1: GV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chuyển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giao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nhiệm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vụ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tập</w:t>
            </w:r>
            <w:proofErr w:type="spellEnd"/>
          </w:p>
          <w:p w14:paraId="7EEDA6EE" w14:textId="77777777" w:rsidR="00477EF3" w:rsidRPr="008A5EE1" w:rsidRDefault="00477EF3" w:rsidP="00812351">
            <w:pPr>
              <w:pStyle w:val="ndfhfb-c4yzdc-cysp0e-darucf-df1zy-eegnhe"/>
              <w:spacing w:before="60" w:beforeAutospacing="0" w:after="60" w:afterAutospacing="0" w:line="300" w:lineRule="exact"/>
              <w:rPr>
                <w:color w:val="000000"/>
                <w:sz w:val="28"/>
                <w:szCs w:val="28"/>
              </w:rPr>
            </w:pPr>
            <w:r w:rsidRPr="008A5EE1">
              <w:rPr>
                <w:color w:val="000000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cầu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ảnh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minh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hoạ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SGK,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kết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hợp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tranh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ảnh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đã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chuẩn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bị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trả lời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nét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màu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sắc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bố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cục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thuật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tiền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sử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cổ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</w:t>
            </w:r>
            <w:r w:rsidRPr="008A5EE1">
              <w:rPr>
                <w:color w:val="000000"/>
                <w:sz w:val="28"/>
                <w:szCs w:val="28"/>
              </w:rPr>
              <w:t>ại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hỏi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gợi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ý:</w:t>
            </w:r>
          </w:p>
          <w:p w14:paraId="7E29F8E2" w14:textId="77777777" w:rsidR="00477EF3" w:rsidRPr="00651BAC" w:rsidRDefault="00477EF3" w:rsidP="00812351">
            <w:pPr>
              <w:pStyle w:val="ndfhfb-c4yzdc-cysp0e-darucf-df1zy-eegnhe"/>
              <w:spacing w:before="60" w:beforeAutospacing="0" w:after="60" w:afterAutospacing="0" w:line="300" w:lineRule="exact"/>
              <w:rPr>
                <w:sz w:val="28"/>
                <w:szCs w:val="28"/>
              </w:rPr>
            </w:pPr>
            <w:r w:rsidRPr="008A5EE1">
              <w:rPr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Nét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nghệ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thuật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thời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kì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tiền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sử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cổ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đại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>:</w:t>
            </w:r>
          </w:p>
          <w:p w14:paraId="2B3E0331" w14:textId="77777777" w:rsidR="00477EF3" w:rsidRPr="008A5EE1" w:rsidRDefault="00477EF3" w:rsidP="00812351">
            <w:pPr>
              <w:pStyle w:val="ndfhfb-c4yzdc-cysp0e-darucf-df1zy-eegnhe"/>
              <w:spacing w:before="60" w:beforeAutospacing="0" w:after="60" w:afterAutospacing="0" w:line="300" w:lineRule="exact"/>
              <w:rPr>
                <w:color w:val="000000"/>
                <w:sz w:val="28"/>
                <w:szCs w:val="28"/>
              </w:rPr>
            </w:pPr>
            <w:r w:rsidRPr="008A5EE1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Nét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sử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dụng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mục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đích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gì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bức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vẽ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>?</w:t>
            </w:r>
          </w:p>
          <w:p w14:paraId="050D49D8" w14:textId="77777777" w:rsidR="00477EF3" w:rsidRDefault="00477EF3" w:rsidP="00812351">
            <w:pPr>
              <w:pStyle w:val="ndfhfb-c4yzdc-cysp0e-darucf-df1zy-eegnhe"/>
              <w:spacing w:before="60" w:beforeAutospacing="0" w:after="60" w:afterAutospacing="0" w:line="300" w:lineRule="exact"/>
              <w:rPr>
                <w:color w:val="000000"/>
                <w:sz w:val="28"/>
                <w:szCs w:val="28"/>
              </w:rPr>
            </w:pPr>
          </w:p>
          <w:p w14:paraId="69D68B2E" w14:textId="77777777" w:rsidR="00477EF3" w:rsidRPr="008A5EE1" w:rsidRDefault="00477EF3" w:rsidP="00812351">
            <w:pPr>
              <w:pStyle w:val="ndfhfb-c4yzdc-cysp0e-darucf-df1zy-eegnhe"/>
              <w:spacing w:before="60" w:beforeAutospacing="0" w:after="60" w:afterAutospacing="0" w:line="300" w:lineRule="exact"/>
              <w:rPr>
                <w:color w:val="000000"/>
                <w:sz w:val="28"/>
                <w:szCs w:val="28"/>
              </w:rPr>
            </w:pPr>
            <w:r w:rsidRPr="008A5EE1">
              <w:rPr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Màu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sắc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nghệ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thuật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thời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kì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tiền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sử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cổ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đại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>:</w:t>
            </w:r>
          </w:p>
          <w:p w14:paraId="66A647E3" w14:textId="77777777" w:rsidR="00477EF3" w:rsidRPr="008A5EE1" w:rsidRDefault="00477EF3" w:rsidP="00812351">
            <w:pPr>
              <w:pStyle w:val="ndfhfb-c4yzdc-cysp0e-darucf-df1zy-eegnhe"/>
              <w:spacing w:before="60" w:beforeAutospacing="0" w:after="60" w:afterAutospacing="0" w:line="300" w:lineRule="exact"/>
              <w:rPr>
                <w:color w:val="000000"/>
                <w:sz w:val="28"/>
                <w:szCs w:val="28"/>
              </w:rPr>
            </w:pPr>
            <w:r w:rsidRPr="008A5EE1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Em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thấy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màu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sắc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bức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vẽ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như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thế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nào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>?</w:t>
            </w:r>
          </w:p>
          <w:p w14:paraId="1420CA0D" w14:textId="77777777" w:rsidR="00477EF3" w:rsidRPr="008A5EE1" w:rsidRDefault="00477EF3" w:rsidP="00812351">
            <w:pPr>
              <w:pStyle w:val="ndfhfb-c4yzdc-cysp0e-darucf-df1zy-eegnhe"/>
              <w:spacing w:before="60" w:beforeAutospacing="0" w:after="60" w:afterAutospacing="0" w:line="300" w:lineRule="exact"/>
              <w:rPr>
                <w:color w:val="000000"/>
                <w:sz w:val="28"/>
                <w:szCs w:val="28"/>
              </w:rPr>
            </w:pPr>
            <w:r w:rsidRPr="008A5EE1">
              <w:rPr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Bố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cục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nghệ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thuật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thời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kì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tiền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sử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cổ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đại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>:</w:t>
            </w:r>
          </w:p>
          <w:p w14:paraId="48F40E7E" w14:textId="77777777" w:rsidR="00477EF3" w:rsidRPr="008A5EE1" w:rsidRDefault="00477EF3" w:rsidP="00812351">
            <w:pPr>
              <w:pStyle w:val="ndfhfb-c4yzdc-cysp0e-darucf-df1zy-eegnhe"/>
              <w:spacing w:before="60" w:beforeAutospacing="0" w:after="60" w:afterAutospacing="0" w:line="300" w:lineRule="exact"/>
              <w:rPr>
                <w:color w:val="000000"/>
                <w:sz w:val="28"/>
                <w:szCs w:val="28"/>
              </w:rPr>
            </w:pPr>
            <w:r w:rsidRPr="008A5EE1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cách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sắp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xếp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nhân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tranh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14:paraId="55DCD356" w14:textId="77777777" w:rsidR="00477EF3" w:rsidRPr="008A5EE1" w:rsidRDefault="00477EF3" w:rsidP="00812351">
            <w:pPr>
              <w:pStyle w:val="ndfhfb-c4yzdc-cysp0e-darucf-df1zy-eegnhe"/>
              <w:spacing w:before="60" w:beforeAutospacing="0" w:after="60" w:afterAutospacing="0" w:line="30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A5EE1">
              <w:rPr>
                <w:color w:val="000000"/>
                <w:sz w:val="28"/>
                <w:szCs w:val="28"/>
              </w:rPr>
              <w:t>Bước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2: HS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nhiệm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vụ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tập</w:t>
            </w:r>
            <w:proofErr w:type="spellEnd"/>
          </w:p>
          <w:p w14:paraId="13A462BC" w14:textId="77777777" w:rsidR="00477EF3" w:rsidRPr="008A5EE1" w:rsidRDefault="00477EF3" w:rsidP="00812351">
            <w:pPr>
              <w:pStyle w:val="ndfhfb-c4yzdc-cysp0e-darucf-df1zy-eegnhe"/>
              <w:spacing w:before="60" w:beforeAutospacing="0" w:after="60" w:afterAutospacing="0" w:line="300" w:lineRule="exact"/>
              <w:rPr>
                <w:color w:val="000000"/>
                <w:sz w:val="28"/>
                <w:szCs w:val="28"/>
              </w:rPr>
            </w:pPr>
            <w:r w:rsidRPr="008A5EE1">
              <w:rPr>
                <w:color w:val="000000"/>
                <w:sz w:val="28"/>
                <w:szCs w:val="28"/>
              </w:rPr>
              <w:t xml:space="preserve">+ HS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sgk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cầu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ghi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chép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phần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tìm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hiểu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hỏi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gợi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ý 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14:paraId="246C8DA1" w14:textId="77777777" w:rsidR="00477EF3" w:rsidRDefault="00477EF3" w:rsidP="00812351">
            <w:pPr>
              <w:pStyle w:val="ndfhfb-c4yzdc-cysp0e-darucf-df1zy-eegnhe"/>
              <w:spacing w:before="60" w:beforeAutospacing="0" w:after="60" w:afterAutospacing="0" w:line="30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A5EE1">
              <w:rPr>
                <w:color w:val="000000"/>
                <w:sz w:val="28"/>
                <w:szCs w:val="28"/>
              </w:rPr>
              <w:t>Bước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3: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Báo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cáo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kết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quả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</w:p>
          <w:p w14:paraId="73823054" w14:textId="77777777" w:rsidR="00477EF3" w:rsidRPr="008A5EE1" w:rsidRDefault="00477EF3" w:rsidP="00812351">
            <w:pPr>
              <w:pStyle w:val="ndfhfb-c4yzdc-cysp0e-darucf-df1zy-eegnhe"/>
              <w:spacing w:before="60" w:beforeAutospacing="0" w:after="60" w:afterAutospacing="0" w:line="3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HS trình bày kết quả, </w:t>
            </w:r>
            <w:proofErr w:type="spellStart"/>
            <w:r>
              <w:rPr>
                <w:color w:val="000000"/>
                <w:sz w:val="28"/>
                <w:szCs w:val="28"/>
              </w:rPr>
              <w:t>c</w:t>
            </w:r>
            <w:r w:rsidRPr="008A5EE1">
              <w:rPr>
                <w:color w:val="000000"/>
                <w:sz w:val="28"/>
                <w:szCs w:val="28"/>
              </w:rPr>
              <w:t>ác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khác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lắng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nghe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bổ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sung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14:paraId="6484F45C" w14:textId="77777777" w:rsidR="00477EF3" w:rsidRPr="008A5EE1" w:rsidRDefault="00477EF3" w:rsidP="00812351">
            <w:pPr>
              <w:pStyle w:val="ndfhfb-c4yzdc-cysp0e-darucf-df1zy-eegnhe"/>
              <w:spacing w:before="60" w:beforeAutospacing="0" w:after="60" w:afterAutospacing="0" w:line="30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A5EE1">
              <w:rPr>
                <w:color w:val="000000"/>
                <w:sz w:val="28"/>
                <w:szCs w:val="28"/>
              </w:rPr>
              <w:t>Bước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4: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Đánh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giá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kết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quả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nhiệm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vụ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tập</w:t>
            </w:r>
            <w:proofErr w:type="spellEnd"/>
          </w:p>
          <w:p w14:paraId="5B9F5259" w14:textId="77777777" w:rsidR="00477EF3" w:rsidRDefault="00477EF3" w:rsidP="00812351">
            <w:pPr>
              <w:pStyle w:val="ndfhfb-c4yzdc-cysp0e-darucf-df1zy-eegnhe"/>
              <w:spacing w:before="60" w:beforeAutospacing="0" w:after="60" w:afterAutospacing="0" w:line="300" w:lineRule="exact"/>
              <w:rPr>
                <w:color w:val="000000"/>
                <w:sz w:val="28"/>
                <w:szCs w:val="28"/>
              </w:rPr>
            </w:pPr>
            <w:r w:rsidRPr="008A5EE1">
              <w:rPr>
                <w:color w:val="000000"/>
                <w:sz w:val="28"/>
                <w:szCs w:val="28"/>
              </w:rPr>
              <w:t xml:space="preserve">+ GV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đánh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giá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xét</w:t>
            </w:r>
            <w:proofErr w:type="spellEnd"/>
          </w:p>
          <w:p w14:paraId="0A2713E0" w14:textId="77777777" w:rsidR="00477EF3" w:rsidRPr="00620859" w:rsidRDefault="00477EF3" w:rsidP="00812351">
            <w:pPr>
              <w:pStyle w:val="ndfhfb-c4yzdc-cysp0e-darucf-df1zy-eegnhe"/>
              <w:spacing w:before="60" w:beforeAutospacing="0" w:after="60" w:afterAutospacing="0" w:line="3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GV </w:t>
            </w:r>
            <w:proofErr w:type="spellStart"/>
            <w:r>
              <w:rPr>
                <w:color w:val="000000"/>
                <w:sz w:val="28"/>
                <w:szCs w:val="28"/>
              </w:rPr>
              <w:t>bổ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sung </w:t>
            </w:r>
            <w:proofErr w:type="spellStart"/>
            <w:r>
              <w:rPr>
                <w:color w:val="000000"/>
                <w:sz w:val="28"/>
                <w:szCs w:val="28"/>
              </w:rPr>
              <w:t>thêm</w:t>
            </w:r>
            <w:proofErr w:type="spellEnd"/>
          </w:p>
        </w:tc>
        <w:tc>
          <w:tcPr>
            <w:tcW w:w="6475" w:type="dxa"/>
          </w:tcPr>
          <w:p w14:paraId="18322F4D" w14:textId="77777777" w:rsidR="00477EF3" w:rsidRPr="008A5EE1" w:rsidRDefault="00477EF3" w:rsidP="00812351">
            <w:pPr>
              <w:pStyle w:val="ndfhfb-c4yzdc-cysp0e-darucf-df1zy-eegnhe"/>
              <w:spacing w:before="60" w:beforeAutospacing="0" w:after="60" w:afterAutospacing="0" w:line="300" w:lineRule="exact"/>
              <w:rPr>
                <w:color w:val="000000"/>
                <w:sz w:val="28"/>
                <w:szCs w:val="28"/>
              </w:rPr>
            </w:pPr>
            <w:r w:rsidRPr="008A5EE1">
              <w:rPr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Khám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phá</w:t>
            </w:r>
            <w:proofErr w:type="spellEnd"/>
          </w:p>
          <w:p w14:paraId="584D55EB" w14:textId="77777777" w:rsidR="00477EF3" w:rsidRDefault="00477EF3" w:rsidP="00812351">
            <w:pPr>
              <w:pStyle w:val="ndfhfb-c4yzdc-cysp0e-darucf-df1zy-eegnhe"/>
              <w:spacing w:before="60" w:beforeAutospacing="0" w:after="60" w:afterAutospacing="0" w:line="300" w:lineRule="exact"/>
              <w:rPr>
                <w:color w:val="000000"/>
                <w:sz w:val="28"/>
                <w:szCs w:val="28"/>
              </w:rPr>
            </w:pPr>
          </w:p>
          <w:p w14:paraId="29E5F403" w14:textId="77777777" w:rsidR="00477EF3" w:rsidRPr="008A5EE1" w:rsidRDefault="00477EF3" w:rsidP="00812351">
            <w:pPr>
              <w:pStyle w:val="ndfhfb-c4yzdc-cysp0e-darucf-df1zy-eegnhe"/>
              <w:spacing w:before="60" w:beforeAutospacing="0" w:after="60" w:afterAutospacing="0" w:line="300" w:lineRule="exact"/>
              <w:rPr>
                <w:color w:val="000000"/>
                <w:sz w:val="28"/>
                <w:szCs w:val="28"/>
              </w:rPr>
            </w:pPr>
            <w:r w:rsidRPr="008A5EE1">
              <w:rPr>
                <w:color w:val="000000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Là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vẽ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tiêu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biểu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hang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thời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kì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tiền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sử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14:paraId="75CED02F" w14:textId="77777777" w:rsidR="00477EF3" w:rsidRDefault="00477EF3" w:rsidP="00812351">
            <w:pPr>
              <w:pStyle w:val="ndfhfb-c4yzdc-cysp0e-darucf-df1zy-eegnhe"/>
              <w:spacing w:before="60" w:beforeAutospacing="0" w:after="60" w:afterAutospacing="0" w:line="300" w:lineRule="exact"/>
              <w:rPr>
                <w:color w:val="000000"/>
                <w:sz w:val="28"/>
                <w:szCs w:val="28"/>
              </w:rPr>
            </w:pPr>
          </w:p>
          <w:p w14:paraId="1A1584A7" w14:textId="77777777" w:rsidR="00477EF3" w:rsidRDefault="00477EF3" w:rsidP="00812351">
            <w:pPr>
              <w:pStyle w:val="ndfhfb-c4yzdc-cysp0e-darucf-df1zy-eegnhe"/>
              <w:spacing w:before="60" w:beforeAutospacing="0" w:after="60" w:afterAutospacing="0" w:line="300" w:lineRule="exact"/>
              <w:rPr>
                <w:color w:val="000000"/>
                <w:sz w:val="28"/>
                <w:szCs w:val="28"/>
              </w:rPr>
            </w:pPr>
          </w:p>
          <w:p w14:paraId="468EAB99" w14:textId="77777777" w:rsidR="00477EF3" w:rsidRDefault="00477EF3" w:rsidP="00812351">
            <w:pPr>
              <w:pStyle w:val="ndfhfb-c4yzdc-cysp0e-darucf-df1zy-eegnhe"/>
              <w:spacing w:before="60" w:beforeAutospacing="0" w:after="60" w:afterAutospacing="0" w:line="300" w:lineRule="exact"/>
              <w:rPr>
                <w:color w:val="000000"/>
                <w:sz w:val="28"/>
                <w:szCs w:val="28"/>
              </w:rPr>
            </w:pPr>
          </w:p>
          <w:p w14:paraId="6A59D782" w14:textId="77777777" w:rsidR="00477EF3" w:rsidRPr="008A5EE1" w:rsidRDefault="00477EF3" w:rsidP="00812351">
            <w:pPr>
              <w:pStyle w:val="ndfhfb-c4yzdc-cysp0e-darucf-df1zy-eegnhe"/>
              <w:spacing w:before="60" w:beforeAutospacing="0" w:after="60" w:afterAutospacing="0" w:line="300" w:lineRule="exact"/>
              <w:rPr>
                <w:color w:val="000000"/>
                <w:sz w:val="28"/>
                <w:szCs w:val="28"/>
              </w:rPr>
            </w:pPr>
            <w:r w:rsidRPr="008A5EE1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Nét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vẽ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linh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hoạt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nhấn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nhá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đậm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nhạt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gợi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tả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khối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đúng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dáng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tác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đặc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trưng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tư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thế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thần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thái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từng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loài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vật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14:paraId="13AD88A5" w14:textId="77777777" w:rsidR="00477EF3" w:rsidRDefault="00477EF3" w:rsidP="00812351">
            <w:pPr>
              <w:pStyle w:val="ndfhfb-c4yzdc-cysp0e-darucf-df1zy-eegnhe"/>
              <w:spacing w:before="60" w:beforeAutospacing="0" w:after="60" w:afterAutospacing="0" w:line="300" w:lineRule="exact"/>
              <w:rPr>
                <w:color w:val="000000"/>
                <w:sz w:val="28"/>
                <w:szCs w:val="28"/>
              </w:rPr>
            </w:pPr>
          </w:p>
          <w:p w14:paraId="035FE36F" w14:textId="77777777" w:rsidR="00477EF3" w:rsidRPr="008A5EE1" w:rsidRDefault="00477EF3" w:rsidP="00812351">
            <w:pPr>
              <w:pStyle w:val="ndfhfb-c4yzdc-cysp0e-darucf-df1zy-eegnhe"/>
              <w:spacing w:before="60" w:beforeAutospacing="0" w:after="60" w:afterAutospacing="0" w:line="300" w:lineRule="exact"/>
              <w:rPr>
                <w:color w:val="000000"/>
                <w:sz w:val="28"/>
                <w:szCs w:val="28"/>
              </w:rPr>
            </w:pPr>
            <w:r w:rsidRPr="008A5EE1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Màu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tạo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bởi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khoáng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chất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tự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nhiên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pha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chất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keo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thể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là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keo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xương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hoặc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chất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keo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tự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nhiên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14:paraId="10A4C35D" w14:textId="77777777" w:rsidR="00477EF3" w:rsidRPr="008A5EE1" w:rsidRDefault="00477EF3" w:rsidP="00812351">
            <w:pPr>
              <w:pStyle w:val="ndfhfb-c4yzdc-cysp0e-darucf-df1zy-eegnhe"/>
              <w:spacing w:before="60" w:beforeAutospacing="0" w:after="60" w:afterAutospacing="0" w:line="300" w:lineRule="exact"/>
              <w:rPr>
                <w:color w:val="000000"/>
                <w:sz w:val="28"/>
                <w:szCs w:val="28"/>
              </w:rPr>
            </w:pPr>
            <w:r w:rsidRPr="008A5EE1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chạm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khắc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trên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vách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đá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hang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Đồng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Nội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Hoà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Bình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bốn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chạm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khắc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đó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nửa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mặt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người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hai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mặt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người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đầy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đủ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mắt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mũi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miệng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14:paraId="1BE77671" w14:textId="77777777" w:rsidR="00477EF3" w:rsidRPr="008A5EE1" w:rsidRDefault="00477EF3" w:rsidP="00812351">
            <w:pPr>
              <w:pStyle w:val="ndfhfb-c4yzdc-cysp0e-darucf-df1zy-eegnhe"/>
              <w:spacing w:before="60" w:beforeAutospacing="0" w:after="60" w:afterAutospacing="0" w:line="300" w:lineRule="exact"/>
              <w:rPr>
                <w:color w:val="000000"/>
                <w:sz w:val="28"/>
                <w:szCs w:val="28"/>
              </w:rPr>
            </w:pPr>
            <w:r w:rsidRPr="008A5EE1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chạm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khắc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đường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viền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chu vi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mặt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nhìn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hướng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chính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diện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mọc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thẳng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trên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đỉnh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đầu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là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nét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đục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lõm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chữ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Y,</w:t>
            </w:r>
            <w:r>
              <w:rPr>
                <w:color w:val="000000"/>
                <w:sz w:val="28"/>
                <w:szCs w:val="28"/>
              </w:rPr>
              <w:t xml:space="preserve">. . . </w:t>
            </w:r>
          </w:p>
          <w:p w14:paraId="19B7949C" w14:textId="77777777" w:rsidR="00477EF3" w:rsidRPr="008A5EE1" w:rsidRDefault="00477EF3" w:rsidP="00812351">
            <w:pPr>
              <w:pStyle w:val="ndfhfb-c4yzdc-cysp0e-darucf-df1zy-eegnhe"/>
              <w:spacing w:before="60" w:beforeAutospacing="0" w:after="60" w:afterAutospacing="0" w:line="300" w:lineRule="exact"/>
              <w:rPr>
                <w:color w:val="000000"/>
                <w:sz w:val="28"/>
                <w:szCs w:val="28"/>
              </w:rPr>
            </w:pPr>
            <w:r w:rsidRPr="008A5EE1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chạm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khắc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thể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người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thời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cổ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thuộc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văn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hoá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Hoà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Bình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mang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đậm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dấu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ấn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tôn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giáo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nguyên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thuỷ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14:paraId="32CCEA0E" w14:textId="77777777" w:rsidR="00477EF3" w:rsidRPr="008A5EE1" w:rsidRDefault="00477EF3" w:rsidP="00812351">
            <w:pPr>
              <w:pStyle w:val="ndfhfb-c4yzdc-cysp0e-darucf-df1zy-eegnhe"/>
              <w:spacing w:before="60" w:beforeAutospacing="0" w:after="60" w:afterAutospacing="0" w:line="300" w:lineRule="exact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775188C2" w14:textId="77777777" w:rsidR="004B2ADF" w:rsidRDefault="004B2ADF">
      <w:bookmarkStart w:id="0" w:name="_GoBack"/>
      <w:bookmarkEnd w:id="0"/>
    </w:p>
    <w:sectPr w:rsidR="004B2A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F3"/>
    <w:rsid w:val="00477EF3"/>
    <w:rsid w:val="004B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0CD86161"/>
  <w15:chartTrackingRefBased/>
  <w15:docId w15:val="{9495EB9F-E82E-42A0-B639-895280BF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7EF3"/>
    <w:pPr>
      <w:jc w:val="left"/>
    </w:pPr>
    <w:rPr>
      <w:rFonts w:ascii="Calibri" w:eastAsia="Calibri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fhfb-c4yzdc-cysp0e-darucf-df1zy-eegnhe">
    <w:name w:val="ndfhfb-c4yzdc-cysp0e-darucf-df1zy-eegnhe"/>
    <w:basedOn w:val="Normal"/>
    <w:uiPriority w:val="99"/>
    <w:rsid w:val="00477E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2025-02-03T09:57:00Z</dcterms:created>
  <dcterms:modified xsi:type="dcterms:W3CDTF">2025-02-03T10:01:00Z</dcterms:modified>
</cp:coreProperties>
</file>