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FE" w:rsidRDefault="005217FE" w:rsidP="005217F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HỆ THẦN KINH VÀ CÁC GIÁC QUAN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17FE" w:rsidRDefault="005217FE" w:rsidP="005217F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5217FE">
        <w:rPr>
          <w:rFonts w:ascii="Times New Roman" w:hAnsi="Times New Roman" w:cs="Times New Roman"/>
          <w:sz w:val="28"/>
          <w:szCs w:val="28"/>
        </w:rPr>
        <w:t> Hệ thần kinh gồm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Não bộ, dây thần kinh và tủy sống.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 Não bộ, dây thần kinh và các cơ.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C. Tủy sống, dây thần kinh và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tim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mạch.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D.Tủy sống, dây thần kinh và hệ cơ xương.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5217FE">
        <w:rPr>
          <w:rFonts w:ascii="Times New Roman" w:hAnsi="Times New Roman" w:cs="Times New Roman"/>
          <w:sz w:val="28"/>
          <w:szCs w:val="28"/>
        </w:rPr>
        <w:t> Bộ phận kích thích trung ương nằm ở đâu?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 Thùy chẩm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217FE">
        <w:rPr>
          <w:rFonts w:ascii="Times New Roman" w:hAnsi="Times New Roman" w:cs="Times New Roman"/>
          <w:sz w:val="28"/>
          <w:szCs w:val="28"/>
        </w:rPr>
        <w:t>B. Vỏ não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 Dây thần kinh hướng tâm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7FE">
        <w:rPr>
          <w:rFonts w:ascii="Times New Roman" w:hAnsi="Times New Roman" w:cs="Times New Roman"/>
          <w:sz w:val="28"/>
          <w:szCs w:val="28"/>
        </w:rPr>
        <w:t>D. Dây thần kinh số 12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5217FE">
        <w:rPr>
          <w:rFonts w:ascii="Times New Roman" w:hAnsi="Times New Roman" w:cs="Times New Roman"/>
          <w:sz w:val="28"/>
          <w:szCs w:val="28"/>
        </w:rPr>
        <w:t> Cơ quan phân tích thị giác gồm có 3 thành phần chính, đó là?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 Các tế bào thụ cảm thị giác ở màng lưới, dây thần kinh thị giác và vùng thị giác ở thùy chẩm.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 Các tế bào thụ cảm thị giác ở màng mạch, dây thần kinh thính giác và vùng thị giác ở thùy đỉnh.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 Các tế bào thụ cảm thị giác ở màng cứng, dây thần kinh thị giác và vùng thị giác ở thùy trán.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 Các tế bào thụ cảm thị giác ở màng lưới, dây thần kinh vị giác và vùng vị giác ở thùy chẩm.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5217FE">
        <w:rPr>
          <w:rFonts w:ascii="Times New Roman" w:hAnsi="Times New Roman" w:cs="Times New Roman"/>
          <w:sz w:val="28"/>
          <w:szCs w:val="28"/>
        </w:rPr>
        <w:t> Mống mắt còn có tên gọi khác là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lòng đen.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17FE">
        <w:rPr>
          <w:rFonts w:ascii="Times New Roman" w:hAnsi="Times New Roman" w:cs="Times New Roman"/>
          <w:sz w:val="28"/>
          <w:szCs w:val="28"/>
        </w:rPr>
        <w:t>B. lỗ đồng tử.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 điểm vàng.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17FE">
        <w:rPr>
          <w:rFonts w:ascii="Times New Roman" w:hAnsi="Times New Roman" w:cs="Times New Roman"/>
          <w:sz w:val="28"/>
          <w:szCs w:val="28"/>
        </w:rPr>
        <w:t>D. điểm mù.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5217FE">
        <w:rPr>
          <w:rFonts w:ascii="Times New Roman" w:hAnsi="Times New Roman" w:cs="Times New Roman"/>
          <w:sz w:val="28"/>
          <w:szCs w:val="28"/>
        </w:rPr>
        <w:t> Vai trò của cơ quan phân tích thị giác?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 Giúp nhận biết tác động của môi trường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 Phân tích các chuyển động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 Phân tích màu sắc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 Phân tích hình ảnh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5217FE">
        <w:rPr>
          <w:rFonts w:ascii="Times New Roman" w:hAnsi="Times New Roman" w:cs="Times New Roman"/>
          <w:sz w:val="28"/>
          <w:szCs w:val="28"/>
        </w:rPr>
        <w:t xml:space="preserve"> Chọn cụm từ thích hợp để điền vào chỗ chấm trong câu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sau :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Nhờ khả năng điều tiết của … mà ta có thể nhìn rõ vật ở xa cũng như khi tiến lại gần.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thể thủy tinh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17FE">
        <w:rPr>
          <w:rFonts w:ascii="Times New Roman" w:hAnsi="Times New Roman" w:cs="Times New Roman"/>
          <w:sz w:val="28"/>
          <w:szCs w:val="28"/>
        </w:rPr>
        <w:t>B. thủy dịch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7FE">
        <w:rPr>
          <w:rFonts w:ascii="Times New Roman" w:hAnsi="Times New Roman" w:cs="Times New Roman"/>
          <w:sz w:val="28"/>
          <w:szCs w:val="28"/>
        </w:rPr>
        <w:t>C. dịch thủy tinh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17FE">
        <w:rPr>
          <w:rFonts w:ascii="Times New Roman" w:hAnsi="Times New Roman" w:cs="Times New Roman"/>
          <w:sz w:val="28"/>
          <w:szCs w:val="28"/>
        </w:rPr>
        <w:t>D. màng giác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5217FE">
        <w:rPr>
          <w:rFonts w:ascii="Times New Roman" w:hAnsi="Times New Roman" w:cs="Times New Roman"/>
          <w:sz w:val="28"/>
          <w:szCs w:val="28"/>
        </w:rPr>
        <w:t> Kính hội tụ còn có tên gọi khác là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kính râm.    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7FE">
        <w:rPr>
          <w:rFonts w:ascii="Times New Roman" w:hAnsi="Times New Roman" w:cs="Times New Roman"/>
          <w:sz w:val="28"/>
          <w:szCs w:val="28"/>
        </w:rPr>
        <w:t>B. kính cận.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7FE">
        <w:rPr>
          <w:rFonts w:ascii="Times New Roman" w:hAnsi="Times New Roman" w:cs="Times New Roman"/>
          <w:sz w:val="28"/>
          <w:szCs w:val="28"/>
        </w:rPr>
        <w:t>C. kính lão.     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17FE">
        <w:rPr>
          <w:rFonts w:ascii="Times New Roman" w:hAnsi="Times New Roman" w:cs="Times New Roman"/>
          <w:sz w:val="28"/>
          <w:szCs w:val="28"/>
        </w:rPr>
        <w:t>D. kính lúp.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217FE">
        <w:rPr>
          <w:rFonts w:ascii="Times New Roman" w:hAnsi="Times New Roman" w:cs="Times New Roman"/>
          <w:sz w:val="28"/>
          <w:szCs w:val="28"/>
        </w:rPr>
        <w:t> Đặc điểm hoạt động của các dây thần kinh tuỷ là: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Chỉ dẫn truyền xung vận động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 Dẫn truyền cả xung cảm giác và xung vận động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 Chỉ dẫn truyền xung cảm giác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 Không dẫn truyền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> Bộ phận ngoại biên của hệ thần kinh của người gồm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Dây thần kinh và cơ quan thụ cảm.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 Dây thần kinh và hạch thần kinh.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 Hạch thần kinh và cơ quan thụ cảm.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 Dây thần kinh, hạch thần kinh và cơ quan thụ cảm.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 xml:space="preserve"> Vì sao trẻ bị viêm họng thường dễ dẫn đến viêm tai </w:t>
      </w:r>
      <w:proofErr w:type="gramStart"/>
      <w:r w:rsidR="005217FE" w:rsidRPr="005217FE">
        <w:rPr>
          <w:rFonts w:ascii="Times New Roman" w:hAnsi="Times New Roman" w:cs="Times New Roman"/>
          <w:sz w:val="28"/>
          <w:szCs w:val="28"/>
        </w:rPr>
        <w:t>giữa ?</w:t>
      </w:r>
      <w:proofErr w:type="gramEnd"/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lastRenderedPageBreak/>
        <w:t xml:space="preserve">A. Vì vi sinh vật gây viêm họng và vi sinh vật gây viêm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giữa luôn cùng chủng loại với nhau.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B. Vì vi sinh vật gây viêm họng có thể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vòi nhĩ tới khoang tai giữa và gây viêm tại vị trí này.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C. Vì vi sinh vật gây viêm họng có thể biến đổi về cấu trúc và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thời gian sẽ gây viêm tai giữa.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D. Tất cả các phương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 xml:space="preserve"> Vì sao luật giao thông quy định người uống rượu </w:t>
      </w:r>
      <w:proofErr w:type="gramStart"/>
      <w:r w:rsidR="005217FE" w:rsidRPr="005217FE">
        <w:rPr>
          <w:rFonts w:ascii="Times New Roman" w:hAnsi="Times New Roman" w:cs="Times New Roman"/>
          <w:sz w:val="28"/>
          <w:szCs w:val="28"/>
        </w:rPr>
        <w:t>bia</w:t>
      </w:r>
      <w:proofErr w:type="gramEnd"/>
      <w:r w:rsidR="005217FE" w:rsidRPr="005217FE">
        <w:rPr>
          <w:rFonts w:ascii="Times New Roman" w:hAnsi="Times New Roman" w:cs="Times New Roman"/>
          <w:sz w:val="28"/>
          <w:szCs w:val="28"/>
        </w:rPr>
        <w:t xml:space="preserve"> không được điều khiển phương tiện giao thông?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 Rượu có chứa chất gây ức chế đại não.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 Rượu có chất ảnh hưởng trực tiếp đến tiểu não.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 Rượu có chứa chất ảnh hưởng đến tủy sống.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 Rượu có chứa chất kích thích não trung gian.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> Tại sao phải tránh tiếp xúc với nơi có tiếng ồn mạnh hoặc tiếng động mạnh thường xuyên?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A. Vì làm thủng màng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nhĩ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dẫn đến nghe không rõ.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B. Vì dễ dẫn đến viêm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dẫn đến nghe không rõ.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C. Vì làm giảm tính đàn hổi của màng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nhĩ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dẫn đến nghe không rõ.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D. Vì làm thủng màng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nhĩ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dẫn đến bị điếc.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> Ví dụ nào dưới đây thuộc phản xạ không điều kiện?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Trời rét tự giác mặc áo cho ấm.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B. Chạm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vào vật nóng vội rụt tay lại.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 Chạy bộ thì người đổ mồ hôi.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 Sáng ngủ dậy đánh răng rửa mặt.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 xml:space="preserve"> Vì sao nói ngủ là nhu cầu sinh lí của cơ </w:t>
      </w:r>
      <w:proofErr w:type="gramStart"/>
      <w:r w:rsidR="005217FE" w:rsidRPr="005217FE">
        <w:rPr>
          <w:rFonts w:ascii="Times New Roman" w:hAnsi="Times New Roman" w:cs="Times New Roman"/>
          <w:sz w:val="28"/>
          <w:szCs w:val="28"/>
        </w:rPr>
        <w:t>thể ?</w:t>
      </w:r>
      <w:proofErr w:type="gramEnd"/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Vì đó là kết quả của quá trình ức chế tự nhiên sau một thời gian làm việc của hệ thần kinh.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 Vì khi ngủ, khả năng làm việc của hệ thần kinh được phục hồi lại hoàn toàn.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 Vì thời gian đi vào giấc ngủ đã được cài đặt sẵn trong cấu trúc hệ gen của loài người.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D. Tất cả các phương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 xml:space="preserve"> Chọn từ thích hợp để điền vào chỗ chấm trong câu </w:t>
      </w:r>
      <w:proofErr w:type="gramStart"/>
      <w:r w:rsidR="005217FE" w:rsidRPr="005217FE">
        <w:rPr>
          <w:rFonts w:ascii="Times New Roman" w:hAnsi="Times New Roman" w:cs="Times New Roman"/>
          <w:sz w:val="28"/>
          <w:szCs w:val="28"/>
        </w:rPr>
        <w:t>sau :</w:t>
      </w:r>
      <w:proofErr w:type="gramEnd"/>
      <w:r w:rsidR="005217FE" w:rsidRPr="005217FE">
        <w:rPr>
          <w:rFonts w:ascii="Times New Roman" w:hAnsi="Times New Roman" w:cs="Times New Roman"/>
          <w:sz w:val="28"/>
          <w:szCs w:val="28"/>
        </w:rPr>
        <w:t xml:space="preserve"> Tiếng nói và chữ viết là … để con người giao tiếp, trao đổi kinh nghiệm với nhau.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phương tiện</w:t>
      </w:r>
      <w:r w:rsidR="00EC51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17FE">
        <w:rPr>
          <w:rFonts w:ascii="Times New Roman" w:hAnsi="Times New Roman" w:cs="Times New Roman"/>
          <w:sz w:val="28"/>
          <w:szCs w:val="28"/>
        </w:rPr>
        <w:t>B. cơ sở</w:t>
      </w:r>
      <w:r w:rsidR="00EC51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17FE">
        <w:rPr>
          <w:rFonts w:ascii="Times New Roman" w:hAnsi="Times New Roman" w:cs="Times New Roman"/>
          <w:sz w:val="28"/>
          <w:szCs w:val="28"/>
        </w:rPr>
        <w:t>C. nền tảng</w:t>
      </w:r>
      <w:r w:rsidR="00EC51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7FE">
        <w:rPr>
          <w:rFonts w:ascii="Times New Roman" w:hAnsi="Times New Roman" w:cs="Times New Roman"/>
          <w:sz w:val="28"/>
          <w:szCs w:val="28"/>
        </w:rPr>
        <w:t>D. mục đích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 xml:space="preserve"> Phản xạ nào dưới đây không có sự tham gia của hệ thống tín hiệu thứ </w:t>
      </w:r>
      <w:proofErr w:type="gramStart"/>
      <w:r w:rsidR="005217FE" w:rsidRPr="005217FE">
        <w:rPr>
          <w:rFonts w:ascii="Times New Roman" w:hAnsi="Times New Roman" w:cs="Times New Roman"/>
          <w:sz w:val="28"/>
          <w:szCs w:val="28"/>
        </w:rPr>
        <w:t>hai ?</w:t>
      </w:r>
      <w:proofErr w:type="gramEnd"/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 Cười như nắc nẻ khi đọc truyện tiếu lâm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B. Nhanh chóng ổn định chỗ ngồi khi nghe lớp trưởng la lớn “Thầy giám hiệu đang tới”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C. Sụt sùi khóc khi nghe kể về một câu chuyện cảm động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D. Rơm rớm nước mắt khi nhìn thấy một người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mày</w:t>
      </w:r>
    </w:p>
    <w:p w:rsidR="005217FE" w:rsidRPr="005217FE" w:rsidRDefault="00EC5111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17</w:t>
      </w:r>
      <w:bookmarkStart w:id="0" w:name="_GoBack"/>
      <w:bookmarkEnd w:id="0"/>
      <w:r w:rsidR="005217FE" w:rsidRPr="005217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7FE" w:rsidRPr="005217FE">
        <w:rPr>
          <w:rFonts w:ascii="Times New Roman" w:hAnsi="Times New Roman" w:cs="Times New Roman"/>
          <w:sz w:val="28"/>
          <w:szCs w:val="28"/>
        </w:rPr>
        <w:t xml:space="preserve"> Quá trình </w:t>
      </w:r>
      <w:proofErr w:type="gramStart"/>
      <w:r w:rsidR="005217FE" w:rsidRPr="005217FE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5217FE" w:rsidRPr="005217FE">
        <w:rPr>
          <w:rFonts w:ascii="Times New Roman" w:hAnsi="Times New Roman" w:cs="Times New Roman"/>
          <w:sz w:val="28"/>
          <w:szCs w:val="28"/>
        </w:rPr>
        <w:t xml:space="preserve"> nhận kích thích của sóng âm diễn ra như thế nào?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A. Vành tai hứng sóng âm → màng nhĩ rung → âm thanh được khuếch đại nhờ chuỗi xương tai → màng cửa bầu rung, chuyển động ngoại dịch và nội dịch → tế bào thụ cảm → dây thần kinh về vùng thính giác.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 xml:space="preserve">B. Vành </w:t>
      </w:r>
      <w:proofErr w:type="gramStart"/>
      <w:r w:rsidRPr="005217FE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5217FE">
        <w:rPr>
          <w:rFonts w:ascii="Times New Roman" w:hAnsi="Times New Roman" w:cs="Times New Roman"/>
          <w:sz w:val="28"/>
          <w:szCs w:val="28"/>
        </w:rPr>
        <w:t xml:space="preserve"> hứng sóng âm → màng nhĩ rung → âm thanh được khuếch đại nhờ chuỗi xương tai → tế bào thụ cảm → dây thần kinh về vùng thính giác.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lastRenderedPageBreak/>
        <w:t>C. Vành tai hứng sóng âm → màng nhĩ rung → màng cửa bầu rung, chuyển động ngoại dịch và nội dịch → âm thanh được khuếch đại nhờ chuỗi xương tai → tế bào thụ cảm → dây thần kinh về vùng thính giác.</w:t>
      </w:r>
    </w:p>
    <w:p w:rsidR="005217FE" w:rsidRPr="005217FE" w:rsidRDefault="005217FE" w:rsidP="005217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17FE">
        <w:rPr>
          <w:rFonts w:ascii="Times New Roman" w:hAnsi="Times New Roman" w:cs="Times New Roman"/>
          <w:sz w:val="28"/>
          <w:szCs w:val="28"/>
        </w:rPr>
        <w:t>D. Vành tai hứng sóng âm → màng cửa bầu rung, chuyển động ngoại dịch và nội dịch → âm thanh được khuếch đại nhờ chuỗi xương tai → màng nhĩ rung → tế bào thụ cảm → dây thần kinh về vùng thính giác.</w:t>
      </w:r>
    </w:p>
    <w:p w:rsidR="00EA39C3" w:rsidRDefault="00EA39C3"/>
    <w:sectPr w:rsidR="00EA39C3" w:rsidSect="00EC5111">
      <w:pgSz w:w="12240" w:h="15840"/>
      <w:pgMar w:top="900" w:right="9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55B3"/>
    <w:multiLevelType w:val="multilevel"/>
    <w:tmpl w:val="FE6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28F5"/>
    <w:multiLevelType w:val="multilevel"/>
    <w:tmpl w:val="18EC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567"/>
    <w:multiLevelType w:val="multilevel"/>
    <w:tmpl w:val="101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4308"/>
    <w:multiLevelType w:val="multilevel"/>
    <w:tmpl w:val="7BFE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A66EC"/>
    <w:multiLevelType w:val="multilevel"/>
    <w:tmpl w:val="6EA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B1958"/>
    <w:multiLevelType w:val="multilevel"/>
    <w:tmpl w:val="F0A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D224A"/>
    <w:multiLevelType w:val="multilevel"/>
    <w:tmpl w:val="3DA8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45F11"/>
    <w:multiLevelType w:val="multilevel"/>
    <w:tmpl w:val="C56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56EE7"/>
    <w:multiLevelType w:val="multilevel"/>
    <w:tmpl w:val="DA18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A0C9F"/>
    <w:multiLevelType w:val="multilevel"/>
    <w:tmpl w:val="B240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B5FF9"/>
    <w:multiLevelType w:val="multilevel"/>
    <w:tmpl w:val="184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F6236"/>
    <w:multiLevelType w:val="multilevel"/>
    <w:tmpl w:val="EDB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E78E2"/>
    <w:multiLevelType w:val="multilevel"/>
    <w:tmpl w:val="6DD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E261A"/>
    <w:multiLevelType w:val="multilevel"/>
    <w:tmpl w:val="FF4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05879"/>
    <w:multiLevelType w:val="multilevel"/>
    <w:tmpl w:val="D394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62A00"/>
    <w:multiLevelType w:val="multilevel"/>
    <w:tmpl w:val="1AE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D3980"/>
    <w:multiLevelType w:val="multilevel"/>
    <w:tmpl w:val="317C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D5AE6"/>
    <w:multiLevelType w:val="multilevel"/>
    <w:tmpl w:val="0862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52CA8"/>
    <w:multiLevelType w:val="multilevel"/>
    <w:tmpl w:val="A7D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A518E"/>
    <w:multiLevelType w:val="multilevel"/>
    <w:tmpl w:val="151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14"/>
  </w:num>
  <w:num w:numId="10">
    <w:abstractNumId w:val="16"/>
  </w:num>
  <w:num w:numId="11">
    <w:abstractNumId w:val="17"/>
  </w:num>
  <w:num w:numId="12">
    <w:abstractNumId w:val="3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8"/>
  </w:num>
  <w:num w:numId="18">
    <w:abstractNumId w:val="19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FE"/>
    <w:rsid w:val="005217FE"/>
    <w:rsid w:val="00EA39C3"/>
    <w:rsid w:val="00E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FA4B-E564-45D3-8591-C2AA6D71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2025-01-17T08:35:00Z</dcterms:created>
  <dcterms:modified xsi:type="dcterms:W3CDTF">2025-01-17T08:42:00Z</dcterms:modified>
</cp:coreProperties>
</file>