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19" w:rsidRDefault="00124B19" w:rsidP="00124B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HỎI TRẮC NGHIỆ</w:t>
      </w:r>
      <w:r>
        <w:rPr>
          <w:rFonts w:ascii="Times New Roman" w:hAnsi="Times New Roman" w:cs="Times New Roman"/>
          <w:b/>
          <w:bCs/>
          <w:sz w:val="28"/>
          <w:szCs w:val="28"/>
        </w:rPr>
        <w:t>M BÀI 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MÁU VÀ HỆ TUẦN HOÀN 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</w:p>
    <w:p w:rsidR="00124B19" w:rsidRDefault="00124B19" w:rsidP="00124B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24B19" w:rsidRDefault="00124B19" w:rsidP="00124B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124B19">
        <w:rPr>
          <w:rFonts w:ascii="Times New Roman" w:hAnsi="Times New Roman" w:cs="Times New Roman"/>
          <w:sz w:val="28"/>
          <w:szCs w:val="28"/>
        </w:rPr>
        <w:t> Thành phần của máu bao gồm?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Hồng cầu và bạch cầu.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B. Tiểu cầu và bạch cầu.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Hồng cầu và tiểu cầu.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Huyết tương, hồng cầu, bạch cầu, tiểu cầu</w:t>
      </w:r>
      <w:r w:rsidRPr="00124B19">
        <w:rPr>
          <w:rFonts w:ascii="Times New Roman" w:hAnsi="Times New Roman" w:cs="Times New Roman"/>
          <w:sz w:val="28"/>
          <w:szCs w:val="28"/>
        </w:rPr>
        <w:t>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124B19">
        <w:rPr>
          <w:rFonts w:ascii="Times New Roman" w:hAnsi="Times New Roman" w:cs="Times New Roman"/>
          <w:sz w:val="28"/>
          <w:szCs w:val="28"/>
        </w:rPr>
        <w:t xml:space="preserve"> Chọn đáp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đúng: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Huyết tương không nhân, tham gia vào quá trình đông máu.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B. Bạch cầu có vai trò vận chuyển các chất.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Hồng cầu hình đĩa, lõm hai mặt, tham gia vận chuyển chất khí.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D. Tiểu cầu có nhân, tham gia bảo vệ cơ thể.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124B19">
        <w:rPr>
          <w:rFonts w:ascii="Times New Roman" w:hAnsi="Times New Roman" w:cs="Times New Roman"/>
          <w:sz w:val="28"/>
          <w:szCs w:val="28"/>
        </w:rPr>
        <w:t> Máu là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Phần dịch lỏng trong cơ thể, gồm huyết tương và hồng cầu, tiểu cầu, bạch cầu.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B. Phần dịch lỏng trong cơ thể, gồm hồng cầu, tiểu cầu, bạch cầu.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Phần dịch lỏng trong cơ thể, gồm huyết tương và hồng cầu.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D. Phần dịch lỏng trong cơ thể, gồm huyết tương và hồng cầu, tiểu cầu.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124B19">
        <w:rPr>
          <w:rFonts w:ascii="Times New Roman" w:hAnsi="Times New Roman" w:cs="Times New Roman"/>
          <w:sz w:val="28"/>
          <w:szCs w:val="28"/>
        </w:rPr>
        <w:t> Chức năng của tiểu cầu là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Vận chuyển oxygen và carbon dioxide.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4B19">
        <w:rPr>
          <w:rFonts w:ascii="Times New Roman" w:hAnsi="Times New Roman" w:cs="Times New Roman"/>
          <w:sz w:val="28"/>
          <w:szCs w:val="28"/>
        </w:rPr>
        <w:t>B. Bảo vệ cơ thể.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Bảo vệ cơ thể nhờ cơ chế làm đông máu.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4B19">
        <w:rPr>
          <w:rFonts w:ascii="Times New Roman" w:hAnsi="Times New Roman" w:cs="Times New Roman"/>
          <w:sz w:val="28"/>
          <w:szCs w:val="28"/>
        </w:rPr>
        <w:t xml:space="preserve">D. Tất cả các đáp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trên.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124B19">
        <w:rPr>
          <w:rFonts w:ascii="Times New Roman" w:hAnsi="Times New Roman" w:cs="Times New Roman"/>
          <w:sz w:val="28"/>
          <w:szCs w:val="28"/>
        </w:rPr>
        <w:t> Phát biểu nào dưới đây là đúng?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Huyết thanh khi loại bỏ chất sinh tơ máu thì còn lại nước mô.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B. Huyết thanh khi loại bỏ chất sinh tơ máu thì còn lại huyết tương.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Huyết tương khi loại bỏ chất sinh tơ máu thì còn lại huyết thanh.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D. Nước mô khi loại bỏ chất sinh tơ máu thì còn lại huyết tương.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124B19">
        <w:rPr>
          <w:rFonts w:ascii="Times New Roman" w:hAnsi="Times New Roman" w:cs="Times New Roman"/>
          <w:sz w:val="28"/>
          <w:szCs w:val="28"/>
        </w:rPr>
        <w:t> Bạch cầu đươc phân chia thành mấy loại chính?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3 loại    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4B19">
        <w:rPr>
          <w:rFonts w:ascii="Times New Roman" w:hAnsi="Times New Roman" w:cs="Times New Roman"/>
          <w:sz w:val="28"/>
          <w:szCs w:val="28"/>
        </w:rPr>
        <w:t>B. 4 loại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4B19">
        <w:rPr>
          <w:rFonts w:ascii="Times New Roman" w:hAnsi="Times New Roman" w:cs="Times New Roman"/>
          <w:sz w:val="28"/>
          <w:szCs w:val="28"/>
        </w:rPr>
        <w:t>C. 5 loại     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4B19">
        <w:rPr>
          <w:rFonts w:ascii="Times New Roman" w:hAnsi="Times New Roman" w:cs="Times New Roman"/>
          <w:sz w:val="28"/>
          <w:szCs w:val="28"/>
        </w:rPr>
        <w:t>D. 6 loại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124B19">
        <w:rPr>
          <w:rFonts w:ascii="Times New Roman" w:hAnsi="Times New Roman" w:cs="Times New Roman"/>
          <w:sz w:val="28"/>
          <w:szCs w:val="28"/>
        </w:rPr>
        <w:t> Chọn phát biểu sai: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 xml:space="preserve">A. Khả năng cơ thể nhận diện và ngăn cản sự xâm nhập của mầm bệnh (virus,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khuẩn, nấm, kí sinh trùng), đồng thời chống lại mầm bệnh khi nó đã xâm nhập vào cơ thể.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B. Các mầm bệnh thường chứa kháng thể.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Cơ thể có hàng rào bảo vệ tự nhiên bao gồm: da, niêm mạc.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D. Nếu mầm bệnh xâm nhập vào cơ thể thì cơ thể tiêu diệt mầm bệnh bằng một số cách như thực bào, tạo ổ viêm.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124B19">
        <w:rPr>
          <w:rFonts w:ascii="Times New Roman" w:hAnsi="Times New Roman" w:cs="Times New Roman"/>
          <w:sz w:val="28"/>
          <w:szCs w:val="28"/>
        </w:rPr>
        <w:t> Kháng thể do bộ phận nào tiết ra?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Hồng cầu.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B19">
        <w:rPr>
          <w:rFonts w:ascii="Times New Roman" w:hAnsi="Times New Roman" w:cs="Times New Roman"/>
          <w:sz w:val="28"/>
          <w:szCs w:val="28"/>
        </w:rPr>
        <w:t>B. Tiều cầu.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4B19">
        <w:rPr>
          <w:rFonts w:ascii="Times New Roman" w:hAnsi="Times New Roman" w:cs="Times New Roman"/>
          <w:sz w:val="28"/>
          <w:szCs w:val="28"/>
        </w:rPr>
        <w:t>C. Bạch cầu.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4B19">
        <w:rPr>
          <w:rFonts w:ascii="Times New Roman" w:hAnsi="Times New Roman" w:cs="Times New Roman"/>
          <w:sz w:val="28"/>
          <w:szCs w:val="28"/>
        </w:rPr>
        <w:t>D. Huyết thanh.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 xml:space="preserve"> Chọn đáp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đúng.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Hệ nhóm máu ABO gồm 3 nhóm máu: A, B và O.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B. Nhóm máu A có kháng nguyên B và Kháng thể anti-A.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 xml:space="preserve">C. Nhóm máu B có kháng nguyên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và kháng thể anti-B.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lastRenderedPageBreak/>
        <w:t>D. Nhóm máu O không có kháng nguyên và có kháng thể anti-A và anti-B.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> Người có nhóm máy O có thể truyền máu cho người có nhóm máu nào?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19">
        <w:rPr>
          <w:rFonts w:ascii="Times New Roman" w:hAnsi="Times New Roman" w:cs="Times New Roman"/>
          <w:sz w:val="28"/>
          <w:szCs w:val="28"/>
        </w:rPr>
        <w:t>A. O, A, B.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4B19">
        <w:rPr>
          <w:rFonts w:ascii="Times New Roman" w:hAnsi="Times New Roman" w:cs="Times New Roman"/>
          <w:sz w:val="28"/>
          <w:szCs w:val="28"/>
        </w:rPr>
        <w:t>B. O.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4B19">
        <w:rPr>
          <w:rFonts w:ascii="Times New Roman" w:hAnsi="Times New Roman" w:cs="Times New Roman"/>
          <w:sz w:val="28"/>
          <w:szCs w:val="28"/>
        </w:rPr>
        <w:t>C. A, B.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4B19">
        <w:rPr>
          <w:rFonts w:ascii="Times New Roman" w:hAnsi="Times New Roman" w:cs="Times New Roman"/>
          <w:sz w:val="28"/>
          <w:szCs w:val="28"/>
        </w:rPr>
        <w:t>D. O, A, B, AB.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> Người có nhóm máy AB có thể truyền máu cho người có nhóm máu nào?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19">
        <w:rPr>
          <w:rFonts w:ascii="Times New Roman" w:hAnsi="Times New Roman" w:cs="Times New Roman"/>
          <w:sz w:val="28"/>
          <w:szCs w:val="28"/>
        </w:rPr>
        <w:t>A. A, B.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4B19">
        <w:rPr>
          <w:rFonts w:ascii="Times New Roman" w:hAnsi="Times New Roman" w:cs="Times New Roman"/>
          <w:sz w:val="28"/>
          <w:szCs w:val="28"/>
        </w:rPr>
        <w:t>B. O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4B19">
        <w:rPr>
          <w:rFonts w:ascii="Times New Roman" w:hAnsi="Times New Roman" w:cs="Times New Roman"/>
          <w:sz w:val="28"/>
          <w:szCs w:val="28"/>
        </w:rPr>
        <w:t>C. AB.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4B19">
        <w:rPr>
          <w:rFonts w:ascii="Times New Roman" w:hAnsi="Times New Roman" w:cs="Times New Roman"/>
          <w:sz w:val="28"/>
          <w:szCs w:val="28"/>
        </w:rPr>
        <w:t>D. O, A, B, AB.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 xml:space="preserve"> Trong hoạt động miễn dịch của cơ thể người, sự kết hợp của cặp nhân tố nào dưới đây diễn ra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cơ chế chìa khoá và ổ khoá?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Kháng nguyên – kháng thể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4B19">
        <w:rPr>
          <w:rFonts w:ascii="Times New Roman" w:hAnsi="Times New Roman" w:cs="Times New Roman"/>
          <w:sz w:val="28"/>
          <w:szCs w:val="28"/>
        </w:rPr>
        <w:t>B. Kháng nguyên – kháng sinh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Kháng sinh – kháng thể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24B19">
        <w:rPr>
          <w:rFonts w:ascii="Times New Roman" w:hAnsi="Times New Roman" w:cs="Times New Roman"/>
          <w:sz w:val="28"/>
          <w:szCs w:val="28"/>
        </w:rPr>
        <w:t>D. Vi khuẩn – protein độc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> Đâu là nơi thực hiện trao đổi chất (dinh dưỡng, chất thải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>), khí (O</w:t>
      </w:r>
      <w:r w:rsidRPr="00124B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4B19">
        <w:rPr>
          <w:rFonts w:ascii="Times New Roman" w:hAnsi="Times New Roman" w:cs="Times New Roman"/>
          <w:sz w:val="28"/>
          <w:szCs w:val="28"/>
        </w:rPr>
        <w:t>, CO</w:t>
      </w:r>
      <w:r w:rsidRPr="00124B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4B19">
        <w:rPr>
          <w:rFonts w:ascii="Times New Roman" w:hAnsi="Times New Roman" w:cs="Times New Roman"/>
          <w:sz w:val="28"/>
          <w:szCs w:val="28"/>
        </w:rPr>
        <w:t>) giữa máu và tế bào của cơ thể?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Động mạch.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4B19">
        <w:rPr>
          <w:rFonts w:ascii="Times New Roman" w:hAnsi="Times New Roman" w:cs="Times New Roman"/>
          <w:sz w:val="28"/>
          <w:szCs w:val="28"/>
        </w:rPr>
        <w:t>B. Tĩnh mạch.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4B19">
        <w:rPr>
          <w:rFonts w:ascii="Times New Roman" w:hAnsi="Times New Roman" w:cs="Times New Roman"/>
          <w:sz w:val="28"/>
          <w:szCs w:val="28"/>
        </w:rPr>
        <w:t>C. Mao mạch.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4B19">
        <w:rPr>
          <w:rFonts w:ascii="Times New Roman" w:hAnsi="Times New Roman" w:cs="Times New Roman"/>
          <w:sz w:val="28"/>
          <w:szCs w:val="28"/>
        </w:rPr>
        <w:t>D. Hệ mạch máu.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> Vận tốc máu chạy cao nhất ở đâu và thấp nhất ở đâu?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 xml:space="preserve">A. Vận tốc máu chạy cao nhất ở tính mạch và thấp nhất ở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mao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mạch.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 xml:space="preserve">B. Vận tốc máu chạy cao nhất ở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mao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mạch và thấp nhất ở động mạch.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 xml:space="preserve">C. Vận tốc máu chạy cao nhất ở động mạch và thấp nhất ở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mao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mạch.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 xml:space="preserve">D. Vận tốc máu chạy cao nhất ở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mao</w:t>
      </w:r>
      <w:proofErr w:type="gramEnd"/>
      <w:r w:rsidRPr="00124B19">
        <w:rPr>
          <w:rFonts w:ascii="Times New Roman" w:hAnsi="Times New Roman" w:cs="Times New Roman"/>
          <w:sz w:val="28"/>
          <w:szCs w:val="28"/>
        </w:rPr>
        <w:t xml:space="preserve"> mạch và thấp nhất ở tĩnh mạch. 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> Khi người ta bị rắn cắn thì nọc độc của rắn được xem là: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chất kháng sinh.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4B19">
        <w:rPr>
          <w:rFonts w:ascii="Times New Roman" w:hAnsi="Times New Roman" w:cs="Times New Roman"/>
          <w:sz w:val="28"/>
          <w:szCs w:val="28"/>
        </w:rPr>
        <w:t>B. kháng thể.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4B19">
        <w:rPr>
          <w:rFonts w:ascii="Times New Roman" w:hAnsi="Times New Roman" w:cs="Times New Roman"/>
          <w:sz w:val="28"/>
          <w:szCs w:val="28"/>
        </w:rPr>
        <w:t>C. kháng nguyên.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B19">
        <w:rPr>
          <w:rFonts w:ascii="Times New Roman" w:hAnsi="Times New Roman" w:cs="Times New Roman"/>
          <w:sz w:val="28"/>
          <w:szCs w:val="28"/>
        </w:rPr>
        <w:t>D. prôtêin độc.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16</w:t>
      </w:r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 xml:space="preserve"> Khi được tiêm phòng vacxin bệnh sởi, chúng ta sẽ không bị mắc căn bệnh này trong tương lai. Đây là dạng miễn dịch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nào ?</w:t>
      </w:r>
      <w:proofErr w:type="gramEnd"/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Miễn dịch tự nhiên.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4B19">
        <w:rPr>
          <w:rFonts w:ascii="Times New Roman" w:hAnsi="Times New Roman" w:cs="Times New Roman"/>
          <w:sz w:val="28"/>
          <w:szCs w:val="28"/>
        </w:rPr>
        <w:t>B. Miễn dịch nhân tạo.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Miễn dịch tập nhiễm.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4B19">
        <w:rPr>
          <w:rFonts w:ascii="Times New Roman" w:hAnsi="Times New Roman" w:cs="Times New Roman"/>
          <w:sz w:val="28"/>
          <w:szCs w:val="28"/>
        </w:rPr>
        <w:t>D. Miễn dịch bẩm sinh.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17</w:t>
      </w:r>
      <w:bookmarkStart w:id="0" w:name="_GoBack"/>
      <w:bookmarkEnd w:id="0"/>
      <w:r w:rsidRPr="00124B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4B19">
        <w:rPr>
          <w:rFonts w:ascii="Times New Roman" w:hAnsi="Times New Roman" w:cs="Times New Roman"/>
          <w:sz w:val="28"/>
          <w:szCs w:val="28"/>
        </w:rPr>
        <w:t xml:space="preserve"> Trong hệ mạch máu của con người, tại vị trí nào người ta đo được huyết áp lớn </w:t>
      </w:r>
      <w:proofErr w:type="gramStart"/>
      <w:r w:rsidRPr="00124B19">
        <w:rPr>
          <w:rFonts w:ascii="Times New Roman" w:hAnsi="Times New Roman" w:cs="Times New Roman"/>
          <w:sz w:val="28"/>
          <w:szCs w:val="28"/>
        </w:rPr>
        <w:t>nhất ?</w:t>
      </w:r>
      <w:proofErr w:type="gramEnd"/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A. Động mạch cảnh ngoài.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B. Động mạch chủ.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C. Động mạch phổi.</w:t>
      </w:r>
    </w:p>
    <w:p w:rsidR="00124B19" w:rsidRPr="00124B19" w:rsidRDefault="00124B19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4B19">
        <w:rPr>
          <w:rFonts w:ascii="Times New Roman" w:hAnsi="Times New Roman" w:cs="Times New Roman"/>
          <w:sz w:val="28"/>
          <w:szCs w:val="28"/>
        </w:rPr>
        <w:t>D. Động mạch thận.</w:t>
      </w:r>
    </w:p>
    <w:p w:rsidR="00EA39C3" w:rsidRPr="00124B19" w:rsidRDefault="00EA39C3" w:rsidP="00124B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39C3" w:rsidRPr="00124B19" w:rsidSect="00124B19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582D"/>
    <w:multiLevelType w:val="multilevel"/>
    <w:tmpl w:val="F87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B1105"/>
    <w:multiLevelType w:val="multilevel"/>
    <w:tmpl w:val="5A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314D2"/>
    <w:multiLevelType w:val="multilevel"/>
    <w:tmpl w:val="ED1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02EB8"/>
    <w:multiLevelType w:val="multilevel"/>
    <w:tmpl w:val="FB0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36445"/>
    <w:multiLevelType w:val="multilevel"/>
    <w:tmpl w:val="D2A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2790A"/>
    <w:multiLevelType w:val="multilevel"/>
    <w:tmpl w:val="784A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66326"/>
    <w:multiLevelType w:val="multilevel"/>
    <w:tmpl w:val="EC66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6777C"/>
    <w:multiLevelType w:val="multilevel"/>
    <w:tmpl w:val="2588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05F40"/>
    <w:multiLevelType w:val="multilevel"/>
    <w:tmpl w:val="D1D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C74B7"/>
    <w:multiLevelType w:val="multilevel"/>
    <w:tmpl w:val="AA2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93B2A"/>
    <w:multiLevelType w:val="multilevel"/>
    <w:tmpl w:val="022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53AAE"/>
    <w:multiLevelType w:val="multilevel"/>
    <w:tmpl w:val="E71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56700"/>
    <w:multiLevelType w:val="multilevel"/>
    <w:tmpl w:val="8770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E5EF3"/>
    <w:multiLevelType w:val="multilevel"/>
    <w:tmpl w:val="AF8A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37899"/>
    <w:multiLevelType w:val="multilevel"/>
    <w:tmpl w:val="BC0E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E5974"/>
    <w:multiLevelType w:val="multilevel"/>
    <w:tmpl w:val="FD5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E6156"/>
    <w:multiLevelType w:val="multilevel"/>
    <w:tmpl w:val="B2FE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67252"/>
    <w:multiLevelType w:val="multilevel"/>
    <w:tmpl w:val="F47C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83563"/>
    <w:multiLevelType w:val="multilevel"/>
    <w:tmpl w:val="8F9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0230E"/>
    <w:multiLevelType w:val="multilevel"/>
    <w:tmpl w:val="1F64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9"/>
  </w:num>
  <w:num w:numId="6">
    <w:abstractNumId w:val="15"/>
  </w:num>
  <w:num w:numId="7">
    <w:abstractNumId w:val="0"/>
  </w:num>
  <w:num w:numId="8">
    <w:abstractNumId w:val="14"/>
  </w:num>
  <w:num w:numId="9">
    <w:abstractNumId w:val="13"/>
  </w:num>
  <w:num w:numId="10">
    <w:abstractNumId w:val="19"/>
  </w:num>
  <w:num w:numId="11">
    <w:abstractNumId w:val="8"/>
  </w:num>
  <w:num w:numId="12">
    <w:abstractNumId w:val="2"/>
  </w:num>
  <w:num w:numId="13">
    <w:abstractNumId w:val="18"/>
  </w:num>
  <w:num w:numId="14">
    <w:abstractNumId w:val="17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9"/>
    <w:rsid w:val="00124B19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D27F7-7A92-40DA-A5AF-5A79E791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2025-01-17T08:16:00Z</dcterms:created>
  <dcterms:modified xsi:type="dcterms:W3CDTF">2025-01-17T08:22:00Z</dcterms:modified>
</cp:coreProperties>
</file>