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F8B65" w14:textId="4DE9EFB1" w:rsidR="00994BE3" w:rsidRPr="00B34468" w:rsidRDefault="00994BE3" w:rsidP="00A65514">
      <w:pPr>
        <w:spacing w:before="0" w:after="0" w:line="276" w:lineRule="auto"/>
        <w:jc w:val="center"/>
        <w:rPr>
          <w:b/>
          <w:bCs/>
          <w:sz w:val="26"/>
          <w:szCs w:val="26"/>
        </w:rPr>
      </w:pPr>
      <w:r w:rsidRPr="00B34468">
        <w:rPr>
          <w:b/>
          <w:bCs/>
          <w:sz w:val="26"/>
          <w:szCs w:val="26"/>
          <w:lang w:val="vi-VN"/>
        </w:rPr>
        <w:t>TÊN BÀI</w:t>
      </w:r>
      <w:r w:rsidRPr="00B34468">
        <w:rPr>
          <w:b/>
          <w:bCs/>
          <w:sz w:val="26"/>
          <w:szCs w:val="26"/>
        </w:rPr>
        <w:t xml:space="preserve"> DẠY</w:t>
      </w:r>
    </w:p>
    <w:p w14:paraId="5BC694CB" w14:textId="6C471319" w:rsidR="00406982" w:rsidRPr="00B34468" w:rsidRDefault="00994BE3" w:rsidP="00A65514">
      <w:pPr>
        <w:spacing w:before="0" w:after="0" w:line="276" w:lineRule="auto"/>
        <w:jc w:val="center"/>
        <w:rPr>
          <w:b/>
          <w:bCs/>
          <w:sz w:val="26"/>
          <w:szCs w:val="26"/>
          <w:lang w:val="vi-VN"/>
        </w:rPr>
      </w:pPr>
      <w:r w:rsidRPr="00B34468">
        <w:rPr>
          <w:b/>
          <w:bCs/>
          <w:sz w:val="26"/>
          <w:szCs w:val="26"/>
          <w:lang w:val="vi-VN"/>
        </w:rPr>
        <w:t>BÀI 18</w:t>
      </w:r>
      <w:r w:rsidRPr="00B34468">
        <w:rPr>
          <w:b/>
          <w:bCs/>
          <w:sz w:val="26"/>
          <w:szCs w:val="26"/>
        </w:rPr>
        <w:t xml:space="preserve">: ÔN TẬP </w:t>
      </w:r>
      <w:r w:rsidRPr="00B34468">
        <w:rPr>
          <w:b/>
          <w:bCs/>
          <w:sz w:val="26"/>
          <w:szCs w:val="26"/>
          <w:lang w:val="vi-VN"/>
        </w:rPr>
        <w:t>CHƯƠNG 5</w:t>
      </w:r>
    </w:p>
    <w:p w14:paraId="01F9212B" w14:textId="77777777" w:rsidR="00994BE3" w:rsidRPr="00B34468" w:rsidRDefault="00994BE3" w:rsidP="00B34468">
      <w:pPr>
        <w:spacing w:before="0" w:after="0" w:line="276" w:lineRule="auto"/>
        <w:jc w:val="both"/>
        <w:rPr>
          <w:b/>
          <w:bCs/>
          <w:sz w:val="26"/>
          <w:szCs w:val="26"/>
          <w:lang w:val="vi-VN"/>
        </w:rPr>
      </w:pPr>
      <w:r w:rsidRPr="00B34468">
        <w:rPr>
          <w:b/>
          <w:bCs/>
          <w:sz w:val="26"/>
          <w:szCs w:val="26"/>
          <w:lang w:val="vi-VN"/>
        </w:rPr>
        <w:t>I. Mục tiêu</w:t>
      </w:r>
    </w:p>
    <w:p w14:paraId="4D7A210C" w14:textId="77777777" w:rsidR="00994BE3" w:rsidRPr="00B34468" w:rsidRDefault="00994BE3" w:rsidP="00B34468">
      <w:pPr>
        <w:spacing w:before="0" w:after="0" w:line="276" w:lineRule="auto"/>
        <w:jc w:val="both"/>
        <w:rPr>
          <w:b/>
          <w:bCs/>
          <w:sz w:val="26"/>
          <w:szCs w:val="26"/>
          <w:lang w:val="vi-VN"/>
        </w:rPr>
      </w:pPr>
      <w:r w:rsidRPr="00B34468">
        <w:rPr>
          <w:b/>
          <w:bCs/>
          <w:sz w:val="26"/>
          <w:szCs w:val="26"/>
          <w:lang w:val="vi-VN"/>
        </w:rPr>
        <w:t xml:space="preserve">1. Về kiến thức: </w:t>
      </w:r>
    </w:p>
    <w:p w14:paraId="6152AC91" w14:textId="77777777" w:rsidR="00994BE3" w:rsidRPr="00B34468" w:rsidRDefault="00994BE3" w:rsidP="00B34468">
      <w:pPr>
        <w:widowControl w:val="0"/>
        <w:suppressAutoHyphens/>
        <w:spacing w:before="0" w:after="0" w:line="276" w:lineRule="auto"/>
        <w:rPr>
          <w:sz w:val="26"/>
          <w:szCs w:val="26"/>
          <w:lang w:val="vi-VN"/>
        </w:rPr>
      </w:pPr>
      <w:r w:rsidRPr="00B34468">
        <w:rPr>
          <w:sz w:val="26"/>
          <w:szCs w:val="26"/>
          <w:lang w:val="vi-VN"/>
        </w:rPr>
        <w:t>– Trình bày được khái niệm phản ứng toả nhiệt, thu nhiệt; điều kiện chuẩn (áp suất 1 bar và thường chọn nhiệt độ 25</w:t>
      </w:r>
      <w:r w:rsidRPr="00B34468">
        <w:rPr>
          <w:sz w:val="26"/>
          <w:szCs w:val="26"/>
          <w:vertAlign w:val="superscript"/>
          <w:lang w:val="vi-VN"/>
        </w:rPr>
        <w:t>o</w:t>
      </w:r>
      <w:r w:rsidRPr="00B34468">
        <w:rPr>
          <w:sz w:val="26"/>
          <w:szCs w:val="26"/>
          <w:lang w:val="vi-VN"/>
        </w:rPr>
        <w:t xml:space="preserve">C hay 298 K); enthalpy tạo thành (nhiệt tạo thành) </w:t>
      </w:r>
      <w:r w:rsidRPr="00B34468">
        <w:rPr>
          <w:position w:val="-12"/>
          <w:sz w:val="26"/>
          <w:szCs w:val="26"/>
          <w:lang w:val="vi-VN"/>
        </w:rPr>
        <w:object w:dxaOrig="900" w:dyaOrig="420" w14:anchorId="181F57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21.5pt" o:ole="">
            <v:imagedata r:id="rId7" o:title=""/>
          </v:shape>
          <o:OLEObject Type="Embed" ProgID="Equation.DSMT4" ShapeID="_x0000_i1025" DrawAspect="Content" ObjectID="_1718386662" r:id="rId8"/>
        </w:object>
      </w:r>
      <w:r w:rsidRPr="00B34468">
        <w:rPr>
          <w:sz w:val="26"/>
          <w:szCs w:val="26"/>
          <w:lang w:val="vi-VN"/>
        </w:rPr>
        <w:t xml:space="preserve"> và biến thiên enthalpy (nhiệt phản ứng) của phản ứng </w:t>
      </w:r>
      <w:r w:rsidRPr="00B34468">
        <w:rPr>
          <w:position w:val="-12"/>
          <w:sz w:val="26"/>
          <w:szCs w:val="26"/>
          <w:lang w:val="vi-VN"/>
        </w:rPr>
        <w:object w:dxaOrig="859" w:dyaOrig="420" w14:anchorId="05778135">
          <v:shape id="_x0000_i1026" type="#_x0000_t75" style="width:43pt;height:21.5pt" o:ole="">
            <v:imagedata r:id="rId9" o:title=""/>
          </v:shape>
          <o:OLEObject Type="Embed" ProgID="Equation.DSMT4" ShapeID="_x0000_i1026" DrawAspect="Content" ObjectID="_1718386663" r:id="rId10"/>
        </w:object>
      </w:r>
    </w:p>
    <w:p w14:paraId="3BB31409" w14:textId="77777777" w:rsidR="00994BE3" w:rsidRPr="00B34468" w:rsidRDefault="00994BE3" w:rsidP="00B34468">
      <w:pPr>
        <w:pStyle w:val="MTDisplayEquation"/>
        <w:numPr>
          <w:ilvl w:val="0"/>
          <w:numId w:val="0"/>
        </w:numPr>
        <w:spacing w:before="0" w:after="0"/>
        <w:contextualSpacing w:val="0"/>
        <w:rPr>
          <w:color w:val="000000"/>
          <w:lang w:val="vi-VN"/>
        </w:rPr>
      </w:pPr>
      <w:r w:rsidRPr="00B34468">
        <w:rPr>
          <w:color w:val="000000"/>
          <w:lang w:val="vi-VN"/>
        </w:rPr>
        <w:t xml:space="preserve">– </w:t>
      </w:r>
      <w:r w:rsidRPr="00B34468">
        <w:rPr>
          <w:color w:val="000000"/>
        </w:rPr>
        <w:t>Nêu được ý nghĩa của</w:t>
      </w:r>
      <w:r w:rsidRPr="00B34468">
        <w:rPr>
          <w:color w:val="000000"/>
          <w:lang w:val="vi-VN"/>
        </w:rPr>
        <w:t xml:space="preserve"> dấu và</w:t>
      </w:r>
      <w:r w:rsidRPr="00B34468">
        <w:rPr>
          <w:color w:val="000000"/>
        </w:rPr>
        <w:t xml:space="preserve"> </w:t>
      </w:r>
      <w:r w:rsidRPr="00B34468">
        <w:rPr>
          <w:color w:val="000000"/>
          <w:lang w:val="vi-VN"/>
        </w:rPr>
        <w:t xml:space="preserve">giá trị </w:t>
      </w:r>
      <w:r w:rsidRPr="00B34468">
        <w:rPr>
          <w:color w:val="000000"/>
          <w:position w:val="-12"/>
          <w:lang w:val="vi-VN"/>
        </w:rPr>
        <w:object w:dxaOrig="859" w:dyaOrig="420" w14:anchorId="54A470CB">
          <v:shape id="_x0000_i1027" type="#_x0000_t75" style="width:43pt;height:21.5pt" o:ole="">
            <v:imagedata r:id="rId9" o:title=""/>
          </v:shape>
          <o:OLEObject Type="Embed" ProgID="Equation.DSMT4" ShapeID="_x0000_i1027" DrawAspect="Content" ObjectID="_1718386664" r:id="rId11"/>
        </w:object>
      </w:r>
    </w:p>
    <w:p w14:paraId="6014838C" w14:textId="77777777" w:rsidR="00994BE3" w:rsidRPr="00B34468" w:rsidRDefault="00994BE3" w:rsidP="00B34468">
      <w:pPr>
        <w:pStyle w:val="MTDisplayEquation"/>
        <w:numPr>
          <w:ilvl w:val="0"/>
          <w:numId w:val="0"/>
        </w:numPr>
        <w:spacing w:before="0" w:after="0"/>
        <w:contextualSpacing w:val="0"/>
        <w:rPr>
          <w:color w:val="000000"/>
          <w:lang w:val="vi-VN"/>
        </w:rPr>
      </w:pPr>
      <w:r w:rsidRPr="00B34468">
        <w:rPr>
          <w:color w:val="000000"/>
          <w:lang w:val="vi-VN"/>
        </w:rPr>
        <w:t>–</w:t>
      </w:r>
      <w:r w:rsidRPr="00B34468">
        <w:rPr>
          <w:color w:val="000000"/>
        </w:rPr>
        <w:t xml:space="preserve"> </w:t>
      </w:r>
      <w:r w:rsidRPr="00B34468">
        <w:rPr>
          <w:color w:val="000000"/>
          <w:lang w:val="vi-VN"/>
        </w:rPr>
        <w:t>T</w:t>
      </w:r>
      <w:r w:rsidRPr="00B34468">
        <w:rPr>
          <w:color w:val="000000"/>
        </w:rPr>
        <w:t>ính</w:t>
      </w:r>
      <w:r w:rsidRPr="00B34468">
        <w:rPr>
          <w:color w:val="000000"/>
          <w:lang w:val="vi-VN"/>
        </w:rPr>
        <w:t xml:space="preserve"> được</w:t>
      </w:r>
      <w:r w:rsidRPr="00B34468">
        <w:rPr>
          <w:color w:val="000000"/>
        </w:rPr>
        <w:t xml:space="preserve"> </w:t>
      </w:r>
      <w:r w:rsidRPr="00B34468">
        <w:rPr>
          <w:color w:val="000000"/>
          <w:position w:val="-12"/>
          <w:lang w:val="vi-VN"/>
        </w:rPr>
        <w:object w:dxaOrig="800" w:dyaOrig="420" w14:anchorId="438811D5">
          <v:shape id="_x0000_i1028" type="#_x0000_t75" style="width:40.4pt;height:21.5pt" o:ole="">
            <v:imagedata r:id="rId12" o:title=""/>
          </v:shape>
          <o:OLEObject Type="Embed" ProgID="Equation.DSMT4" ShapeID="_x0000_i1028" DrawAspect="Content" ObjectID="_1718386665" r:id="rId13"/>
        </w:object>
      </w:r>
      <w:r w:rsidRPr="00B34468">
        <w:rPr>
          <w:color w:val="000000"/>
          <w:lang w:val="vi-VN"/>
        </w:rPr>
        <w:t xml:space="preserve"> của một phản </w:t>
      </w:r>
      <w:r w:rsidRPr="00B34468">
        <w:rPr>
          <w:color w:val="000000"/>
        </w:rPr>
        <w:t>ứng</w:t>
      </w:r>
      <w:r w:rsidRPr="00B34468">
        <w:rPr>
          <w:color w:val="000000"/>
          <w:lang w:val="vi-VN"/>
        </w:rPr>
        <w:t xml:space="preserve"> dựa vào</w:t>
      </w:r>
      <w:r w:rsidRPr="00B34468">
        <w:rPr>
          <w:color w:val="000000"/>
        </w:rPr>
        <w:t xml:space="preserve"> bảng số liệu </w:t>
      </w:r>
      <w:r w:rsidRPr="00B34468">
        <w:rPr>
          <w:color w:val="000000"/>
          <w:lang w:val="vi-VN"/>
        </w:rPr>
        <w:t>năng lượng liên kết, nhiệt tạo thành</w:t>
      </w:r>
      <w:r w:rsidRPr="00B34468">
        <w:rPr>
          <w:color w:val="000000"/>
        </w:rPr>
        <w:t xml:space="preserve"> cho sẵn</w:t>
      </w:r>
      <w:r w:rsidRPr="00B34468">
        <w:rPr>
          <w:color w:val="000000"/>
          <w:lang w:val="vi-VN"/>
        </w:rPr>
        <w:t>,</w:t>
      </w:r>
      <w:r w:rsidRPr="00B34468">
        <w:rPr>
          <w:color w:val="000000"/>
        </w:rPr>
        <w:t xml:space="preserve"> vận dụng công thức: </w:t>
      </w:r>
    </w:p>
    <w:p w14:paraId="0E076961" w14:textId="77777777" w:rsidR="00994BE3" w:rsidRPr="00B34468" w:rsidRDefault="00994BE3" w:rsidP="00B34468">
      <w:pPr>
        <w:spacing w:before="0" w:after="0" w:line="276" w:lineRule="auto"/>
        <w:rPr>
          <w:sz w:val="26"/>
          <w:szCs w:val="26"/>
          <w:lang w:val="vi-VN"/>
        </w:rPr>
      </w:pPr>
      <w:r w:rsidRPr="00B34468">
        <w:rPr>
          <w:position w:val="-14"/>
          <w:sz w:val="26"/>
          <w:szCs w:val="26"/>
        </w:rPr>
        <w:object w:dxaOrig="3100" w:dyaOrig="400" w14:anchorId="5620FC68">
          <v:shape id="_x0000_i1029" type="#_x0000_t75" style="width:155pt;height:19.75pt" o:ole="">
            <v:imagedata r:id="rId14" o:title=""/>
          </v:shape>
          <o:OLEObject Type="Embed" ProgID="Equation.3" ShapeID="_x0000_i1029" DrawAspect="Content" ObjectID="_1718386666" r:id="rId15"/>
        </w:object>
      </w:r>
      <w:r w:rsidRPr="00B34468">
        <w:rPr>
          <w:sz w:val="26"/>
          <w:szCs w:val="26"/>
          <w:lang w:val="vi-VN"/>
        </w:rPr>
        <w:t xml:space="preserve">và </w:t>
      </w:r>
      <w:r w:rsidRPr="00B34468">
        <w:rPr>
          <w:position w:val="-14"/>
          <w:sz w:val="26"/>
          <w:szCs w:val="26"/>
        </w:rPr>
        <w:object w:dxaOrig="4040" w:dyaOrig="400" w14:anchorId="4A800E6D">
          <v:shape id="_x0000_i1030" type="#_x0000_t75" style="width:202.4pt;height:19.75pt" o:ole="">
            <v:imagedata r:id="rId16" o:title=""/>
          </v:shape>
          <o:OLEObject Type="Embed" ProgID="Equation.3" ShapeID="_x0000_i1030" DrawAspect="Content" ObjectID="_1718386667" r:id="rId17"/>
        </w:object>
      </w:r>
    </w:p>
    <w:p w14:paraId="4D6267B5" w14:textId="77777777" w:rsidR="00994BE3" w:rsidRPr="00B34468" w:rsidRDefault="00994BE3" w:rsidP="00B34468">
      <w:pPr>
        <w:spacing w:before="0" w:after="0" w:line="276" w:lineRule="auto"/>
        <w:rPr>
          <w:sz w:val="26"/>
          <w:szCs w:val="26"/>
          <w:lang w:val="vi-VN"/>
        </w:rPr>
      </w:pPr>
      <w:r w:rsidRPr="00B34468">
        <w:rPr>
          <w:sz w:val="26"/>
          <w:szCs w:val="26"/>
          <w:lang w:val="x-none"/>
        </w:rPr>
        <w:object w:dxaOrig="760" w:dyaOrig="360" w14:anchorId="2DB653F9">
          <v:shape id="_x0000_i1031" type="#_x0000_t75" style="width:37.75pt;height:18pt" o:ole="">
            <v:imagedata r:id="rId18" o:title=""/>
          </v:shape>
          <o:OLEObject Type="Embed" ProgID="Equation.3" ShapeID="_x0000_i1031" DrawAspect="Content" ObjectID="_1718386668" r:id="rId19"/>
        </w:object>
      </w:r>
      <w:r w:rsidRPr="00B34468">
        <w:rPr>
          <w:sz w:val="26"/>
          <w:szCs w:val="26"/>
          <w:lang w:val="vi-VN"/>
        </w:rPr>
        <w:t xml:space="preserve">, </w:t>
      </w:r>
      <w:r w:rsidRPr="00B34468">
        <w:rPr>
          <w:sz w:val="26"/>
          <w:szCs w:val="26"/>
          <w:lang w:val="x-none"/>
        </w:rPr>
        <w:object w:dxaOrig="740" w:dyaOrig="360" w14:anchorId="46C05245">
          <v:shape id="_x0000_i1032" type="#_x0000_t75" style="width:37.75pt;height:18pt" o:ole="">
            <v:imagedata r:id="rId20" o:title=""/>
          </v:shape>
          <o:OLEObject Type="Embed" ProgID="Equation.3" ShapeID="_x0000_i1032" DrawAspect="Content" ObjectID="_1718386669" r:id="rId21"/>
        </w:object>
      </w:r>
      <w:r w:rsidRPr="00B34468">
        <w:rPr>
          <w:sz w:val="26"/>
          <w:szCs w:val="26"/>
          <w:lang w:val="vi-VN"/>
        </w:rPr>
        <w:t xml:space="preserve"> là tổng năng lượng liên kết trong phân tử chất đầu và sản phẩm phản ứng.</w:t>
      </w:r>
    </w:p>
    <w:p w14:paraId="533170CE" w14:textId="77777777" w:rsidR="00994BE3" w:rsidRPr="00B34468" w:rsidRDefault="00994BE3" w:rsidP="00B34468">
      <w:pPr>
        <w:spacing w:before="0" w:after="0" w:line="276" w:lineRule="auto"/>
        <w:jc w:val="both"/>
        <w:rPr>
          <w:sz w:val="26"/>
          <w:szCs w:val="26"/>
          <w:lang w:val="vi-VN"/>
        </w:rPr>
      </w:pPr>
      <w:r w:rsidRPr="00B34468">
        <w:rPr>
          <w:b/>
          <w:bCs/>
          <w:sz w:val="26"/>
          <w:szCs w:val="26"/>
          <w:lang w:val="vi-VN"/>
        </w:rPr>
        <w:t>2. Về năng lực:</w:t>
      </w:r>
      <w:r w:rsidRPr="00B34468">
        <w:rPr>
          <w:sz w:val="26"/>
          <w:szCs w:val="26"/>
          <w:lang w:val="vi-VN"/>
        </w:rPr>
        <w:t xml:space="preserve"> </w:t>
      </w:r>
    </w:p>
    <w:p w14:paraId="2AC177D0" w14:textId="77777777" w:rsidR="00994BE3" w:rsidRPr="00B34468" w:rsidRDefault="00994BE3" w:rsidP="00B34468">
      <w:pPr>
        <w:spacing w:before="0" w:after="0" w:line="276" w:lineRule="auto"/>
        <w:jc w:val="both"/>
        <w:rPr>
          <w:b/>
          <w:sz w:val="26"/>
          <w:szCs w:val="26"/>
          <w:lang w:val="vi-VN"/>
        </w:rPr>
      </w:pPr>
      <w:r w:rsidRPr="00B34468">
        <w:rPr>
          <w:b/>
          <w:sz w:val="26"/>
          <w:szCs w:val="26"/>
          <w:lang w:val="vi-VN"/>
        </w:rPr>
        <w:t>a</w:t>
      </w:r>
      <w:r w:rsidRPr="00B34468">
        <w:rPr>
          <w:b/>
          <w:sz w:val="26"/>
          <w:szCs w:val="26"/>
          <w:lang w:val="de-DE"/>
        </w:rPr>
        <w:t xml:space="preserve">. </w:t>
      </w:r>
      <w:r w:rsidRPr="00B34468">
        <w:rPr>
          <w:b/>
          <w:sz w:val="26"/>
          <w:szCs w:val="26"/>
          <w:lang w:val="vi-VN"/>
        </w:rPr>
        <w:t>Năng lực chung</w:t>
      </w:r>
      <w:r w:rsidRPr="00B34468">
        <w:rPr>
          <w:sz w:val="26"/>
          <w:szCs w:val="26"/>
          <w:lang w:val="vi-VN"/>
        </w:rPr>
        <w:t>: HS hình thành năng lực giao tiếp và hợp tác, năng lực giải quyết vấn đề và sáng tạo thông qua việc tham gia đóng góp ý kiến trong nhóm và tiếp thu sự góp ý, hỗ trợ của các thành viên trong nhóm; Lập kế hoạch giải quyết các vấn đề được yêu cầu</w:t>
      </w:r>
    </w:p>
    <w:p w14:paraId="5B1E2C65" w14:textId="77777777" w:rsidR="00994BE3" w:rsidRPr="00B34468" w:rsidRDefault="00994BE3" w:rsidP="00B34468">
      <w:pPr>
        <w:spacing w:before="0" w:after="0" w:line="276" w:lineRule="auto"/>
        <w:jc w:val="both"/>
        <w:rPr>
          <w:b/>
          <w:sz w:val="26"/>
          <w:szCs w:val="26"/>
          <w:lang w:val="vi-VN"/>
        </w:rPr>
      </w:pPr>
      <w:r w:rsidRPr="00B34468">
        <w:rPr>
          <w:b/>
          <w:sz w:val="26"/>
          <w:szCs w:val="26"/>
          <w:lang w:val="vi-VN"/>
        </w:rPr>
        <w:t>b. Năng lực hóa học</w:t>
      </w:r>
    </w:p>
    <w:p w14:paraId="2F9A039F" w14:textId="77777777" w:rsidR="00994BE3" w:rsidRPr="00B34468" w:rsidRDefault="00994BE3" w:rsidP="00B34468">
      <w:pPr>
        <w:spacing w:before="0" w:after="0" w:line="276" w:lineRule="auto"/>
        <w:jc w:val="both"/>
        <w:rPr>
          <w:b/>
          <w:sz w:val="26"/>
          <w:szCs w:val="26"/>
          <w:lang w:val="vi-VN"/>
        </w:rPr>
      </w:pPr>
      <w:r w:rsidRPr="00B34468">
        <w:rPr>
          <w:b/>
          <w:sz w:val="26"/>
          <w:szCs w:val="26"/>
          <w:lang w:val="vi-VN"/>
        </w:rPr>
        <w:t xml:space="preserve">* Năng lực nhận thức hóa học: </w:t>
      </w:r>
    </w:p>
    <w:p w14:paraId="4289B7F0" w14:textId="77777777" w:rsidR="00994BE3" w:rsidRPr="00B34468" w:rsidRDefault="00994BE3" w:rsidP="00B34468">
      <w:pPr>
        <w:spacing w:before="0" w:after="0" w:line="276" w:lineRule="auto"/>
        <w:jc w:val="both"/>
        <w:rPr>
          <w:sz w:val="26"/>
          <w:szCs w:val="26"/>
          <w:lang w:val="it-IT"/>
        </w:rPr>
      </w:pPr>
      <w:r w:rsidRPr="00B34468">
        <w:rPr>
          <w:sz w:val="26"/>
          <w:szCs w:val="26"/>
          <w:lang w:val="vi-VN"/>
        </w:rPr>
        <w:t xml:space="preserve">- Nhận biết được phản ứng tỏa nhiệt hay thu nhiệt dựa vào dấu và giá trị </w:t>
      </w:r>
      <w:r w:rsidRPr="00B34468">
        <w:rPr>
          <w:position w:val="-12"/>
          <w:sz w:val="26"/>
          <w:szCs w:val="26"/>
          <w:lang w:val="vi-VN"/>
        </w:rPr>
        <w:object w:dxaOrig="859" w:dyaOrig="420" w14:anchorId="5B210099">
          <v:shape id="_x0000_i1033" type="#_x0000_t75" style="width:43pt;height:21.5pt" o:ole="">
            <v:imagedata r:id="rId9" o:title=""/>
          </v:shape>
          <o:OLEObject Type="Embed" ProgID="Equation.DSMT4" ShapeID="_x0000_i1033" DrawAspect="Content" ObjectID="_1718386670" r:id="rId22"/>
        </w:object>
      </w:r>
      <w:r w:rsidRPr="00B34468">
        <w:rPr>
          <w:sz w:val="26"/>
          <w:szCs w:val="26"/>
          <w:lang w:val="vi-VN"/>
        </w:rPr>
        <w:t xml:space="preserve"> </w:t>
      </w:r>
      <w:r w:rsidRPr="00B34468">
        <w:rPr>
          <w:sz w:val="26"/>
          <w:szCs w:val="26"/>
          <w:lang w:val="it-IT"/>
        </w:rPr>
        <w:t xml:space="preserve"> .</w:t>
      </w:r>
    </w:p>
    <w:p w14:paraId="38624F79" w14:textId="77777777" w:rsidR="00994BE3" w:rsidRPr="00B34468" w:rsidRDefault="00994BE3" w:rsidP="00B34468">
      <w:pPr>
        <w:spacing w:before="0" w:after="0" w:line="276" w:lineRule="auto"/>
        <w:jc w:val="both"/>
        <w:rPr>
          <w:sz w:val="26"/>
          <w:szCs w:val="26"/>
          <w:lang w:val="vi-VN"/>
        </w:rPr>
      </w:pPr>
      <w:r w:rsidRPr="00B34468">
        <w:rPr>
          <w:sz w:val="26"/>
          <w:szCs w:val="26"/>
          <w:lang w:val="it-IT"/>
        </w:rPr>
        <w:t xml:space="preserve">- </w:t>
      </w:r>
      <w:r w:rsidRPr="00B34468">
        <w:rPr>
          <w:sz w:val="26"/>
          <w:szCs w:val="26"/>
          <w:lang w:val="vi-VN"/>
        </w:rPr>
        <w:t>Tính được enthalpy tạo thành (</w:t>
      </w:r>
      <w:r w:rsidRPr="00B34468">
        <w:rPr>
          <w:sz w:val="26"/>
          <w:szCs w:val="26"/>
          <w:lang w:val="it-IT"/>
        </w:rPr>
        <w:t>nhiệt tạo thành</w:t>
      </w:r>
      <w:r w:rsidRPr="00B34468">
        <w:rPr>
          <w:sz w:val="26"/>
          <w:szCs w:val="26"/>
          <w:lang w:val="vi-VN"/>
        </w:rPr>
        <w:t xml:space="preserve">) </w:t>
      </w:r>
      <w:r w:rsidRPr="00B34468">
        <w:rPr>
          <w:position w:val="-12"/>
          <w:sz w:val="26"/>
          <w:szCs w:val="26"/>
          <w:lang w:val="vi-VN"/>
        </w:rPr>
        <w:object w:dxaOrig="900" w:dyaOrig="420" w14:anchorId="1C20DE20">
          <v:shape id="_x0000_i1034" type="#_x0000_t75" style="width:45.65pt;height:21.5pt" o:ole="">
            <v:imagedata r:id="rId7" o:title=""/>
          </v:shape>
          <o:OLEObject Type="Embed" ProgID="Equation.DSMT4" ShapeID="_x0000_i1034" DrawAspect="Content" ObjectID="_1718386671" r:id="rId23"/>
        </w:object>
      </w:r>
      <w:r w:rsidRPr="00B34468">
        <w:rPr>
          <w:sz w:val="26"/>
          <w:szCs w:val="26"/>
          <w:lang w:val="vi-VN"/>
        </w:rPr>
        <w:t xml:space="preserve"> và biến thiên enthalpy (nhiệt phản ứng) của phản ứng </w:t>
      </w:r>
      <w:r w:rsidRPr="00B34468">
        <w:rPr>
          <w:position w:val="-12"/>
          <w:sz w:val="26"/>
          <w:szCs w:val="26"/>
          <w:lang w:val="vi-VN"/>
        </w:rPr>
        <w:object w:dxaOrig="859" w:dyaOrig="420" w14:anchorId="33F644B9">
          <v:shape id="_x0000_i1035" type="#_x0000_t75" style="width:43pt;height:21.5pt" o:ole="">
            <v:imagedata r:id="rId9" o:title=""/>
          </v:shape>
          <o:OLEObject Type="Embed" ProgID="Equation.DSMT4" ShapeID="_x0000_i1035" DrawAspect="Content" ObjectID="_1718386672" r:id="rId24"/>
        </w:object>
      </w:r>
      <w:r w:rsidRPr="00B34468">
        <w:rPr>
          <w:sz w:val="26"/>
          <w:szCs w:val="26"/>
          <w:lang w:val="it-IT"/>
        </w:rPr>
        <w:t xml:space="preserve"> </w:t>
      </w:r>
    </w:p>
    <w:p w14:paraId="2E8FB444" w14:textId="77777777" w:rsidR="00994BE3" w:rsidRPr="00B34468" w:rsidRDefault="00994BE3" w:rsidP="00B34468">
      <w:pPr>
        <w:spacing w:before="0" w:after="0" w:line="276" w:lineRule="auto"/>
        <w:jc w:val="both"/>
        <w:rPr>
          <w:b/>
          <w:sz w:val="26"/>
          <w:szCs w:val="26"/>
          <w:lang w:val="vi-VN"/>
        </w:rPr>
      </w:pPr>
      <w:r w:rsidRPr="00B34468">
        <w:rPr>
          <w:b/>
          <w:sz w:val="26"/>
          <w:szCs w:val="26"/>
          <w:lang w:val="it-IT"/>
        </w:rPr>
        <w:t>*</w:t>
      </w:r>
      <w:r w:rsidRPr="00B34468">
        <w:rPr>
          <w:b/>
          <w:sz w:val="26"/>
          <w:szCs w:val="26"/>
          <w:lang w:val="vi-VN"/>
        </w:rPr>
        <w:t xml:space="preserve"> Năng lực tìm hiểu thế giới tự nhiên dưới góc độ hóa học</w:t>
      </w:r>
    </w:p>
    <w:p w14:paraId="5A037057" w14:textId="77777777" w:rsidR="00994BE3" w:rsidRPr="00B34468" w:rsidRDefault="00994BE3" w:rsidP="00B34468">
      <w:pPr>
        <w:autoSpaceDE w:val="0"/>
        <w:autoSpaceDN w:val="0"/>
        <w:adjustRightInd w:val="0"/>
        <w:spacing w:before="0" w:after="0" w:line="276" w:lineRule="auto"/>
        <w:ind w:firstLine="720"/>
        <w:jc w:val="both"/>
        <w:rPr>
          <w:sz w:val="26"/>
          <w:szCs w:val="26"/>
          <w:lang w:val="vi-VN"/>
        </w:rPr>
      </w:pPr>
      <w:r w:rsidRPr="00B34468">
        <w:rPr>
          <w:sz w:val="26"/>
          <w:szCs w:val="26"/>
          <w:lang w:val="vi-VN"/>
        </w:rPr>
        <w:t xml:space="preserve">Thông qua các hoạt động thảo luận, quan sát thực tiễn, tìm hiểu thông tin, tính toán hóa học để vận dụng ý nghĩa </w:t>
      </w:r>
      <w:r w:rsidRPr="00B34468">
        <w:rPr>
          <w:position w:val="-12"/>
          <w:sz w:val="26"/>
          <w:szCs w:val="26"/>
          <w:lang w:val="vi-VN"/>
        </w:rPr>
        <w:object w:dxaOrig="859" w:dyaOrig="420" w14:anchorId="09B7318C">
          <v:shape id="_x0000_i1036" type="#_x0000_t75" style="width:43pt;height:21.5pt" o:ole="">
            <v:imagedata r:id="rId9" o:title=""/>
          </v:shape>
          <o:OLEObject Type="Embed" ProgID="Equation.DSMT4" ShapeID="_x0000_i1036" DrawAspect="Content" ObjectID="_1718386673" r:id="rId25"/>
        </w:object>
      </w:r>
      <w:r w:rsidRPr="00B34468">
        <w:rPr>
          <w:sz w:val="26"/>
          <w:szCs w:val="26"/>
          <w:lang w:val="vi-VN"/>
        </w:rPr>
        <w:t>trong thực tiễn.</w:t>
      </w:r>
    </w:p>
    <w:p w14:paraId="50F99910" w14:textId="77777777" w:rsidR="00994BE3" w:rsidRPr="00B34468" w:rsidRDefault="00994BE3" w:rsidP="00B34468">
      <w:pPr>
        <w:autoSpaceDE w:val="0"/>
        <w:autoSpaceDN w:val="0"/>
        <w:adjustRightInd w:val="0"/>
        <w:spacing w:before="0" w:after="0" w:line="276" w:lineRule="auto"/>
        <w:jc w:val="both"/>
        <w:rPr>
          <w:sz w:val="26"/>
          <w:szCs w:val="26"/>
          <w:lang w:val="vi-VN"/>
        </w:rPr>
      </w:pPr>
      <w:r w:rsidRPr="00B34468">
        <w:rPr>
          <w:b/>
          <w:sz w:val="26"/>
          <w:szCs w:val="26"/>
          <w:lang w:val="vi-VN"/>
        </w:rPr>
        <w:t>* Năng lực vận dụng kiến thức, kĩ năng dưới góc độ hóa học</w:t>
      </w:r>
    </w:p>
    <w:p w14:paraId="1271E464" w14:textId="77777777" w:rsidR="00994BE3" w:rsidRPr="00B34468" w:rsidRDefault="00994BE3" w:rsidP="00B34468">
      <w:pPr>
        <w:spacing w:before="0" w:after="0" w:line="276" w:lineRule="auto"/>
        <w:jc w:val="both"/>
        <w:rPr>
          <w:sz w:val="26"/>
          <w:szCs w:val="26"/>
          <w:lang w:val="vi-VN"/>
        </w:rPr>
      </w:pPr>
      <w:r w:rsidRPr="00B34468">
        <w:rPr>
          <w:bCs/>
          <w:iCs/>
          <w:sz w:val="26"/>
          <w:szCs w:val="26"/>
          <w:lang w:val="vi-VN"/>
        </w:rPr>
        <w:t xml:space="preserve"> </w:t>
      </w:r>
      <w:r w:rsidRPr="00B34468">
        <w:rPr>
          <w:bCs/>
          <w:iCs/>
          <w:sz w:val="26"/>
          <w:szCs w:val="26"/>
          <w:lang w:val="vi-VN"/>
        </w:rPr>
        <w:tab/>
      </w:r>
      <w:r w:rsidRPr="00B34468">
        <w:rPr>
          <w:sz w:val="26"/>
          <w:szCs w:val="26"/>
          <w:lang w:val="vi-VN"/>
        </w:rPr>
        <w:t>Học sinh biết ứng dụng giải thích hiện tượng thực tiễn</w:t>
      </w:r>
    </w:p>
    <w:p w14:paraId="3653812F" w14:textId="77777777" w:rsidR="00994BE3" w:rsidRPr="00B34468" w:rsidRDefault="00994BE3" w:rsidP="00B34468">
      <w:pPr>
        <w:spacing w:before="0" w:after="0" w:line="276" w:lineRule="auto"/>
        <w:jc w:val="both"/>
        <w:rPr>
          <w:sz w:val="26"/>
          <w:szCs w:val="26"/>
          <w:lang w:val="vi-VN"/>
        </w:rPr>
      </w:pPr>
      <w:r w:rsidRPr="00B34468">
        <w:rPr>
          <w:b/>
          <w:bCs/>
          <w:sz w:val="26"/>
          <w:szCs w:val="26"/>
          <w:lang w:val="vi-VN"/>
        </w:rPr>
        <w:t>3. Về phẩm chất:</w:t>
      </w:r>
      <w:r w:rsidRPr="00B34468">
        <w:rPr>
          <w:sz w:val="26"/>
          <w:szCs w:val="26"/>
          <w:lang w:val="vi-VN"/>
        </w:rPr>
        <w:t xml:space="preserve"> </w:t>
      </w:r>
      <w:r w:rsidRPr="00B34468">
        <w:rPr>
          <w:sz w:val="26"/>
          <w:szCs w:val="26"/>
          <w:lang w:val="it-IT"/>
        </w:rPr>
        <w:t>Góp phần hình thành và phát triển phẩm chất chăm chỉ, trung thực, trách nhiệm</w:t>
      </w:r>
      <w:r w:rsidR="0061220C" w:rsidRPr="00B34468">
        <w:rPr>
          <w:sz w:val="26"/>
          <w:szCs w:val="26"/>
          <w:lang w:val="vi-VN"/>
        </w:rPr>
        <w:t>.</w:t>
      </w:r>
    </w:p>
    <w:p w14:paraId="3C8FAC09" w14:textId="77777777" w:rsidR="00994BE3" w:rsidRPr="00B34468" w:rsidRDefault="00994BE3" w:rsidP="00B34468">
      <w:pPr>
        <w:spacing w:before="0" w:after="0" w:line="276" w:lineRule="auto"/>
        <w:jc w:val="both"/>
        <w:rPr>
          <w:b/>
          <w:bCs/>
          <w:sz w:val="26"/>
          <w:szCs w:val="26"/>
          <w:lang w:val="vi-VN"/>
        </w:rPr>
      </w:pPr>
      <w:r w:rsidRPr="00B34468">
        <w:rPr>
          <w:b/>
          <w:bCs/>
          <w:sz w:val="26"/>
          <w:szCs w:val="26"/>
          <w:lang w:val="vi-VN"/>
        </w:rPr>
        <w:t>II. Thiết bị dạy học và học liệu</w:t>
      </w:r>
    </w:p>
    <w:p w14:paraId="6EC7A571" w14:textId="77777777" w:rsidR="00994BE3" w:rsidRPr="00B34468" w:rsidRDefault="00994BE3" w:rsidP="00B34468">
      <w:pPr>
        <w:spacing w:before="0" w:after="0" w:line="276" w:lineRule="auto"/>
        <w:ind w:firstLine="720"/>
        <w:jc w:val="both"/>
        <w:rPr>
          <w:sz w:val="26"/>
          <w:szCs w:val="26"/>
          <w:lang w:val="vi-VN"/>
        </w:rPr>
      </w:pPr>
      <w:r w:rsidRPr="00B34468">
        <w:rPr>
          <w:sz w:val="26"/>
          <w:szCs w:val="26"/>
          <w:lang w:val="vi-VN"/>
        </w:rPr>
        <w:t>- Máy tính, máy chiếu.</w:t>
      </w:r>
    </w:p>
    <w:p w14:paraId="7C22C786" w14:textId="77777777" w:rsidR="00994BE3" w:rsidRPr="00B34468" w:rsidRDefault="00994BE3" w:rsidP="00B34468">
      <w:pPr>
        <w:spacing w:before="0" w:after="0" w:line="276" w:lineRule="auto"/>
        <w:rPr>
          <w:sz w:val="26"/>
          <w:szCs w:val="26"/>
          <w:lang w:val="vi-VN"/>
        </w:rPr>
      </w:pPr>
      <w:r w:rsidRPr="00B34468">
        <w:rPr>
          <w:b/>
          <w:sz w:val="26"/>
          <w:szCs w:val="26"/>
          <w:lang w:val="vi-VN"/>
        </w:rPr>
        <w:t xml:space="preserve">  </w:t>
      </w:r>
      <w:r w:rsidRPr="00B34468">
        <w:rPr>
          <w:b/>
          <w:sz w:val="26"/>
          <w:szCs w:val="26"/>
          <w:lang w:val="vi-VN"/>
        </w:rPr>
        <w:tab/>
      </w:r>
      <w:r w:rsidRPr="00B34468">
        <w:rPr>
          <w:sz w:val="26"/>
          <w:szCs w:val="26"/>
          <w:lang w:val="vi-VN"/>
        </w:rPr>
        <w:t>- Các phiếu học tập, câu hỏi kiểm tra đánh giá theo từng mức độ.</w:t>
      </w:r>
    </w:p>
    <w:p w14:paraId="5D4D5A09" w14:textId="77777777" w:rsidR="00994BE3" w:rsidRPr="00B34468" w:rsidRDefault="00994BE3" w:rsidP="00B34468">
      <w:pPr>
        <w:snapToGrid w:val="0"/>
        <w:spacing w:before="0" w:after="0" w:line="276" w:lineRule="auto"/>
        <w:jc w:val="both"/>
        <w:rPr>
          <w:b/>
          <w:bCs/>
          <w:sz w:val="26"/>
          <w:szCs w:val="26"/>
          <w:lang w:val="vi-VN"/>
        </w:rPr>
      </w:pPr>
      <w:r w:rsidRPr="00B34468">
        <w:rPr>
          <w:b/>
          <w:bCs/>
          <w:sz w:val="26"/>
          <w:szCs w:val="26"/>
          <w:lang w:val="vi-VN"/>
        </w:rPr>
        <w:t>III. Tiến trình dạy học</w:t>
      </w:r>
    </w:p>
    <w:p w14:paraId="408F23E4" w14:textId="50F726B4" w:rsidR="0061220C" w:rsidRPr="00B34468" w:rsidRDefault="0061220C" w:rsidP="00B34468">
      <w:pPr>
        <w:snapToGrid w:val="0"/>
        <w:spacing w:before="0" w:after="0" w:line="276" w:lineRule="auto"/>
        <w:jc w:val="both"/>
        <w:rPr>
          <w:b/>
          <w:bCs/>
          <w:sz w:val="26"/>
          <w:szCs w:val="26"/>
          <w:lang w:val="vi-VN"/>
        </w:rPr>
      </w:pPr>
      <w:r w:rsidRPr="00B34468">
        <w:rPr>
          <w:b/>
          <w:bCs/>
          <w:sz w:val="26"/>
          <w:szCs w:val="26"/>
          <w:lang w:val="vi-VN"/>
        </w:rPr>
        <w:t>Kiểm tra bài cũ: Kết hợp trong bài</w:t>
      </w:r>
    </w:p>
    <w:p w14:paraId="4E60A5CA" w14:textId="77777777" w:rsidR="0061220C" w:rsidRPr="00B34468" w:rsidRDefault="0061220C" w:rsidP="00B34468">
      <w:pPr>
        <w:snapToGrid w:val="0"/>
        <w:spacing w:before="0" w:after="0" w:line="276" w:lineRule="auto"/>
        <w:jc w:val="both"/>
        <w:rPr>
          <w:b/>
          <w:bCs/>
          <w:sz w:val="26"/>
          <w:szCs w:val="26"/>
        </w:rPr>
      </w:pPr>
      <w:r w:rsidRPr="00B34468">
        <w:rPr>
          <w:b/>
          <w:bCs/>
          <w:sz w:val="26"/>
          <w:szCs w:val="26"/>
        </w:rPr>
        <w:t>3. Bài mới</w:t>
      </w:r>
    </w:p>
    <w:p w14:paraId="6CC5068E" w14:textId="473A3651" w:rsidR="0061220C" w:rsidRPr="00B34468" w:rsidRDefault="0061220C" w:rsidP="00B34468">
      <w:pPr>
        <w:spacing w:before="0" w:after="0" w:line="276" w:lineRule="auto"/>
        <w:ind w:firstLine="540"/>
        <w:jc w:val="both"/>
        <w:rPr>
          <w:b/>
          <w:bCs/>
          <w:color w:val="000000" w:themeColor="text1"/>
          <w:sz w:val="26"/>
          <w:szCs w:val="26"/>
        </w:rPr>
      </w:pPr>
      <w:r w:rsidRPr="00B34468">
        <w:rPr>
          <w:b/>
          <w:bCs/>
          <w:sz w:val="26"/>
          <w:szCs w:val="26"/>
          <w:lang w:val="vi-VN"/>
        </w:rPr>
        <w:t xml:space="preserve">1. Hoạt động 1: </w:t>
      </w:r>
      <w:r w:rsidR="00406982" w:rsidRPr="00B34468">
        <w:rPr>
          <w:b/>
          <w:bCs/>
          <w:color w:val="000000" w:themeColor="text1"/>
          <w:sz w:val="26"/>
          <w:szCs w:val="26"/>
        </w:rPr>
        <w:t>Khởi động</w:t>
      </w:r>
    </w:p>
    <w:p w14:paraId="5D995D0F" w14:textId="77777777" w:rsidR="0061220C" w:rsidRPr="00B34468" w:rsidRDefault="0061220C" w:rsidP="00B34468">
      <w:pPr>
        <w:spacing w:before="0" w:after="0" w:line="276" w:lineRule="auto"/>
        <w:jc w:val="both"/>
        <w:rPr>
          <w:sz w:val="26"/>
          <w:szCs w:val="26"/>
          <w:lang w:val="vi-VN"/>
        </w:rPr>
      </w:pPr>
      <w:r w:rsidRPr="00B34468">
        <w:rPr>
          <w:sz w:val="26"/>
          <w:szCs w:val="26"/>
          <w:lang w:val="vi-VN"/>
        </w:rPr>
        <w:lastRenderedPageBreak/>
        <w:t xml:space="preserve">a) Mục tiêu: </w:t>
      </w:r>
    </w:p>
    <w:p w14:paraId="5F9402CE" w14:textId="77777777" w:rsidR="0061220C" w:rsidRPr="00B34468" w:rsidRDefault="0061220C" w:rsidP="00B34468">
      <w:pPr>
        <w:pStyle w:val="MTDisplayEquation"/>
        <w:numPr>
          <w:ilvl w:val="0"/>
          <w:numId w:val="0"/>
        </w:numPr>
        <w:spacing w:before="0" w:after="0"/>
        <w:contextualSpacing w:val="0"/>
        <w:rPr>
          <w:color w:val="000000"/>
          <w:lang w:val="vi-VN"/>
        </w:rPr>
      </w:pPr>
      <w:r w:rsidRPr="00B34468">
        <w:rPr>
          <w:color w:val="000000"/>
          <w:lang w:val="vi-VN"/>
        </w:rPr>
        <w:t xml:space="preserve">– </w:t>
      </w:r>
      <w:r w:rsidRPr="00B34468">
        <w:rPr>
          <w:color w:val="000000"/>
        </w:rPr>
        <w:t>Nêu được ý nghĩa của</w:t>
      </w:r>
      <w:r w:rsidRPr="00B34468">
        <w:rPr>
          <w:color w:val="000000"/>
          <w:lang w:val="vi-VN"/>
        </w:rPr>
        <w:t xml:space="preserve"> dấu và</w:t>
      </w:r>
      <w:r w:rsidRPr="00B34468">
        <w:rPr>
          <w:color w:val="000000"/>
        </w:rPr>
        <w:t xml:space="preserve"> </w:t>
      </w:r>
      <w:r w:rsidRPr="00B34468">
        <w:rPr>
          <w:color w:val="000000"/>
          <w:lang w:val="vi-VN"/>
        </w:rPr>
        <w:t xml:space="preserve">giá trị </w:t>
      </w:r>
      <w:r w:rsidRPr="00B34468">
        <w:rPr>
          <w:color w:val="000000"/>
          <w:position w:val="-12"/>
          <w:lang w:val="vi-VN"/>
        </w:rPr>
        <w:object w:dxaOrig="859" w:dyaOrig="420" w14:anchorId="53F46E26">
          <v:shape id="_x0000_i1037" type="#_x0000_t75" style="width:43pt;height:21.5pt" o:ole="">
            <v:imagedata r:id="rId9" o:title=""/>
          </v:shape>
          <o:OLEObject Type="Embed" ProgID="Equation.DSMT4" ShapeID="_x0000_i1037" DrawAspect="Content" ObjectID="_1718386674" r:id="rId26"/>
        </w:object>
      </w:r>
    </w:p>
    <w:p w14:paraId="4C3C8A6D" w14:textId="77777777" w:rsidR="0061220C" w:rsidRPr="00B34468" w:rsidRDefault="0061220C" w:rsidP="00B34468">
      <w:pPr>
        <w:pStyle w:val="MTDisplayEquation"/>
        <w:numPr>
          <w:ilvl w:val="0"/>
          <w:numId w:val="0"/>
        </w:numPr>
        <w:spacing w:before="0" w:after="0"/>
        <w:contextualSpacing w:val="0"/>
        <w:rPr>
          <w:color w:val="000000"/>
          <w:lang w:val="vi-VN"/>
        </w:rPr>
      </w:pPr>
      <w:r w:rsidRPr="00B34468">
        <w:rPr>
          <w:color w:val="000000"/>
          <w:lang w:val="vi-VN"/>
        </w:rPr>
        <w:t>–</w:t>
      </w:r>
      <w:r w:rsidRPr="00B34468">
        <w:rPr>
          <w:color w:val="000000"/>
        </w:rPr>
        <w:t xml:space="preserve"> </w:t>
      </w:r>
      <w:r w:rsidRPr="00B34468">
        <w:rPr>
          <w:color w:val="000000"/>
          <w:lang w:val="vi-VN"/>
        </w:rPr>
        <w:t>T</w:t>
      </w:r>
      <w:r w:rsidRPr="00B34468">
        <w:rPr>
          <w:color w:val="000000"/>
        </w:rPr>
        <w:t>ính</w:t>
      </w:r>
      <w:r w:rsidRPr="00B34468">
        <w:rPr>
          <w:color w:val="000000"/>
          <w:lang w:val="vi-VN"/>
        </w:rPr>
        <w:t xml:space="preserve"> được</w:t>
      </w:r>
      <w:r w:rsidRPr="00B34468">
        <w:rPr>
          <w:color w:val="000000"/>
        </w:rPr>
        <w:t xml:space="preserve"> </w:t>
      </w:r>
      <w:r w:rsidRPr="00B34468">
        <w:rPr>
          <w:color w:val="000000"/>
          <w:position w:val="-12"/>
          <w:lang w:val="vi-VN"/>
        </w:rPr>
        <w:object w:dxaOrig="800" w:dyaOrig="420" w14:anchorId="63327AAC">
          <v:shape id="_x0000_i1038" type="#_x0000_t75" style="width:40.4pt;height:21.5pt" o:ole="">
            <v:imagedata r:id="rId12" o:title=""/>
          </v:shape>
          <o:OLEObject Type="Embed" ProgID="Equation.DSMT4" ShapeID="_x0000_i1038" DrawAspect="Content" ObjectID="_1718386675" r:id="rId27"/>
        </w:object>
      </w:r>
      <w:r w:rsidRPr="00B34468">
        <w:rPr>
          <w:color w:val="000000"/>
          <w:lang w:val="vi-VN"/>
        </w:rPr>
        <w:t xml:space="preserve"> của một phản </w:t>
      </w:r>
      <w:r w:rsidRPr="00B34468">
        <w:rPr>
          <w:color w:val="000000"/>
        </w:rPr>
        <w:t>ứng</w:t>
      </w:r>
      <w:r w:rsidRPr="00B34468">
        <w:rPr>
          <w:color w:val="000000"/>
          <w:lang w:val="vi-VN"/>
        </w:rPr>
        <w:t xml:space="preserve"> dựa vào</w:t>
      </w:r>
      <w:r w:rsidRPr="00B34468">
        <w:rPr>
          <w:color w:val="000000"/>
        </w:rPr>
        <w:t xml:space="preserve"> bảng số liệu </w:t>
      </w:r>
      <w:r w:rsidRPr="00B34468">
        <w:rPr>
          <w:color w:val="000000"/>
          <w:lang w:val="vi-VN"/>
        </w:rPr>
        <w:t>năng lượng liên kết, nhiệt tạo thành</w:t>
      </w:r>
      <w:r w:rsidRPr="00B34468">
        <w:rPr>
          <w:color w:val="000000"/>
        </w:rPr>
        <w:t xml:space="preserve"> cho sẵn</w:t>
      </w:r>
      <w:r w:rsidRPr="00B34468">
        <w:rPr>
          <w:color w:val="000000"/>
          <w:lang w:val="vi-VN"/>
        </w:rPr>
        <w:t>,</w:t>
      </w:r>
      <w:r w:rsidRPr="00B34468">
        <w:rPr>
          <w:color w:val="000000"/>
        </w:rPr>
        <w:t xml:space="preserve"> vận dụng công thức: </w:t>
      </w:r>
    </w:p>
    <w:p w14:paraId="49975F86" w14:textId="77777777" w:rsidR="0061220C" w:rsidRPr="00B34468" w:rsidRDefault="0061220C" w:rsidP="00B34468">
      <w:pPr>
        <w:spacing w:before="0" w:after="0" w:line="276" w:lineRule="auto"/>
        <w:rPr>
          <w:sz w:val="26"/>
          <w:szCs w:val="26"/>
          <w:lang w:val="vi-VN"/>
        </w:rPr>
      </w:pPr>
      <w:r w:rsidRPr="00B34468">
        <w:rPr>
          <w:position w:val="-14"/>
          <w:sz w:val="26"/>
          <w:szCs w:val="26"/>
        </w:rPr>
        <w:object w:dxaOrig="3100" w:dyaOrig="400" w14:anchorId="229914A5">
          <v:shape id="_x0000_i1039" type="#_x0000_t75" style="width:155pt;height:19.75pt" o:ole="">
            <v:imagedata r:id="rId14" o:title=""/>
          </v:shape>
          <o:OLEObject Type="Embed" ProgID="Equation.3" ShapeID="_x0000_i1039" DrawAspect="Content" ObjectID="_1718386676" r:id="rId28"/>
        </w:object>
      </w:r>
      <w:r w:rsidRPr="00B34468">
        <w:rPr>
          <w:sz w:val="26"/>
          <w:szCs w:val="26"/>
          <w:lang w:val="vi-VN"/>
        </w:rPr>
        <w:t xml:space="preserve">và </w:t>
      </w:r>
      <w:r w:rsidRPr="00B34468">
        <w:rPr>
          <w:position w:val="-14"/>
          <w:sz w:val="26"/>
          <w:szCs w:val="26"/>
        </w:rPr>
        <w:object w:dxaOrig="4040" w:dyaOrig="400" w14:anchorId="65B9B097">
          <v:shape id="_x0000_i1040" type="#_x0000_t75" style="width:202.4pt;height:19.75pt" o:ole="">
            <v:imagedata r:id="rId16" o:title=""/>
          </v:shape>
          <o:OLEObject Type="Embed" ProgID="Equation.3" ShapeID="_x0000_i1040" DrawAspect="Content" ObjectID="_1718386677" r:id="rId29"/>
        </w:object>
      </w:r>
    </w:p>
    <w:p w14:paraId="4F386F0C" w14:textId="77777777" w:rsidR="0061220C" w:rsidRPr="00B34468" w:rsidRDefault="0061220C" w:rsidP="00B34468">
      <w:pPr>
        <w:spacing w:before="0" w:after="0" w:line="276" w:lineRule="auto"/>
        <w:rPr>
          <w:sz w:val="26"/>
          <w:szCs w:val="26"/>
          <w:lang w:val="vi-VN"/>
        </w:rPr>
      </w:pPr>
      <w:r w:rsidRPr="00B34468">
        <w:rPr>
          <w:sz w:val="26"/>
          <w:szCs w:val="26"/>
          <w:lang w:val="x-none"/>
        </w:rPr>
        <w:object w:dxaOrig="760" w:dyaOrig="360" w14:anchorId="1FB888F8">
          <v:shape id="_x0000_i1041" type="#_x0000_t75" style="width:37.75pt;height:18pt" o:ole="">
            <v:imagedata r:id="rId18" o:title=""/>
          </v:shape>
          <o:OLEObject Type="Embed" ProgID="Equation.3" ShapeID="_x0000_i1041" DrawAspect="Content" ObjectID="_1718386678" r:id="rId30"/>
        </w:object>
      </w:r>
      <w:r w:rsidRPr="00B34468">
        <w:rPr>
          <w:sz w:val="26"/>
          <w:szCs w:val="26"/>
          <w:lang w:val="vi-VN"/>
        </w:rPr>
        <w:t xml:space="preserve">, </w:t>
      </w:r>
      <w:r w:rsidRPr="00B34468">
        <w:rPr>
          <w:sz w:val="26"/>
          <w:szCs w:val="26"/>
          <w:lang w:val="x-none"/>
        </w:rPr>
        <w:object w:dxaOrig="740" w:dyaOrig="360" w14:anchorId="056B4C18">
          <v:shape id="_x0000_i1042" type="#_x0000_t75" style="width:37.75pt;height:18pt" o:ole="">
            <v:imagedata r:id="rId20" o:title=""/>
          </v:shape>
          <o:OLEObject Type="Embed" ProgID="Equation.3" ShapeID="_x0000_i1042" DrawAspect="Content" ObjectID="_1718386679" r:id="rId31"/>
        </w:object>
      </w:r>
      <w:r w:rsidRPr="00B34468">
        <w:rPr>
          <w:sz w:val="26"/>
          <w:szCs w:val="26"/>
          <w:lang w:val="vi-VN"/>
        </w:rPr>
        <w:t xml:space="preserve"> là tổng năng lượng liên kết trong phân tử chất đầu và sản phẩm phản ứng</w:t>
      </w:r>
      <w:r w:rsidRPr="00B34468">
        <w:rPr>
          <w:rFonts w:eastAsia="Times New Roman"/>
          <w:sz w:val="26"/>
          <w:szCs w:val="26"/>
          <w:lang w:val="vi-VN"/>
        </w:rPr>
        <w:t>.</w:t>
      </w:r>
    </w:p>
    <w:p w14:paraId="4308F142" w14:textId="77777777" w:rsidR="0061220C" w:rsidRPr="00B34468" w:rsidRDefault="0061220C" w:rsidP="00B34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B34468">
        <w:rPr>
          <w:sz w:val="26"/>
          <w:szCs w:val="26"/>
          <w:lang w:val="vi-VN"/>
        </w:rPr>
        <w:t>b) Nội dung</w:t>
      </w:r>
      <w:r w:rsidRPr="00B34468">
        <w:rPr>
          <w:color w:val="000000" w:themeColor="text1"/>
          <w:sz w:val="26"/>
          <w:szCs w:val="26"/>
          <w:lang w:val="vi-VN"/>
        </w:rPr>
        <w:t>: HĐ nhóm hoàn thành phần hệ thống hóa kiến thức trong SGK</w:t>
      </w:r>
    </w:p>
    <w:p w14:paraId="491C38E8" w14:textId="77777777" w:rsidR="0061220C" w:rsidRPr="00B34468" w:rsidRDefault="0061220C" w:rsidP="00B34468">
      <w:pPr>
        <w:tabs>
          <w:tab w:val="left" w:pos="2688"/>
          <w:tab w:val="left" w:pos="5250"/>
          <w:tab w:val="left" w:pos="7980"/>
        </w:tabs>
        <w:spacing w:before="0" w:after="0" w:line="276" w:lineRule="auto"/>
        <w:jc w:val="both"/>
        <w:rPr>
          <w:sz w:val="26"/>
          <w:szCs w:val="26"/>
          <w:lang w:val="vi-VN"/>
        </w:rPr>
      </w:pPr>
      <w:r w:rsidRPr="00B34468">
        <w:rPr>
          <w:sz w:val="26"/>
          <w:szCs w:val="26"/>
          <w:lang w:val="vi-VN"/>
        </w:rPr>
        <w:t xml:space="preserve">c) Sản phẩm: </w:t>
      </w:r>
    </w:p>
    <w:p w14:paraId="1379BC1B" w14:textId="6426B766" w:rsidR="00A76D0F" w:rsidRPr="00B34468" w:rsidRDefault="0061220C" w:rsidP="00B34468">
      <w:pPr>
        <w:tabs>
          <w:tab w:val="left" w:pos="2688"/>
          <w:tab w:val="left" w:pos="5250"/>
          <w:tab w:val="left" w:pos="7980"/>
        </w:tabs>
        <w:spacing w:before="0" w:after="0" w:line="276" w:lineRule="auto"/>
        <w:jc w:val="both"/>
        <w:rPr>
          <w:sz w:val="26"/>
          <w:szCs w:val="26"/>
          <w:lang w:val="vi-VN"/>
        </w:rPr>
      </w:pPr>
      <w:r w:rsidRPr="00B34468">
        <w:rPr>
          <w:sz w:val="26"/>
          <w:szCs w:val="26"/>
          <w:lang w:val="vi-VN"/>
        </w:rPr>
        <w:t>Chất phản ứng → Sản phẩ</w:t>
      </w:r>
      <w:r w:rsidR="00A76D0F" w:rsidRPr="00B34468">
        <w:rPr>
          <w:sz w:val="26"/>
          <w:szCs w:val="26"/>
          <w:lang w:val="vi-VN"/>
        </w:rPr>
        <w:t xml:space="preserve">m, </w:t>
      </w:r>
      <w:r w:rsidR="00A76D0F" w:rsidRPr="00B34468">
        <w:rPr>
          <w:position w:val="-12"/>
          <w:sz w:val="26"/>
          <w:szCs w:val="26"/>
        </w:rPr>
        <w:object w:dxaOrig="520" w:dyaOrig="360" w14:anchorId="0052D877">
          <v:shape id="_x0000_i1043" type="#_x0000_t75" style="width:25.9pt;height:18pt" o:ole="">
            <v:imagedata r:id="rId32" o:title=""/>
          </v:shape>
          <o:OLEObject Type="Embed" ProgID="Equation.DSMT4" ShapeID="_x0000_i1043" DrawAspect="Content" ObjectID="_1718386680" r:id="rId33"/>
        </w:object>
      </w:r>
      <w:r w:rsidR="00A76D0F" w:rsidRPr="00B34468">
        <w:rPr>
          <w:sz w:val="26"/>
          <w:szCs w:val="26"/>
          <w:lang w:val="vi-VN"/>
        </w:rPr>
        <w:t xml:space="preserve">&gt; 0( phản ứng thu nhiệt) </w:t>
      </w:r>
    </w:p>
    <w:p w14:paraId="40321939" w14:textId="77777777" w:rsidR="0061220C" w:rsidRPr="00B34468" w:rsidRDefault="00A76D0F" w:rsidP="00B34468">
      <w:pPr>
        <w:tabs>
          <w:tab w:val="left" w:pos="2688"/>
          <w:tab w:val="left" w:pos="5250"/>
          <w:tab w:val="left" w:pos="7980"/>
        </w:tabs>
        <w:spacing w:before="0" w:after="0" w:line="276" w:lineRule="auto"/>
        <w:jc w:val="both"/>
        <w:rPr>
          <w:sz w:val="26"/>
          <w:szCs w:val="26"/>
          <w:lang w:val="vi-VN"/>
        </w:rPr>
      </w:pPr>
      <w:r w:rsidRPr="00B34468">
        <w:rPr>
          <w:sz w:val="26"/>
          <w:szCs w:val="26"/>
          <w:lang w:val="vi-VN"/>
        </w:rPr>
        <w:t xml:space="preserve">                                            </w:t>
      </w:r>
      <w:r w:rsidRPr="00B34468">
        <w:rPr>
          <w:position w:val="-12"/>
          <w:sz w:val="26"/>
          <w:szCs w:val="26"/>
        </w:rPr>
        <w:object w:dxaOrig="520" w:dyaOrig="360" w14:anchorId="0546F300">
          <v:shape id="_x0000_i1044" type="#_x0000_t75" style="width:25.9pt;height:18pt" o:ole="">
            <v:imagedata r:id="rId32" o:title=""/>
          </v:shape>
          <o:OLEObject Type="Embed" ProgID="Equation.DSMT4" ShapeID="_x0000_i1044" DrawAspect="Content" ObjectID="_1718386681" r:id="rId34"/>
        </w:object>
      </w:r>
      <w:r w:rsidRPr="00B34468">
        <w:rPr>
          <w:sz w:val="26"/>
          <w:szCs w:val="26"/>
          <w:lang w:val="vi-VN"/>
        </w:rPr>
        <w:t>&lt; 0( phản ứng tỏa nhiệt)</w:t>
      </w:r>
    </w:p>
    <w:p w14:paraId="5CFE6923" w14:textId="77777777" w:rsidR="00A76D0F" w:rsidRPr="00B34468" w:rsidRDefault="00A76D0F" w:rsidP="00B34468">
      <w:pPr>
        <w:tabs>
          <w:tab w:val="left" w:pos="2688"/>
          <w:tab w:val="left" w:pos="5250"/>
          <w:tab w:val="left" w:pos="7980"/>
        </w:tabs>
        <w:spacing w:before="0" w:after="0" w:line="276" w:lineRule="auto"/>
        <w:jc w:val="both"/>
        <w:rPr>
          <w:sz w:val="26"/>
          <w:szCs w:val="26"/>
          <w:lang w:val="vi-VN"/>
        </w:rPr>
      </w:pPr>
      <w:r w:rsidRPr="00B34468">
        <w:rPr>
          <w:sz w:val="26"/>
          <w:szCs w:val="26"/>
          <w:lang w:val="vi-VN"/>
        </w:rPr>
        <w:t>Tính biến thiên enthalpy của phản ứng theo nhiệt tạo thành ( ở điều kiện tiêu chuẩn)</w:t>
      </w:r>
      <w:r w:rsidR="00CD067B" w:rsidRPr="00B34468">
        <w:rPr>
          <w:sz w:val="26"/>
          <w:szCs w:val="26"/>
          <w:lang w:val="vi-VN"/>
        </w:rPr>
        <w:t>:</w:t>
      </w:r>
    </w:p>
    <w:p w14:paraId="27143DDB" w14:textId="77777777" w:rsidR="00A76D0F" w:rsidRPr="00B34468" w:rsidRDefault="00A76D0F" w:rsidP="00B34468">
      <w:pPr>
        <w:tabs>
          <w:tab w:val="left" w:pos="2688"/>
          <w:tab w:val="left" w:pos="5250"/>
          <w:tab w:val="left" w:pos="7980"/>
        </w:tabs>
        <w:spacing w:before="0" w:after="0" w:line="276" w:lineRule="auto"/>
        <w:jc w:val="both"/>
        <w:rPr>
          <w:sz w:val="26"/>
          <w:szCs w:val="26"/>
          <w:lang w:val="vi-VN"/>
        </w:rPr>
      </w:pPr>
      <w:r w:rsidRPr="00B34468">
        <w:rPr>
          <w:sz w:val="26"/>
          <w:szCs w:val="26"/>
          <w:lang w:val="vi-VN"/>
        </w:rPr>
        <w:t xml:space="preserve">  </w:t>
      </w:r>
      <w:r w:rsidR="00CD067B" w:rsidRPr="00B34468">
        <w:rPr>
          <w:sz w:val="26"/>
          <w:szCs w:val="26"/>
          <w:lang w:val="vi-VN"/>
        </w:rPr>
        <w:t xml:space="preserve">                </w:t>
      </w:r>
      <w:r w:rsidR="00CD067B" w:rsidRPr="00B34468">
        <w:rPr>
          <w:position w:val="-16"/>
          <w:sz w:val="26"/>
          <w:szCs w:val="26"/>
          <w:lang w:val="vi-VN"/>
        </w:rPr>
        <w:object w:dxaOrig="4420" w:dyaOrig="460" w14:anchorId="0DE4E919">
          <v:shape id="_x0000_i1045" type="#_x0000_t75" style="width:221.25pt;height:23.25pt" o:ole="">
            <v:imagedata r:id="rId35" o:title=""/>
          </v:shape>
          <o:OLEObject Type="Embed" ProgID="Equation.DSMT4" ShapeID="_x0000_i1045" DrawAspect="Content" ObjectID="_1718386682" r:id="rId36"/>
        </w:object>
      </w:r>
    </w:p>
    <w:p w14:paraId="4E95C1BD" w14:textId="0D913472" w:rsidR="00CD067B" w:rsidRPr="00B34468" w:rsidRDefault="00CD067B" w:rsidP="00B34468">
      <w:pPr>
        <w:tabs>
          <w:tab w:val="left" w:pos="2688"/>
          <w:tab w:val="left" w:pos="5250"/>
          <w:tab w:val="left" w:pos="7980"/>
        </w:tabs>
        <w:spacing w:before="0" w:after="0" w:line="276" w:lineRule="auto"/>
        <w:jc w:val="both"/>
        <w:rPr>
          <w:sz w:val="26"/>
          <w:szCs w:val="26"/>
          <w:lang w:val="vi-VN"/>
        </w:rPr>
      </w:pPr>
      <w:r w:rsidRPr="00B34468">
        <w:rPr>
          <w:sz w:val="26"/>
          <w:szCs w:val="26"/>
          <w:lang w:val="vi-VN"/>
        </w:rPr>
        <w:t xml:space="preserve">Tính biến thiên enthalpy của phản ứng (mà các chất đều ở thể khí)  theo </w:t>
      </w:r>
      <w:r w:rsidR="00B34468" w:rsidRPr="00B34468">
        <w:rPr>
          <w:sz w:val="26"/>
          <w:szCs w:val="26"/>
          <w:lang w:val="vi-VN"/>
        </w:rPr>
        <w:t>năng</w:t>
      </w:r>
      <w:r w:rsidRPr="00B34468">
        <w:rPr>
          <w:sz w:val="26"/>
          <w:szCs w:val="26"/>
          <w:lang w:val="vi-VN"/>
        </w:rPr>
        <w:t xml:space="preserve"> lượng liên kết ( ở điều kiện tiêu chuẩn):</w:t>
      </w:r>
    </w:p>
    <w:p w14:paraId="62365EED" w14:textId="77777777" w:rsidR="0061220C" w:rsidRPr="00B34468" w:rsidRDefault="00CD067B" w:rsidP="00B34468">
      <w:pPr>
        <w:tabs>
          <w:tab w:val="left" w:pos="2688"/>
          <w:tab w:val="left" w:pos="5250"/>
          <w:tab w:val="left" w:pos="7980"/>
        </w:tabs>
        <w:spacing w:before="0" w:after="0" w:line="276" w:lineRule="auto"/>
        <w:jc w:val="both"/>
        <w:rPr>
          <w:sz w:val="26"/>
          <w:szCs w:val="26"/>
          <w:lang w:val="vi-VN"/>
        </w:rPr>
      </w:pPr>
      <w:r w:rsidRPr="00B34468">
        <w:rPr>
          <w:position w:val="-12"/>
          <w:sz w:val="26"/>
          <w:szCs w:val="26"/>
          <w:lang w:val="vi-VN"/>
        </w:rPr>
        <w:t xml:space="preserve">                  </w:t>
      </w:r>
      <w:r w:rsidRPr="00B34468">
        <w:rPr>
          <w:position w:val="-16"/>
          <w:sz w:val="26"/>
          <w:szCs w:val="26"/>
          <w:lang w:val="vi-VN"/>
        </w:rPr>
        <w:object w:dxaOrig="3480" w:dyaOrig="460" w14:anchorId="21CF185F">
          <v:shape id="_x0000_i1046" type="#_x0000_t75" style="width:173.85pt;height:23.25pt" o:ole="">
            <v:imagedata r:id="rId37" o:title=""/>
          </v:shape>
          <o:OLEObject Type="Embed" ProgID="Equation.DSMT4" ShapeID="_x0000_i1046" DrawAspect="Content" ObjectID="_1718386683" r:id="rId38"/>
        </w:object>
      </w:r>
    </w:p>
    <w:p w14:paraId="5AE4A02F" w14:textId="77777777" w:rsidR="0061220C" w:rsidRPr="00B34468" w:rsidRDefault="0061220C" w:rsidP="00B34468">
      <w:pPr>
        <w:tabs>
          <w:tab w:val="left" w:pos="2688"/>
          <w:tab w:val="left" w:pos="5250"/>
          <w:tab w:val="left" w:pos="7980"/>
        </w:tabs>
        <w:spacing w:before="0" w:after="0" w:line="276" w:lineRule="auto"/>
        <w:jc w:val="both"/>
        <w:rPr>
          <w:sz w:val="26"/>
          <w:szCs w:val="26"/>
          <w:lang w:val="vi-VN"/>
        </w:rPr>
      </w:pPr>
      <w:r w:rsidRPr="00B34468">
        <w:rPr>
          <w:sz w:val="26"/>
          <w:szCs w:val="26"/>
          <w:lang w:val="vi-VN"/>
        </w:rPr>
        <w:t xml:space="preserve">d) Tổ chức thực hiện: </w:t>
      </w:r>
    </w:p>
    <w:p w14:paraId="0FE20F1B" w14:textId="77777777" w:rsidR="0061220C" w:rsidRPr="00B34468" w:rsidRDefault="0061220C" w:rsidP="00B34468">
      <w:pPr>
        <w:spacing w:before="0" w:after="0" w:line="276" w:lineRule="auto"/>
        <w:jc w:val="both"/>
        <w:rPr>
          <w:b/>
          <w:sz w:val="26"/>
          <w:szCs w:val="26"/>
          <w:lang w:val="vi-VN"/>
        </w:rPr>
      </w:pPr>
      <w:r w:rsidRPr="00B34468">
        <w:rPr>
          <w:b/>
          <w:sz w:val="26"/>
          <w:szCs w:val="26"/>
          <w:lang w:val="vi-VN"/>
        </w:rPr>
        <w:t>+ Giao nhiệm vụ học tập</w:t>
      </w:r>
    </w:p>
    <w:p w14:paraId="6E6A4517" w14:textId="77777777" w:rsidR="0061220C" w:rsidRPr="00B34468" w:rsidRDefault="0061220C" w:rsidP="00B34468">
      <w:pPr>
        <w:spacing w:before="0" w:after="0" w:line="276" w:lineRule="auto"/>
        <w:ind w:firstLine="720"/>
        <w:jc w:val="both"/>
        <w:rPr>
          <w:sz w:val="26"/>
          <w:szCs w:val="26"/>
          <w:lang w:val="vi-VN"/>
        </w:rPr>
      </w:pPr>
      <w:r w:rsidRPr="00B34468">
        <w:rPr>
          <w:sz w:val="26"/>
          <w:szCs w:val="26"/>
          <w:lang w:val="vi-VN"/>
        </w:rPr>
        <w:t>GV chia lớp thành các nhóm học tập( mỗi bàn 1 nhóm)</w:t>
      </w:r>
    </w:p>
    <w:p w14:paraId="7DE96BBA" w14:textId="77777777" w:rsidR="0061220C" w:rsidRPr="00B34468" w:rsidRDefault="0061220C" w:rsidP="00B34468">
      <w:pPr>
        <w:spacing w:before="0" w:after="0" w:line="276" w:lineRule="auto"/>
        <w:jc w:val="both"/>
        <w:rPr>
          <w:sz w:val="26"/>
          <w:szCs w:val="26"/>
          <w:lang w:val="vi-VN"/>
        </w:rPr>
      </w:pPr>
      <w:r w:rsidRPr="00B34468">
        <w:rPr>
          <w:b/>
          <w:sz w:val="26"/>
          <w:szCs w:val="26"/>
          <w:lang w:val="vi-VN"/>
        </w:rPr>
        <w:t>+ Thực hiện nhiệm vụ học tập:</w:t>
      </w:r>
      <w:r w:rsidRPr="00B34468">
        <w:rPr>
          <w:sz w:val="26"/>
          <w:szCs w:val="26"/>
          <w:lang w:val="vi-VN"/>
        </w:rPr>
        <w:t xml:space="preserve"> HS thực hiện nhiệm vụ, </w:t>
      </w:r>
    </w:p>
    <w:p w14:paraId="7ED6BFD1" w14:textId="77777777" w:rsidR="0061220C" w:rsidRPr="00B34468" w:rsidRDefault="0061220C" w:rsidP="00B34468">
      <w:pPr>
        <w:spacing w:before="0" w:after="0" w:line="276" w:lineRule="auto"/>
        <w:jc w:val="both"/>
        <w:rPr>
          <w:b/>
          <w:sz w:val="26"/>
          <w:szCs w:val="26"/>
          <w:lang w:val="vi-VN"/>
        </w:rPr>
      </w:pPr>
      <w:r w:rsidRPr="00B34468">
        <w:rPr>
          <w:b/>
          <w:sz w:val="26"/>
          <w:szCs w:val="26"/>
          <w:lang w:val="vi-VN"/>
        </w:rPr>
        <w:t>+ Báo cáo, thảo luận</w:t>
      </w:r>
    </w:p>
    <w:p w14:paraId="0F89C1DF" w14:textId="77777777" w:rsidR="0061220C" w:rsidRPr="00B34468" w:rsidRDefault="0061220C" w:rsidP="00B34468">
      <w:pPr>
        <w:spacing w:before="0" w:after="0" w:line="276" w:lineRule="auto"/>
        <w:jc w:val="both"/>
        <w:rPr>
          <w:rFonts w:eastAsia="Times New Roman"/>
          <w:sz w:val="26"/>
          <w:szCs w:val="26"/>
          <w:lang w:val="vi-VN"/>
        </w:rPr>
      </w:pPr>
      <w:r w:rsidRPr="00B34468">
        <w:rPr>
          <w:rFonts w:eastAsia="Times New Roman"/>
          <w:sz w:val="26"/>
          <w:szCs w:val="26"/>
          <w:lang w:val="vi-VN"/>
        </w:rPr>
        <w:t xml:space="preserve">- GV mời một HS báo cáo kết quả, các HS khác góp ý, bổ sung, </w:t>
      </w:r>
      <w:r w:rsidRPr="00B34468">
        <w:rPr>
          <w:sz w:val="26"/>
          <w:szCs w:val="26"/>
          <w:lang w:val="vi-VN"/>
        </w:rPr>
        <w:t>phản biện cho nhau</w:t>
      </w:r>
      <w:r w:rsidRPr="00B34468">
        <w:rPr>
          <w:rFonts w:eastAsia="Times New Roman"/>
          <w:sz w:val="26"/>
          <w:szCs w:val="26"/>
          <w:lang w:val="vi-VN"/>
        </w:rPr>
        <w:t>.</w:t>
      </w:r>
    </w:p>
    <w:p w14:paraId="32DF2EC0" w14:textId="77777777" w:rsidR="0061220C" w:rsidRPr="00B34468" w:rsidRDefault="0061220C" w:rsidP="00B34468">
      <w:pPr>
        <w:spacing w:before="0" w:after="0" w:line="276" w:lineRule="auto"/>
        <w:ind w:hanging="18"/>
        <w:jc w:val="both"/>
        <w:rPr>
          <w:sz w:val="26"/>
          <w:szCs w:val="26"/>
          <w:lang w:val="vi-VN"/>
        </w:rPr>
      </w:pPr>
      <w:r w:rsidRPr="00B34468">
        <w:rPr>
          <w:sz w:val="26"/>
          <w:szCs w:val="26"/>
          <w:lang w:val="vi-VN"/>
        </w:rPr>
        <w:t>- Nếu HS vẫn không giải quyết được, GV có thể gợi ý cho HS.</w:t>
      </w:r>
    </w:p>
    <w:p w14:paraId="37115211" w14:textId="77777777" w:rsidR="0061220C" w:rsidRPr="00B34468" w:rsidRDefault="0061220C" w:rsidP="00B34468">
      <w:pPr>
        <w:spacing w:before="0" w:after="0" w:line="276" w:lineRule="auto"/>
        <w:ind w:hanging="18"/>
        <w:jc w:val="both"/>
        <w:rPr>
          <w:sz w:val="26"/>
          <w:szCs w:val="26"/>
          <w:lang w:val="vi-VN"/>
        </w:rPr>
      </w:pPr>
      <w:r w:rsidRPr="00B34468">
        <w:rPr>
          <w:b/>
          <w:sz w:val="26"/>
          <w:szCs w:val="26"/>
          <w:lang w:val="vi-VN"/>
        </w:rPr>
        <w:t>+ Kết luận, nhận định</w:t>
      </w:r>
      <w:r w:rsidRPr="00B34468">
        <w:rPr>
          <w:sz w:val="26"/>
          <w:szCs w:val="26"/>
          <w:lang w:val="vi-VN"/>
        </w:rPr>
        <w:t xml:space="preserve">: GV chốt lại kiến thức. </w:t>
      </w:r>
    </w:p>
    <w:p w14:paraId="4F8FFAD5" w14:textId="06B70E9C" w:rsidR="008600F8" w:rsidRPr="00B34468" w:rsidRDefault="0061220C" w:rsidP="00B34468">
      <w:pPr>
        <w:spacing w:before="0" w:after="0" w:line="276" w:lineRule="auto"/>
        <w:ind w:hanging="18"/>
        <w:jc w:val="both"/>
        <w:rPr>
          <w:i/>
          <w:iCs/>
          <w:sz w:val="26"/>
          <w:szCs w:val="26"/>
          <w:lang w:val="vi-VN"/>
        </w:rPr>
      </w:pPr>
      <w:r w:rsidRPr="00B34468">
        <w:rPr>
          <w:b/>
          <w:bCs/>
          <w:sz w:val="26"/>
          <w:szCs w:val="26"/>
          <w:lang w:val="vi-VN"/>
        </w:rPr>
        <w:t>2. Hoạt động 2: Hình thành kiến thức mới/giải quyết vấn đề/thực thi nhiệm vụ đặt ra từ Hoạt động 1</w:t>
      </w:r>
      <w:r w:rsidRPr="00B34468">
        <w:rPr>
          <w:i/>
          <w:iCs/>
          <w:sz w:val="26"/>
          <w:szCs w:val="26"/>
          <w:lang w:val="vi-VN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4641"/>
      </w:tblGrid>
      <w:tr w:rsidR="008600F8" w:rsidRPr="008600F8" w14:paraId="7592E91C" w14:textId="77777777" w:rsidTr="009859D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E1D5" w14:textId="77777777" w:rsidR="008600F8" w:rsidRPr="00B34468" w:rsidRDefault="008600F8" w:rsidP="00B34468">
            <w:pPr>
              <w:spacing w:before="0" w:after="0" w:line="276" w:lineRule="auto"/>
              <w:ind w:hanging="18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B34468">
              <w:rPr>
                <w:i/>
                <w:iCs/>
                <w:sz w:val="26"/>
                <w:szCs w:val="26"/>
                <w:lang w:val="vi-VN"/>
              </w:rPr>
              <w:t>Hoạt động 2.1. Kiến thức cần nhớ</w:t>
            </w:r>
            <w:r w:rsidRPr="00B34468">
              <w:rPr>
                <w:rFonts w:eastAsia="Times New Roman"/>
                <w:b/>
                <w:sz w:val="26"/>
                <w:szCs w:val="26"/>
                <w:lang w:val="pt-BR"/>
              </w:rPr>
              <w:t xml:space="preserve"> </w:t>
            </w:r>
          </w:p>
          <w:p w14:paraId="6AEBDD3A" w14:textId="60F92F31" w:rsidR="008600F8" w:rsidRPr="008600F8" w:rsidRDefault="008600F8" w:rsidP="00B344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rPr>
                <w:sz w:val="26"/>
                <w:szCs w:val="26"/>
                <w:lang w:val="vi-VN"/>
              </w:rPr>
            </w:pPr>
            <w:r w:rsidRPr="008600F8">
              <w:rPr>
                <w:rFonts w:eastAsia="Times New Roman"/>
                <w:b/>
                <w:bCs/>
                <w:sz w:val="26"/>
                <w:szCs w:val="26"/>
              </w:rPr>
              <w:t>Mục tiêu</w:t>
            </w:r>
            <w:r w:rsidRPr="008600F8">
              <w:rPr>
                <w:rFonts w:eastAsia="Times New Roman"/>
                <w:i/>
                <w:iCs/>
                <w:sz w:val="26"/>
                <w:szCs w:val="26"/>
              </w:rPr>
              <w:t>:</w:t>
            </w:r>
            <w:r w:rsidRPr="008600F8">
              <w:rPr>
                <w:rFonts w:eastAsia="Times New Roman"/>
                <w:sz w:val="26"/>
                <w:szCs w:val="26"/>
              </w:rPr>
              <w:t xml:space="preserve"> </w:t>
            </w:r>
            <w:r w:rsidRPr="00B34468">
              <w:rPr>
                <w:sz w:val="26"/>
                <w:szCs w:val="26"/>
                <w:lang w:val="pl-PL"/>
              </w:rPr>
              <w:t xml:space="preserve">Củng cố cho HS kiến thức </w:t>
            </w:r>
            <w:r w:rsidRPr="00B34468">
              <w:rPr>
                <w:sz w:val="26"/>
                <w:szCs w:val="26"/>
                <w:lang w:val="vi-VN"/>
              </w:rPr>
              <w:t>về năng lượng hóa học</w:t>
            </w:r>
          </w:p>
        </w:tc>
      </w:tr>
      <w:tr w:rsidR="008600F8" w:rsidRPr="008600F8" w14:paraId="6E90C42F" w14:textId="77777777" w:rsidTr="00B34468"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5DEDF" w14:textId="77777777" w:rsidR="008600F8" w:rsidRPr="008600F8" w:rsidRDefault="008600F8" w:rsidP="007E4394">
            <w:pPr>
              <w:spacing w:before="0" w:after="0" w:line="276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600F8">
              <w:rPr>
                <w:rFonts w:eastAsia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3C2B1" w14:textId="77777777" w:rsidR="008600F8" w:rsidRPr="008600F8" w:rsidRDefault="008600F8" w:rsidP="007E4394">
            <w:pPr>
              <w:spacing w:before="0" w:after="0" w:line="276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8600F8">
              <w:rPr>
                <w:rFonts w:eastAsia="Times New Roman"/>
                <w:b/>
                <w:bCs/>
                <w:sz w:val="26"/>
                <w:szCs w:val="26"/>
              </w:rPr>
              <w:t>Sản phẩm dự kiến</w:t>
            </w:r>
          </w:p>
        </w:tc>
      </w:tr>
      <w:tr w:rsidR="008600F8" w:rsidRPr="008600F8" w14:paraId="29306935" w14:textId="77777777" w:rsidTr="00B34468"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32EA5" w14:textId="77777777" w:rsidR="008600F8" w:rsidRPr="008600F8" w:rsidRDefault="008600F8" w:rsidP="00B34468">
            <w:pPr>
              <w:spacing w:before="0" w:after="0" w:line="276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600F8">
              <w:rPr>
                <w:rFonts w:eastAsia="Times New Roman"/>
                <w:b/>
                <w:bCs/>
                <w:sz w:val="26"/>
                <w:szCs w:val="26"/>
              </w:rPr>
              <w:t xml:space="preserve">Giao nhiệm vụ học tập: </w:t>
            </w:r>
            <w:r w:rsidRPr="008600F8">
              <w:rPr>
                <w:rFonts w:eastAsia="Times New Roman"/>
                <w:sz w:val="26"/>
                <w:szCs w:val="26"/>
              </w:rPr>
              <w:t>GV chia lớp làm 4 nhóm, hoàn thành phiếu bài tập sau: 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1"/>
            </w:tblGrid>
            <w:tr w:rsidR="008600F8" w:rsidRPr="008600F8" w14:paraId="2F5A3D97" w14:textId="77777777" w:rsidTr="009859DB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E13540" w14:textId="77777777" w:rsidR="008600F8" w:rsidRPr="008600F8" w:rsidRDefault="008600F8" w:rsidP="00B34468">
                  <w:pPr>
                    <w:spacing w:before="0" w:after="0" w:line="276" w:lineRule="auto"/>
                    <w:jc w:val="both"/>
                    <w:rPr>
                      <w:rFonts w:eastAsia="Times New Roman"/>
                      <w:color w:val="auto"/>
                      <w:sz w:val="26"/>
                      <w:szCs w:val="26"/>
                    </w:rPr>
                  </w:pPr>
                  <w:r w:rsidRPr="008600F8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PHIẾU BÀI TẬP SỐ 1</w:t>
                  </w:r>
                </w:p>
                <w:tbl>
                  <w:tblPr>
                    <w:tblW w:w="439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10"/>
                    <w:gridCol w:w="236"/>
                    <w:gridCol w:w="222"/>
                    <w:gridCol w:w="222"/>
                  </w:tblGrid>
                  <w:tr w:rsidR="008600F8" w:rsidRPr="00B34468" w14:paraId="74B1569E" w14:textId="77777777" w:rsidTr="00977568">
                    <w:trPr>
                      <w:jc w:val="center"/>
                    </w:trPr>
                    <w:tc>
                      <w:tcPr>
                        <w:tcW w:w="439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380A9E9" w14:textId="69BE6FD8" w:rsidR="008600F8" w:rsidRPr="00B34468" w:rsidRDefault="00141B45" w:rsidP="00B34468">
                        <w:pPr>
                          <w:spacing w:before="0" w:after="0" w:line="276" w:lineRule="auto"/>
                          <w:jc w:val="both"/>
                          <w:rPr>
                            <w:i/>
                            <w:iCs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i/>
                            <w:iCs/>
                            <w:sz w:val="26"/>
                            <w:szCs w:val="26"/>
                            <w:lang w:val="vi-VN"/>
                          </w:rPr>
                          <w:t>Viết</w:t>
                        </w:r>
                        <w:r w:rsidR="008600F8" w:rsidRPr="00B34468">
                          <w:rPr>
                            <w:i/>
                            <w:iCs/>
                            <w:sz w:val="26"/>
                            <w:szCs w:val="26"/>
                            <w:lang w:val="vi-VN"/>
                          </w:rPr>
                          <w:t xml:space="preserve"> công thức tính nhiệt tạo thành của chất tham gia phản ứng và sản phẩm phản ứng.</w:t>
                        </w:r>
                      </w:p>
                      <w:p w14:paraId="7A0301EB" w14:textId="77777777" w:rsidR="008600F8" w:rsidRPr="00B34468" w:rsidRDefault="008600F8" w:rsidP="00B34468">
                        <w:pPr>
                          <w:spacing w:before="0" w:after="0" w:line="276" w:lineRule="auto"/>
                          <w:jc w:val="both"/>
                          <w:rPr>
                            <w:i/>
                            <w:iCs/>
                            <w:sz w:val="26"/>
                            <w:szCs w:val="26"/>
                            <w:lang w:val="vi-VN"/>
                          </w:rPr>
                        </w:pPr>
                        <w:r w:rsidRPr="00B34468">
                          <w:rPr>
                            <w:i/>
                            <w:iCs/>
                            <w:sz w:val="26"/>
                            <w:szCs w:val="26"/>
                            <w:lang w:val="vi-VN"/>
                          </w:rPr>
                          <w:t>Hoàn thành bài tập số 1 và số 2 trong SGK.</w:t>
                        </w:r>
                      </w:p>
                      <w:p w14:paraId="346DD5D7" w14:textId="77777777" w:rsidR="008600F8" w:rsidRPr="008600F8" w:rsidRDefault="008600F8" w:rsidP="00B34468">
                        <w:pPr>
                          <w:spacing w:before="0" w:after="0" w:line="276" w:lineRule="auto"/>
                          <w:rPr>
                            <w:rFonts w:eastAsia="Times New Roman"/>
                            <w:color w:val="auto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600F8" w:rsidRPr="008600F8" w14:paraId="618A4C7B" w14:textId="77777777" w:rsidTr="008600F8">
                    <w:trPr>
                      <w:jc w:val="center"/>
                    </w:trPr>
                    <w:tc>
                      <w:tcPr>
                        <w:tcW w:w="3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254F078" w14:textId="77777777" w:rsidR="008600F8" w:rsidRPr="008600F8" w:rsidRDefault="008600F8" w:rsidP="00B34468">
                        <w:pPr>
                          <w:spacing w:before="0" w:after="0" w:line="276" w:lineRule="auto"/>
                          <w:rPr>
                            <w:rFonts w:eastAsia="Times New Roman"/>
                            <w:color w:val="auto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F9A1C37" w14:textId="77777777" w:rsidR="008600F8" w:rsidRPr="008600F8" w:rsidRDefault="008600F8" w:rsidP="00B34468">
                        <w:pPr>
                          <w:spacing w:before="0" w:after="0" w:line="276" w:lineRule="auto"/>
                          <w:rPr>
                            <w:rFonts w:eastAsia="Times New Roman"/>
                            <w:color w:val="auto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6391DAE" w14:textId="77777777" w:rsidR="008600F8" w:rsidRPr="008600F8" w:rsidRDefault="008600F8" w:rsidP="00B34468">
                        <w:pPr>
                          <w:spacing w:before="0" w:after="0" w:line="276" w:lineRule="auto"/>
                          <w:rPr>
                            <w:rFonts w:eastAsia="Times New Roman"/>
                            <w:color w:val="auto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83482CB" w14:textId="77777777" w:rsidR="008600F8" w:rsidRPr="008600F8" w:rsidRDefault="008600F8" w:rsidP="00B34468">
                        <w:pPr>
                          <w:spacing w:before="0" w:after="0" w:line="276" w:lineRule="auto"/>
                          <w:rPr>
                            <w:rFonts w:eastAsia="Times New Roman"/>
                            <w:color w:val="auto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600F8" w:rsidRPr="008600F8" w14:paraId="4DCC13AF" w14:textId="77777777" w:rsidTr="008600F8">
                    <w:trPr>
                      <w:jc w:val="center"/>
                    </w:trPr>
                    <w:tc>
                      <w:tcPr>
                        <w:tcW w:w="3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1A5075E" w14:textId="77777777" w:rsidR="008600F8" w:rsidRPr="008600F8" w:rsidRDefault="008600F8" w:rsidP="00B34468">
                        <w:pPr>
                          <w:spacing w:before="0" w:after="0" w:line="276" w:lineRule="auto"/>
                          <w:rPr>
                            <w:rFonts w:eastAsia="Times New Roman"/>
                            <w:color w:val="auto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3185E38" w14:textId="77777777" w:rsidR="008600F8" w:rsidRPr="008600F8" w:rsidRDefault="008600F8" w:rsidP="00B34468">
                        <w:pPr>
                          <w:spacing w:before="0" w:after="0" w:line="276" w:lineRule="auto"/>
                          <w:rPr>
                            <w:rFonts w:eastAsia="Times New Roman"/>
                            <w:color w:val="auto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8E33F3E" w14:textId="77777777" w:rsidR="008600F8" w:rsidRPr="008600F8" w:rsidRDefault="008600F8" w:rsidP="00B34468">
                        <w:pPr>
                          <w:spacing w:before="0" w:after="0" w:line="276" w:lineRule="auto"/>
                          <w:rPr>
                            <w:rFonts w:eastAsia="Times New Roman"/>
                            <w:color w:val="auto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0FE1082" w14:textId="77777777" w:rsidR="008600F8" w:rsidRPr="008600F8" w:rsidRDefault="008600F8" w:rsidP="00B34468">
                        <w:pPr>
                          <w:spacing w:before="0" w:after="0" w:line="276" w:lineRule="auto"/>
                          <w:rPr>
                            <w:rFonts w:eastAsia="Times New Roman"/>
                            <w:color w:val="auto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291BECDA" w14:textId="77777777" w:rsidR="008600F8" w:rsidRPr="008600F8" w:rsidRDefault="008600F8" w:rsidP="00B34468">
                  <w:pPr>
                    <w:spacing w:before="0" w:after="0" w:line="276" w:lineRule="auto"/>
                    <w:rPr>
                      <w:rFonts w:eastAsia="Times New Roman"/>
                      <w:color w:val="auto"/>
                      <w:sz w:val="26"/>
                      <w:szCs w:val="26"/>
                    </w:rPr>
                  </w:pPr>
                </w:p>
              </w:tc>
            </w:tr>
          </w:tbl>
          <w:p w14:paraId="40E903E9" w14:textId="6A5D71A3" w:rsidR="00B34468" w:rsidRPr="00B34468" w:rsidRDefault="00B34468" w:rsidP="00B34468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 w:rsidRPr="00B34468">
              <w:rPr>
                <w:sz w:val="26"/>
                <w:szCs w:val="26"/>
                <w:lang w:val="vi-VN"/>
              </w:rPr>
              <w:lastRenderedPageBreak/>
              <w:t xml:space="preserve">GV chia HS thành 4 nhóm, mỗi nhóm một phần nội dung trong </w:t>
            </w:r>
            <w:r w:rsidR="00141B45">
              <w:rPr>
                <w:sz w:val="26"/>
                <w:szCs w:val="26"/>
                <w:lang w:val="vi-VN"/>
              </w:rPr>
              <w:t>phiếu học tập số 1</w:t>
            </w:r>
            <w:r w:rsidRPr="00B34468">
              <w:rPr>
                <w:sz w:val="26"/>
                <w:szCs w:val="26"/>
                <w:lang w:val="vi-VN"/>
              </w:rPr>
              <w:t>, các nhóm thảo luận và điền vào bảng</w:t>
            </w:r>
            <w:r w:rsidR="00141B45">
              <w:rPr>
                <w:sz w:val="26"/>
                <w:szCs w:val="26"/>
                <w:lang w:val="vi-VN"/>
              </w:rPr>
              <w:t xml:space="preserve"> phụ.</w:t>
            </w:r>
            <w:bookmarkStart w:id="0" w:name="_GoBack"/>
            <w:bookmarkEnd w:id="0"/>
          </w:p>
          <w:p w14:paraId="4647DFAE" w14:textId="77777777" w:rsidR="00B34468" w:rsidRPr="00B34468" w:rsidRDefault="00B34468" w:rsidP="00B34468">
            <w:pPr>
              <w:spacing w:before="0" w:after="0"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B34468">
              <w:rPr>
                <w:sz w:val="26"/>
                <w:szCs w:val="26"/>
                <w:lang w:val="vi-VN"/>
              </w:rPr>
              <w:t xml:space="preserve">+ Nhóm 1, 2 : Công thức tính </w:t>
            </w:r>
            <w:r w:rsidRPr="00B34468">
              <w:rPr>
                <w:iCs/>
                <w:sz w:val="26"/>
                <w:szCs w:val="26"/>
                <w:lang w:val="vi-VN"/>
              </w:rPr>
              <w:t>tính nhiệt tạo thành của chất tham gia phản ứng và sản phẩm phản ứng. Bài tập số 1.</w:t>
            </w:r>
          </w:p>
          <w:p w14:paraId="4E5CEE7A" w14:textId="77777777" w:rsidR="00B34468" w:rsidRPr="00B34468" w:rsidRDefault="00B34468" w:rsidP="00B34468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 w:rsidRPr="00B34468">
              <w:rPr>
                <w:sz w:val="26"/>
                <w:szCs w:val="26"/>
                <w:lang w:val="vi-VN"/>
              </w:rPr>
              <w:t xml:space="preserve">+ Nhóm 3,4: Công thức tính </w:t>
            </w:r>
            <w:r w:rsidRPr="00B34468">
              <w:rPr>
                <w:iCs/>
                <w:sz w:val="26"/>
                <w:szCs w:val="26"/>
                <w:lang w:val="vi-VN"/>
              </w:rPr>
              <w:t>tính nhiệt tạo thành của chất tham gia phản ứng và sản phẩm phản ứng. Bài tập số 2.</w:t>
            </w:r>
          </w:p>
          <w:p w14:paraId="33F98DE4" w14:textId="77777777" w:rsidR="008600F8" w:rsidRPr="008600F8" w:rsidRDefault="008600F8" w:rsidP="00B34468">
            <w:pPr>
              <w:spacing w:before="0" w:after="0" w:line="276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600F8">
              <w:rPr>
                <w:rFonts w:eastAsia="Times New Roman"/>
                <w:b/>
                <w:bCs/>
                <w:sz w:val="26"/>
                <w:szCs w:val="26"/>
              </w:rPr>
              <w:t xml:space="preserve">Thực hiện nhiệm vụ: </w:t>
            </w:r>
            <w:r w:rsidRPr="008600F8">
              <w:rPr>
                <w:rFonts w:eastAsia="Times New Roman"/>
                <w:sz w:val="26"/>
                <w:szCs w:val="26"/>
              </w:rPr>
              <w:t>HS hoàn thành phiếu bài tập theo 4 nhóm.</w:t>
            </w:r>
          </w:p>
          <w:p w14:paraId="07C53AF9" w14:textId="77777777" w:rsidR="008600F8" w:rsidRPr="008600F8" w:rsidRDefault="008600F8" w:rsidP="00B34468">
            <w:pPr>
              <w:spacing w:before="0" w:after="0" w:line="276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600F8">
              <w:rPr>
                <w:rFonts w:eastAsia="Times New Roman"/>
                <w:b/>
                <w:bCs/>
                <w:sz w:val="26"/>
                <w:szCs w:val="26"/>
              </w:rPr>
              <w:t xml:space="preserve">Báo cáo, thảo luận: </w:t>
            </w:r>
            <w:r w:rsidRPr="008600F8">
              <w:rPr>
                <w:rFonts w:eastAsia="Times New Roman"/>
                <w:sz w:val="26"/>
                <w:szCs w:val="26"/>
              </w:rPr>
              <w:t>Đại diện nhóm HS đưa ra nội dung kết quả thảo luận của nhóm.</w:t>
            </w:r>
          </w:p>
          <w:p w14:paraId="786D2B04" w14:textId="28EEDAD9" w:rsidR="008600F8" w:rsidRPr="008600F8" w:rsidRDefault="008600F8" w:rsidP="00B34468">
            <w:pPr>
              <w:spacing w:before="0" w:after="0" w:line="276" w:lineRule="auto"/>
              <w:jc w:val="both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8600F8">
              <w:rPr>
                <w:rFonts w:eastAsia="Times New Roman"/>
                <w:b/>
                <w:bCs/>
                <w:sz w:val="26"/>
                <w:szCs w:val="26"/>
              </w:rPr>
              <w:t>Kết luận, nhận định:</w:t>
            </w:r>
            <w:r w:rsidR="00B34468" w:rsidRPr="00B34468">
              <w:rPr>
                <w:rFonts w:eastAsia="Times New Roman"/>
                <w:sz w:val="26"/>
                <w:szCs w:val="26"/>
              </w:rPr>
              <w:t xml:space="preserve"> GV nhận xét, đưa ra kết luận</w:t>
            </w:r>
            <w:r w:rsidR="00B34468" w:rsidRPr="00B34468">
              <w:rPr>
                <w:rFonts w:eastAsia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E3FE" w14:textId="1A5E4462" w:rsidR="00B34468" w:rsidRPr="00B34468" w:rsidRDefault="00B34468" w:rsidP="00B34468">
            <w:pPr>
              <w:spacing w:before="0" w:after="0" w:line="276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14:paraId="7B370A61" w14:textId="64E26A1B" w:rsidR="00B34468" w:rsidRDefault="00B34468" w:rsidP="00B34468">
            <w:pPr>
              <w:tabs>
                <w:tab w:val="left" w:pos="2688"/>
                <w:tab w:val="left" w:pos="5250"/>
                <w:tab w:val="left" w:pos="7980"/>
              </w:tabs>
              <w:spacing w:before="0" w:after="0" w:line="276" w:lineRule="auto"/>
              <w:jc w:val="both"/>
              <w:rPr>
                <w:position w:val="-16"/>
                <w:sz w:val="26"/>
                <w:szCs w:val="26"/>
                <w:lang w:val="vi-VN"/>
              </w:rPr>
            </w:pPr>
            <w:r w:rsidRPr="00B34468">
              <w:rPr>
                <w:sz w:val="26"/>
                <w:szCs w:val="26"/>
                <w:lang w:val="vi-VN"/>
              </w:rPr>
              <w:t xml:space="preserve">Tính biến thiên enthalpy của phản ứng theo nhiệt tạo thành ( ở điều kiện tiêu chuẩn):                 </w:t>
            </w:r>
            <w:r w:rsidRPr="00B34468">
              <w:rPr>
                <w:position w:val="-16"/>
                <w:sz w:val="26"/>
                <w:szCs w:val="26"/>
                <w:lang w:val="vi-VN"/>
              </w:rPr>
              <w:object w:dxaOrig="4420" w:dyaOrig="460" w14:anchorId="0FC36B39">
                <v:shape id="_x0000_i1047" type="#_x0000_t75" style="width:221.25pt;height:23.25pt" o:ole="">
                  <v:imagedata r:id="rId35" o:title=""/>
                </v:shape>
                <o:OLEObject Type="Embed" ProgID="Equation.DSMT4" ShapeID="_x0000_i1047" DrawAspect="Content" ObjectID="_1718386684" r:id="rId39"/>
              </w:object>
            </w:r>
          </w:p>
          <w:p w14:paraId="52439275" w14:textId="705F810E" w:rsidR="003B05F0" w:rsidRPr="003B05F0" w:rsidRDefault="00B34468" w:rsidP="003B05F0">
            <w:pPr>
              <w:spacing w:before="0" w:after="0"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3B05F0">
              <w:rPr>
                <w:position w:val="-16"/>
                <w:sz w:val="26"/>
                <w:szCs w:val="26"/>
                <w:lang w:val="vi-VN"/>
              </w:rPr>
              <w:t>Từ đó rút ra công thức tính</w:t>
            </w:r>
            <w:r w:rsidR="003B05F0" w:rsidRPr="003B05F0">
              <w:rPr>
                <w:position w:val="-16"/>
                <w:sz w:val="26"/>
                <w:szCs w:val="26"/>
                <w:lang w:val="vi-VN"/>
              </w:rPr>
              <w:t xml:space="preserve"> </w:t>
            </w:r>
            <w:r w:rsidR="003B05F0">
              <w:rPr>
                <w:position w:val="-16"/>
                <w:sz w:val="26"/>
                <w:szCs w:val="26"/>
                <w:lang w:val="vi-VN"/>
              </w:rPr>
              <w:t>nhiệt tạo thành của chất tham gia phản ứng và sản phẩm phản ứng.</w:t>
            </w:r>
          </w:p>
          <w:p w14:paraId="5F9D705A" w14:textId="56605B4E" w:rsidR="00B34468" w:rsidRPr="003B05F0" w:rsidRDefault="003B05F0" w:rsidP="003B05F0">
            <w:pPr>
              <w:spacing w:before="0" w:after="0"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3B05F0">
              <w:rPr>
                <w:position w:val="-16"/>
                <w:sz w:val="26"/>
                <w:szCs w:val="26"/>
                <w:lang w:val="vi-VN"/>
              </w:rPr>
              <w:lastRenderedPageBreak/>
              <w:t xml:space="preserve"> </w:t>
            </w:r>
            <w:r w:rsidR="00B34468" w:rsidRPr="00B34468">
              <w:rPr>
                <w:sz w:val="26"/>
                <w:szCs w:val="26"/>
                <w:lang w:val="vi-VN"/>
              </w:rPr>
              <w:t>Tính biến thiên enthalpy của phản ứng (mà các chất đều ở thể khí)  theo năng lượng liên kết ( ở điều kiện tiêu chuẩn):</w:t>
            </w:r>
            <w:r w:rsidR="00B34468" w:rsidRPr="00B34468">
              <w:rPr>
                <w:position w:val="-12"/>
                <w:sz w:val="26"/>
                <w:szCs w:val="26"/>
                <w:lang w:val="vi-VN"/>
              </w:rPr>
              <w:t xml:space="preserve">                </w:t>
            </w:r>
            <w:r w:rsidR="00B34468" w:rsidRPr="00B34468">
              <w:rPr>
                <w:position w:val="-16"/>
                <w:sz w:val="26"/>
                <w:szCs w:val="26"/>
                <w:lang w:val="vi-VN"/>
              </w:rPr>
              <w:object w:dxaOrig="3480" w:dyaOrig="460" w14:anchorId="56F515EA">
                <v:shape id="_x0000_i1048" type="#_x0000_t75" style="width:194.05pt;height:25.9pt" o:ole="">
                  <v:imagedata r:id="rId37" o:title=""/>
                </v:shape>
                <o:OLEObject Type="Embed" ProgID="Equation.DSMT4" ShapeID="_x0000_i1048" DrawAspect="Content" ObjectID="_1718386685" r:id="rId40"/>
              </w:object>
            </w:r>
          </w:p>
          <w:p w14:paraId="4645A634" w14:textId="77777777" w:rsidR="008600F8" w:rsidRPr="00B34468" w:rsidRDefault="00B34468" w:rsidP="00B34468">
            <w:pPr>
              <w:spacing w:before="0" w:after="0"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B34468">
              <w:rPr>
                <w:rFonts w:eastAsia="Times New Roman"/>
                <w:sz w:val="26"/>
                <w:szCs w:val="26"/>
                <w:lang w:val="vi-VN"/>
              </w:rPr>
              <w:t>Đáp án bài tập số 1, 2.</w:t>
            </w:r>
          </w:p>
          <w:p w14:paraId="415C78D6" w14:textId="77777777" w:rsidR="00B34468" w:rsidRDefault="003B05F0" w:rsidP="00B34468">
            <w:pPr>
              <w:spacing w:before="0" w:after="0"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Bài 1: Đáp án A.</w:t>
            </w:r>
          </w:p>
          <w:p w14:paraId="2D722A09" w14:textId="6C0A3D7A" w:rsidR="003B05F0" w:rsidRPr="00B34468" w:rsidRDefault="003B05F0" w:rsidP="00B34468">
            <w:pPr>
              <w:spacing w:before="0" w:after="0"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Bài 2: Đáp án A</w:t>
            </w:r>
          </w:p>
        </w:tc>
      </w:tr>
      <w:tr w:rsidR="00B34468" w:rsidRPr="00B34468" w14:paraId="476C945A" w14:textId="77777777" w:rsidTr="00081509">
        <w:tc>
          <w:tcPr>
            <w:tcW w:w="9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03E4" w14:textId="13946E4E" w:rsidR="00B34468" w:rsidRPr="00B34468" w:rsidRDefault="00B34468" w:rsidP="00B34468">
            <w:pPr>
              <w:spacing w:before="0" w:after="0" w:line="276" w:lineRule="auto"/>
              <w:ind w:hanging="18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B34468">
              <w:rPr>
                <w:i/>
                <w:iCs/>
                <w:sz w:val="26"/>
                <w:szCs w:val="26"/>
                <w:lang w:val="vi-VN"/>
              </w:rPr>
              <w:lastRenderedPageBreak/>
              <w:t>Hoạt động 2.2. Bài tập</w:t>
            </w:r>
          </w:p>
          <w:p w14:paraId="0E6B5A1C" w14:textId="5CE285CE" w:rsidR="00B34468" w:rsidRPr="00B34468" w:rsidRDefault="00B34468" w:rsidP="00B344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rPr>
                <w:sz w:val="26"/>
                <w:szCs w:val="26"/>
                <w:lang w:val="vi-VN"/>
              </w:rPr>
            </w:pPr>
            <w:r w:rsidRPr="00B34468">
              <w:rPr>
                <w:b/>
                <w:sz w:val="26"/>
                <w:szCs w:val="26"/>
                <w:lang w:val="vi-VN"/>
              </w:rPr>
              <w:t>Mục tiêu:</w:t>
            </w:r>
            <w:r w:rsidRPr="00B34468">
              <w:rPr>
                <w:sz w:val="26"/>
                <w:szCs w:val="26"/>
                <w:lang w:val="vi-VN"/>
              </w:rPr>
              <w:t xml:space="preserve"> </w:t>
            </w:r>
            <w:r w:rsidRPr="00B34468">
              <w:rPr>
                <w:sz w:val="26"/>
                <w:szCs w:val="26"/>
                <w:lang w:val="pl-PL"/>
              </w:rPr>
              <w:t>Phát triển năng lực hợp tác</w:t>
            </w:r>
            <w:r w:rsidR="003B05F0">
              <w:rPr>
                <w:sz w:val="26"/>
                <w:szCs w:val="26"/>
                <w:lang w:val="vi-VN"/>
              </w:rPr>
              <w:t>, năng lực tính toán hóa học</w:t>
            </w:r>
            <w:r w:rsidRPr="00B34468">
              <w:rPr>
                <w:sz w:val="26"/>
                <w:szCs w:val="26"/>
                <w:lang w:val="pl-PL"/>
              </w:rPr>
              <w:t xml:space="preserve"> cho học sinh</w:t>
            </w:r>
          </w:p>
        </w:tc>
      </w:tr>
      <w:tr w:rsidR="00B34468" w:rsidRPr="00B34468" w14:paraId="0382C1CE" w14:textId="77777777" w:rsidTr="00B34468"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0621" w14:textId="77777777" w:rsidR="00B34468" w:rsidRPr="00B34468" w:rsidRDefault="00B34468" w:rsidP="00B34468">
            <w:pPr>
              <w:spacing w:before="0" w:after="0"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B34468">
              <w:rPr>
                <w:b/>
                <w:sz w:val="26"/>
                <w:szCs w:val="26"/>
                <w:lang w:val="vi-VN"/>
              </w:rPr>
              <w:t>+ Giao nhiệm vụ học tập</w:t>
            </w:r>
          </w:p>
          <w:p w14:paraId="1D98C647" w14:textId="77777777" w:rsidR="00B34468" w:rsidRPr="00B34468" w:rsidRDefault="00B34468" w:rsidP="00B34468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 w:rsidRPr="00B34468">
              <w:rPr>
                <w:sz w:val="26"/>
                <w:szCs w:val="26"/>
                <w:lang w:val="vi-VN"/>
              </w:rPr>
              <w:t>- GV chia HS thành 4 nhóm</w:t>
            </w:r>
          </w:p>
          <w:p w14:paraId="08FB64AB" w14:textId="77777777" w:rsidR="00B34468" w:rsidRPr="00B34468" w:rsidRDefault="00B34468" w:rsidP="00B34468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 w:rsidRPr="00B34468">
              <w:rPr>
                <w:sz w:val="26"/>
                <w:szCs w:val="26"/>
                <w:lang w:val="vi-VN"/>
              </w:rPr>
              <w:t>+ Nhóm 1,3: Bài tập 3, 4</w:t>
            </w:r>
          </w:p>
          <w:p w14:paraId="2F51A38D" w14:textId="77777777" w:rsidR="00B34468" w:rsidRPr="00B34468" w:rsidRDefault="00B34468" w:rsidP="00B34468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 w:rsidRPr="00B34468">
              <w:rPr>
                <w:sz w:val="26"/>
                <w:szCs w:val="26"/>
                <w:lang w:val="vi-VN"/>
              </w:rPr>
              <w:t>+ Nhóm 2,4: Bài tập 5</w:t>
            </w:r>
          </w:p>
          <w:p w14:paraId="69FC313C" w14:textId="77777777" w:rsidR="00B34468" w:rsidRPr="00B34468" w:rsidRDefault="00B34468" w:rsidP="00B34468">
            <w:pPr>
              <w:pStyle w:val="BodyText"/>
              <w:spacing w:line="276" w:lineRule="auto"/>
              <w:rPr>
                <w:b/>
                <w:szCs w:val="26"/>
                <w:lang w:val="vi-VN"/>
              </w:rPr>
            </w:pPr>
            <w:r w:rsidRPr="00B34468">
              <w:rPr>
                <w:b/>
                <w:szCs w:val="26"/>
                <w:lang w:val="vi-VN"/>
              </w:rPr>
              <w:t xml:space="preserve">+ Thực hiện nhiệm vụ học tập: </w:t>
            </w:r>
            <w:r w:rsidRPr="00B34468">
              <w:rPr>
                <w:szCs w:val="26"/>
                <w:lang w:val="vi-VN"/>
              </w:rPr>
              <w:t>Thảo luận và thực hiện nhiệm vụ</w:t>
            </w:r>
          </w:p>
          <w:p w14:paraId="0AF9C2E9" w14:textId="77777777" w:rsidR="00B34468" w:rsidRPr="00B34468" w:rsidRDefault="00B34468" w:rsidP="00B34468">
            <w:pPr>
              <w:spacing w:before="0" w:after="0"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B34468">
              <w:rPr>
                <w:b/>
                <w:sz w:val="26"/>
                <w:szCs w:val="26"/>
                <w:lang w:val="vi-VN"/>
              </w:rPr>
              <w:t>+ Báo cáo, thảo luận</w:t>
            </w:r>
          </w:p>
          <w:p w14:paraId="2AB71EA4" w14:textId="77777777" w:rsidR="00B34468" w:rsidRPr="00B34468" w:rsidRDefault="00B34468" w:rsidP="00B34468">
            <w:pPr>
              <w:spacing w:before="0" w:after="0" w:line="276" w:lineRule="auto"/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B34468">
              <w:rPr>
                <w:rFonts w:eastAsia="Times New Roman"/>
                <w:b/>
                <w:sz w:val="26"/>
                <w:szCs w:val="26"/>
                <w:lang w:val="vi-VN"/>
              </w:rPr>
              <w:t>HĐ chung cả lớp:</w:t>
            </w:r>
          </w:p>
          <w:p w14:paraId="4E1F43AF" w14:textId="77777777" w:rsidR="00B34468" w:rsidRPr="00B34468" w:rsidRDefault="00B34468" w:rsidP="00B34468">
            <w:pPr>
              <w:spacing w:before="0" w:after="0" w:line="276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B34468">
              <w:rPr>
                <w:rFonts w:eastAsia="Times New Roman"/>
                <w:sz w:val="26"/>
                <w:szCs w:val="26"/>
                <w:lang w:val="vi-VN"/>
              </w:rPr>
              <w:t xml:space="preserve">- GV mời một HS báo cáo kết quả, các HS khác góp ý, bổ sung, </w:t>
            </w:r>
            <w:r w:rsidRPr="00B34468">
              <w:rPr>
                <w:sz w:val="26"/>
                <w:szCs w:val="26"/>
                <w:lang w:val="vi-VN"/>
              </w:rPr>
              <w:t>phản biện cho nhau</w:t>
            </w:r>
            <w:r w:rsidRPr="00B34468">
              <w:rPr>
                <w:rFonts w:eastAsia="Times New Roman"/>
                <w:sz w:val="26"/>
                <w:szCs w:val="26"/>
                <w:lang w:val="vi-VN"/>
              </w:rPr>
              <w:t>.</w:t>
            </w:r>
          </w:p>
          <w:p w14:paraId="467A18EC" w14:textId="2B152DD9" w:rsidR="00B34468" w:rsidRPr="00B34468" w:rsidRDefault="00B34468" w:rsidP="00B34468">
            <w:pPr>
              <w:spacing w:before="0" w:after="0" w:line="276" w:lineRule="auto"/>
              <w:ind w:hanging="18"/>
              <w:jc w:val="both"/>
              <w:rPr>
                <w:sz w:val="26"/>
                <w:szCs w:val="26"/>
                <w:lang w:val="vi-VN"/>
              </w:rPr>
            </w:pPr>
            <w:r w:rsidRPr="00B34468">
              <w:rPr>
                <w:b/>
                <w:sz w:val="26"/>
                <w:szCs w:val="26"/>
                <w:lang w:val="vi-VN"/>
              </w:rPr>
              <w:t>+ Kết luận, nhận định</w:t>
            </w:r>
            <w:r w:rsidRPr="00B34468">
              <w:rPr>
                <w:sz w:val="26"/>
                <w:szCs w:val="26"/>
                <w:lang w:val="vi-VN"/>
              </w:rPr>
              <w:t xml:space="preserve">: GV chốt lại kiến thức.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4FCE" w14:textId="77777777" w:rsidR="00B34468" w:rsidRDefault="00B34468" w:rsidP="00B34468">
            <w:pPr>
              <w:spacing w:before="0" w:after="0" w:line="276" w:lineRule="auto"/>
              <w:jc w:val="both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 w:rsidRPr="00B34468">
              <w:rPr>
                <w:rFonts w:eastAsia="Times New Roman"/>
                <w:color w:val="auto"/>
                <w:sz w:val="26"/>
                <w:szCs w:val="26"/>
                <w:lang w:val="vi-VN"/>
              </w:rPr>
              <w:t xml:space="preserve"> Đáp án bài tập 3, 4, 5.</w:t>
            </w:r>
          </w:p>
          <w:p w14:paraId="71EC91DC" w14:textId="2D256792" w:rsidR="003B05F0" w:rsidRDefault="003B05F0" w:rsidP="003B05F0">
            <w:pPr>
              <w:spacing w:before="0" w:after="0"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Bài 3: Đáp án A.</w:t>
            </w:r>
          </w:p>
          <w:p w14:paraId="39E45A40" w14:textId="4E245EF3" w:rsidR="003B05F0" w:rsidRDefault="003B05F0" w:rsidP="003B05F0">
            <w:pPr>
              <w:spacing w:before="0" w:after="0" w:line="276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Bài 4</w:t>
            </w:r>
            <w:r w:rsidR="00BD1E84">
              <w:rPr>
                <w:rFonts w:eastAsia="Times New Roman"/>
                <w:sz w:val="26"/>
                <w:szCs w:val="26"/>
                <w:lang w:val="vi-VN"/>
              </w:rPr>
              <w:t>: Đáp án D</w:t>
            </w:r>
          </w:p>
          <w:p w14:paraId="551AE2FC" w14:textId="4A05DF3C" w:rsidR="003B05F0" w:rsidRPr="00B34468" w:rsidRDefault="003B05F0" w:rsidP="00BD1E84">
            <w:pPr>
              <w:spacing w:before="0" w:after="0" w:line="276" w:lineRule="auto"/>
              <w:jc w:val="both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Bài 5: </w:t>
            </w:r>
            <w:r w:rsidR="00BD1E84">
              <w:rPr>
                <w:rFonts w:eastAsia="Times New Roman"/>
                <w:sz w:val="26"/>
                <w:szCs w:val="26"/>
                <w:lang w:val="vi-VN"/>
              </w:rPr>
              <w:t>-74,8kJ</w:t>
            </w:r>
          </w:p>
        </w:tc>
      </w:tr>
    </w:tbl>
    <w:p w14:paraId="2A9EE3EF" w14:textId="77777777" w:rsidR="0061220C" w:rsidRPr="00B34468" w:rsidRDefault="0061220C" w:rsidP="00B34468">
      <w:pPr>
        <w:spacing w:before="0" w:after="0" w:line="276" w:lineRule="auto"/>
        <w:jc w:val="both"/>
        <w:rPr>
          <w:i/>
          <w:iCs/>
          <w:sz w:val="26"/>
          <w:szCs w:val="26"/>
          <w:lang w:val="vi-VN"/>
        </w:rPr>
      </w:pPr>
      <w:r w:rsidRPr="00B34468">
        <w:rPr>
          <w:b/>
          <w:bCs/>
          <w:sz w:val="26"/>
          <w:szCs w:val="26"/>
          <w:lang w:val="vi-VN"/>
        </w:rPr>
        <w:t>3. Hoạt động 3: Luyện tập</w:t>
      </w:r>
    </w:p>
    <w:p w14:paraId="2C9B0664" w14:textId="77777777" w:rsidR="0061220C" w:rsidRPr="00B34468" w:rsidRDefault="0061220C" w:rsidP="00B34468">
      <w:pPr>
        <w:spacing w:before="0" w:after="0" w:line="276" w:lineRule="auto"/>
        <w:jc w:val="both"/>
        <w:rPr>
          <w:rFonts w:eastAsia="Times New Roman"/>
          <w:sz w:val="26"/>
          <w:szCs w:val="26"/>
          <w:lang w:val="pt-BR"/>
        </w:rPr>
      </w:pPr>
      <w:r w:rsidRPr="00B34468">
        <w:rPr>
          <w:sz w:val="26"/>
          <w:szCs w:val="26"/>
          <w:lang w:val="vi-VN"/>
        </w:rPr>
        <w:t xml:space="preserve">a) Mục tiêu: </w:t>
      </w:r>
      <w:r w:rsidRPr="00B34468">
        <w:rPr>
          <w:rFonts w:eastAsia="Times New Roman"/>
          <w:sz w:val="26"/>
          <w:szCs w:val="26"/>
          <w:lang w:val="pt-BR"/>
        </w:rPr>
        <w:t xml:space="preserve">Củng cố, khắc sâu kiến thức đã học trong bài </w:t>
      </w:r>
    </w:p>
    <w:p w14:paraId="5250F781" w14:textId="77777777" w:rsidR="0061220C" w:rsidRPr="00B34468" w:rsidRDefault="00BB5692" w:rsidP="00B34468">
      <w:pPr>
        <w:spacing w:before="0" w:after="0" w:line="276" w:lineRule="auto"/>
        <w:jc w:val="both"/>
        <w:rPr>
          <w:sz w:val="26"/>
          <w:szCs w:val="26"/>
          <w:lang w:val="vi-VN"/>
        </w:rPr>
      </w:pPr>
      <w:r w:rsidRPr="00B34468">
        <w:rPr>
          <w:rFonts w:eastAsia="Times New Roman"/>
          <w:sz w:val="26"/>
          <w:szCs w:val="26"/>
          <w:lang w:val="pt-BR"/>
        </w:rPr>
        <w:t xml:space="preserve">b) Nội dung HĐ: </w:t>
      </w:r>
      <w:r w:rsidRPr="00B34468">
        <w:rPr>
          <w:rFonts w:eastAsia="Times New Roman"/>
          <w:sz w:val="26"/>
          <w:szCs w:val="26"/>
          <w:lang w:val="vi-VN"/>
        </w:rPr>
        <w:t>H</w:t>
      </w:r>
      <w:r w:rsidRPr="00B34468">
        <w:rPr>
          <w:rFonts w:eastAsia="Times New Roman"/>
          <w:sz w:val="26"/>
          <w:szCs w:val="26"/>
          <w:lang w:val="pt-BR"/>
        </w:rPr>
        <w:t xml:space="preserve">oàn thành các </w:t>
      </w:r>
      <w:r w:rsidR="0061220C" w:rsidRPr="00B34468">
        <w:rPr>
          <w:rFonts w:eastAsia="Times New Roman"/>
          <w:sz w:val="26"/>
          <w:szCs w:val="26"/>
          <w:lang w:val="pt-BR"/>
        </w:rPr>
        <w:t>bài tập</w:t>
      </w:r>
      <w:r w:rsidRPr="00B34468">
        <w:rPr>
          <w:rFonts w:eastAsia="Times New Roman"/>
          <w:sz w:val="26"/>
          <w:szCs w:val="26"/>
          <w:lang w:val="vi-VN"/>
        </w:rPr>
        <w:t xml:space="preserve"> 6,7 </w:t>
      </w:r>
      <w:r w:rsidR="0061220C" w:rsidRPr="00B34468">
        <w:rPr>
          <w:rFonts w:eastAsia="Times New Roman"/>
          <w:sz w:val="26"/>
          <w:szCs w:val="26"/>
          <w:lang w:val="pt-BR"/>
        </w:rPr>
        <w:t xml:space="preserve"> trong </w:t>
      </w:r>
      <w:r w:rsidRPr="00B34468">
        <w:rPr>
          <w:rFonts w:eastAsia="Times New Roman"/>
          <w:sz w:val="26"/>
          <w:szCs w:val="26"/>
          <w:lang w:val="vi-VN"/>
        </w:rPr>
        <w:t>SGK.</w:t>
      </w:r>
      <w:r w:rsidRPr="00B34468">
        <w:rPr>
          <w:sz w:val="26"/>
          <w:szCs w:val="26"/>
          <w:lang w:val="vi-VN"/>
        </w:rPr>
        <w:t xml:space="preserve"> </w:t>
      </w:r>
    </w:p>
    <w:p w14:paraId="0733ED27" w14:textId="77777777" w:rsidR="0061220C" w:rsidRPr="00B34468" w:rsidRDefault="0061220C" w:rsidP="00B34468">
      <w:pPr>
        <w:spacing w:before="0" w:after="0" w:line="276" w:lineRule="auto"/>
        <w:jc w:val="both"/>
        <w:rPr>
          <w:sz w:val="26"/>
          <w:szCs w:val="26"/>
          <w:lang w:val="vi-VN"/>
        </w:rPr>
      </w:pPr>
      <w:r w:rsidRPr="00B34468">
        <w:rPr>
          <w:sz w:val="26"/>
          <w:szCs w:val="26"/>
          <w:lang w:val="vi-VN"/>
        </w:rPr>
        <w:t xml:space="preserve">d) Tổ chức thực hiện: </w:t>
      </w:r>
    </w:p>
    <w:p w14:paraId="6E1DAA1C" w14:textId="77777777" w:rsidR="0061220C" w:rsidRPr="00B34468" w:rsidRDefault="0061220C" w:rsidP="00B34468">
      <w:pPr>
        <w:spacing w:before="0" w:after="0" w:line="276" w:lineRule="auto"/>
        <w:jc w:val="both"/>
        <w:rPr>
          <w:rFonts w:eastAsia="Times New Roman"/>
          <w:sz w:val="26"/>
          <w:szCs w:val="26"/>
          <w:lang w:val="pt-BR"/>
        </w:rPr>
      </w:pPr>
      <w:r w:rsidRPr="00B34468">
        <w:rPr>
          <w:rFonts w:eastAsia="Times New Roman"/>
          <w:sz w:val="26"/>
          <w:szCs w:val="26"/>
          <w:lang w:val="pt-BR"/>
        </w:rPr>
        <w:t>+ GV quan sát và đánh giá hoạt động cá nhân, hoạt động nhóm của HS. Giúp HS tìm hướng giải quyết những khó khăn trong quá trình hoạt động.</w:t>
      </w:r>
    </w:p>
    <w:p w14:paraId="0313F62D" w14:textId="77777777" w:rsidR="0061220C" w:rsidRPr="00B34468" w:rsidRDefault="0061220C" w:rsidP="00B34468">
      <w:pPr>
        <w:spacing w:before="0" w:after="0" w:line="276" w:lineRule="auto"/>
        <w:ind w:firstLine="24"/>
        <w:jc w:val="both"/>
        <w:rPr>
          <w:rFonts w:eastAsia="Times New Roman"/>
          <w:sz w:val="26"/>
          <w:szCs w:val="26"/>
          <w:lang w:val="pt-BR"/>
        </w:rPr>
      </w:pPr>
      <w:r w:rsidRPr="00B34468">
        <w:rPr>
          <w:rFonts w:eastAsia="Times New Roman"/>
          <w:sz w:val="26"/>
          <w:szCs w:val="26"/>
          <w:lang w:val="pt-BR"/>
        </w:rPr>
        <w:t xml:space="preserve">+ GV thu một số bài trình bày của HS trong phiếu học tập để đánh giá và nhận xét chung. </w:t>
      </w:r>
    </w:p>
    <w:p w14:paraId="2FD7D585" w14:textId="77777777" w:rsidR="0061220C" w:rsidRPr="00B34468" w:rsidRDefault="0061220C" w:rsidP="00B34468">
      <w:pPr>
        <w:spacing w:before="0" w:after="0" w:line="276" w:lineRule="auto"/>
        <w:ind w:firstLine="24"/>
        <w:jc w:val="both"/>
        <w:rPr>
          <w:rFonts w:eastAsia="Times New Roman"/>
          <w:sz w:val="26"/>
          <w:szCs w:val="26"/>
          <w:lang w:val="pt-BR"/>
        </w:rPr>
      </w:pPr>
      <w:r w:rsidRPr="00B34468">
        <w:rPr>
          <w:rFonts w:eastAsia="Times New Roman"/>
          <w:sz w:val="26"/>
          <w:szCs w:val="26"/>
          <w:lang w:val="pt-BR"/>
        </w:rPr>
        <w:t>+ GV hướng dẫn HS tổng hợp, điều chỉnh kiến thức để hoàn thiện nội dung bài học.</w:t>
      </w:r>
    </w:p>
    <w:p w14:paraId="06271980" w14:textId="77777777" w:rsidR="0061220C" w:rsidRPr="00B34468" w:rsidRDefault="0061220C" w:rsidP="00B34468">
      <w:pPr>
        <w:spacing w:before="0" w:after="0" w:line="276" w:lineRule="auto"/>
        <w:ind w:firstLine="24"/>
        <w:jc w:val="both"/>
        <w:rPr>
          <w:rFonts w:eastAsia="Times New Roman"/>
          <w:sz w:val="26"/>
          <w:szCs w:val="26"/>
          <w:lang w:val="pt-BR"/>
        </w:rPr>
      </w:pPr>
      <w:r w:rsidRPr="00B34468">
        <w:rPr>
          <w:rFonts w:eastAsia="Times New Roman"/>
          <w:sz w:val="26"/>
          <w:szCs w:val="26"/>
          <w:lang w:val="pt-BR"/>
        </w:rPr>
        <w:t>+ Ghi điểm cho nhóm hoạt động tốt hơn.</w:t>
      </w:r>
    </w:p>
    <w:p w14:paraId="250A073D" w14:textId="77777777" w:rsidR="0061220C" w:rsidRPr="00B34468" w:rsidRDefault="0061220C" w:rsidP="00B34468">
      <w:pPr>
        <w:spacing w:before="0" w:after="0" w:line="276" w:lineRule="auto"/>
        <w:jc w:val="both"/>
        <w:rPr>
          <w:i/>
          <w:iCs/>
          <w:sz w:val="26"/>
          <w:szCs w:val="26"/>
          <w:lang w:val="vi-VN"/>
        </w:rPr>
      </w:pPr>
      <w:r w:rsidRPr="00B34468">
        <w:rPr>
          <w:b/>
          <w:bCs/>
          <w:sz w:val="26"/>
          <w:szCs w:val="26"/>
          <w:lang w:val="vi-VN"/>
        </w:rPr>
        <w:lastRenderedPageBreak/>
        <w:t>4. Hoạt động 4: Vận dụng</w:t>
      </w:r>
    </w:p>
    <w:p w14:paraId="0CC46A6F" w14:textId="77777777" w:rsidR="0061220C" w:rsidRPr="00B34468" w:rsidRDefault="0061220C" w:rsidP="00B34468">
      <w:pPr>
        <w:shd w:val="clear" w:color="auto" w:fill="FFFFFF"/>
        <w:spacing w:before="0" w:after="0" w:line="276" w:lineRule="auto"/>
        <w:rPr>
          <w:rFonts w:eastAsia="Times New Roman"/>
          <w:sz w:val="26"/>
          <w:szCs w:val="26"/>
          <w:lang w:val="pt-BR"/>
        </w:rPr>
      </w:pPr>
      <w:r w:rsidRPr="00B34468">
        <w:rPr>
          <w:sz w:val="26"/>
          <w:szCs w:val="26"/>
          <w:lang w:val="vi-VN"/>
        </w:rPr>
        <w:t xml:space="preserve">a) Mục tiêu: </w:t>
      </w:r>
      <w:r w:rsidRPr="00B34468">
        <w:rPr>
          <w:rFonts w:eastAsia="Times New Roman"/>
          <w:sz w:val="26"/>
          <w:szCs w:val="26"/>
          <w:lang w:val="pt-BR"/>
        </w:rPr>
        <w:t>- Giúp HS vận dụng các kĩ năng, vận dụng kiến thức đã học để giải quyết các tình huống trong thực tế</w:t>
      </w:r>
    </w:p>
    <w:p w14:paraId="6633CB6F" w14:textId="77777777" w:rsidR="0061220C" w:rsidRPr="00B34468" w:rsidRDefault="0061220C" w:rsidP="00B34468">
      <w:pPr>
        <w:shd w:val="clear" w:color="auto" w:fill="FFFFFF"/>
        <w:spacing w:before="0" w:after="0" w:line="276" w:lineRule="auto"/>
        <w:rPr>
          <w:spacing w:val="-4"/>
          <w:sz w:val="26"/>
          <w:szCs w:val="26"/>
          <w:lang w:val="vi-VN"/>
        </w:rPr>
      </w:pPr>
      <w:r w:rsidRPr="00B34468">
        <w:rPr>
          <w:spacing w:val="-4"/>
          <w:sz w:val="26"/>
          <w:szCs w:val="26"/>
          <w:lang w:val="vi-VN"/>
        </w:rPr>
        <w:t xml:space="preserve">b) Nội dung: </w:t>
      </w:r>
    </w:p>
    <w:p w14:paraId="6C105A7B" w14:textId="77777777" w:rsidR="0061220C" w:rsidRPr="00B34468" w:rsidRDefault="0061220C" w:rsidP="00B34468">
      <w:pPr>
        <w:shd w:val="clear" w:color="auto" w:fill="FFFFFF"/>
        <w:spacing w:before="0" w:after="0" w:line="276" w:lineRule="auto"/>
        <w:rPr>
          <w:rFonts w:eastAsia="Times New Roman"/>
          <w:sz w:val="26"/>
          <w:szCs w:val="26"/>
          <w:lang w:val="vi-VN"/>
        </w:rPr>
      </w:pPr>
      <w:r w:rsidRPr="00B34468">
        <w:rPr>
          <w:rFonts w:eastAsia="Times New Roman"/>
          <w:sz w:val="26"/>
          <w:szCs w:val="26"/>
          <w:lang w:val="pt-BR"/>
        </w:rPr>
        <w:t xml:space="preserve">- Nội dung HĐ: yêu cầu HS tìm hiểu, giải quyết </w:t>
      </w:r>
      <w:r w:rsidR="004F4F98" w:rsidRPr="00B34468">
        <w:rPr>
          <w:rFonts w:eastAsia="Times New Roman"/>
          <w:sz w:val="26"/>
          <w:szCs w:val="26"/>
          <w:lang w:val="vi-VN"/>
        </w:rPr>
        <w:t>bài tập số 8, SGK. Từ đó đưa ra các biện pháp sử dụng ga an toàn.</w:t>
      </w:r>
    </w:p>
    <w:p w14:paraId="4A6C15DF" w14:textId="77777777" w:rsidR="0061220C" w:rsidRPr="00B34468" w:rsidRDefault="0061220C" w:rsidP="00B34468">
      <w:pPr>
        <w:spacing w:before="0" w:after="0" w:line="276" w:lineRule="auto"/>
        <w:jc w:val="both"/>
        <w:rPr>
          <w:sz w:val="26"/>
          <w:szCs w:val="26"/>
          <w:lang w:val="vi-VN"/>
        </w:rPr>
      </w:pPr>
      <w:r w:rsidRPr="00B34468">
        <w:rPr>
          <w:sz w:val="26"/>
          <w:szCs w:val="26"/>
          <w:lang w:val="vi-VN"/>
        </w:rPr>
        <w:t xml:space="preserve">d) Tổ chức thực hiện: </w:t>
      </w:r>
    </w:p>
    <w:p w14:paraId="2F8FE926" w14:textId="77777777" w:rsidR="0061220C" w:rsidRPr="00B34468" w:rsidRDefault="0061220C" w:rsidP="00B34468">
      <w:pPr>
        <w:shd w:val="clear" w:color="auto" w:fill="FFFFFF"/>
        <w:spacing w:before="0" w:after="0" w:line="276" w:lineRule="auto"/>
        <w:jc w:val="both"/>
        <w:rPr>
          <w:rFonts w:eastAsia="Times New Roman"/>
          <w:sz w:val="26"/>
          <w:szCs w:val="26"/>
          <w:lang w:val="pt-BR"/>
        </w:rPr>
      </w:pPr>
      <w:r w:rsidRPr="00B34468">
        <w:rPr>
          <w:rFonts w:eastAsia="Times New Roman"/>
          <w:sz w:val="26"/>
          <w:szCs w:val="26"/>
          <w:lang w:val="pt-BR"/>
        </w:rPr>
        <w:t>- GV thiết kế hoạt động và giao việc cho HS về nhà hoàn thành. Yêu cầu nộp báo cáo (bài thu hoạch).</w:t>
      </w:r>
    </w:p>
    <w:p w14:paraId="3EF0282D" w14:textId="77777777" w:rsidR="0061220C" w:rsidRPr="00B34468" w:rsidRDefault="0061220C" w:rsidP="00B34468">
      <w:pPr>
        <w:spacing w:before="0" w:after="0" w:line="276" w:lineRule="auto"/>
        <w:jc w:val="both"/>
        <w:rPr>
          <w:rFonts w:eastAsia="Times New Roman"/>
          <w:sz w:val="26"/>
          <w:szCs w:val="26"/>
          <w:lang w:val="pt-BR"/>
        </w:rPr>
      </w:pPr>
      <w:r w:rsidRPr="00B34468">
        <w:rPr>
          <w:rFonts w:eastAsia="Times New Roman"/>
          <w:sz w:val="26"/>
          <w:szCs w:val="26"/>
          <w:lang w:val="pt-BR"/>
        </w:rPr>
        <w:t>- Yêu cầu HS nộp sản phẩm vào đầu buổi học tiếp theo.</w:t>
      </w:r>
    </w:p>
    <w:p w14:paraId="1E422A3B" w14:textId="77777777" w:rsidR="0061220C" w:rsidRPr="00B34468" w:rsidRDefault="0061220C" w:rsidP="00B34468">
      <w:pPr>
        <w:shd w:val="clear" w:color="auto" w:fill="FFFFFF"/>
        <w:spacing w:before="0" w:after="0" w:line="276" w:lineRule="auto"/>
        <w:rPr>
          <w:rFonts w:eastAsia="Times New Roman"/>
          <w:sz w:val="26"/>
          <w:szCs w:val="26"/>
          <w:lang w:val="pt-BR"/>
        </w:rPr>
      </w:pPr>
      <w:r w:rsidRPr="00B34468">
        <w:rPr>
          <w:rFonts w:eastAsia="Times New Roman"/>
          <w:sz w:val="26"/>
          <w:szCs w:val="26"/>
          <w:lang w:val="pt-BR"/>
        </w:rPr>
        <w:t xml:space="preserve">- Phương án đánh giá: Căn cứ vào nội dung báo cáo, đánh giá hiệu quả thực hiện công việc của HS (cá nhân hay theo nhóm HĐ). </w:t>
      </w:r>
    </w:p>
    <w:p w14:paraId="6B5AD1C7" w14:textId="77777777" w:rsidR="0061220C" w:rsidRPr="00B34468" w:rsidRDefault="0061220C" w:rsidP="00B34468">
      <w:pPr>
        <w:spacing w:before="0" w:after="0" w:line="276" w:lineRule="auto"/>
        <w:ind w:firstLine="540"/>
        <w:jc w:val="both"/>
        <w:rPr>
          <w:rFonts w:eastAsia="Times New Roman"/>
          <w:sz w:val="26"/>
          <w:szCs w:val="26"/>
          <w:lang w:val="pt-BR"/>
        </w:rPr>
      </w:pPr>
    </w:p>
    <w:sectPr w:rsidR="0061220C" w:rsidRPr="00B34468" w:rsidSect="00A45F77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27C"/>
    <w:multiLevelType w:val="multilevel"/>
    <w:tmpl w:val="90EA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42A27"/>
    <w:multiLevelType w:val="hybridMultilevel"/>
    <w:tmpl w:val="EF4E4BB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C2D4C57"/>
    <w:multiLevelType w:val="multilevel"/>
    <w:tmpl w:val="89C00D3E"/>
    <w:lvl w:ilvl="0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E3"/>
    <w:rsid w:val="000F0922"/>
    <w:rsid w:val="00141B45"/>
    <w:rsid w:val="003B05F0"/>
    <w:rsid w:val="00406982"/>
    <w:rsid w:val="004E77F2"/>
    <w:rsid w:val="004F4F98"/>
    <w:rsid w:val="0061220C"/>
    <w:rsid w:val="007E4394"/>
    <w:rsid w:val="008600F8"/>
    <w:rsid w:val="00994BE3"/>
    <w:rsid w:val="00A45F77"/>
    <w:rsid w:val="00A65514"/>
    <w:rsid w:val="00A76D0F"/>
    <w:rsid w:val="00B34468"/>
    <w:rsid w:val="00BB5692"/>
    <w:rsid w:val="00BD1E84"/>
    <w:rsid w:val="00CD067B"/>
    <w:rsid w:val="00FB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DCC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BE3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next w:val="Normal"/>
    <w:link w:val="MTDisplayEquationChar"/>
    <w:rsid w:val="00994BE3"/>
    <w:pPr>
      <w:numPr>
        <w:numId w:val="1"/>
      </w:numPr>
      <w:tabs>
        <w:tab w:val="center" w:pos="5040"/>
        <w:tab w:val="right" w:pos="9360"/>
      </w:tabs>
      <w:spacing w:before="40"/>
      <w:contextualSpacing/>
      <w:jc w:val="both"/>
    </w:pPr>
    <w:rPr>
      <w:rFonts w:ascii="Times New Roman" w:eastAsia="Calibri" w:hAnsi="Times New Roman" w:cs="Times New Roman"/>
      <w:sz w:val="26"/>
      <w:szCs w:val="26"/>
      <w:lang w:val="x-none" w:eastAsia="ko-KR"/>
    </w:rPr>
  </w:style>
  <w:style w:type="character" w:customStyle="1" w:styleId="MTDisplayEquationChar">
    <w:name w:val="MTDisplayEquation Char"/>
    <w:link w:val="MTDisplayEquation"/>
    <w:rsid w:val="00994BE3"/>
    <w:rPr>
      <w:rFonts w:ascii="Times New Roman" w:eastAsia="Calibri" w:hAnsi="Times New Roman" w:cs="Times New Roman"/>
      <w:sz w:val="26"/>
      <w:szCs w:val="26"/>
      <w:lang w:val="x-none" w:eastAsia="ko-KR"/>
    </w:rPr>
  </w:style>
  <w:style w:type="table" w:styleId="ColorfulShading-Accent3">
    <w:name w:val="Colorful Shading Accent 3"/>
    <w:basedOn w:val="TableNormal"/>
    <w:uiPriority w:val="71"/>
    <w:rsid w:val="00994B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leGrid">
    <w:name w:val="Table Grid"/>
    <w:basedOn w:val="TableNormal"/>
    <w:uiPriority w:val="59"/>
    <w:qFormat/>
    <w:rsid w:val="0061220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1220C"/>
    <w:pPr>
      <w:spacing w:before="0" w:after="0"/>
      <w:jc w:val="both"/>
    </w:pPr>
    <w:rPr>
      <w:rFonts w:eastAsia="Times New Roman"/>
      <w:color w:val="auto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61220C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2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20C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00F8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860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BE3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next w:val="Normal"/>
    <w:link w:val="MTDisplayEquationChar"/>
    <w:rsid w:val="00994BE3"/>
    <w:pPr>
      <w:numPr>
        <w:numId w:val="1"/>
      </w:numPr>
      <w:tabs>
        <w:tab w:val="center" w:pos="5040"/>
        <w:tab w:val="right" w:pos="9360"/>
      </w:tabs>
      <w:spacing w:before="40"/>
      <w:contextualSpacing/>
      <w:jc w:val="both"/>
    </w:pPr>
    <w:rPr>
      <w:rFonts w:ascii="Times New Roman" w:eastAsia="Calibri" w:hAnsi="Times New Roman" w:cs="Times New Roman"/>
      <w:sz w:val="26"/>
      <w:szCs w:val="26"/>
      <w:lang w:val="x-none" w:eastAsia="ko-KR"/>
    </w:rPr>
  </w:style>
  <w:style w:type="character" w:customStyle="1" w:styleId="MTDisplayEquationChar">
    <w:name w:val="MTDisplayEquation Char"/>
    <w:link w:val="MTDisplayEquation"/>
    <w:rsid w:val="00994BE3"/>
    <w:rPr>
      <w:rFonts w:ascii="Times New Roman" w:eastAsia="Calibri" w:hAnsi="Times New Roman" w:cs="Times New Roman"/>
      <w:sz w:val="26"/>
      <w:szCs w:val="26"/>
      <w:lang w:val="x-none" w:eastAsia="ko-KR"/>
    </w:rPr>
  </w:style>
  <w:style w:type="table" w:styleId="ColorfulShading-Accent3">
    <w:name w:val="Colorful Shading Accent 3"/>
    <w:basedOn w:val="TableNormal"/>
    <w:uiPriority w:val="71"/>
    <w:rsid w:val="00994B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leGrid">
    <w:name w:val="Table Grid"/>
    <w:basedOn w:val="TableNormal"/>
    <w:uiPriority w:val="59"/>
    <w:qFormat/>
    <w:rsid w:val="0061220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1220C"/>
    <w:pPr>
      <w:spacing w:before="0" w:after="0"/>
      <w:jc w:val="both"/>
    </w:pPr>
    <w:rPr>
      <w:rFonts w:eastAsia="Times New Roman"/>
      <w:color w:val="auto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61220C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2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20C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00F8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86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9223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20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6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8.wmf"/><Relationship Id="rId37" Type="http://schemas.openxmlformats.org/officeDocument/2006/relationships/image" Target="media/image10.wmf"/><Relationship Id="rId40" Type="http://schemas.openxmlformats.org/officeDocument/2006/relationships/oleObject" Target="embeddings/oleObject24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image" Target="media/image9.wmf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55B2-0DE9-4854-905F-05AAEB3F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dcterms:created xsi:type="dcterms:W3CDTF">2022-06-21T01:06:00Z</dcterms:created>
  <dcterms:modified xsi:type="dcterms:W3CDTF">2022-07-03T13:51:00Z</dcterms:modified>
</cp:coreProperties>
</file>