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34510B" w14:paraId="241151CD" w14:textId="77777777" w:rsidTr="00381177">
        <w:tc>
          <w:tcPr>
            <w:tcW w:w="5130" w:type="dxa"/>
          </w:tcPr>
          <w:p w14:paraId="0E483C01" w14:textId="77777777" w:rsidR="006863F0" w:rsidRPr="0034510B" w:rsidRDefault="006863F0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34510B" w:rsidRDefault="006863F0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Date:……………………………………..</w:t>
            </w:r>
          </w:p>
        </w:tc>
      </w:tr>
      <w:tr w:rsidR="00F315A6" w:rsidRPr="0034510B" w14:paraId="20F1748C" w14:textId="77777777" w:rsidTr="00381177">
        <w:tc>
          <w:tcPr>
            <w:tcW w:w="5130" w:type="dxa"/>
          </w:tcPr>
          <w:p w14:paraId="477BDD25" w14:textId="77777777" w:rsidR="006863F0" w:rsidRPr="0034510B" w:rsidRDefault="006863F0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34510B" w:rsidRDefault="006863F0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34510B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34510B" w:rsidRDefault="006863F0" w:rsidP="0034510B">
      <w:pPr>
        <w:spacing w:line="288" w:lineRule="auto"/>
        <w:jc w:val="both"/>
        <w:rPr>
          <w:color w:val="000000" w:themeColor="text1"/>
        </w:rPr>
      </w:pPr>
    </w:p>
    <w:p w14:paraId="463ECE9F" w14:textId="6CA9DE25" w:rsidR="00D0123A" w:rsidRDefault="00D0123A" w:rsidP="0034510B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2</w:t>
      </w:r>
    </w:p>
    <w:p w14:paraId="6B254E9E" w14:textId="78C269E9" w:rsidR="006863F0" w:rsidRPr="0034510B" w:rsidRDefault="002126DA" w:rsidP="0034510B">
      <w:pPr>
        <w:spacing w:line="288" w:lineRule="auto"/>
        <w:jc w:val="center"/>
        <w:rPr>
          <w:b/>
          <w:color w:val="000000" w:themeColor="text1"/>
        </w:rPr>
      </w:pPr>
      <w:r w:rsidRPr="0034510B">
        <w:rPr>
          <w:b/>
          <w:color w:val="000000" w:themeColor="text1"/>
        </w:rPr>
        <w:t>Review</w:t>
      </w:r>
      <w:r w:rsidRPr="0034510B">
        <w:rPr>
          <w:b/>
          <w:color w:val="000000" w:themeColor="text1"/>
          <w:lang w:val="vi-VN"/>
        </w:rPr>
        <w:t xml:space="preserve"> </w:t>
      </w:r>
      <w:r w:rsidR="00534CF6" w:rsidRPr="0034510B">
        <w:rPr>
          <w:b/>
          <w:color w:val="000000" w:themeColor="text1"/>
        </w:rPr>
        <w:t>2</w:t>
      </w:r>
      <w:r w:rsidR="00D0123A">
        <w:rPr>
          <w:b/>
          <w:color w:val="000000" w:themeColor="text1"/>
        </w:rPr>
        <w:t xml:space="preserve">.2: </w:t>
      </w:r>
      <w:r w:rsidR="006863F0" w:rsidRPr="0034510B">
        <w:rPr>
          <w:b/>
          <w:color w:val="000000" w:themeColor="text1"/>
        </w:rPr>
        <w:t>Page</w:t>
      </w:r>
      <w:r w:rsidR="0005547C" w:rsidRPr="0034510B">
        <w:rPr>
          <w:b/>
          <w:color w:val="000000" w:themeColor="text1"/>
        </w:rPr>
        <w:t xml:space="preserve"> </w:t>
      </w:r>
      <w:r w:rsidR="00196306" w:rsidRPr="0034510B">
        <w:rPr>
          <w:b/>
          <w:color w:val="000000" w:themeColor="text1"/>
        </w:rPr>
        <w:t>62</w:t>
      </w:r>
    </w:p>
    <w:p w14:paraId="114600D5" w14:textId="77777777" w:rsidR="006863F0" w:rsidRPr="0034510B" w:rsidRDefault="006863F0" w:rsidP="0034510B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34510B" w:rsidRDefault="005E0D08" w:rsidP="0034510B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34510B">
        <w:rPr>
          <w:b/>
          <w:color w:val="000000" w:themeColor="text1"/>
        </w:rPr>
        <w:t xml:space="preserve">1. </w:t>
      </w:r>
      <w:r w:rsidR="006863F0" w:rsidRPr="0034510B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34510B" w:rsidRDefault="006863F0" w:rsidP="0034510B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34510B">
        <w:rPr>
          <w:color w:val="000000" w:themeColor="text1"/>
        </w:rPr>
        <w:t>By the end of this lesson, students will be able to…</w:t>
      </w:r>
    </w:p>
    <w:p w14:paraId="71CED9E2" w14:textId="77777777" w:rsidR="006863F0" w:rsidRPr="0034510B" w:rsidRDefault="00B83F9D" w:rsidP="0034510B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34510B">
        <w:rPr>
          <w:b/>
          <w:color w:val="000000" w:themeColor="text1"/>
        </w:rPr>
        <w:t xml:space="preserve">1.1. </w:t>
      </w:r>
      <w:r w:rsidR="006863F0" w:rsidRPr="0034510B">
        <w:rPr>
          <w:b/>
          <w:color w:val="000000" w:themeColor="text1"/>
        </w:rPr>
        <w:t xml:space="preserve">Language knowledge/ skills </w:t>
      </w:r>
    </w:p>
    <w:p w14:paraId="5592811F" w14:textId="1165CCE4" w:rsidR="002126DA" w:rsidRPr="0034510B" w:rsidRDefault="0062117F" w:rsidP="0034510B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34510B">
        <w:rPr>
          <w:rFonts w:eastAsia="Arial"/>
          <w:bCs/>
          <w:color w:val="000000" w:themeColor="text1"/>
        </w:rPr>
        <w:t xml:space="preserve">- </w:t>
      </w:r>
      <w:r w:rsidR="00140526" w:rsidRPr="0034510B">
        <w:rPr>
          <w:rFonts w:eastAsia="Arial"/>
          <w:bCs/>
          <w:color w:val="000000" w:themeColor="text1"/>
          <w:lang w:val="vi-VN"/>
        </w:rPr>
        <w:t>consolidate and practice vocab and grammar presented in units 4-5</w:t>
      </w:r>
    </w:p>
    <w:p w14:paraId="1F50CC84" w14:textId="3076BA61" w:rsidR="002126DA" w:rsidRPr="0034510B" w:rsidRDefault="002A3186" w:rsidP="0034510B">
      <w:pPr>
        <w:spacing w:line="288" w:lineRule="auto"/>
        <w:ind w:left="709"/>
        <w:jc w:val="both"/>
        <w:rPr>
          <w:rFonts w:eastAsiaTheme="minorHAnsi"/>
          <w:bCs/>
          <w:color w:val="000000" w:themeColor="text1"/>
        </w:rPr>
      </w:pPr>
      <w:r w:rsidRPr="0034510B">
        <w:rPr>
          <w:rFonts w:eastAsiaTheme="minorHAnsi"/>
          <w:bCs/>
          <w:color w:val="000000" w:themeColor="text1"/>
        </w:rPr>
        <w:t xml:space="preserve">- </w:t>
      </w:r>
      <w:r w:rsidR="00140526" w:rsidRPr="0034510B">
        <w:rPr>
          <w:rFonts w:eastAsiaTheme="minorHAnsi"/>
          <w:bCs/>
          <w:color w:val="000000" w:themeColor="text1"/>
        </w:rPr>
        <w:t>consolidate and practice pronunciation presented in units 4-5</w:t>
      </w:r>
    </w:p>
    <w:p w14:paraId="7E759AFD" w14:textId="773CB5E7" w:rsidR="00140526" w:rsidRPr="0034510B" w:rsidRDefault="00140526" w:rsidP="0034510B">
      <w:pPr>
        <w:spacing w:line="288" w:lineRule="auto"/>
        <w:ind w:left="709"/>
        <w:jc w:val="both"/>
        <w:rPr>
          <w:rFonts w:eastAsiaTheme="minorHAnsi"/>
          <w:bCs/>
          <w:color w:val="000000" w:themeColor="text1"/>
          <w:lang w:val="vi-VN"/>
        </w:rPr>
      </w:pPr>
      <w:r w:rsidRPr="0034510B">
        <w:rPr>
          <w:rFonts w:eastAsiaTheme="minorHAnsi"/>
          <w:bCs/>
          <w:color w:val="000000" w:themeColor="text1"/>
          <w:lang w:val="vi-VN"/>
        </w:rPr>
        <w:t>- practice speaking</w:t>
      </w:r>
    </w:p>
    <w:p w14:paraId="071A45A7" w14:textId="73FAFE0D" w:rsidR="00140526" w:rsidRPr="0034510B" w:rsidRDefault="00140526" w:rsidP="0034510B">
      <w:pPr>
        <w:spacing w:line="288" w:lineRule="auto"/>
        <w:ind w:left="709"/>
        <w:jc w:val="both"/>
        <w:rPr>
          <w:rFonts w:eastAsiaTheme="minorHAnsi"/>
          <w:bCs/>
          <w:color w:val="000000" w:themeColor="text1"/>
          <w:lang w:val="vi-VN"/>
        </w:rPr>
      </w:pPr>
      <w:r w:rsidRPr="0034510B">
        <w:rPr>
          <w:rFonts w:eastAsiaTheme="minorHAnsi"/>
          <w:bCs/>
          <w:color w:val="000000" w:themeColor="text1"/>
          <w:lang w:val="vi-VN"/>
        </w:rPr>
        <w:t>- check the writing of units 4-5</w:t>
      </w:r>
    </w:p>
    <w:p w14:paraId="55591B9A" w14:textId="45FD3E6E" w:rsidR="006863F0" w:rsidRPr="0034510B" w:rsidRDefault="00B83F9D" w:rsidP="0034510B">
      <w:pPr>
        <w:spacing w:line="288" w:lineRule="auto"/>
        <w:ind w:firstLine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 xml:space="preserve">1.2. </w:t>
      </w:r>
      <w:r w:rsidR="006863F0" w:rsidRPr="0034510B">
        <w:rPr>
          <w:b/>
          <w:color w:val="000000" w:themeColor="text1"/>
        </w:rPr>
        <w:t>Competences</w:t>
      </w:r>
    </w:p>
    <w:p w14:paraId="69C11CE1" w14:textId="176BE45C" w:rsidR="00840469" w:rsidRPr="0034510B" w:rsidRDefault="002A3186" w:rsidP="0034510B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34510B">
        <w:rPr>
          <w:color w:val="000000" w:themeColor="text1"/>
        </w:rPr>
        <w:t>- improve Ss’</w:t>
      </w:r>
      <w:r w:rsidR="00840469" w:rsidRPr="0034510B">
        <w:rPr>
          <w:color w:val="000000" w:themeColor="text1"/>
        </w:rPr>
        <w:t xml:space="preserve"> </w:t>
      </w:r>
      <w:r w:rsidRPr="0034510B">
        <w:rPr>
          <w:color w:val="000000" w:themeColor="text1"/>
        </w:rPr>
        <w:t xml:space="preserve">communication, </w:t>
      </w:r>
      <w:r w:rsidR="00840469" w:rsidRPr="0034510B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34510B" w:rsidRDefault="002A3186" w:rsidP="0034510B">
      <w:pPr>
        <w:spacing w:line="288" w:lineRule="auto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ab/>
        <w:t xml:space="preserve">1.3. </w:t>
      </w:r>
      <w:r w:rsidR="006863F0" w:rsidRPr="0034510B">
        <w:rPr>
          <w:b/>
          <w:color w:val="000000" w:themeColor="text1"/>
        </w:rPr>
        <w:t xml:space="preserve">Attributes  </w:t>
      </w:r>
    </w:p>
    <w:p w14:paraId="02294270" w14:textId="6405354B" w:rsidR="007135D2" w:rsidRPr="00D0123A" w:rsidRDefault="002A3186" w:rsidP="0034510B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34510B">
        <w:rPr>
          <w:bCs/>
          <w:color w:val="000000" w:themeColor="text1"/>
        </w:rPr>
        <w:tab/>
        <w:t xml:space="preserve">- </w:t>
      </w:r>
      <w:r w:rsidR="00862D09" w:rsidRPr="0034510B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34510B" w:rsidRDefault="005E0D08" w:rsidP="0034510B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34510B">
        <w:rPr>
          <w:b/>
          <w:color w:val="000000" w:themeColor="text1"/>
        </w:rPr>
        <w:t xml:space="preserve">2. </w:t>
      </w:r>
      <w:r w:rsidR="006863F0" w:rsidRPr="0034510B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34510B" w:rsidRDefault="00047D3B" w:rsidP="0034510B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34510B">
        <w:rPr>
          <w:b/>
          <w:bCs/>
          <w:color w:val="000000" w:themeColor="text1"/>
        </w:rPr>
        <w:t>- Teacher’s aids:</w:t>
      </w:r>
      <w:r w:rsidRPr="0034510B">
        <w:rPr>
          <w:color w:val="000000" w:themeColor="text1"/>
        </w:rPr>
        <w:t xml:space="preserve"> Student’s book a</w:t>
      </w:r>
      <w:r w:rsidR="009F164E" w:rsidRPr="0034510B">
        <w:rPr>
          <w:color w:val="000000" w:themeColor="text1"/>
        </w:rPr>
        <w:t>nd Teacher’s book, class CDs, DCR</w:t>
      </w:r>
      <w:r w:rsidRPr="0034510B">
        <w:rPr>
          <w:color w:val="000000" w:themeColor="text1"/>
        </w:rPr>
        <w:t xml:space="preserve">– Phần mềm tương tác trực quan, </w:t>
      </w:r>
      <w:r w:rsidR="009F164E" w:rsidRPr="0034510B">
        <w:rPr>
          <w:color w:val="000000" w:themeColor="text1"/>
        </w:rPr>
        <w:t xml:space="preserve">DHA – Ứng dụng trò chơi tương tác, </w:t>
      </w:r>
      <w:r w:rsidRPr="0034510B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34510B" w:rsidRDefault="006863F0" w:rsidP="0034510B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34510B">
        <w:rPr>
          <w:b/>
          <w:bCs/>
          <w:color w:val="000000" w:themeColor="text1"/>
        </w:rPr>
        <w:t>- Students’ aids:</w:t>
      </w:r>
      <w:r w:rsidRPr="0034510B">
        <w:rPr>
          <w:color w:val="000000" w:themeColor="text1"/>
        </w:rPr>
        <w:t xml:space="preserve"> Student</w:t>
      </w:r>
      <w:r w:rsidR="00681B27" w:rsidRPr="0034510B">
        <w:rPr>
          <w:color w:val="000000" w:themeColor="text1"/>
        </w:rPr>
        <w:t>’s</w:t>
      </w:r>
      <w:r w:rsidRPr="0034510B">
        <w:rPr>
          <w:color w:val="000000" w:themeColor="text1"/>
        </w:rPr>
        <w:t xml:space="preserve"> book, Workbook, Notebook.</w:t>
      </w:r>
    </w:p>
    <w:p w14:paraId="6AB5BB78" w14:textId="08D03591" w:rsidR="007135D2" w:rsidRPr="0034510B" w:rsidRDefault="005E0D08" w:rsidP="0034510B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 xml:space="preserve">3. </w:t>
      </w:r>
      <w:r w:rsidR="006863F0" w:rsidRPr="0034510B">
        <w:rPr>
          <w:b/>
          <w:color w:val="000000" w:themeColor="text1"/>
          <w:u w:val="single"/>
        </w:rPr>
        <w:t>Assessment Evidence</w:t>
      </w:r>
      <w:r w:rsidR="006863F0" w:rsidRPr="0034510B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252"/>
        <w:gridCol w:w="2552"/>
        <w:gridCol w:w="2722"/>
      </w:tblGrid>
      <w:tr w:rsidR="00CB67BF" w:rsidRPr="0034510B" w14:paraId="36E0BC66" w14:textId="77777777" w:rsidTr="00DE71AD">
        <w:tc>
          <w:tcPr>
            <w:tcW w:w="4252" w:type="dxa"/>
            <w:tcBorders>
              <w:bottom w:val="single" w:sz="4" w:space="0" w:color="auto"/>
            </w:tcBorders>
          </w:tcPr>
          <w:p w14:paraId="20AC2A1A" w14:textId="77777777" w:rsidR="00CB67BF" w:rsidRPr="0034510B" w:rsidRDefault="00CB67BF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7EDF5" w14:textId="77777777" w:rsidR="00CB67BF" w:rsidRPr="0034510B" w:rsidRDefault="00CB67BF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1D08090" w14:textId="77777777" w:rsidR="00CB67BF" w:rsidRPr="0034510B" w:rsidRDefault="00CB67BF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34510B" w14:paraId="7B6ACCF4" w14:textId="77777777" w:rsidTr="00DE71AD">
        <w:tc>
          <w:tcPr>
            <w:tcW w:w="4252" w:type="dxa"/>
            <w:tcBorders>
              <w:bottom w:val="nil"/>
            </w:tcBorders>
          </w:tcPr>
          <w:p w14:paraId="66A875B6" w14:textId="2EE15366" w:rsidR="00CB67BF" w:rsidRPr="0034510B" w:rsidRDefault="00CB67BF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F7786" w:rsidRPr="0034510B">
              <w:rPr>
                <w:rFonts w:ascii="Times New Roman" w:hAnsi="Times New Roman"/>
                <w:color w:val="000000" w:themeColor="text1"/>
              </w:rPr>
              <w:t>Fill in the blanks using the words in the box.</w:t>
            </w:r>
          </w:p>
        </w:tc>
        <w:tc>
          <w:tcPr>
            <w:tcW w:w="2552" w:type="dxa"/>
            <w:tcBorders>
              <w:bottom w:val="nil"/>
            </w:tcBorders>
          </w:tcPr>
          <w:p w14:paraId="67B8C418" w14:textId="77777777" w:rsidR="00CB67BF" w:rsidRPr="0034510B" w:rsidRDefault="00CB67BF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34510B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722" w:type="dxa"/>
            <w:tcBorders>
              <w:bottom w:val="nil"/>
            </w:tcBorders>
          </w:tcPr>
          <w:p w14:paraId="3647CC06" w14:textId="30FBA30A" w:rsidR="00CB67BF" w:rsidRPr="0034510B" w:rsidRDefault="00CB67BF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34510B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34510B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34510B" w14:paraId="36650B4C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05F357FC" w14:textId="7006818A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34510B">
              <w:rPr>
                <w:rFonts w:ascii="Times New Roman" w:hAnsi="Times New Roman"/>
              </w:rPr>
              <w:t xml:space="preserve">- </w:t>
            </w:r>
            <w:r w:rsidR="004F7786" w:rsidRPr="0034510B">
              <w:rPr>
                <w:rFonts w:ascii="Times New Roman" w:hAnsi="Times New Roman"/>
              </w:rPr>
              <w:t>Report the information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83110D" w14:textId="1487E977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631FA88" w14:textId="3D143054" w:rsidR="002126DA" w:rsidRPr="0034510B" w:rsidRDefault="002126DA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34510B" w14:paraId="19DD4AA1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1C61DC7C" w14:textId="1918492A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</w:rPr>
              <w:t xml:space="preserve">- </w:t>
            </w:r>
            <w:r w:rsidR="004F7786" w:rsidRPr="0034510B">
              <w:rPr>
                <w:rFonts w:ascii="Times New Roman" w:hAnsi="Times New Roman"/>
              </w:rPr>
              <w:t>Circle the correct answer.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544B73" w14:textId="77777777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9DF62C7" w14:textId="77777777" w:rsidR="002126DA" w:rsidRPr="0034510B" w:rsidRDefault="002126DA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34510B" w14:paraId="7C7EC7AB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0FB049CF" w14:textId="115189A1" w:rsidR="002126DA" w:rsidRPr="0034510B" w:rsidRDefault="002126DA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34510B">
              <w:rPr>
                <w:rFonts w:ascii="Times New Roman" w:hAnsi="Times New Roman"/>
              </w:rPr>
              <w:t xml:space="preserve">- </w:t>
            </w:r>
            <w:r w:rsidR="004F7786" w:rsidRPr="0034510B">
              <w:rPr>
                <w:rFonts w:ascii="Times New Roman" w:hAnsi="Times New Roman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0C3787" w14:textId="57DDBC61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4BB321F" w14:textId="7090CC39" w:rsidR="002126DA" w:rsidRPr="0034510B" w:rsidRDefault="002126DA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4F7786" w:rsidRPr="0034510B" w14:paraId="702F0DB5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64626A86" w14:textId="0019ACAD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34510B">
              <w:rPr>
                <w:rFonts w:ascii="Times New Roman" w:hAnsi="Times New Roman"/>
              </w:rPr>
              <w:t xml:space="preserve">- </w:t>
            </w:r>
            <w:r w:rsidRPr="0034510B">
              <w:rPr>
                <w:rFonts w:ascii="Times New Roman" w:hAnsi="Times New Roman"/>
                <w:lang w:val="vi-VN"/>
              </w:rPr>
              <w:t>Circle the word that has the underlined part pronounced differently from the others.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9D8B9B" w14:textId="701D7494" w:rsidR="004F7786" w:rsidRPr="0034510B" w:rsidRDefault="004F7786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D019146" w14:textId="350E53EB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34510B" w14:paraId="5824B898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5984D043" w14:textId="6EE8ED5C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F7786" w:rsidRPr="0034510B">
              <w:rPr>
                <w:rFonts w:ascii="Times New Roman" w:hAnsi="Times New Roman"/>
                <w:color w:val="000000" w:themeColor="text1"/>
              </w:rPr>
              <w:t>Talk about what you want to do after graduating from high school.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368902" w14:textId="77777777" w:rsidR="002126DA" w:rsidRPr="0034510B" w:rsidRDefault="002126DA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32F66E" w14:textId="77777777" w:rsidR="002126DA" w:rsidRPr="0034510B" w:rsidRDefault="002126DA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4F7786" w:rsidRPr="0034510B" w14:paraId="6382888D" w14:textId="77777777" w:rsidTr="00DE71AD">
        <w:tc>
          <w:tcPr>
            <w:tcW w:w="4252" w:type="dxa"/>
            <w:tcBorders>
              <w:top w:val="nil"/>
              <w:bottom w:val="nil"/>
            </w:tcBorders>
          </w:tcPr>
          <w:p w14:paraId="23388E2F" w14:textId="6129A389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  <w:lang w:val="vi-VN"/>
              </w:rPr>
              <w:t>Discuss the advantages and disadvantages of doing what you want to do after high school.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B35CCB" w14:textId="70279433" w:rsidR="004F7786" w:rsidRPr="0034510B" w:rsidRDefault="004F7786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AFBA8AB" w14:textId="396D6788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4F7786" w:rsidRPr="0034510B" w14:paraId="27146004" w14:textId="77777777" w:rsidTr="00DE71AD">
        <w:tc>
          <w:tcPr>
            <w:tcW w:w="4252" w:type="dxa"/>
            <w:tcBorders>
              <w:top w:val="nil"/>
            </w:tcBorders>
          </w:tcPr>
          <w:p w14:paraId="06AC45A0" w14:textId="361240F0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lastRenderedPageBreak/>
              <w:t>- Make a list of things you need to remember for your future writing.</w:t>
            </w:r>
          </w:p>
        </w:tc>
        <w:tc>
          <w:tcPr>
            <w:tcW w:w="2552" w:type="dxa"/>
            <w:tcBorders>
              <w:top w:val="nil"/>
            </w:tcBorders>
          </w:tcPr>
          <w:p w14:paraId="19F7B0BE" w14:textId="3529A1C0" w:rsidR="004F7786" w:rsidRPr="0034510B" w:rsidRDefault="004F7786" w:rsidP="0034510B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722" w:type="dxa"/>
            <w:tcBorders>
              <w:top w:val="nil"/>
            </w:tcBorders>
          </w:tcPr>
          <w:p w14:paraId="4E44238B" w14:textId="192F1852" w:rsidR="004F7786" w:rsidRPr="0034510B" w:rsidRDefault="004F7786" w:rsidP="0034510B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34510B" w:rsidRDefault="006F1AA6" w:rsidP="0034510B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34510B" w:rsidRDefault="005E0D08" w:rsidP="0034510B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34510B">
        <w:rPr>
          <w:b/>
          <w:color w:val="000000" w:themeColor="text1"/>
        </w:rPr>
        <w:t xml:space="preserve">4. </w:t>
      </w:r>
      <w:r w:rsidR="006863F0" w:rsidRPr="0034510B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34510B" w:rsidRDefault="005E0D08" w:rsidP="0034510B">
      <w:pPr>
        <w:spacing w:line="288" w:lineRule="auto"/>
        <w:ind w:left="567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 xml:space="preserve">A. </w:t>
      </w:r>
      <w:r w:rsidR="006863F0" w:rsidRPr="0034510B">
        <w:rPr>
          <w:b/>
          <w:color w:val="000000" w:themeColor="text1"/>
        </w:rPr>
        <w:t>Warm</w:t>
      </w:r>
      <w:r w:rsidR="00A84260" w:rsidRPr="0034510B">
        <w:rPr>
          <w:b/>
          <w:color w:val="000000" w:themeColor="text1"/>
        </w:rPr>
        <w:t>-</w:t>
      </w:r>
      <w:r w:rsidR="006863F0" w:rsidRPr="0034510B">
        <w:rPr>
          <w:b/>
          <w:color w:val="000000" w:themeColor="text1"/>
        </w:rPr>
        <w:t>up</w:t>
      </w:r>
      <w:r w:rsidR="00CD27AB" w:rsidRPr="0034510B">
        <w:rPr>
          <w:b/>
          <w:color w:val="000000" w:themeColor="text1"/>
        </w:rPr>
        <w:t>: 5 minutes</w:t>
      </w:r>
      <w:r w:rsidR="006863F0" w:rsidRPr="0034510B">
        <w:rPr>
          <w:b/>
          <w:color w:val="000000" w:themeColor="text1"/>
        </w:rPr>
        <w:t xml:space="preserve"> </w:t>
      </w:r>
    </w:p>
    <w:p w14:paraId="46DC2C99" w14:textId="10C94B57" w:rsidR="008C48FE" w:rsidRPr="0034510B" w:rsidRDefault="005E0D08" w:rsidP="0034510B">
      <w:pPr>
        <w:spacing w:line="288" w:lineRule="auto"/>
        <w:ind w:left="567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a. </w:t>
      </w:r>
      <w:r w:rsidR="006863F0" w:rsidRPr="0034510B">
        <w:rPr>
          <w:color w:val="000000" w:themeColor="text1"/>
        </w:rPr>
        <w:t>Objectives</w:t>
      </w:r>
      <w:r w:rsidR="00CE4E4F" w:rsidRPr="0034510B">
        <w:rPr>
          <w:color w:val="000000" w:themeColor="text1"/>
        </w:rPr>
        <w:t xml:space="preserve">: </w:t>
      </w:r>
      <w:r w:rsidR="004015A9" w:rsidRPr="0034510B">
        <w:rPr>
          <w:color w:val="000000" w:themeColor="text1"/>
        </w:rPr>
        <w:t>T</w:t>
      </w:r>
      <w:r w:rsidR="00CE4E4F" w:rsidRPr="0034510B">
        <w:rPr>
          <w:color w:val="000000" w:themeColor="text1"/>
        </w:rPr>
        <w:t xml:space="preserve">o </w:t>
      </w:r>
      <w:r w:rsidR="002126DA" w:rsidRPr="0034510B">
        <w:rPr>
          <w:color w:val="000000" w:themeColor="text1"/>
        </w:rPr>
        <w:t xml:space="preserve">review the vocabularies related to </w:t>
      </w:r>
      <w:r w:rsidR="004F7786" w:rsidRPr="0034510B">
        <w:rPr>
          <w:color w:val="000000" w:themeColor="text1"/>
        </w:rPr>
        <w:t>lifelong</w:t>
      </w:r>
      <w:r w:rsidR="004F7786" w:rsidRPr="0034510B">
        <w:rPr>
          <w:color w:val="000000" w:themeColor="text1"/>
          <w:lang w:val="vi-VN"/>
        </w:rPr>
        <w:t xml:space="preserve"> learning</w:t>
      </w:r>
    </w:p>
    <w:p w14:paraId="07A7D3D6" w14:textId="243E7C4A" w:rsidR="008C48FE" w:rsidRPr="0034510B" w:rsidRDefault="005E0D08" w:rsidP="0034510B">
      <w:pPr>
        <w:spacing w:line="288" w:lineRule="auto"/>
        <w:ind w:left="567"/>
        <w:jc w:val="both"/>
        <w:rPr>
          <w:b/>
          <w:color w:val="000000" w:themeColor="text1"/>
        </w:rPr>
      </w:pPr>
      <w:r w:rsidRPr="0034510B">
        <w:rPr>
          <w:color w:val="000000" w:themeColor="text1"/>
        </w:rPr>
        <w:t xml:space="preserve">b. </w:t>
      </w:r>
      <w:r w:rsidR="006863F0" w:rsidRPr="0034510B">
        <w:rPr>
          <w:color w:val="000000" w:themeColor="text1"/>
        </w:rPr>
        <w:t>Content</w:t>
      </w:r>
      <w:r w:rsidR="00CE4E4F" w:rsidRPr="0034510B">
        <w:rPr>
          <w:color w:val="000000" w:themeColor="text1"/>
        </w:rPr>
        <w:t xml:space="preserve">: </w:t>
      </w:r>
      <w:r w:rsidR="005F6E41" w:rsidRPr="0034510B">
        <w:rPr>
          <w:color w:val="000000" w:themeColor="text1"/>
        </w:rPr>
        <w:t>Share the ideas with the class.</w:t>
      </w:r>
    </w:p>
    <w:p w14:paraId="0BCFADBE" w14:textId="6D7E5C2E" w:rsidR="005F6E41" w:rsidRPr="0034510B" w:rsidRDefault="005E0D08" w:rsidP="0034510B">
      <w:pPr>
        <w:spacing w:line="288" w:lineRule="auto"/>
        <w:ind w:left="567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c. </w:t>
      </w:r>
      <w:r w:rsidR="006863F0" w:rsidRPr="0034510B">
        <w:rPr>
          <w:color w:val="000000" w:themeColor="text1"/>
        </w:rPr>
        <w:t>Expected outcomes</w:t>
      </w:r>
      <w:r w:rsidR="00CE4E4F" w:rsidRPr="0034510B">
        <w:rPr>
          <w:color w:val="000000" w:themeColor="text1"/>
        </w:rPr>
        <w:t>: Ss</w:t>
      </w:r>
      <w:r w:rsidR="005F6E41" w:rsidRPr="0034510B">
        <w:rPr>
          <w:color w:val="000000" w:themeColor="text1"/>
        </w:rPr>
        <w:t xml:space="preserve"> can talk about </w:t>
      </w:r>
      <w:r w:rsidR="00A85721" w:rsidRPr="0034510B">
        <w:rPr>
          <w:color w:val="000000" w:themeColor="text1"/>
        </w:rPr>
        <w:t>lifelong</w:t>
      </w:r>
      <w:r w:rsidR="00A85721" w:rsidRPr="0034510B">
        <w:rPr>
          <w:color w:val="000000" w:themeColor="text1"/>
          <w:lang w:val="vi-VN"/>
        </w:rPr>
        <w:t xml:space="preserve"> learning</w:t>
      </w:r>
    </w:p>
    <w:p w14:paraId="534FD111" w14:textId="1BED4558" w:rsidR="006863F0" w:rsidRPr="0034510B" w:rsidRDefault="005E0D08" w:rsidP="0034510B">
      <w:pPr>
        <w:spacing w:line="288" w:lineRule="auto"/>
        <w:ind w:left="567"/>
        <w:jc w:val="both"/>
        <w:rPr>
          <w:b/>
          <w:color w:val="000000" w:themeColor="text1"/>
        </w:rPr>
      </w:pPr>
      <w:r w:rsidRPr="0034510B">
        <w:rPr>
          <w:color w:val="000000" w:themeColor="text1"/>
        </w:rPr>
        <w:t xml:space="preserve">d. </w:t>
      </w:r>
      <w:r w:rsidR="006863F0" w:rsidRPr="0034510B">
        <w:rPr>
          <w:color w:val="000000" w:themeColor="text1"/>
        </w:rPr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F7786" w:rsidRPr="0034510B" w14:paraId="00FB921C" w14:textId="77777777" w:rsidTr="00AE783C">
        <w:tc>
          <w:tcPr>
            <w:tcW w:w="4819" w:type="dxa"/>
            <w:tcBorders>
              <w:bottom w:val="single" w:sz="4" w:space="0" w:color="auto"/>
            </w:tcBorders>
          </w:tcPr>
          <w:p w14:paraId="0DC15ADE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C7B1C4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4F7786" w:rsidRPr="0034510B" w14:paraId="6DDEEDEC" w14:textId="77777777" w:rsidTr="00AE783C">
        <w:tc>
          <w:tcPr>
            <w:tcW w:w="4819" w:type="dxa"/>
            <w:tcBorders>
              <w:bottom w:val="nil"/>
            </w:tcBorders>
          </w:tcPr>
          <w:p w14:paraId="4E20F0D9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536" w:type="dxa"/>
            <w:tcBorders>
              <w:bottom w:val="nil"/>
            </w:tcBorders>
          </w:tcPr>
          <w:p w14:paraId="60C482E8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F7786" w:rsidRPr="0034510B" w14:paraId="69AEB714" w14:textId="77777777" w:rsidTr="00AE783C">
        <w:tc>
          <w:tcPr>
            <w:tcW w:w="4819" w:type="dxa"/>
            <w:tcBorders>
              <w:top w:val="nil"/>
              <w:bottom w:val="nil"/>
            </w:tcBorders>
          </w:tcPr>
          <w:p w14:paraId="1C5A694D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form groups of 5.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3867E79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Work in groups.</w:t>
            </w:r>
          </w:p>
        </w:tc>
      </w:tr>
      <w:tr w:rsidR="004F7786" w:rsidRPr="0034510B" w14:paraId="61819796" w14:textId="77777777" w:rsidTr="00AE783C">
        <w:tc>
          <w:tcPr>
            <w:tcW w:w="4819" w:type="dxa"/>
            <w:tcBorders>
              <w:top w:val="nil"/>
              <w:bottom w:val="nil"/>
            </w:tcBorders>
          </w:tcPr>
          <w:p w14:paraId="6EB27346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EFD2BAE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4F7786" w:rsidRPr="0034510B" w14:paraId="79BE5F14" w14:textId="77777777" w:rsidTr="00AE783C">
        <w:tc>
          <w:tcPr>
            <w:tcW w:w="4819" w:type="dxa"/>
            <w:tcBorders>
              <w:top w:val="nil"/>
              <w:bottom w:val="nil"/>
            </w:tcBorders>
          </w:tcPr>
          <w:p w14:paraId="43A14C7A" w14:textId="59972FF8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DE71AD" w:rsidRPr="0034510B">
              <w:rPr>
                <w:rFonts w:ascii="Times New Roman" w:hAnsi="Times New Roman"/>
                <w:bCs/>
                <w:color w:val="000000" w:themeColor="text1"/>
              </w:rPr>
              <w:t>Ask Ss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 to match </w:t>
            </w:r>
            <w:r w:rsidR="00E668E8" w:rsidRPr="0034510B">
              <w:rPr>
                <w:rFonts w:ascii="Times New Roman" w:hAnsi="Times New Roman"/>
                <w:bCs/>
                <w:color w:val="000000" w:themeColor="text1"/>
              </w:rPr>
              <w:t xml:space="preserve">the words with the </w:t>
            </w:r>
            <w:r w:rsidR="00A85721" w:rsidRPr="0034510B">
              <w:rPr>
                <w:rFonts w:ascii="Times New Roman" w:hAnsi="Times New Roman"/>
                <w:bCs/>
                <w:color w:val="000000" w:themeColor="text1"/>
              </w:rPr>
              <w:t xml:space="preserve">correct </w:t>
            </w:r>
            <w:r w:rsidR="00E668E8" w:rsidRPr="0034510B">
              <w:rPr>
                <w:rFonts w:ascii="Times New Roman" w:hAnsi="Times New Roman"/>
                <w:bCs/>
                <w:color w:val="000000" w:themeColor="text1"/>
              </w:rPr>
              <w:t>definitions</w:t>
            </w:r>
            <w:r w:rsidR="00DE71AD" w:rsidRPr="0034510B">
              <w:rPr>
                <w:rFonts w:ascii="Times New Roman" w:hAnsi="Times New Roman"/>
                <w:bCs/>
                <w:color w:val="000000" w:themeColor="text1"/>
              </w:rPr>
              <w:t xml:space="preserve"> in 5 minutes.</w:t>
            </w:r>
            <w:r w:rsidR="00DE71AD" w:rsidRPr="0034510B">
              <w:rPr>
                <w:rFonts w:ascii="Times New Roman" w:hAnsi="Times New Roman"/>
              </w:rPr>
              <w:t xml:space="preserve"> </w:t>
            </w:r>
            <w:r w:rsidR="00DE71AD" w:rsidRPr="0034510B">
              <w:rPr>
                <w:rFonts w:ascii="Times New Roman" w:hAnsi="Times New Roman"/>
                <w:bCs/>
                <w:color w:val="000000" w:themeColor="text1"/>
              </w:rPr>
              <w:t>The team(s) with the most correct answers win (s).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DFFCF3F" w14:textId="545EFC9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668E8" w:rsidRPr="0034510B">
              <w:rPr>
                <w:rFonts w:ascii="Times New Roman" w:hAnsi="Times New Roman"/>
                <w:color w:val="000000" w:themeColor="text1"/>
              </w:rPr>
              <w:t xml:space="preserve">Match the words with the definitions </w:t>
            </w:r>
            <w:r w:rsidRPr="0034510B">
              <w:rPr>
                <w:rFonts w:ascii="Times New Roman" w:hAnsi="Times New Roman"/>
                <w:color w:val="000000" w:themeColor="text1"/>
              </w:rPr>
              <w:t>in a team/group.</w:t>
            </w:r>
          </w:p>
        </w:tc>
      </w:tr>
      <w:tr w:rsidR="004F7786" w:rsidRPr="0034510B" w14:paraId="1C83BD2D" w14:textId="77777777" w:rsidTr="00AE783C">
        <w:tc>
          <w:tcPr>
            <w:tcW w:w="4819" w:type="dxa"/>
            <w:tcBorders>
              <w:top w:val="nil"/>
              <w:bottom w:val="nil"/>
            </w:tcBorders>
          </w:tcPr>
          <w:p w14:paraId="17526F24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07E68B5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4510B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4F7786" w:rsidRPr="0034510B" w14:paraId="0C8EDB03" w14:textId="77777777" w:rsidTr="00AE783C">
        <w:tc>
          <w:tcPr>
            <w:tcW w:w="4819" w:type="dxa"/>
            <w:tcBorders>
              <w:top w:val="nil"/>
            </w:tcBorders>
          </w:tcPr>
          <w:p w14:paraId="6873526E" w14:textId="4FA6A8F2" w:rsidR="00E668E8" w:rsidRPr="0034510B" w:rsidRDefault="00E668E8" w:rsidP="0034510B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Match the words with the definitions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0"/>
              <w:gridCol w:w="2333"/>
            </w:tblGrid>
            <w:tr w:rsidR="004F7786" w:rsidRPr="0034510B" w14:paraId="22B7E119" w14:textId="77777777" w:rsidTr="00E668E8">
              <w:tc>
                <w:tcPr>
                  <w:tcW w:w="2260" w:type="dxa"/>
                </w:tcPr>
                <w:p w14:paraId="7D625DAA" w14:textId="7E8D0BDD" w:rsidR="004F7786" w:rsidRPr="0034510B" w:rsidRDefault="004F7786" w:rsidP="0034510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Words</w:t>
                  </w:r>
                </w:p>
              </w:tc>
              <w:tc>
                <w:tcPr>
                  <w:tcW w:w="2333" w:type="dxa"/>
                </w:tcPr>
                <w:p w14:paraId="41B0479B" w14:textId="6562867F" w:rsidR="004F7786" w:rsidRPr="0034510B" w:rsidRDefault="004F7786" w:rsidP="0034510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Definitions</w:t>
                  </w:r>
                </w:p>
              </w:tc>
            </w:tr>
            <w:tr w:rsidR="00E668E8" w:rsidRPr="0034510B" w14:paraId="342C6C9E" w14:textId="77777777" w:rsidTr="00E668E8">
              <w:tc>
                <w:tcPr>
                  <w:tcW w:w="2260" w:type="dxa"/>
                </w:tcPr>
                <w:p w14:paraId="0343431E" w14:textId="48845F2B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1.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entrepreneur</w:t>
                  </w:r>
                </w:p>
              </w:tc>
              <w:tc>
                <w:tcPr>
                  <w:tcW w:w="2333" w:type="dxa"/>
                </w:tcPr>
                <w:p w14:paraId="467290DE" w14:textId="614CF0B8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a. done willingly, not because you are forced.</w:t>
                  </w:r>
                </w:p>
              </w:tc>
            </w:tr>
            <w:tr w:rsidR="00E668E8" w:rsidRPr="0034510B" w14:paraId="6A613367" w14:textId="77777777" w:rsidTr="00E668E8">
              <w:tc>
                <w:tcPr>
                  <w:tcW w:w="2260" w:type="dxa"/>
                </w:tcPr>
                <w:p w14:paraId="274FBD52" w14:textId="0C94EE3D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2. physical therapist</w:t>
                  </w:r>
                </w:p>
              </w:tc>
              <w:tc>
                <w:tcPr>
                  <w:tcW w:w="2333" w:type="dxa"/>
                </w:tcPr>
                <w:p w14:paraId="391EB70D" w14:textId="502661A6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b. a pleasant feeling that you get when you receive something you wanted</w:t>
                  </w:r>
                </w:p>
              </w:tc>
            </w:tr>
            <w:tr w:rsidR="00E668E8" w:rsidRPr="0034510B" w14:paraId="2E7BDADF" w14:textId="77777777" w:rsidTr="00E668E8">
              <w:tc>
                <w:tcPr>
                  <w:tcW w:w="2260" w:type="dxa"/>
                </w:tcPr>
                <w:p w14:paraId="2DFDF3C6" w14:textId="16E9B544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3.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voluntary</w:t>
                  </w:r>
                </w:p>
              </w:tc>
              <w:tc>
                <w:tcPr>
                  <w:tcW w:w="2333" w:type="dxa"/>
                </w:tcPr>
                <w:p w14:paraId="027DC85A" w14:textId="170ACD78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c. someone who starts their own business</w:t>
                  </w:r>
                </w:p>
              </w:tc>
            </w:tr>
            <w:tr w:rsidR="00E668E8" w:rsidRPr="0034510B" w14:paraId="35EC940F" w14:textId="77777777" w:rsidTr="00E668E8">
              <w:tc>
                <w:tcPr>
                  <w:tcW w:w="2260" w:type="dxa"/>
                </w:tcPr>
                <w:p w14:paraId="60885D00" w14:textId="1D6682DE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4.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reward</w:t>
                  </w:r>
                </w:p>
              </w:tc>
              <w:tc>
                <w:tcPr>
                  <w:tcW w:w="2333" w:type="dxa"/>
                </w:tcPr>
                <w:p w14:paraId="6A64BE7C" w14:textId="03D84D42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 xml:space="preserve">d. </w:t>
                  </w:r>
                  <w:r w:rsidR="00771C41"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 healthcare professional who treats muscle issues using massage</w:t>
                  </w:r>
                </w:p>
              </w:tc>
            </w:tr>
            <w:tr w:rsidR="00E668E8" w:rsidRPr="0034510B" w14:paraId="76383062" w14:textId="77777777" w:rsidTr="00E668E8">
              <w:tc>
                <w:tcPr>
                  <w:tcW w:w="2260" w:type="dxa"/>
                </w:tcPr>
                <w:p w14:paraId="4FF8C456" w14:textId="0A4B3D05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5.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satisfaction</w:t>
                  </w:r>
                </w:p>
              </w:tc>
              <w:tc>
                <w:tcPr>
                  <w:tcW w:w="2333" w:type="dxa"/>
                </w:tcPr>
                <w:p w14:paraId="1590FCA0" w14:textId="607FC913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 xml:space="preserve">e. </w:t>
                  </w:r>
                  <w:r w:rsidR="00DE71AD"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to give something to somebody because they have done something good</w:t>
                  </w:r>
                </w:p>
              </w:tc>
            </w:tr>
          </w:tbl>
          <w:p w14:paraId="44813B0B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CC2EF10" w14:textId="77777777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2183"/>
            </w:tblGrid>
            <w:tr w:rsidR="00E668E8" w:rsidRPr="0034510B" w14:paraId="7175962E" w14:textId="77777777" w:rsidTr="00AE783C">
              <w:tc>
                <w:tcPr>
                  <w:tcW w:w="2260" w:type="dxa"/>
                </w:tcPr>
                <w:p w14:paraId="5F62A522" w14:textId="77777777" w:rsidR="00E668E8" w:rsidRPr="0034510B" w:rsidRDefault="00E668E8" w:rsidP="0034510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Words</w:t>
                  </w:r>
                </w:p>
              </w:tc>
              <w:tc>
                <w:tcPr>
                  <w:tcW w:w="2333" w:type="dxa"/>
                </w:tcPr>
                <w:p w14:paraId="6665FBB1" w14:textId="77777777" w:rsidR="00E668E8" w:rsidRPr="0034510B" w:rsidRDefault="00E668E8" w:rsidP="0034510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Definitions</w:t>
                  </w:r>
                </w:p>
              </w:tc>
            </w:tr>
            <w:tr w:rsidR="00E668E8" w:rsidRPr="0034510B" w14:paraId="45FE9A5D" w14:textId="77777777" w:rsidTr="00AE783C">
              <w:tc>
                <w:tcPr>
                  <w:tcW w:w="2260" w:type="dxa"/>
                </w:tcPr>
                <w:p w14:paraId="470F5D98" w14:textId="2735C1B7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1.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entrepreneur</w:t>
                  </w:r>
                </w:p>
              </w:tc>
              <w:tc>
                <w:tcPr>
                  <w:tcW w:w="2333" w:type="dxa"/>
                </w:tcPr>
                <w:p w14:paraId="338665DD" w14:textId="7BEFD3B8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c. someone who starts their own business</w:t>
                  </w:r>
                </w:p>
              </w:tc>
            </w:tr>
            <w:tr w:rsidR="00E668E8" w:rsidRPr="0034510B" w14:paraId="03EDD149" w14:textId="77777777" w:rsidTr="00AE783C">
              <w:tc>
                <w:tcPr>
                  <w:tcW w:w="2260" w:type="dxa"/>
                </w:tcPr>
                <w:p w14:paraId="5374BBC6" w14:textId="1AA415FE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2. physical therapist</w:t>
                  </w:r>
                </w:p>
              </w:tc>
              <w:tc>
                <w:tcPr>
                  <w:tcW w:w="2333" w:type="dxa"/>
                </w:tcPr>
                <w:p w14:paraId="40547A8A" w14:textId="2D461220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 xml:space="preserve">d. </w:t>
                  </w:r>
                  <w:r w:rsidR="00771C41"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 healthcare professional who treats muscle issues using massage</w:t>
                  </w:r>
                </w:p>
              </w:tc>
            </w:tr>
            <w:tr w:rsidR="00E668E8" w:rsidRPr="0034510B" w14:paraId="11C3ADF2" w14:textId="77777777" w:rsidTr="00AE783C">
              <w:tc>
                <w:tcPr>
                  <w:tcW w:w="2260" w:type="dxa"/>
                </w:tcPr>
                <w:p w14:paraId="55828621" w14:textId="77777777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3.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voluntary</w:t>
                  </w:r>
                </w:p>
              </w:tc>
              <w:tc>
                <w:tcPr>
                  <w:tcW w:w="2333" w:type="dxa"/>
                </w:tcPr>
                <w:p w14:paraId="0B608B10" w14:textId="1A9956AD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a. done willingly, not because you are forced.</w:t>
                  </w:r>
                </w:p>
              </w:tc>
            </w:tr>
            <w:tr w:rsidR="00E668E8" w:rsidRPr="0034510B" w14:paraId="341D8FA5" w14:textId="77777777" w:rsidTr="00AE783C">
              <w:tc>
                <w:tcPr>
                  <w:tcW w:w="2260" w:type="dxa"/>
                </w:tcPr>
                <w:p w14:paraId="1AF4DB2F" w14:textId="77777777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4.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reward</w:t>
                  </w:r>
                </w:p>
              </w:tc>
              <w:tc>
                <w:tcPr>
                  <w:tcW w:w="2333" w:type="dxa"/>
                </w:tcPr>
                <w:p w14:paraId="3E894B61" w14:textId="60783F98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 xml:space="preserve">e. </w:t>
                  </w:r>
                  <w:r w:rsidR="00DE71AD"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to give something to somebody because they have done something good</w:t>
                  </w:r>
                </w:p>
              </w:tc>
            </w:tr>
            <w:tr w:rsidR="00E668E8" w:rsidRPr="0034510B" w14:paraId="5C87F42F" w14:textId="77777777" w:rsidTr="00AE783C">
              <w:tc>
                <w:tcPr>
                  <w:tcW w:w="2260" w:type="dxa"/>
                </w:tcPr>
                <w:p w14:paraId="6D1C8AC0" w14:textId="77777777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5.</w:t>
                  </w:r>
                  <w:r w:rsidRPr="0034510B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satisfaction</w:t>
                  </w:r>
                </w:p>
              </w:tc>
              <w:tc>
                <w:tcPr>
                  <w:tcW w:w="2333" w:type="dxa"/>
                </w:tcPr>
                <w:p w14:paraId="7B03D178" w14:textId="092B36B6" w:rsidR="00E668E8" w:rsidRPr="0034510B" w:rsidRDefault="00E668E8" w:rsidP="0034510B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34510B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b. a pleasant feeling that you get when you receive something you wanted</w:t>
                  </w:r>
                </w:p>
              </w:tc>
            </w:tr>
          </w:tbl>
          <w:p w14:paraId="4D13D2E8" w14:textId="57F4A4C9" w:rsidR="004F7786" w:rsidRPr="0034510B" w:rsidRDefault="004F7786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38CBBE1" w14:textId="77777777" w:rsidR="00092ABC" w:rsidRPr="0034510B" w:rsidRDefault="00092ABC" w:rsidP="0034510B">
      <w:pPr>
        <w:spacing w:line="288" w:lineRule="auto"/>
        <w:ind w:left="567"/>
        <w:jc w:val="both"/>
        <w:rPr>
          <w:b/>
          <w:color w:val="000000" w:themeColor="text1"/>
        </w:rPr>
      </w:pPr>
    </w:p>
    <w:p w14:paraId="53F7F095" w14:textId="77777777" w:rsidR="002244ED" w:rsidRPr="0034510B" w:rsidRDefault="005E0D08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lastRenderedPageBreak/>
        <w:t xml:space="preserve">B. </w:t>
      </w:r>
      <w:r w:rsidR="002244ED" w:rsidRPr="0034510B">
        <w:rPr>
          <w:b/>
          <w:color w:val="000000" w:themeColor="text1"/>
        </w:rPr>
        <w:t>New Lesson (35’)</w:t>
      </w:r>
    </w:p>
    <w:p w14:paraId="381467FF" w14:textId="5C4A2B9B" w:rsidR="006863F0" w:rsidRPr="0034510B" w:rsidRDefault="00783B7D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 xml:space="preserve">1. </w:t>
      </w:r>
      <w:r w:rsidR="00925781" w:rsidRPr="0034510B">
        <w:rPr>
          <w:b/>
          <w:color w:val="000000" w:themeColor="text1"/>
        </w:rPr>
        <w:t xml:space="preserve">Vocabulary </w:t>
      </w:r>
      <w:r w:rsidRPr="0034510B">
        <w:rPr>
          <w:b/>
          <w:color w:val="000000" w:themeColor="text1"/>
        </w:rPr>
        <w:t>(</w:t>
      </w:r>
      <w:r w:rsidR="00925781" w:rsidRPr="0034510B">
        <w:rPr>
          <w:b/>
          <w:color w:val="000000" w:themeColor="text1"/>
        </w:rPr>
        <w:t>10</w:t>
      </w:r>
      <w:r w:rsidRPr="0034510B">
        <w:rPr>
          <w:b/>
          <w:color w:val="000000" w:themeColor="text1"/>
        </w:rPr>
        <w:t>’)</w:t>
      </w:r>
    </w:p>
    <w:p w14:paraId="71952667" w14:textId="77777777" w:rsidR="00F46D43" w:rsidRPr="0034510B" w:rsidRDefault="00F46D43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a. Objectives: Review the target language learned in the unit</w:t>
      </w:r>
    </w:p>
    <w:p w14:paraId="01EF3409" w14:textId="79BFF853" w:rsidR="00F46D43" w:rsidRPr="0034510B" w:rsidRDefault="00F46D43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b. Content: </w:t>
      </w:r>
      <w:r w:rsidR="00AA4212" w:rsidRPr="0034510B">
        <w:rPr>
          <w:color w:val="000000" w:themeColor="text1"/>
        </w:rPr>
        <w:t>Vocabulary</w:t>
      </w:r>
    </w:p>
    <w:p w14:paraId="50ABDF10" w14:textId="77777777" w:rsidR="00F46D43" w:rsidRPr="0034510B" w:rsidRDefault="00F46D43" w:rsidP="0034510B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34510B">
        <w:rPr>
          <w:color w:val="000000" w:themeColor="text1"/>
        </w:rPr>
        <w:t xml:space="preserve">c. Expected outcomes: </w:t>
      </w:r>
      <w:r w:rsidRPr="0034510B">
        <w:rPr>
          <w:bCs/>
          <w:color w:val="000000" w:themeColor="text1"/>
        </w:rPr>
        <w:t xml:space="preserve">Ss can </w:t>
      </w:r>
      <w:r w:rsidRPr="0034510B">
        <w:rPr>
          <w:rFonts w:eastAsiaTheme="minorHAnsi"/>
          <w:bCs/>
          <w:color w:val="000000" w:themeColor="text1"/>
        </w:rPr>
        <w:t>practice test-taking skills.</w:t>
      </w:r>
    </w:p>
    <w:p w14:paraId="7B6A819B" w14:textId="572FE605" w:rsidR="007135D2" w:rsidRPr="0034510B" w:rsidRDefault="00F46D43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34CF6" w:rsidRPr="0034510B" w14:paraId="70374710" w14:textId="77777777" w:rsidTr="000929FA">
        <w:tc>
          <w:tcPr>
            <w:tcW w:w="4443" w:type="dxa"/>
            <w:tcBorders>
              <w:bottom w:val="single" w:sz="4" w:space="0" w:color="auto"/>
            </w:tcBorders>
          </w:tcPr>
          <w:p w14:paraId="37581BC7" w14:textId="77777777" w:rsidR="00534CF6" w:rsidRPr="0034510B" w:rsidRDefault="00534CF6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4A2E6075" w14:textId="77777777" w:rsidR="00534CF6" w:rsidRPr="0034510B" w:rsidRDefault="00534CF6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34CF6" w:rsidRPr="0034510B" w14:paraId="3FFE4AAE" w14:textId="77777777" w:rsidTr="00745714">
        <w:tc>
          <w:tcPr>
            <w:tcW w:w="4443" w:type="dxa"/>
            <w:tcBorders>
              <w:bottom w:val="nil"/>
            </w:tcBorders>
          </w:tcPr>
          <w:p w14:paraId="182EAB28" w14:textId="3DFCA0D9" w:rsidR="00534CF6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Task a. Fill in the blanks using the words in the box. There are two extra words which you do not need to use.</w:t>
            </w:r>
          </w:p>
        </w:tc>
        <w:tc>
          <w:tcPr>
            <w:tcW w:w="4444" w:type="dxa"/>
            <w:tcBorders>
              <w:bottom w:val="nil"/>
            </w:tcBorders>
          </w:tcPr>
          <w:p w14:paraId="5168E3F7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92ABC" w:rsidRPr="0034510B" w14:paraId="555E4D84" w14:textId="77777777" w:rsidTr="000929FA">
        <w:tc>
          <w:tcPr>
            <w:tcW w:w="4443" w:type="dxa"/>
            <w:tcBorders>
              <w:top w:val="nil"/>
              <w:bottom w:val="nil"/>
            </w:tcBorders>
          </w:tcPr>
          <w:p w14:paraId="353E48F5" w14:textId="59706F6C" w:rsidR="00092ABC" w:rsidRPr="0034510B" w:rsidRDefault="00092AB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="0034510B" w:rsidRPr="0034510B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Demonstrate the activity using the example.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181A331" w14:textId="384A3778" w:rsidR="00092ABC" w:rsidRPr="0034510B" w:rsidRDefault="00092AB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  <w:r w:rsidR="000929FA" w:rsidRPr="0034510B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092ABC" w:rsidRPr="0034510B" w14:paraId="213397B0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1983C7C9" w14:textId="5F9F7E4B" w:rsidR="00092ABC" w:rsidRPr="0034510B" w:rsidRDefault="00092ABC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Ask students to </w:t>
            </w:r>
            <w:r w:rsidR="00500F3D" w:rsidRPr="0034510B">
              <w:rPr>
                <w:rFonts w:ascii="Times New Roman" w:eastAsiaTheme="minorHAnsi" w:hAnsi="Times New Roman"/>
                <w:color w:val="000000" w:themeColor="text1"/>
              </w:rPr>
              <w:t>guess the type of missing words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F9423F0" w14:textId="399F6970" w:rsidR="00092ABC" w:rsidRPr="0034510B" w:rsidRDefault="00092AB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500F3D" w:rsidRPr="0034510B">
              <w:rPr>
                <w:rFonts w:ascii="Times New Roman" w:eastAsiaTheme="minorHAnsi" w:hAnsi="Times New Roman"/>
                <w:color w:val="000000" w:themeColor="text1"/>
              </w:rPr>
              <w:t>Guess the type of missing words.</w:t>
            </w:r>
          </w:p>
        </w:tc>
      </w:tr>
      <w:tr w:rsidR="00500F3D" w:rsidRPr="0034510B" w14:paraId="10B5F9BD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6C30BAB3" w14:textId="1381876C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>Ask students to fill in the blanks using the words in the box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47752F3" w14:textId="48001BFD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500F3D" w:rsidRPr="0034510B" w14:paraId="6186D61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534F0B2F" w14:textId="58780340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A6CF885" w14:textId="17F2638D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500F3D" w:rsidRPr="0034510B" w14:paraId="03F4E137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0CD10189" w14:textId="1B69EB85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934A6EE" w14:textId="5B01A403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500F3D" w:rsidRPr="0034510B" w14:paraId="300AD775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6470ABE8" w14:textId="7159DD39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17FD492" w14:textId="5B4570B5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500F3D" w:rsidRPr="0034510B" w14:paraId="44BC8081" w14:textId="77777777" w:rsidTr="00500F3D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AF864FE" w14:textId="1201C432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60DD3834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Answers</w:t>
            </w:r>
          </w:p>
          <w:p w14:paraId="3AE00AA6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1. voluntary</w:t>
            </w:r>
          </w:p>
          <w:p w14:paraId="400547B0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2. entrepreneurs</w:t>
            </w:r>
          </w:p>
          <w:p w14:paraId="164734AD" w14:textId="259C0C6C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3. reward</w:t>
            </w:r>
          </w:p>
        </w:tc>
      </w:tr>
      <w:tr w:rsidR="00500F3D" w:rsidRPr="0034510B" w14:paraId="1096CAF5" w14:textId="77777777" w:rsidTr="00500F3D">
        <w:tc>
          <w:tcPr>
            <w:tcW w:w="4443" w:type="dxa"/>
            <w:tcBorders>
              <w:top w:val="single" w:sz="4" w:space="0" w:color="auto"/>
              <w:bottom w:val="nil"/>
            </w:tcBorders>
          </w:tcPr>
          <w:p w14:paraId="1B827FE1" w14:textId="12D27B85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Task b. Fill in the blanks with the words from Unit 5. The first letter is already there.</w:t>
            </w:r>
          </w:p>
        </w:tc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78708B24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00F3D" w:rsidRPr="0034510B" w14:paraId="693EACA7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2654765D" w14:textId="4DADACBB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-Demonstrate the activity using the example.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14D9AF7" w14:textId="1AC850E9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Listen to the instructions.</w:t>
            </w:r>
          </w:p>
        </w:tc>
      </w:tr>
      <w:tr w:rsidR="00500F3D" w:rsidRPr="0034510B" w14:paraId="6275FB42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3E49192E" w14:textId="11D4BF5B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Ask students to guess the type of missing words.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557C039" w14:textId="29BDCF31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Guess the type of missing words.</w:t>
            </w:r>
          </w:p>
        </w:tc>
      </w:tr>
      <w:tr w:rsidR="00500F3D" w:rsidRPr="0034510B" w14:paraId="4A078CC4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62FD5AF6" w14:textId="2DE8B4E4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>Ask students to fill in the blanks using the words in the box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9778F1" w14:textId="4579E8D8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500F3D" w:rsidRPr="0034510B" w14:paraId="0B74DD91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63EB37E1" w14:textId="70E66DDF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1CB9DE3" w14:textId="5312082F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500F3D" w:rsidRPr="0034510B" w14:paraId="04B3F5C5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1D64BDD3" w14:textId="75D0DCCC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CD2F955" w14:textId="68B36343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500F3D" w:rsidRPr="0034510B" w14:paraId="19296AC9" w14:textId="77777777" w:rsidTr="00500F3D">
        <w:tc>
          <w:tcPr>
            <w:tcW w:w="4443" w:type="dxa"/>
            <w:tcBorders>
              <w:top w:val="nil"/>
              <w:bottom w:val="nil"/>
            </w:tcBorders>
          </w:tcPr>
          <w:p w14:paraId="06E82969" w14:textId="44F3E36C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3896662" w14:textId="5B687728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500F3D" w:rsidRPr="0034510B" w14:paraId="3ADC8BE7" w14:textId="77777777" w:rsidTr="00500F3D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B6D24B3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72282AB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Answers</w:t>
            </w:r>
          </w:p>
          <w:p w14:paraId="28E20975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1. discouraged </w:t>
            </w:r>
          </w:p>
          <w:p w14:paraId="256C7392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2. self-discipline </w:t>
            </w:r>
          </w:p>
          <w:p w14:paraId="2525EC07" w14:textId="029190CB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lastRenderedPageBreak/>
              <w:t>3. acquire</w:t>
            </w:r>
          </w:p>
        </w:tc>
      </w:tr>
    </w:tbl>
    <w:p w14:paraId="626AD41C" w14:textId="77777777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</w:p>
    <w:p w14:paraId="2DD11DAB" w14:textId="35A06E7E" w:rsidR="00925781" w:rsidRPr="0034510B" w:rsidRDefault="00925781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>2. Grammar (5)</w:t>
      </w:r>
    </w:p>
    <w:p w14:paraId="4A6BFA58" w14:textId="77777777" w:rsidR="00925781" w:rsidRPr="0034510B" w:rsidRDefault="00925781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a. Objectives: Review the target language learned in the unit</w:t>
      </w:r>
    </w:p>
    <w:p w14:paraId="2B6FD7EA" w14:textId="77777777" w:rsidR="00925781" w:rsidRPr="0034510B" w:rsidRDefault="00925781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b. Content: Grammar</w:t>
      </w:r>
    </w:p>
    <w:p w14:paraId="7CBAEC98" w14:textId="77777777" w:rsidR="00925781" w:rsidRPr="0034510B" w:rsidRDefault="00925781" w:rsidP="0034510B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34510B">
        <w:rPr>
          <w:color w:val="000000" w:themeColor="text1"/>
        </w:rPr>
        <w:t xml:space="preserve">c. Expected outcomes: </w:t>
      </w:r>
      <w:r w:rsidRPr="0034510B">
        <w:rPr>
          <w:bCs/>
          <w:color w:val="000000" w:themeColor="text1"/>
        </w:rPr>
        <w:t xml:space="preserve">Ss can </w:t>
      </w:r>
      <w:r w:rsidRPr="0034510B">
        <w:rPr>
          <w:rFonts w:eastAsiaTheme="minorHAnsi"/>
          <w:bCs/>
          <w:color w:val="000000" w:themeColor="text1"/>
        </w:rPr>
        <w:t>practice test-taking skills.</w:t>
      </w:r>
    </w:p>
    <w:p w14:paraId="2A137317" w14:textId="77777777" w:rsidR="00925781" w:rsidRPr="0034510B" w:rsidRDefault="00925781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00F3D" w:rsidRPr="0034510B" w14:paraId="3171E3D7" w14:textId="77777777" w:rsidTr="00AE783C">
        <w:tc>
          <w:tcPr>
            <w:tcW w:w="4443" w:type="dxa"/>
            <w:tcBorders>
              <w:bottom w:val="single" w:sz="4" w:space="0" w:color="auto"/>
            </w:tcBorders>
          </w:tcPr>
          <w:p w14:paraId="66CA5BC1" w14:textId="77777777" w:rsidR="00500F3D" w:rsidRPr="0034510B" w:rsidRDefault="00500F3D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C2EFB76" w14:textId="77777777" w:rsidR="00500F3D" w:rsidRPr="0034510B" w:rsidRDefault="00500F3D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00F3D" w:rsidRPr="0034510B" w14:paraId="21AEC191" w14:textId="77777777" w:rsidTr="00AE783C">
        <w:tc>
          <w:tcPr>
            <w:tcW w:w="4443" w:type="dxa"/>
            <w:tcBorders>
              <w:bottom w:val="nil"/>
            </w:tcBorders>
          </w:tcPr>
          <w:p w14:paraId="793E8040" w14:textId="3294A16E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Task a. Report the information below.</w:t>
            </w:r>
          </w:p>
        </w:tc>
        <w:tc>
          <w:tcPr>
            <w:tcW w:w="4444" w:type="dxa"/>
            <w:tcBorders>
              <w:bottom w:val="nil"/>
            </w:tcBorders>
          </w:tcPr>
          <w:p w14:paraId="6DCB0C96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00F3D" w:rsidRPr="0034510B" w14:paraId="2F3E8DCA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4844A0E1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-Demonstrate the activity using the example.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BDCC357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Listen to the instructions.</w:t>
            </w:r>
          </w:p>
        </w:tc>
      </w:tr>
      <w:tr w:rsidR="00500F3D" w:rsidRPr="0034510B" w14:paraId="695A8152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3858FBD9" w14:textId="6A8F74B1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>Ask Ss to report the information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8C2844E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500F3D" w:rsidRPr="0034510B" w14:paraId="3D2102FF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50201096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929369C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500F3D" w:rsidRPr="0034510B" w14:paraId="16F67121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367CC1EF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B28CABC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500F3D" w:rsidRPr="0034510B" w14:paraId="3D3D9E82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075EC8F2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A4FAA1A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500F3D" w:rsidRPr="0034510B" w14:paraId="7BB604D0" w14:textId="77777777" w:rsidTr="00AE783C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FF6ACC0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54E458D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Answers</w:t>
            </w:r>
          </w:p>
          <w:p w14:paraId="1F221B4A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1. Mr. Lewis told me to set a goal and create a plan for achieving it.</w:t>
            </w:r>
          </w:p>
          <w:p w14:paraId="7A7D9EC0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2. Mrs. Thompson advised John not to be afraid to change his career.</w:t>
            </w:r>
          </w:p>
          <w:p w14:paraId="5CEC98FD" w14:textId="404026C8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3. Susan asked Ms. Miller to discuss her career options with her</w:t>
            </w:r>
          </w:p>
        </w:tc>
      </w:tr>
      <w:tr w:rsidR="00500F3D" w:rsidRPr="0034510B" w14:paraId="7BBDEEC1" w14:textId="77777777" w:rsidTr="00AE783C">
        <w:tc>
          <w:tcPr>
            <w:tcW w:w="4443" w:type="dxa"/>
            <w:tcBorders>
              <w:top w:val="single" w:sz="4" w:space="0" w:color="auto"/>
              <w:bottom w:val="nil"/>
            </w:tcBorders>
          </w:tcPr>
          <w:p w14:paraId="10E396C7" w14:textId="4399DBE1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Task b. Circle the correct answer.</w:t>
            </w:r>
          </w:p>
        </w:tc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061C0379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00F3D" w:rsidRPr="0034510B" w14:paraId="1B5727ED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407D4BFD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 xml:space="preserve">-Demonstrate the activity using the example.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1D8F5B7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Listen to the instructions.</w:t>
            </w:r>
          </w:p>
        </w:tc>
      </w:tr>
      <w:tr w:rsidR="00500F3D" w:rsidRPr="0034510B" w14:paraId="33EF1E9D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7A470708" w14:textId="2EDF61F4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>Ask Ss to</w:t>
            </w:r>
            <w:r w:rsidR="0012752C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Pr="0034510B">
              <w:rPr>
                <w:rFonts w:ascii="Times New Roman" w:eastAsiaTheme="minorHAnsi" w:hAnsi="Times New Roman"/>
                <w:color w:val="000000" w:themeColor="text1"/>
              </w:rPr>
              <w:t>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1E5B220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500F3D" w:rsidRPr="0034510B" w14:paraId="7CA77CCB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77762E38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BD81B99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500F3D" w:rsidRPr="0034510B" w14:paraId="5608665D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406B6B23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3F9ED10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500F3D" w:rsidRPr="0034510B" w14:paraId="4ACBC3F8" w14:textId="77777777" w:rsidTr="00AE783C">
        <w:tc>
          <w:tcPr>
            <w:tcW w:w="4443" w:type="dxa"/>
            <w:tcBorders>
              <w:top w:val="nil"/>
              <w:bottom w:val="nil"/>
            </w:tcBorders>
          </w:tcPr>
          <w:p w14:paraId="1B4BD8AD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7C424FC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500F3D" w:rsidRPr="0034510B" w14:paraId="36AF9909" w14:textId="77777777" w:rsidTr="00AE783C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0629D491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DCC7F7E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</w:t>
            </w: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s</w:t>
            </w:r>
          </w:p>
          <w:p w14:paraId="74413146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1. A </w:t>
            </w:r>
          </w:p>
          <w:p w14:paraId="63959D41" w14:textId="77777777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2. B </w:t>
            </w:r>
          </w:p>
          <w:p w14:paraId="7943BCD1" w14:textId="040C368E" w:rsidR="00500F3D" w:rsidRPr="0034510B" w:rsidRDefault="00500F3D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3. C</w:t>
            </w:r>
          </w:p>
        </w:tc>
      </w:tr>
    </w:tbl>
    <w:p w14:paraId="4AC4A8F2" w14:textId="77777777" w:rsidR="00500F3D" w:rsidRPr="0034510B" w:rsidRDefault="00500F3D" w:rsidP="0034510B">
      <w:pPr>
        <w:spacing w:line="288" w:lineRule="auto"/>
        <w:ind w:left="720"/>
        <w:jc w:val="both"/>
        <w:rPr>
          <w:color w:val="000000" w:themeColor="text1"/>
        </w:rPr>
      </w:pPr>
    </w:p>
    <w:p w14:paraId="737B8C49" w14:textId="252B9A11" w:rsidR="00534CF6" w:rsidRPr="0034510B" w:rsidRDefault="00925781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>3</w:t>
      </w:r>
      <w:r w:rsidR="00534CF6" w:rsidRPr="0034510B">
        <w:rPr>
          <w:b/>
          <w:color w:val="000000" w:themeColor="text1"/>
        </w:rPr>
        <w:t>. Pronunciation (5’)</w:t>
      </w:r>
    </w:p>
    <w:p w14:paraId="65C1B950" w14:textId="77777777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a. Objectives: Review the target language learned in the unit</w:t>
      </w:r>
    </w:p>
    <w:p w14:paraId="53EF2860" w14:textId="4DB4C26A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b. Content: Pronunciation</w:t>
      </w:r>
    </w:p>
    <w:p w14:paraId="18ECBD73" w14:textId="77777777" w:rsidR="00534CF6" w:rsidRPr="0034510B" w:rsidRDefault="00534CF6" w:rsidP="0034510B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34510B">
        <w:rPr>
          <w:color w:val="000000" w:themeColor="text1"/>
        </w:rPr>
        <w:t xml:space="preserve">c. Expected outcomes: </w:t>
      </w:r>
      <w:r w:rsidRPr="0034510B">
        <w:rPr>
          <w:bCs/>
          <w:color w:val="000000" w:themeColor="text1"/>
        </w:rPr>
        <w:t xml:space="preserve">Ss can </w:t>
      </w:r>
      <w:r w:rsidRPr="0034510B">
        <w:rPr>
          <w:rFonts w:eastAsiaTheme="minorHAnsi"/>
          <w:bCs/>
          <w:color w:val="000000" w:themeColor="text1"/>
        </w:rPr>
        <w:t>practice test-taking skills.</w:t>
      </w:r>
    </w:p>
    <w:p w14:paraId="4D2C9EB2" w14:textId="77777777" w:rsidR="00534CF6" w:rsidRPr="0034510B" w:rsidRDefault="00534CF6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color w:val="000000" w:themeColor="text1"/>
        </w:rPr>
        <w:lastRenderedPageBreak/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34CF6" w:rsidRPr="0034510B" w14:paraId="6F5B9507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1504DF5F" w14:textId="77777777" w:rsidR="00534CF6" w:rsidRPr="0034510B" w:rsidRDefault="00534CF6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6F9FC93" w14:textId="77777777" w:rsidR="00534CF6" w:rsidRPr="0034510B" w:rsidRDefault="00534CF6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34CF6" w:rsidRPr="0034510B" w14:paraId="17919325" w14:textId="77777777" w:rsidTr="00745714">
        <w:tc>
          <w:tcPr>
            <w:tcW w:w="4443" w:type="dxa"/>
            <w:tcBorders>
              <w:bottom w:val="nil"/>
            </w:tcBorders>
          </w:tcPr>
          <w:p w14:paraId="3793BC92" w14:textId="2B96C97F" w:rsidR="00534CF6" w:rsidRPr="0034510B" w:rsidRDefault="00092AB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a. </w:t>
            </w:r>
            <w:r w:rsidR="00500F3D" w:rsidRPr="0034510B">
              <w:rPr>
                <w:rFonts w:ascii="Times New Roman" w:hAnsi="Times New Roman"/>
                <w:b/>
                <w:bCs/>
                <w:color w:val="000000" w:themeColor="text1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4444" w:type="dxa"/>
            <w:tcBorders>
              <w:bottom w:val="nil"/>
            </w:tcBorders>
          </w:tcPr>
          <w:p w14:paraId="39B6095A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34CF6" w:rsidRPr="0034510B" w14:paraId="3A103691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46C6B6ED" w14:textId="26E815D8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="0095283C" w:rsidRPr="0034510B">
              <w:rPr>
                <w:rFonts w:ascii="Times New Roman" w:hAnsi="Times New Roman"/>
                <w:bCs/>
                <w:color w:val="000000" w:themeColor="text1"/>
              </w:rPr>
              <w:t>notice the pronunciation feature.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0647CAF" w14:textId="10F34BA9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5283C" w:rsidRPr="0034510B">
              <w:rPr>
                <w:rFonts w:ascii="Times New Roman" w:hAnsi="Times New Roman"/>
                <w:bCs/>
                <w:color w:val="000000" w:themeColor="text1"/>
              </w:rPr>
              <w:t>Notice the pronunciation feature</w:t>
            </w:r>
          </w:p>
        </w:tc>
      </w:tr>
      <w:tr w:rsidR="0095283C" w:rsidRPr="0034510B" w14:paraId="287D9237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5EB3A4B1" w14:textId="3E2250A8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 Ask Ss to circle the </w:t>
            </w:r>
            <w:r w:rsidR="00500F3D" w:rsidRPr="0034510B">
              <w:rPr>
                <w:rFonts w:ascii="Times New Roman" w:hAnsi="Times New Roman"/>
                <w:bCs/>
                <w:color w:val="000000" w:themeColor="text1"/>
              </w:rPr>
              <w:t>word that differs from the other three in the position of primary stress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C1F916" w14:textId="0C37B5C9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</w:rPr>
              <w:t xml:space="preserve"> C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>ircle the correct answer</w:t>
            </w:r>
          </w:p>
        </w:tc>
      </w:tr>
      <w:tr w:rsidR="00534CF6" w:rsidRPr="0034510B" w14:paraId="2E66AD3E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632C808B" w14:textId="7E09731D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D4C2CFD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534CF6" w:rsidRPr="0034510B" w14:paraId="609B9844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410FA5E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A61AFA2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534CF6" w:rsidRPr="0034510B" w14:paraId="1F872C31" w14:textId="77777777" w:rsidTr="0095283C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C2D4E4E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121EBDE" w14:textId="77777777" w:rsidR="00534CF6" w:rsidRPr="0034510B" w:rsidRDefault="00534CF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5C901BCB" w14:textId="4ABD926D" w:rsidR="0095283C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="0012752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>B     2.D</w:t>
            </w:r>
          </w:p>
        </w:tc>
      </w:tr>
      <w:tr w:rsidR="0095283C" w:rsidRPr="0034510B" w14:paraId="3B8650B0" w14:textId="77777777" w:rsidTr="0095283C">
        <w:tc>
          <w:tcPr>
            <w:tcW w:w="4443" w:type="dxa"/>
            <w:tcBorders>
              <w:top w:val="single" w:sz="4" w:space="0" w:color="auto"/>
              <w:bottom w:val="nil"/>
            </w:tcBorders>
          </w:tcPr>
          <w:p w14:paraId="17D3A395" w14:textId="436D6199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b. </w:t>
            </w:r>
            <w:r w:rsidR="00500F3D" w:rsidRPr="0034510B">
              <w:rPr>
                <w:rFonts w:ascii="Times New Roman" w:hAnsi="Times New Roman"/>
                <w:b/>
                <w:bCs/>
                <w:color w:val="000000" w:themeColor="text1"/>
              </w:rPr>
              <w:t>Circle the word that has the underlined part pronounced differently from the others.</w:t>
            </w:r>
          </w:p>
        </w:tc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2D373F5B" w14:textId="77777777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95283C" w:rsidRPr="0034510B" w14:paraId="2FC731EF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2AD2467B" w14:textId="3639D157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notice the pronunciation feature.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FE6AEA7" w14:textId="762AE4D7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Notice the pronunciation feature</w:t>
            </w:r>
            <w:r w:rsidR="000929FA" w:rsidRPr="0034510B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95283C" w:rsidRPr="0034510B" w14:paraId="2AE6E65A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07D35B92" w14:textId="0880E51F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 Ask Ss to circle the </w:t>
            </w:r>
            <w:r w:rsidR="00500F3D" w:rsidRPr="0034510B">
              <w:rPr>
                <w:rFonts w:ascii="Times New Roman" w:hAnsi="Times New Roman"/>
                <w:bCs/>
                <w:color w:val="000000" w:themeColor="text1"/>
              </w:rPr>
              <w:t>word that has the underlined part pronounced differently from the others.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26C96ED" w14:textId="1168A266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34510B">
              <w:rPr>
                <w:rFonts w:ascii="Times New Roman" w:hAnsi="Times New Roman"/>
              </w:rPr>
              <w:t xml:space="preserve"> C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>ircle the correct answer</w:t>
            </w:r>
            <w:r w:rsidR="000929FA" w:rsidRPr="0034510B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95283C" w:rsidRPr="0034510B" w14:paraId="59C29379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771FE5E1" w14:textId="3388080B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C2EB1E" w14:textId="04A94A18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95283C" w:rsidRPr="0034510B" w14:paraId="4705D827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18A05DEE" w14:textId="6D8C21C1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B402630" w14:textId="6699F860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  <w:r w:rsidR="000929FA" w:rsidRPr="0034510B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95283C" w:rsidRPr="0034510B" w14:paraId="750339F7" w14:textId="77777777" w:rsidTr="00745714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B5A295D" w14:textId="77777777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4CB6C26" w14:textId="77777777" w:rsidR="0095283C" w:rsidRPr="0034510B" w:rsidRDefault="009528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4CF1D849" w14:textId="65A72FB2" w:rsidR="0095283C" w:rsidRPr="0034510B" w:rsidRDefault="00500F3D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="0012752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>B     2.D</w:t>
            </w:r>
          </w:p>
        </w:tc>
      </w:tr>
    </w:tbl>
    <w:p w14:paraId="6D0E92C4" w14:textId="77777777" w:rsidR="00A66A1C" w:rsidRPr="0034510B" w:rsidRDefault="00A66A1C" w:rsidP="0034510B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77DE308" w14:textId="5CA6260C" w:rsidR="00534CF6" w:rsidRPr="0034510B" w:rsidRDefault="0095283C" w:rsidP="0034510B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34510B">
        <w:rPr>
          <w:b/>
          <w:color w:val="000000" w:themeColor="text1"/>
        </w:rPr>
        <w:t>Evidence</w:t>
      </w:r>
      <w:r w:rsidRPr="0034510B">
        <w:rPr>
          <w:b/>
          <w:color w:val="000000" w:themeColor="text1"/>
          <w:lang w:val="vi-VN"/>
        </w:rPr>
        <w:t>:</w:t>
      </w:r>
    </w:p>
    <w:p w14:paraId="60C11937" w14:textId="57A38479" w:rsidR="0095283C" w:rsidRPr="0034510B" w:rsidRDefault="0095283C" w:rsidP="0034510B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34510B">
        <w:rPr>
          <w:b/>
          <w:color w:val="000000" w:themeColor="text1"/>
          <w:lang w:val="vi-VN"/>
        </w:rPr>
        <w:t>Task a:</w:t>
      </w:r>
    </w:p>
    <w:tbl>
      <w:tblPr>
        <w:tblW w:w="8789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306"/>
        <w:gridCol w:w="2256"/>
        <w:gridCol w:w="2422"/>
      </w:tblGrid>
      <w:tr w:rsidR="0095283C" w:rsidRPr="0034510B" w14:paraId="5261DBC5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ED57D" w14:textId="5BE4F758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  <w:lang w:val="vi-VN"/>
              </w:rPr>
              <w:t>1.</w:t>
            </w:r>
            <w:r w:rsidRPr="0034510B">
              <w:rPr>
                <w:b/>
                <w:color w:val="000000" w:themeColor="text1"/>
              </w:rPr>
              <w:t xml:space="preserve">A. </w:t>
            </w:r>
            <w:r w:rsidR="00961116" w:rsidRPr="0034510B">
              <w:rPr>
                <w:b/>
                <w:color w:val="000000" w:themeColor="text1"/>
              </w:rPr>
              <w:t>acquire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0D908" w14:textId="6F86A064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B. </w:t>
            </w:r>
            <w:r w:rsidR="00961116" w:rsidRPr="0034510B">
              <w:rPr>
                <w:b/>
                <w:color w:val="000000" w:themeColor="text1"/>
              </w:rPr>
              <w:t>pressure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2B95D" w14:textId="052A5848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C. </w:t>
            </w:r>
            <w:r w:rsidR="00961116" w:rsidRPr="0034510B">
              <w:rPr>
                <w:b/>
                <w:color w:val="000000" w:themeColor="text1"/>
              </w:rPr>
              <w:t>expand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6DD3C4" w14:textId="5D888394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D. </w:t>
            </w:r>
            <w:r w:rsidR="00961116" w:rsidRPr="0034510B">
              <w:rPr>
                <w:b/>
                <w:color w:val="000000" w:themeColor="text1"/>
              </w:rPr>
              <w:t>pursue</w:t>
            </w:r>
          </w:p>
        </w:tc>
      </w:tr>
      <w:tr w:rsidR="0095283C" w:rsidRPr="0034510B" w14:paraId="76358D85" w14:textId="77777777" w:rsidTr="0095283C"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8FF0B" w14:textId="548D7464" w:rsidR="0095283C" w:rsidRPr="0034510B" w:rsidRDefault="005E2F91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/əˈkwaɪər/</w:t>
            </w:r>
          </w:p>
        </w:tc>
        <w:tc>
          <w:tcPr>
            <w:tcW w:w="23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D00BF" w14:textId="26ACC414" w:rsidR="0095283C" w:rsidRPr="0034510B" w:rsidRDefault="00961116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t xml:space="preserve"> </w:t>
            </w:r>
            <w:r w:rsidR="005E2F91" w:rsidRPr="0034510B">
              <w:rPr>
                <w:bCs/>
                <w:color w:val="000000" w:themeColor="text1"/>
              </w:rPr>
              <w:t>/ˈpreʃər/</w:t>
            </w:r>
          </w:p>
        </w:tc>
        <w:tc>
          <w:tcPr>
            <w:tcW w:w="2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325842" w14:textId="21A6CD73" w:rsidR="0095283C" w:rsidRPr="0034510B" w:rsidRDefault="00961116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/ɪkˈspænd/</w:t>
            </w:r>
          </w:p>
        </w:tc>
        <w:tc>
          <w:tcPr>
            <w:tcW w:w="24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0B0A5" w14:textId="2BE52193" w:rsidR="0095283C" w:rsidRPr="0034510B" w:rsidRDefault="005E2F91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/pərˈsuː/</w:t>
            </w:r>
          </w:p>
        </w:tc>
      </w:tr>
      <w:tr w:rsidR="0095283C" w:rsidRPr="0034510B" w14:paraId="25D238E4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831083" w14:textId="557FAE94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  <w:lang w:val="vi-VN"/>
              </w:rPr>
              <w:t>2.</w:t>
            </w:r>
            <w:r w:rsidRPr="0034510B">
              <w:rPr>
                <w:b/>
                <w:color w:val="000000" w:themeColor="text1"/>
              </w:rPr>
              <w:t xml:space="preserve">A. </w:t>
            </w:r>
            <w:r w:rsidR="00961116" w:rsidRPr="0034510B">
              <w:rPr>
                <w:b/>
                <w:color w:val="000000" w:themeColor="text1"/>
              </w:rPr>
              <w:t>analysis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D72B1" w14:textId="0B93F330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B. </w:t>
            </w:r>
            <w:r w:rsidR="00961116" w:rsidRPr="0034510B">
              <w:rPr>
                <w:b/>
                <w:color w:val="000000" w:themeColor="text1"/>
              </w:rPr>
              <w:t>tutorial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5C8F1" w14:textId="2805001D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C. </w:t>
            </w:r>
            <w:r w:rsidR="00961116" w:rsidRPr="0034510B">
              <w:rPr>
                <w:b/>
                <w:color w:val="000000" w:themeColor="text1"/>
              </w:rPr>
              <w:t>interior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A9AD2" w14:textId="29826268" w:rsidR="0095283C" w:rsidRPr="0034510B" w:rsidRDefault="0095283C" w:rsidP="0034510B">
            <w:pPr>
              <w:spacing w:line="288" w:lineRule="auto"/>
              <w:rPr>
                <w:b/>
                <w:color w:val="000000" w:themeColor="text1"/>
              </w:rPr>
            </w:pPr>
            <w:r w:rsidRPr="0034510B">
              <w:rPr>
                <w:b/>
                <w:color w:val="000000" w:themeColor="text1"/>
              </w:rPr>
              <w:t xml:space="preserve">D. </w:t>
            </w:r>
            <w:r w:rsidR="00961116" w:rsidRPr="0034510B">
              <w:rPr>
                <w:b/>
                <w:color w:val="000000" w:themeColor="text1"/>
              </w:rPr>
              <w:t>satisfaction</w:t>
            </w:r>
          </w:p>
        </w:tc>
      </w:tr>
      <w:tr w:rsidR="0095283C" w:rsidRPr="0034510B" w14:paraId="0E900F98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D4B10" w14:textId="16FC1A36" w:rsidR="0095283C" w:rsidRPr="0034510B" w:rsidRDefault="001B3D72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/əˈnæləsɪs/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55C30" w14:textId="727FDC30" w:rsidR="0095283C" w:rsidRPr="0034510B" w:rsidRDefault="001B3D72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/tuːˈtɔːriəl/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E59D5" w14:textId="7B5E6ACA" w:rsidR="0095283C" w:rsidRPr="0034510B" w:rsidRDefault="001B3D72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/ɪnˈtɪriər/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9034A" w14:textId="4D45C3B4" w:rsidR="0095283C" w:rsidRPr="0034510B" w:rsidRDefault="001B3D72" w:rsidP="0034510B">
            <w:pPr>
              <w:spacing w:line="288" w:lineRule="auto"/>
              <w:rPr>
                <w:bCs/>
                <w:color w:val="000000" w:themeColor="text1"/>
              </w:rPr>
            </w:pPr>
            <w:r w:rsidRPr="0034510B">
              <w:rPr>
                <w:bCs/>
                <w:color w:val="000000" w:themeColor="text1"/>
              </w:rPr>
              <w:t>/ˌsætɪsˈfækʃn/</w:t>
            </w:r>
          </w:p>
        </w:tc>
      </w:tr>
    </w:tbl>
    <w:p w14:paraId="526116AD" w14:textId="11D66234" w:rsidR="0095283C" w:rsidRPr="0034510B" w:rsidRDefault="0095283C" w:rsidP="0034510B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34510B">
        <w:rPr>
          <w:b/>
          <w:color w:val="000000" w:themeColor="text1"/>
          <w:lang w:val="vi-VN"/>
        </w:rPr>
        <w:t>Task b:</w:t>
      </w:r>
    </w:p>
    <w:tbl>
      <w:tblPr>
        <w:tblW w:w="8745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110"/>
        <w:gridCol w:w="2087"/>
        <w:gridCol w:w="2565"/>
      </w:tblGrid>
      <w:tr w:rsidR="0095283C" w:rsidRPr="0034510B" w14:paraId="375107DC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8C703" w14:textId="14895EB1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1. A.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p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a</w:t>
            </w:r>
            <w:r w:rsidR="00961116" w:rsidRPr="0034510B">
              <w:rPr>
                <w:b/>
                <w:color w:val="000000" w:themeColor="text1"/>
                <w:lang w:eastAsia="en-US"/>
              </w:rPr>
              <w:t>ssion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7B142" w14:textId="4D0DC41A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B.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rew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a</w:t>
            </w:r>
            <w:r w:rsidR="00961116" w:rsidRPr="0034510B">
              <w:rPr>
                <w:b/>
                <w:color w:val="000000" w:themeColor="text1"/>
                <w:lang w:eastAsia="en-US"/>
              </w:rPr>
              <w:t>rd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7EB6B" w14:textId="49A51CCA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C. 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a</w:t>
            </w:r>
            <w:r w:rsidR="00961116" w:rsidRPr="0034510B">
              <w:rPr>
                <w:b/>
                <w:color w:val="000000" w:themeColor="text1"/>
                <w:lang w:eastAsia="en-US"/>
              </w:rPr>
              <w:t>ctivity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F5BC8" w14:textId="7C349870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D.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dem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a</w:t>
            </w:r>
            <w:r w:rsidR="00961116" w:rsidRPr="0034510B">
              <w:rPr>
                <w:b/>
                <w:color w:val="000000" w:themeColor="text1"/>
                <w:lang w:eastAsia="en-US"/>
              </w:rPr>
              <w:t>nd</w:t>
            </w:r>
          </w:p>
        </w:tc>
      </w:tr>
      <w:tr w:rsidR="0095283C" w:rsidRPr="0034510B" w14:paraId="4F4EA30B" w14:textId="77777777" w:rsidTr="0095283C"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754AB" w14:textId="476EF9AD" w:rsidR="0095283C" w:rsidRPr="0034510B" w:rsidRDefault="00961116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/ˈpæʃən/</w:t>
            </w:r>
          </w:p>
        </w:tc>
        <w:tc>
          <w:tcPr>
            <w:tcW w:w="2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8047B" w14:textId="5323913B" w:rsidR="0095283C" w:rsidRPr="0034510B" w:rsidRDefault="00961116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/rɪˈwɔːrd/</w:t>
            </w:r>
          </w:p>
        </w:tc>
        <w:tc>
          <w:tcPr>
            <w:tcW w:w="2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0ACC9" w14:textId="5F74B8CC" w:rsidR="0095283C" w:rsidRPr="0034510B" w:rsidRDefault="001B3D72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/ækˈtɪvəti/</w:t>
            </w:r>
          </w:p>
        </w:tc>
        <w:tc>
          <w:tcPr>
            <w:tcW w:w="25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18D82" w14:textId="6E231170" w:rsidR="0095283C" w:rsidRPr="0034510B" w:rsidRDefault="00961116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/dɪˈmænd/</w:t>
            </w:r>
          </w:p>
        </w:tc>
      </w:tr>
      <w:tr w:rsidR="0095283C" w:rsidRPr="0034510B" w14:paraId="1071FBEB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D1CFB7" w14:textId="1988139F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2. A.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r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e</w:t>
            </w:r>
            <w:r w:rsidR="00961116" w:rsidRPr="0034510B">
              <w:rPr>
                <w:b/>
                <w:color w:val="000000" w:themeColor="text1"/>
                <w:lang w:eastAsia="en-US"/>
              </w:rPr>
              <w:t>gister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A567B" w14:textId="3932CA03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B. 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e</w:t>
            </w:r>
            <w:r w:rsidR="00961116" w:rsidRPr="0034510B">
              <w:rPr>
                <w:b/>
                <w:color w:val="000000" w:themeColor="text1"/>
                <w:lang w:eastAsia="en-US"/>
              </w:rPr>
              <w:t>ditor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46C99" w14:textId="454F62F7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C.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comp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e</w:t>
            </w:r>
            <w:r w:rsidR="00961116" w:rsidRPr="0034510B">
              <w:rPr>
                <w:b/>
                <w:color w:val="000000" w:themeColor="text1"/>
                <w:lang w:eastAsia="en-US"/>
              </w:rPr>
              <w:t>titive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7011A" w14:textId="142D8002" w:rsidR="0095283C" w:rsidRPr="0034510B" w:rsidRDefault="0095283C" w:rsidP="0034510B">
            <w:pPr>
              <w:spacing w:line="288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34510B">
              <w:rPr>
                <w:b/>
                <w:color w:val="000000" w:themeColor="text1"/>
                <w:lang w:eastAsia="en-US"/>
              </w:rPr>
              <w:t xml:space="preserve">D. </w:t>
            </w:r>
            <w:r w:rsidR="00961116" w:rsidRPr="0034510B">
              <w:rPr>
                <w:b/>
                <w:color w:val="000000" w:themeColor="text1"/>
                <w:lang w:eastAsia="en-US"/>
              </w:rPr>
              <w:t>r</w:t>
            </w:r>
            <w:r w:rsidR="00961116" w:rsidRPr="0034510B">
              <w:rPr>
                <w:b/>
                <w:color w:val="0432FF"/>
                <w:u w:val="single"/>
                <w:lang w:eastAsia="en-US"/>
              </w:rPr>
              <w:t>e</w:t>
            </w:r>
            <w:r w:rsidR="00961116" w:rsidRPr="0034510B">
              <w:rPr>
                <w:b/>
                <w:color w:val="000000" w:themeColor="text1"/>
                <w:lang w:eastAsia="en-US"/>
              </w:rPr>
              <w:t>inforce</w:t>
            </w:r>
          </w:p>
        </w:tc>
      </w:tr>
      <w:tr w:rsidR="0095283C" w:rsidRPr="0034510B" w14:paraId="681C22D7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A260E" w14:textId="6C585720" w:rsidR="0095283C" w:rsidRPr="0034510B" w:rsidRDefault="001B3D72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/ˈredʒɪstər/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2F66C" w14:textId="48CE2240" w:rsidR="0095283C" w:rsidRPr="0034510B" w:rsidRDefault="001B3D72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/ˈedɪtər/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E47981" w14:textId="657CFA4A" w:rsidR="0095283C" w:rsidRPr="0034510B" w:rsidRDefault="001B3D72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/kəmˈpetətɪv/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635D6" w14:textId="4334EC1E" w:rsidR="0095283C" w:rsidRPr="0034510B" w:rsidRDefault="001B3D72" w:rsidP="0034510B">
            <w:pPr>
              <w:spacing w:line="288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34510B">
              <w:rPr>
                <w:bCs/>
                <w:color w:val="000000" w:themeColor="text1"/>
                <w:lang w:eastAsia="en-US"/>
              </w:rPr>
              <w:t>/ˌriːɪnˈfɔːrs/</w:t>
            </w:r>
          </w:p>
        </w:tc>
      </w:tr>
    </w:tbl>
    <w:p w14:paraId="15379A1D" w14:textId="77777777" w:rsidR="0095283C" w:rsidRPr="0034510B" w:rsidRDefault="0095283C" w:rsidP="0034510B">
      <w:pPr>
        <w:spacing w:line="288" w:lineRule="auto"/>
        <w:jc w:val="both"/>
        <w:rPr>
          <w:b/>
          <w:color w:val="000000" w:themeColor="text1"/>
          <w:lang w:val="vi-VN"/>
        </w:rPr>
      </w:pPr>
    </w:p>
    <w:p w14:paraId="5434EE4F" w14:textId="48D3A090" w:rsidR="00534CF6" w:rsidRPr="0034510B" w:rsidRDefault="00AA4212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lastRenderedPageBreak/>
        <w:t>4</w:t>
      </w:r>
      <w:r w:rsidR="00534CF6" w:rsidRPr="0034510B">
        <w:rPr>
          <w:b/>
          <w:color w:val="000000" w:themeColor="text1"/>
        </w:rPr>
        <w:t xml:space="preserve">. </w:t>
      </w:r>
      <w:r w:rsidRPr="0034510B">
        <w:rPr>
          <w:b/>
          <w:color w:val="000000" w:themeColor="text1"/>
        </w:rPr>
        <w:t xml:space="preserve">Speaking </w:t>
      </w:r>
      <w:r w:rsidR="00534CF6" w:rsidRPr="0034510B">
        <w:rPr>
          <w:b/>
          <w:color w:val="000000" w:themeColor="text1"/>
        </w:rPr>
        <w:t>(</w:t>
      </w:r>
      <w:r w:rsidRPr="0034510B">
        <w:rPr>
          <w:b/>
          <w:color w:val="000000" w:themeColor="text1"/>
        </w:rPr>
        <w:t>10</w:t>
      </w:r>
      <w:r w:rsidR="00534CF6" w:rsidRPr="0034510B">
        <w:rPr>
          <w:b/>
          <w:color w:val="000000" w:themeColor="text1"/>
        </w:rPr>
        <w:t>’)</w:t>
      </w:r>
    </w:p>
    <w:p w14:paraId="0DA71C80" w14:textId="77777777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a. Objectives: Review the target language learned in the unit</w:t>
      </w:r>
    </w:p>
    <w:p w14:paraId="5EFD1F22" w14:textId="388ADF00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b. Content: </w:t>
      </w:r>
      <w:r w:rsidR="00500F3D" w:rsidRPr="0034510B">
        <w:rPr>
          <w:color w:val="000000" w:themeColor="text1"/>
        </w:rPr>
        <w:t>Speaking</w:t>
      </w:r>
    </w:p>
    <w:p w14:paraId="2FA043E1" w14:textId="77777777" w:rsidR="00534CF6" w:rsidRPr="0034510B" w:rsidRDefault="00534CF6" w:rsidP="0034510B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34510B">
        <w:rPr>
          <w:color w:val="000000" w:themeColor="text1"/>
        </w:rPr>
        <w:t xml:space="preserve">c. Expected outcomes: </w:t>
      </w:r>
      <w:r w:rsidRPr="0034510B">
        <w:rPr>
          <w:bCs/>
          <w:color w:val="000000" w:themeColor="text1"/>
        </w:rPr>
        <w:t xml:space="preserve">Ss can </w:t>
      </w:r>
      <w:r w:rsidRPr="0034510B">
        <w:rPr>
          <w:rFonts w:eastAsiaTheme="minorHAnsi"/>
          <w:bCs/>
          <w:color w:val="000000" w:themeColor="text1"/>
        </w:rPr>
        <w:t>practice test-taking skills.</w:t>
      </w:r>
    </w:p>
    <w:p w14:paraId="3258D120" w14:textId="77777777" w:rsidR="00534CF6" w:rsidRPr="0034510B" w:rsidRDefault="00534CF6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color w:val="000000" w:themeColor="text1"/>
        </w:rPr>
        <w:t xml:space="preserve">d. Organization: </w:t>
      </w:r>
    </w:p>
    <w:p w14:paraId="4A57B244" w14:textId="77777777" w:rsidR="004E0501" w:rsidRPr="0034510B" w:rsidRDefault="004E0501" w:rsidP="0034510B">
      <w:pPr>
        <w:spacing w:line="288" w:lineRule="auto"/>
        <w:ind w:left="720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4E0501" w:rsidRPr="0034510B" w14:paraId="5F10CFE7" w14:textId="77777777" w:rsidTr="009A3546">
        <w:tc>
          <w:tcPr>
            <w:tcW w:w="4443" w:type="dxa"/>
            <w:tcBorders>
              <w:bottom w:val="single" w:sz="4" w:space="0" w:color="auto"/>
            </w:tcBorders>
          </w:tcPr>
          <w:p w14:paraId="215EB96A" w14:textId="77777777" w:rsidR="004E0501" w:rsidRPr="0034510B" w:rsidRDefault="004E0501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49FBE1C3" w14:textId="77777777" w:rsidR="004E0501" w:rsidRPr="0034510B" w:rsidRDefault="004E0501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4E0501" w:rsidRPr="0034510B" w14:paraId="32102A9C" w14:textId="77777777" w:rsidTr="009A3546">
        <w:tc>
          <w:tcPr>
            <w:tcW w:w="4443" w:type="dxa"/>
            <w:tcBorders>
              <w:bottom w:val="nil"/>
            </w:tcBorders>
          </w:tcPr>
          <w:p w14:paraId="2304B77F" w14:textId="78161C79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Task a.</w:t>
            </w:r>
            <w:r w:rsidRPr="0034510B">
              <w:rPr>
                <w:rFonts w:ascii="Times New Roman" w:hAnsi="Times New Roman"/>
              </w:rPr>
              <w:t xml:space="preserve"> </w:t>
            </w: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In groups of 2–4: Talk about what you want to do after graduating from high school.</w:t>
            </w:r>
          </w:p>
        </w:tc>
        <w:tc>
          <w:tcPr>
            <w:tcW w:w="4444" w:type="dxa"/>
            <w:tcBorders>
              <w:bottom w:val="nil"/>
            </w:tcBorders>
          </w:tcPr>
          <w:p w14:paraId="0700502B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E0501" w:rsidRPr="0034510B" w14:paraId="1BD8F0B4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313F63DC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work in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7E6C9CF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4E0501" w:rsidRPr="0034510B" w14:paraId="6D307210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C96EF72" w14:textId="0B767E26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discuss what they want to do after graduating from high school.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56CE23F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Practice speaking</w:t>
            </w:r>
          </w:p>
        </w:tc>
      </w:tr>
      <w:tr w:rsidR="004E0501" w:rsidRPr="0034510B" w14:paraId="3D77912A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7694AE4B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34510B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Have some students demonstrate the activity in front of the class.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0EF7566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4E0501" w:rsidRPr="0034510B" w14:paraId="1AC70462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2F08BA32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-Monitor the class and help them if necessary.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CDBE401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Work in pairs to share the ideas.</w:t>
            </w:r>
          </w:p>
        </w:tc>
      </w:tr>
      <w:tr w:rsidR="004E0501" w:rsidRPr="0034510B" w14:paraId="516172FE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5FFFED68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Ask some Ss to share their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8438565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4E0501" w:rsidRPr="0034510B" w14:paraId="522F005F" w14:textId="77777777" w:rsidTr="009A3546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2856B7E" w14:textId="7777777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737985DB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Suggested Answers</w:t>
            </w:r>
          </w:p>
          <w:p w14:paraId="3A154D8C" w14:textId="75B34A61" w:rsidR="00961116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="00961116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A:</w:t>
            </w:r>
            <w:r w:rsidR="00961116" w:rsidRPr="0034510B">
              <w:rPr>
                <w:rFonts w:ascii="Times New Roman" w:hAnsi="Times New Roman"/>
                <w:bCs/>
              </w:rPr>
              <w:t xml:space="preserve"> </w:t>
            </w:r>
            <w:r w:rsidR="00961116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After graduating from high school, I plan to take a gap year to travel and volunteer internationally.</w:t>
            </w:r>
          </w:p>
          <w:p w14:paraId="61674781" w14:textId="59DDA02C" w:rsidR="00961116" w:rsidRPr="0034510B" w:rsidRDefault="0034510B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B:</w:t>
            </w:r>
            <w:r w:rsidR="0012752C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="00961116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After graduating from high school, I want to pursue a degree in computer science.</w:t>
            </w:r>
          </w:p>
        </w:tc>
      </w:tr>
      <w:tr w:rsidR="004E0501" w:rsidRPr="0034510B" w14:paraId="01779F9C" w14:textId="77777777" w:rsidTr="009A3546">
        <w:tc>
          <w:tcPr>
            <w:tcW w:w="4443" w:type="dxa"/>
            <w:tcBorders>
              <w:bottom w:val="nil"/>
            </w:tcBorders>
          </w:tcPr>
          <w:p w14:paraId="7938B345" w14:textId="60DC189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Task b.</w:t>
            </w:r>
            <w:r w:rsidRPr="0034510B">
              <w:rPr>
                <w:rFonts w:ascii="Times New Roman" w:hAnsi="Times New Roman"/>
              </w:rPr>
              <w:t xml:space="preserve"> </w:t>
            </w: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Discuss the advantages and disadvantages of doing what you want to do after high school.</w:t>
            </w:r>
          </w:p>
        </w:tc>
        <w:tc>
          <w:tcPr>
            <w:tcW w:w="4444" w:type="dxa"/>
            <w:tcBorders>
              <w:bottom w:val="nil"/>
            </w:tcBorders>
          </w:tcPr>
          <w:p w14:paraId="0F42670A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4E0501" w:rsidRPr="0034510B" w14:paraId="341381AB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532E741" w14:textId="3530C996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work in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CDEA2AC" w14:textId="2BB25224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4E0501" w:rsidRPr="0034510B" w14:paraId="7A0594FB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B624739" w14:textId="3231F841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discuss the advantages and disadvantages of doing what you want to do after high school.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4534833" w14:textId="45D3BC1C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Practice speaking</w:t>
            </w:r>
          </w:p>
        </w:tc>
      </w:tr>
      <w:tr w:rsidR="004E0501" w:rsidRPr="0034510B" w14:paraId="2C943C65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433153D3" w14:textId="66E44EDE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34510B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Have some students demonstrate the activity in front of the class.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6699C0B" w14:textId="5FB28C8A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4E0501" w:rsidRPr="0034510B" w14:paraId="79948397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4DDDC5D5" w14:textId="5FC66791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-Monitor the class and help them if necessary.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FFB5FBC" w14:textId="598012EC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Work in pairs to share the ideas.</w:t>
            </w:r>
          </w:p>
        </w:tc>
      </w:tr>
      <w:tr w:rsidR="004E0501" w:rsidRPr="0034510B" w14:paraId="79011247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51891EF5" w14:textId="2162BB22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Ask some Ss to share their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4757473" w14:textId="63B1C132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4E0501" w:rsidRPr="0034510B" w14:paraId="49F3311B" w14:textId="77777777" w:rsidTr="009A3546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392717F8" w14:textId="7777777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54D7DB2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Suggested Answers</w:t>
            </w:r>
          </w:p>
          <w:p w14:paraId="129EC47E" w14:textId="4B2BB0B4" w:rsidR="00961116" w:rsidRPr="0034510B" w:rsidRDefault="0096111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Advantages and disadvantages of taking a gap year.</w:t>
            </w:r>
          </w:p>
          <w:p w14:paraId="25042FEF" w14:textId="086366B6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 xml:space="preserve"> </w:t>
            </w:r>
            <w:r w:rsidR="00961116"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Advantages</w:t>
            </w:r>
            <w:r w:rsidR="00961116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: Traveling and volunteering can broaden my perspective, increase cultural awareness, and help me develop independence</w:t>
            </w:r>
            <w:r w:rsidR="003C2ACB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</w:t>
            </w:r>
          </w:p>
          <w:p w14:paraId="2BCF4768" w14:textId="5227FC0B" w:rsidR="00961116" w:rsidRPr="0034510B" w:rsidRDefault="00961116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Disadvantages</w:t>
            </w:r>
            <w:r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:</w:t>
            </w:r>
            <w:r w:rsidR="0053592B" w:rsidRPr="0034510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53592B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Taking a year off means delaying my college education and entry into the workforce, which might affect my long-term career timeline</w:t>
            </w:r>
            <w:r w:rsidR="0053592B"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.</w:t>
            </w:r>
          </w:p>
        </w:tc>
      </w:tr>
      <w:tr w:rsidR="004E0501" w:rsidRPr="0034510B" w14:paraId="2DACA777" w14:textId="77777777" w:rsidTr="009A3546">
        <w:tc>
          <w:tcPr>
            <w:tcW w:w="4443" w:type="dxa"/>
            <w:tcBorders>
              <w:bottom w:val="nil"/>
            </w:tcBorders>
          </w:tcPr>
          <w:p w14:paraId="0828B231" w14:textId="2D666F1D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c.</w:t>
            </w:r>
            <w:r w:rsidRPr="0034510B">
              <w:rPr>
                <w:rFonts w:ascii="Times New Roman" w:hAnsi="Times New Roman"/>
              </w:rPr>
              <w:t xml:space="preserve"> </w:t>
            </w: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Tell another group your ideas.</w:t>
            </w:r>
          </w:p>
        </w:tc>
        <w:tc>
          <w:tcPr>
            <w:tcW w:w="4444" w:type="dxa"/>
            <w:tcBorders>
              <w:bottom w:val="nil"/>
            </w:tcBorders>
          </w:tcPr>
          <w:p w14:paraId="1C48BDF9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4E0501" w:rsidRPr="0034510B" w14:paraId="6DE17577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53A147F0" w14:textId="3FBADAB9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work in groups.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D519581" w14:textId="0DB77EB5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Work in groups.</w:t>
            </w:r>
          </w:p>
        </w:tc>
      </w:tr>
      <w:tr w:rsidR="004E0501" w:rsidRPr="0034510B" w14:paraId="0FBB9A26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7D643CF4" w14:textId="03D16B4F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tell another group their ideas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9835E0C" w14:textId="544CAF31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Practice speaking</w:t>
            </w:r>
          </w:p>
        </w:tc>
      </w:tr>
      <w:tr w:rsidR="004E0501" w:rsidRPr="0034510B" w14:paraId="7347C925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2B156897" w14:textId="1CE9DEB8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34510B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Have some students demonstrate the activity in front of the class.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F5A38F4" w14:textId="5311EC3E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4E0501" w:rsidRPr="0034510B" w14:paraId="5B6FE1EB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23FC8ED9" w14:textId="71A0F796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-Monitor the class and help them if necessary.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B00DECB" w14:textId="4747395E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Work in pairs to share the ideas.</w:t>
            </w:r>
          </w:p>
        </w:tc>
      </w:tr>
      <w:tr w:rsidR="004E0501" w:rsidRPr="0034510B" w14:paraId="1A979B60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E3ADBD8" w14:textId="354736E4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Ask some groups to share their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310E7C0" w14:textId="04AA644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4E0501" w:rsidRPr="0034510B" w14:paraId="70A415F7" w14:textId="77777777" w:rsidTr="009A3546">
        <w:tc>
          <w:tcPr>
            <w:tcW w:w="4443" w:type="dxa"/>
            <w:tcBorders>
              <w:top w:val="nil"/>
            </w:tcBorders>
          </w:tcPr>
          <w:p w14:paraId="4530778F" w14:textId="7777777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17D5B204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Suggested Answers</w:t>
            </w:r>
          </w:p>
          <w:p w14:paraId="6F677FF0" w14:textId="146CB3DB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</w:t>
            </w:r>
            <w:r w:rsidR="0053592B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I want to take a gap year after</w:t>
            </w:r>
            <w:r w:rsidR="0053592B" w:rsidRPr="0034510B">
              <w:rPr>
                <w:rFonts w:ascii="Times New Roman" w:hAnsi="Times New Roman"/>
              </w:rPr>
              <w:t xml:space="preserve"> </w:t>
            </w:r>
            <w:r w:rsidR="0053592B" w:rsidRPr="0034510B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graduating from high school because I can gain new experiences, learn about different cultures, and contribute to communities in need</w:t>
            </w:r>
          </w:p>
        </w:tc>
      </w:tr>
    </w:tbl>
    <w:p w14:paraId="4366A782" w14:textId="77777777" w:rsidR="00534CF6" w:rsidRPr="0034510B" w:rsidRDefault="00534CF6" w:rsidP="0034510B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614B5706" w14:textId="0BF5797E" w:rsidR="00534CF6" w:rsidRPr="0034510B" w:rsidRDefault="00AA4212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>5</w:t>
      </w:r>
      <w:r w:rsidR="00534CF6" w:rsidRPr="0034510B">
        <w:rPr>
          <w:b/>
          <w:color w:val="000000" w:themeColor="text1"/>
        </w:rPr>
        <w:t xml:space="preserve">. </w:t>
      </w:r>
      <w:r w:rsidRPr="0034510B">
        <w:rPr>
          <w:b/>
          <w:color w:val="000000" w:themeColor="text1"/>
        </w:rPr>
        <w:t xml:space="preserve">Writing </w:t>
      </w:r>
      <w:r w:rsidR="00534CF6" w:rsidRPr="0034510B">
        <w:rPr>
          <w:b/>
          <w:color w:val="000000" w:themeColor="text1"/>
        </w:rPr>
        <w:t>(5’)</w:t>
      </w:r>
    </w:p>
    <w:p w14:paraId="22566908" w14:textId="77777777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>a. Objectives: Review the target language learned in the unit</w:t>
      </w:r>
    </w:p>
    <w:p w14:paraId="6808284D" w14:textId="6F4E9A59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b. Content: </w:t>
      </w:r>
      <w:r w:rsidR="00AA4212" w:rsidRPr="0034510B">
        <w:rPr>
          <w:color w:val="000000" w:themeColor="text1"/>
        </w:rPr>
        <w:t>Writing</w:t>
      </w:r>
    </w:p>
    <w:p w14:paraId="1BFF0E5B" w14:textId="77777777" w:rsidR="00534CF6" w:rsidRPr="0034510B" w:rsidRDefault="00534CF6" w:rsidP="0034510B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34510B">
        <w:rPr>
          <w:color w:val="000000" w:themeColor="text1"/>
        </w:rPr>
        <w:t xml:space="preserve">c. Expected outcomes: </w:t>
      </w:r>
      <w:r w:rsidRPr="0034510B">
        <w:rPr>
          <w:bCs/>
          <w:color w:val="000000" w:themeColor="text1"/>
        </w:rPr>
        <w:t xml:space="preserve">Ss can </w:t>
      </w:r>
      <w:r w:rsidRPr="0034510B">
        <w:rPr>
          <w:rFonts w:eastAsiaTheme="minorHAnsi"/>
          <w:bCs/>
          <w:color w:val="000000" w:themeColor="text1"/>
        </w:rPr>
        <w:t>practice test-taking skills.</w:t>
      </w:r>
    </w:p>
    <w:p w14:paraId="22D6809E" w14:textId="77777777" w:rsidR="00534CF6" w:rsidRPr="0034510B" w:rsidRDefault="00534CF6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80213C" w:rsidRPr="0034510B" w14:paraId="7DAAE336" w14:textId="77777777" w:rsidTr="009A3546">
        <w:tc>
          <w:tcPr>
            <w:tcW w:w="4443" w:type="dxa"/>
            <w:tcBorders>
              <w:bottom w:val="single" w:sz="4" w:space="0" w:color="auto"/>
            </w:tcBorders>
          </w:tcPr>
          <w:p w14:paraId="2BE826B0" w14:textId="77777777" w:rsidR="004E0501" w:rsidRPr="0034510B" w:rsidRDefault="004E0501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0420E982" w14:textId="77777777" w:rsidR="004E0501" w:rsidRPr="0034510B" w:rsidRDefault="004E0501" w:rsidP="0034510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80213C" w:rsidRPr="0034510B" w14:paraId="57FBB7F5" w14:textId="77777777" w:rsidTr="009A3546">
        <w:tc>
          <w:tcPr>
            <w:tcW w:w="4443" w:type="dxa"/>
            <w:tcBorders>
              <w:bottom w:val="nil"/>
            </w:tcBorders>
          </w:tcPr>
          <w:p w14:paraId="1FDB774B" w14:textId="0CD9874C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Task a.</w:t>
            </w:r>
            <w:r w:rsidRPr="0034510B">
              <w:rPr>
                <w:rFonts w:ascii="Times New Roman" w:hAnsi="Times New Roman"/>
              </w:rPr>
              <w:t xml:space="preserve"> </w:t>
            </w: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>In pairs: Check one of your partner's final writing passages for Units 4–5 using Feedback forms from the lessons.</w:t>
            </w:r>
          </w:p>
        </w:tc>
        <w:tc>
          <w:tcPr>
            <w:tcW w:w="4444" w:type="dxa"/>
            <w:tcBorders>
              <w:bottom w:val="nil"/>
            </w:tcBorders>
          </w:tcPr>
          <w:p w14:paraId="417C48A5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0213C" w:rsidRPr="0034510B" w14:paraId="0BCC907E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0E2D190" w14:textId="5D9B6180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work in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88E7287" w14:textId="5A92FCA0" w:rsidR="004E0501" w:rsidRPr="0034510B" w:rsidRDefault="004E0501" w:rsidP="0034510B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80213C" w:rsidRPr="0034510B" w14:paraId="6C7F2919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41C6347D" w14:textId="570112C6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check one of your partner's final writing passages for Units 4–5 using Feedback forms from the lessons.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BD8854F" w14:textId="4399D20C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Check writing passages</w:t>
            </w:r>
          </w:p>
        </w:tc>
      </w:tr>
      <w:tr w:rsidR="0080213C" w:rsidRPr="0034510B" w14:paraId="2648C81F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65589898" w14:textId="67A9EC99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 xml:space="preserve">-Choose some students’ paragraphs and correct </w:t>
            </w:r>
            <w:r w:rsidR="00A93A22">
              <w:rPr>
                <w:rFonts w:ascii="Times New Roman" w:hAnsi="Times New Roman"/>
                <w:bCs/>
                <w:color w:val="000000" w:themeColor="text1"/>
              </w:rPr>
              <w:t xml:space="preserve">them </w:t>
            </w:r>
            <w:r w:rsidRPr="0034510B">
              <w:rPr>
                <w:rFonts w:ascii="Times New Roman" w:hAnsi="Times New Roman"/>
                <w:bCs/>
                <w:color w:val="000000" w:themeColor="text1"/>
              </w:rPr>
              <w:t>in front of the class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2E2EA72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Listen to feedback.</w:t>
            </w:r>
          </w:p>
        </w:tc>
      </w:tr>
      <w:tr w:rsidR="0080213C" w:rsidRPr="0034510B" w14:paraId="17EF8E8C" w14:textId="77777777" w:rsidTr="009A3546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51320349" w14:textId="7777777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246BF7BF" w14:textId="77777777" w:rsidR="004E0501" w:rsidRPr="0034510B" w:rsidRDefault="0053592B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</w:t>
            </w:r>
            <w:r w:rsidR="0080213C"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Feedback form</w:t>
            </w:r>
          </w:p>
          <w:p w14:paraId="64A48E2F" w14:textId="30595FE5" w:rsidR="0080213C" w:rsidRPr="0034510B" w:rsidRDefault="0080213C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b/>
                <w:i/>
                <w:iCs/>
                <w:noProof/>
                <w:color w:val="000000" w:themeColor="text1"/>
              </w:rPr>
              <w:lastRenderedPageBreak/>
              <w:drawing>
                <wp:inline distT="0" distB="0" distL="0" distR="0" wp14:anchorId="6FC097D9" wp14:editId="067A81AB">
                  <wp:extent cx="2577913" cy="1119370"/>
                  <wp:effectExtent l="0" t="0" r="635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BE86C-5EE8-1245-8EB1-AD22871FE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96BE86C-5EE8-1245-8EB1-AD22871FE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5"/>
                          <a:stretch/>
                        </pic:blipFill>
                        <pic:spPr bwMode="auto">
                          <a:xfrm>
                            <a:off x="0" y="0"/>
                            <a:ext cx="2686620" cy="116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13C" w:rsidRPr="0034510B" w14:paraId="7FB07010" w14:textId="77777777" w:rsidTr="009A3546">
        <w:tc>
          <w:tcPr>
            <w:tcW w:w="4443" w:type="dxa"/>
            <w:tcBorders>
              <w:bottom w:val="nil"/>
            </w:tcBorders>
          </w:tcPr>
          <w:p w14:paraId="11203B98" w14:textId="6630ACE5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Task </w:t>
            </w:r>
            <w:r w:rsidRPr="0034510B">
              <w:rPr>
                <w:rFonts w:ascii="Times New Roman" w:hAnsi="Times New Roman"/>
                <w:b/>
                <w:color w:val="000000" w:themeColor="text1"/>
              </w:rPr>
              <w:t>b. Make a list of things you need to remember for your future writing.</w:t>
            </w:r>
          </w:p>
        </w:tc>
        <w:tc>
          <w:tcPr>
            <w:tcW w:w="4444" w:type="dxa"/>
            <w:tcBorders>
              <w:bottom w:val="nil"/>
            </w:tcBorders>
          </w:tcPr>
          <w:p w14:paraId="1C9AF4DC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80213C" w:rsidRPr="0034510B" w14:paraId="69B110FF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2EC81558" w14:textId="128EB418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make a list of things you need to remember for their future writing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CE78A4A" w14:textId="175ED5B9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Complete the task.</w:t>
            </w:r>
          </w:p>
        </w:tc>
      </w:tr>
      <w:tr w:rsidR="0080213C" w:rsidRPr="0034510B" w14:paraId="0BE2EC8E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48E5F7DA" w14:textId="590F01BB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Ask some students to share their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96251A5" w14:textId="373A8099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80213C" w:rsidRPr="0034510B" w14:paraId="7493E8C2" w14:textId="77777777" w:rsidTr="009A3546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1B99AD40" w14:textId="77777777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488E5604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Suggested answer:</w:t>
            </w:r>
          </w:p>
          <w:p w14:paraId="0B535ABE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Clarity and conciseness: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 xml:space="preserve"> Strive for clear and concise communication.</w:t>
            </w:r>
          </w:p>
          <w:p w14:paraId="17CCDDAE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Grammar and punctuation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>: Maintain proper grammar and punctuation.</w:t>
            </w:r>
          </w:p>
          <w:p w14:paraId="29610799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Organization and structure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>: Ensure logical organization and coherent structure.</w:t>
            </w:r>
          </w:p>
          <w:p w14:paraId="0A6D3295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Proofreading and editing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 xml:space="preserve">: Carefully proofread and edit your work for errors. </w:t>
            </w:r>
          </w:p>
          <w:p w14:paraId="1A3A21DF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Purpose and focus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 xml:space="preserve">: Clearly define your purpose and stay focused on your topic. </w:t>
            </w:r>
          </w:p>
          <w:p w14:paraId="43323424" w14:textId="77777777" w:rsidR="009A3546" w:rsidRPr="0034510B" w:rsidRDefault="009A3546" w:rsidP="00A93A22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34510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Revision and feedback:</w:t>
            </w:r>
            <w:r w:rsidRPr="0034510B">
              <w:rPr>
                <w:rFonts w:ascii="Times New Roman" w:hAnsi="Times New Roman"/>
                <w:i/>
                <w:iCs/>
                <w:color w:val="000000"/>
              </w:rPr>
              <w:t xml:space="preserve"> Take time to revise and seek feedback for improvement.</w:t>
            </w:r>
          </w:p>
          <w:p w14:paraId="7198236C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80213C" w:rsidRPr="0034510B" w14:paraId="3DA8D1F2" w14:textId="77777777" w:rsidTr="009A3546">
        <w:tc>
          <w:tcPr>
            <w:tcW w:w="4443" w:type="dxa"/>
            <w:tcBorders>
              <w:bottom w:val="nil"/>
            </w:tcBorders>
          </w:tcPr>
          <w:p w14:paraId="69554459" w14:textId="7B564532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4510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</w:t>
            </w:r>
            <w:r w:rsidRPr="0034510B">
              <w:rPr>
                <w:rFonts w:ascii="Times New Roman" w:hAnsi="Times New Roman"/>
                <w:b/>
                <w:color w:val="000000" w:themeColor="text1"/>
              </w:rPr>
              <w:t>c. Compare your list with another group and add anything you think is useful.</w:t>
            </w:r>
          </w:p>
        </w:tc>
        <w:tc>
          <w:tcPr>
            <w:tcW w:w="4444" w:type="dxa"/>
            <w:tcBorders>
              <w:bottom w:val="nil"/>
            </w:tcBorders>
          </w:tcPr>
          <w:p w14:paraId="072BFD80" w14:textId="77777777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80213C" w:rsidRPr="0034510B" w14:paraId="1FD3A558" w14:textId="77777777" w:rsidTr="009A3546">
        <w:tc>
          <w:tcPr>
            <w:tcW w:w="4443" w:type="dxa"/>
            <w:tcBorders>
              <w:top w:val="nil"/>
              <w:bottom w:val="nil"/>
            </w:tcBorders>
          </w:tcPr>
          <w:p w14:paraId="108AFE78" w14:textId="48FE8334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Ask Ss to compare their lists with another group and add anything they think is useful.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F50F4FF" w14:textId="796A4FED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hAnsi="Times New Roman"/>
                <w:bCs/>
                <w:color w:val="000000" w:themeColor="text1"/>
              </w:rPr>
              <w:t>- Complete the task.</w:t>
            </w:r>
          </w:p>
        </w:tc>
      </w:tr>
      <w:tr w:rsidR="0080213C" w:rsidRPr="0034510B" w14:paraId="5A41C8C1" w14:textId="77777777" w:rsidTr="009A3546">
        <w:tc>
          <w:tcPr>
            <w:tcW w:w="4443" w:type="dxa"/>
            <w:tcBorders>
              <w:top w:val="nil"/>
            </w:tcBorders>
          </w:tcPr>
          <w:p w14:paraId="53CAD2EC" w14:textId="7E893965" w:rsidR="004E0501" w:rsidRPr="0034510B" w:rsidRDefault="004E0501" w:rsidP="0034510B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color w:val="000000" w:themeColor="text1"/>
              </w:rPr>
              <w:t>- Ask some students to share their ideas.</w:t>
            </w:r>
          </w:p>
        </w:tc>
        <w:tc>
          <w:tcPr>
            <w:tcW w:w="4444" w:type="dxa"/>
            <w:tcBorders>
              <w:top w:val="nil"/>
            </w:tcBorders>
          </w:tcPr>
          <w:p w14:paraId="270A894B" w14:textId="716BD318" w:rsidR="004E0501" w:rsidRPr="0034510B" w:rsidRDefault="004E0501" w:rsidP="0034510B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34510B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</w:tbl>
    <w:p w14:paraId="3939E6ED" w14:textId="15A711BC" w:rsidR="000929FA" w:rsidRPr="0034510B" w:rsidRDefault="004E0501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color w:val="000000" w:themeColor="text1"/>
        </w:rPr>
        <w:t xml:space="preserve"> </w:t>
      </w:r>
    </w:p>
    <w:p w14:paraId="3DFE1308" w14:textId="743891AF" w:rsidR="006863F0" w:rsidRPr="0034510B" w:rsidRDefault="00783B7D" w:rsidP="0034510B">
      <w:pPr>
        <w:spacing w:line="288" w:lineRule="auto"/>
        <w:ind w:left="720"/>
        <w:jc w:val="both"/>
        <w:rPr>
          <w:b/>
          <w:color w:val="000000" w:themeColor="text1"/>
        </w:rPr>
      </w:pPr>
      <w:r w:rsidRPr="0034510B">
        <w:rPr>
          <w:b/>
          <w:color w:val="000000" w:themeColor="text1"/>
        </w:rPr>
        <w:t xml:space="preserve">C. </w:t>
      </w:r>
      <w:r w:rsidR="006863F0" w:rsidRPr="0034510B">
        <w:rPr>
          <w:b/>
          <w:color w:val="000000" w:themeColor="text1"/>
        </w:rPr>
        <w:t>Consolidation and homework assignment</w:t>
      </w:r>
      <w:r w:rsidRPr="0034510B">
        <w:rPr>
          <w:b/>
          <w:color w:val="000000" w:themeColor="text1"/>
        </w:rPr>
        <w:t>s (5’)</w:t>
      </w:r>
    </w:p>
    <w:p w14:paraId="619C3A03" w14:textId="3889EB90" w:rsidR="0048032F" w:rsidRPr="0034510B" w:rsidRDefault="009407A0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4E0501" w:rsidRPr="0034510B">
        <w:rPr>
          <w:rFonts w:ascii="Times New Roman" w:hAnsi="Times New Roman" w:cs="Times New Roman"/>
          <w:b/>
          <w:color w:val="000000" w:themeColor="text1"/>
          <w:lang w:val="en-US"/>
        </w:rPr>
        <w:t>Vocabulary</w:t>
      </w:r>
      <w:r w:rsidR="00D43276" w:rsidRPr="0034510B">
        <w:rPr>
          <w:rFonts w:ascii="Times New Roman" w:hAnsi="Times New Roman" w:cs="Times New Roman"/>
          <w:b/>
          <w:color w:val="000000" w:themeColor="text1"/>
          <w:lang w:val="en-US"/>
        </w:rPr>
        <w:t>:</w:t>
      </w:r>
    </w:p>
    <w:p w14:paraId="4044180F" w14:textId="77777777" w:rsidR="004E0501" w:rsidRPr="0034510B" w:rsidRDefault="004E0501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1. entrepreneur</w:t>
      </w:r>
    </w:p>
    <w:p w14:paraId="0F5BC348" w14:textId="77777777" w:rsidR="004E0501" w:rsidRPr="0034510B" w:rsidRDefault="004E0501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2. physical therapist</w:t>
      </w:r>
    </w:p>
    <w:p w14:paraId="4E5F4DBD" w14:textId="77777777" w:rsidR="004E0501" w:rsidRPr="0034510B" w:rsidRDefault="004E0501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lastRenderedPageBreak/>
        <w:t>3. voluntary</w:t>
      </w:r>
    </w:p>
    <w:p w14:paraId="3936286C" w14:textId="77777777" w:rsidR="004E0501" w:rsidRPr="0034510B" w:rsidRDefault="004E0501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4. reward</w:t>
      </w:r>
    </w:p>
    <w:p w14:paraId="0D5F1468" w14:textId="6DB98C20" w:rsidR="004E0501" w:rsidRPr="0034510B" w:rsidRDefault="004E0501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5. satisfaction</w:t>
      </w:r>
    </w:p>
    <w:p w14:paraId="0FF681F3" w14:textId="729A04E9" w:rsidR="0048032F" w:rsidRPr="0034510B" w:rsidRDefault="00D43276" w:rsidP="00A93A22">
      <w:pPr>
        <w:pStyle w:val="Default"/>
        <w:numPr>
          <w:ilvl w:val="0"/>
          <w:numId w:val="1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34510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34510B">
        <w:rPr>
          <w:rFonts w:ascii="Times New Roman" w:hAnsi="Times New Roman" w:cs="Times New Roman"/>
          <w:color w:val="000000" w:themeColor="text1"/>
          <w:lang w:val="en-US"/>
        </w:rPr>
        <w:t>the target language learned in the unit.</w:t>
      </w:r>
    </w:p>
    <w:p w14:paraId="28D4464F" w14:textId="19BB5209" w:rsidR="00F46D43" w:rsidRPr="0034510B" w:rsidRDefault="00F46D43" w:rsidP="00A93A22">
      <w:pPr>
        <w:pStyle w:val="Default"/>
        <w:numPr>
          <w:ilvl w:val="0"/>
          <w:numId w:val="1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Practice test-taking skills.</w:t>
      </w:r>
    </w:p>
    <w:p w14:paraId="61368366" w14:textId="68A2E84F" w:rsidR="00D43276" w:rsidRPr="0034510B" w:rsidRDefault="00F46D43" w:rsidP="00A93A22">
      <w:pPr>
        <w:pStyle w:val="Default"/>
        <w:numPr>
          <w:ilvl w:val="0"/>
          <w:numId w:val="1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>Prepare for the next lesson (</w:t>
      </w:r>
      <w:r w:rsidR="00534CF6" w:rsidRPr="0034510B">
        <w:rPr>
          <w:rFonts w:ascii="Times New Roman" w:hAnsi="Times New Roman" w:cs="Times New Roman"/>
          <w:color w:val="000000" w:themeColor="text1"/>
          <w:lang w:val="en-US"/>
        </w:rPr>
        <w:t>Revision</w:t>
      </w:r>
      <w:r w:rsidRPr="0034510B">
        <w:rPr>
          <w:rFonts w:ascii="Times New Roman" w:hAnsi="Times New Roman" w:cs="Times New Roman"/>
          <w:color w:val="000000" w:themeColor="text1"/>
          <w:lang w:val="en-US"/>
        </w:rPr>
        <w:t>).</w:t>
      </w:r>
    </w:p>
    <w:p w14:paraId="2B53ACFB" w14:textId="068F42F5" w:rsidR="00F13B62" w:rsidRPr="0034510B" w:rsidRDefault="00D43276" w:rsidP="00A93A22">
      <w:pPr>
        <w:pStyle w:val="Default"/>
        <w:numPr>
          <w:ilvl w:val="0"/>
          <w:numId w:val="1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4510B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9" w:history="1">
        <w:r w:rsidRPr="0034510B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34510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34510B" w:rsidRDefault="00A72C43" w:rsidP="0034510B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34510B" w:rsidRDefault="005E0D08" w:rsidP="0034510B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34510B">
        <w:rPr>
          <w:b/>
          <w:color w:val="000000" w:themeColor="text1"/>
        </w:rPr>
        <w:t xml:space="preserve">5. </w:t>
      </w:r>
      <w:r w:rsidR="006863F0" w:rsidRPr="0034510B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34510B" w:rsidRDefault="005E0D08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a. </w:t>
      </w:r>
      <w:r w:rsidR="006863F0" w:rsidRPr="0034510B">
        <w:rPr>
          <w:color w:val="000000" w:themeColor="text1"/>
        </w:rPr>
        <w:t>What I liked most about this lesson today:</w:t>
      </w:r>
    </w:p>
    <w:p w14:paraId="18BB59CF" w14:textId="77777777" w:rsidR="00C72EE7" w:rsidRPr="0034510B" w:rsidRDefault="006863F0" w:rsidP="0034510B">
      <w:pPr>
        <w:pStyle w:val="ListParagraph"/>
        <w:spacing w:line="288" w:lineRule="auto"/>
        <w:jc w:val="both"/>
        <w:rPr>
          <w:color w:val="000000" w:themeColor="text1"/>
        </w:rPr>
      </w:pPr>
      <w:r w:rsidRPr="0034510B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34510B" w:rsidRDefault="00C72EE7" w:rsidP="0034510B">
      <w:pPr>
        <w:pStyle w:val="ListParagraph"/>
        <w:spacing w:line="288" w:lineRule="auto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b. </w:t>
      </w:r>
      <w:r w:rsidR="006863F0" w:rsidRPr="0034510B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34510B" w:rsidRDefault="006863F0" w:rsidP="0034510B">
      <w:pPr>
        <w:pStyle w:val="ListParagraph"/>
        <w:spacing w:line="288" w:lineRule="auto"/>
        <w:jc w:val="both"/>
        <w:rPr>
          <w:color w:val="000000" w:themeColor="text1"/>
        </w:rPr>
      </w:pPr>
      <w:r w:rsidRPr="0034510B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34510B" w:rsidRDefault="005E0D08" w:rsidP="0034510B">
      <w:pPr>
        <w:spacing w:line="288" w:lineRule="auto"/>
        <w:ind w:left="720"/>
        <w:jc w:val="both"/>
        <w:rPr>
          <w:color w:val="000000" w:themeColor="text1"/>
        </w:rPr>
      </w:pPr>
      <w:r w:rsidRPr="0034510B">
        <w:rPr>
          <w:color w:val="000000" w:themeColor="text1"/>
        </w:rPr>
        <w:t xml:space="preserve">c. </w:t>
      </w:r>
      <w:r w:rsidR="006863F0" w:rsidRPr="0034510B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34510B" w:rsidRDefault="006863F0" w:rsidP="0034510B">
      <w:pPr>
        <w:pStyle w:val="ListParagraph"/>
        <w:spacing w:line="288" w:lineRule="auto"/>
        <w:jc w:val="both"/>
        <w:rPr>
          <w:color w:val="000000" w:themeColor="text1"/>
        </w:rPr>
      </w:pPr>
      <w:r w:rsidRPr="0034510B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34510B" w:rsidRDefault="009C6ABA" w:rsidP="0034510B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34510B" w:rsidRDefault="00FD3A99" w:rsidP="0034510B">
      <w:pPr>
        <w:spacing w:line="288" w:lineRule="auto"/>
        <w:jc w:val="both"/>
        <w:rPr>
          <w:color w:val="000000" w:themeColor="text1"/>
        </w:rPr>
      </w:pPr>
    </w:p>
    <w:p w14:paraId="1C5D1094" w14:textId="77777777" w:rsidR="0095283C" w:rsidRPr="0034510B" w:rsidRDefault="0095283C" w:rsidP="0034510B">
      <w:pPr>
        <w:spacing w:line="288" w:lineRule="auto"/>
        <w:jc w:val="both"/>
        <w:rPr>
          <w:color w:val="000000" w:themeColor="text1"/>
        </w:rPr>
      </w:pPr>
    </w:p>
    <w:sectPr w:rsidR="0095283C" w:rsidRPr="0034510B" w:rsidSect="00F46DE1">
      <w:footerReference w:type="even" r:id="rId10"/>
      <w:footerReference w:type="default" r:id="rId11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B0B3" w14:textId="77777777" w:rsidR="000E67B2" w:rsidRDefault="000E67B2" w:rsidP="0044688A">
      <w:r>
        <w:separator/>
      </w:r>
    </w:p>
  </w:endnote>
  <w:endnote w:type="continuationSeparator" w:id="0">
    <w:p w14:paraId="0D1F1535" w14:textId="77777777" w:rsidR="000E67B2" w:rsidRDefault="000E67B2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82AF" w14:textId="77777777" w:rsidR="000E67B2" w:rsidRDefault="000E67B2" w:rsidP="0044688A">
      <w:r>
        <w:separator/>
      </w:r>
    </w:p>
  </w:footnote>
  <w:footnote w:type="continuationSeparator" w:id="0">
    <w:p w14:paraId="04AA6BE4" w14:textId="77777777" w:rsidR="000E67B2" w:rsidRDefault="000E67B2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D1A"/>
    <w:multiLevelType w:val="multilevel"/>
    <w:tmpl w:val="939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349E7"/>
    <w:rsid w:val="00047B0F"/>
    <w:rsid w:val="00047D3B"/>
    <w:rsid w:val="0005547C"/>
    <w:rsid w:val="0006277C"/>
    <w:rsid w:val="00071063"/>
    <w:rsid w:val="00071477"/>
    <w:rsid w:val="00080C77"/>
    <w:rsid w:val="000929FA"/>
    <w:rsid w:val="00092A1F"/>
    <w:rsid w:val="00092ABC"/>
    <w:rsid w:val="000A34C6"/>
    <w:rsid w:val="000A7FA1"/>
    <w:rsid w:val="000B09BA"/>
    <w:rsid w:val="000C12FF"/>
    <w:rsid w:val="000C166E"/>
    <w:rsid w:val="000C5E98"/>
    <w:rsid w:val="000E67B2"/>
    <w:rsid w:val="000F0F6E"/>
    <w:rsid w:val="000F3262"/>
    <w:rsid w:val="000F3F99"/>
    <w:rsid w:val="00110C49"/>
    <w:rsid w:val="001141AC"/>
    <w:rsid w:val="0012752C"/>
    <w:rsid w:val="00132A04"/>
    <w:rsid w:val="00137163"/>
    <w:rsid w:val="00140526"/>
    <w:rsid w:val="00140765"/>
    <w:rsid w:val="001535E3"/>
    <w:rsid w:val="00163399"/>
    <w:rsid w:val="001641C2"/>
    <w:rsid w:val="00192E8C"/>
    <w:rsid w:val="00196306"/>
    <w:rsid w:val="001A1364"/>
    <w:rsid w:val="001A306A"/>
    <w:rsid w:val="001B3D72"/>
    <w:rsid w:val="001C24C4"/>
    <w:rsid w:val="001C525E"/>
    <w:rsid w:val="001C5EF7"/>
    <w:rsid w:val="001E13ED"/>
    <w:rsid w:val="001F3E11"/>
    <w:rsid w:val="00200CAC"/>
    <w:rsid w:val="0020297D"/>
    <w:rsid w:val="002126DA"/>
    <w:rsid w:val="00221F58"/>
    <w:rsid w:val="002244ED"/>
    <w:rsid w:val="00245AF7"/>
    <w:rsid w:val="00266392"/>
    <w:rsid w:val="00276A38"/>
    <w:rsid w:val="00286484"/>
    <w:rsid w:val="00287F48"/>
    <w:rsid w:val="002906DF"/>
    <w:rsid w:val="002915A8"/>
    <w:rsid w:val="002A3186"/>
    <w:rsid w:val="002B1F0E"/>
    <w:rsid w:val="002C09CD"/>
    <w:rsid w:val="002D5BE5"/>
    <w:rsid w:val="002F20DB"/>
    <w:rsid w:val="00300EE3"/>
    <w:rsid w:val="003221E2"/>
    <w:rsid w:val="003253C2"/>
    <w:rsid w:val="0034510B"/>
    <w:rsid w:val="00361610"/>
    <w:rsid w:val="00363020"/>
    <w:rsid w:val="00372293"/>
    <w:rsid w:val="0039337C"/>
    <w:rsid w:val="003A0843"/>
    <w:rsid w:val="003A148A"/>
    <w:rsid w:val="003A4221"/>
    <w:rsid w:val="003A50D7"/>
    <w:rsid w:val="003B0EC3"/>
    <w:rsid w:val="003B2765"/>
    <w:rsid w:val="003B7032"/>
    <w:rsid w:val="003C2ACB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107D"/>
    <w:rsid w:val="004454F0"/>
    <w:rsid w:val="0044688A"/>
    <w:rsid w:val="0046058A"/>
    <w:rsid w:val="00460B85"/>
    <w:rsid w:val="00460BBB"/>
    <w:rsid w:val="00465402"/>
    <w:rsid w:val="004777EF"/>
    <w:rsid w:val="0048032F"/>
    <w:rsid w:val="004826B0"/>
    <w:rsid w:val="00490DBE"/>
    <w:rsid w:val="004B056D"/>
    <w:rsid w:val="004C2BB4"/>
    <w:rsid w:val="004E0501"/>
    <w:rsid w:val="004E075E"/>
    <w:rsid w:val="004F70F3"/>
    <w:rsid w:val="004F7786"/>
    <w:rsid w:val="00500F3D"/>
    <w:rsid w:val="00515632"/>
    <w:rsid w:val="00517FC3"/>
    <w:rsid w:val="005328D7"/>
    <w:rsid w:val="00534CF6"/>
    <w:rsid w:val="0053592B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2177"/>
    <w:rsid w:val="005E2F91"/>
    <w:rsid w:val="005E524B"/>
    <w:rsid w:val="005F6E41"/>
    <w:rsid w:val="0060163C"/>
    <w:rsid w:val="00603441"/>
    <w:rsid w:val="0062117F"/>
    <w:rsid w:val="0064253F"/>
    <w:rsid w:val="00642542"/>
    <w:rsid w:val="00642ABB"/>
    <w:rsid w:val="00645AEE"/>
    <w:rsid w:val="00646FD8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F1AA6"/>
    <w:rsid w:val="0070443E"/>
    <w:rsid w:val="00705D02"/>
    <w:rsid w:val="007135D2"/>
    <w:rsid w:val="00713AC9"/>
    <w:rsid w:val="00734F20"/>
    <w:rsid w:val="00740CBB"/>
    <w:rsid w:val="00744E1A"/>
    <w:rsid w:val="007526C1"/>
    <w:rsid w:val="00752C6A"/>
    <w:rsid w:val="00766BBA"/>
    <w:rsid w:val="00771C41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57F"/>
    <w:rsid w:val="007E26AC"/>
    <w:rsid w:val="007F4B44"/>
    <w:rsid w:val="007F54F1"/>
    <w:rsid w:val="0080213C"/>
    <w:rsid w:val="00816AC4"/>
    <w:rsid w:val="00820904"/>
    <w:rsid w:val="008244E6"/>
    <w:rsid w:val="00827EE9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1AB1"/>
    <w:rsid w:val="008C48FE"/>
    <w:rsid w:val="008D0B2F"/>
    <w:rsid w:val="008E3FBD"/>
    <w:rsid w:val="00925781"/>
    <w:rsid w:val="0093062D"/>
    <w:rsid w:val="00930A47"/>
    <w:rsid w:val="009407A0"/>
    <w:rsid w:val="00940A82"/>
    <w:rsid w:val="00942E5B"/>
    <w:rsid w:val="0095283C"/>
    <w:rsid w:val="00953289"/>
    <w:rsid w:val="00961116"/>
    <w:rsid w:val="00991622"/>
    <w:rsid w:val="009A3546"/>
    <w:rsid w:val="009B478D"/>
    <w:rsid w:val="009B52A8"/>
    <w:rsid w:val="009C458C"/>
    <w:rsid w:val="009C6ABA"/>
    <w:rsid w:val="009C7C64"/>
    <w:rsid w:val="009E1317"/>
    <w:rsid w:val="009E373F"/>
    <w:rsid w:val="009F164E"/>
    <w:rsid w:val="00A04DA0"/>
    <w:rsid w:val="00A075DE"/>
    <w:rsid w:val="00A10935"/>
    <w:rsid w:val="00A113E0"/>
    <w:rsid w:val="00A13B06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A1C"/>
    <w:rsid w:val="00A66F8E"/>
    <w:rsid w:val="00A72C43"/>
    <w:rsid w:val="00A73B21"/>
    <w:rsid w:val="00A8096F"/>
    <w:rsid w:val="00A84260"/>
    <w:rsid w:val="00A85721"/>
    <w:rsid w:val="00A93A22"/>
    <w:rsid w:val="00AA33C0"/>
    <w:rsid w:val="00AA4212"/>
    <w:rsid w:val="00AC2C16"/>
    <w:rsid w:val="00AC3590"/>
    <w:rsid w:val="00AF799A"/>
    <w:rsid w:val="00B052A6"/>
    <w:rsid w:val="00B1435C"/>
    <w:rsid w:val="00B202A2"/>
    <w:rsid w:val="00B27104"/>
    <w:rsid w:val="00B32BDC"/>
    <w:rsid w:val="00B3310E"/>
    <w:rsid w:val="00B51528"/>
    <w:rsid w:val="00B83F9D"/>
    <w:rsid w:val="00BB3D7F"/>
    <w:rsid w:val="00BB548B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123A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E71AD"/>
    <w:rsid w:val="00DF7CE6"/>
    <w:rsid w:val="00DF7E0D"/>
    <w:rsid w:val="00E112B5"/>
    <w:rsid w:val="00E43D06"/>
    <w:rsid w:val="00E50524"/>
    <w:rsid w:val="00E64D62"/>
    <w:rsid w:val="00E6597C"/>
    <w:rsid w:val="00E668E8"/>
    <w:rsid w:val="00E844DF"/>
    <w:rsid w:val="00ED285C"/>
    <w:rsid w:val="00ED3256"/>
    <w:rsid w:val="00ED4667"/>
    <w:rsid w:val="00ED7E0F"/>
    <w:rsid w:val="00EE6190"/>
    <w:rsid w:val="00F13B62"/>
    <w:rsid w:val="00F176BC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A0A51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3C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2037</Words>
  <Characters>10180</Characters>
  <Application>Microsoft Office Word</Application>
  <DocSecurity>0</DocSecurity>
  <Lines>498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37</cp:revision>
  <dcterms:created xsi:type="dcterms:W3CDTF">2024-04-27T08:48:00Z</dcterms:created>
  <dcterms:modified xsi:type="dcterms:W3CDTF">2024-05-18T14:47:00Z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