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E16D4" w14:textId="77777777" w:rsidR="00160EC4" w:rsidRPr="00160EC4" w:rsidRDefault="00160EC4" w:rsidP="00160EC4">
      <w:pPr>
        <w:spacing w:before="120" w:line="288" w:lineRule="auto"/>
        <w:jc w:val="center"/>
        <w:rPr>
          <w:b/>
          <w:bCs/>
        </w:rPr>
      </w:pPr>
      <w:bookmarkStart w:id="0" w:name="_GoBack"/>
      <w:bookmarkEnd w:id="0"/>
      <w:r w:rsidRPr="00160EC4">
        <w:rPr>
          <w:b/>
          <w:bCs/>
        </w:rPr>
        <w:t>Toán</w:t>
      </w:r>
    </w:p>
    <w:p w14:paraId="1519A0E6" w14:textId="73016F77" w:rsidR="00A97A81" w:rsidRPr="00160EC4" w:rsidRDefault="005009B2" w:rsidP="00160EC4">
      <w:pPr>
        <w:spacing w:before="120" w:line="288" w:lineRule="auto"/>
        <w:jc w:val="center"/>
        <w:rPr>
          <w:b/>
          <w:bCs/>
        </w:rPr>
      </w:pPr>
      <w:r w:rsidRPr="00160EC4">
        <w:rPr>
          <w:b/>
          <w:bCs/>
        </w:rPr>
        <w:t>CHỦ ĐỀ 2: SỐ THẬP PHÂN</w:t>
      </w:r>
    </w:p>
    <w:p w14:paraId="133E584C" w14:textId="19BF2D19" w:rsidR="00A97A81" w:rsidRPr="007A7D79" w:rsidRDefault="00160EC4" w:rsidP="00160EC4">
      <w:pPr>
        <w:spacing w:line="288" w:lineRule="auto"/>
        <w:ind w:left="720" w:hanging="720"/>
        <w:jc w:val="center"/>
        <w:rPr>
          <w:b/>
        </w:rPr>
      </w:pPr>
      <w:r>
        <w:rPr>
          <w:b/>
          <w:bCs/>
        </w:rPr>
        <w:t xml:space="preserve">Tiết 21: </w:t>
      </w:r>
      <w:r w:rsidRPr="00160EC4">
        <w:rPr>
          <w:b/>
          <w:bCs/>
        </w:rPr>
        <w:t>Bài 10: KHÁI</w:t>
      </w:r>
      <w:r w:rsidRPr="007A7D79">
        <w:rPr>
          <w:b/>
        </w:rPr>
        <w:t xml:space="preserve"> NIỆM SỐ THẬP PHÂN (T2)</w:t>
      </w:r>
    </w:p>
    <w:p w14:paraId="59CE0CB0" w14:textId="77777777" w:rsidR="00A97A81" w:rsidRPr="007A7D79" w:rsidRDefault="00A97A81">
      <w:pPr>
        <w:spacing w:line="288" w:lineRule="auto"/>
        <w:ind w:left="720" w:hanging="720"/>
        <w:jc w:val="center"/>
        <w:rPr>
          <w:b/>
        </w:rPr>
      </w:pPr>
    </w:p>
    <w:p w14:paraId="50C994CD" w14:textId="389E34D1" w:rsidR="00A97A81" w:rsidRPr="007A7D79" w:rsidRDefault="005009B2">
      <w:pPr>
        <w:spacing w:line="288" w:lineRule="auto"/>
        <w:ind w:firstLine="360"/>
        <w:rPr>
          <w:b/>
          <w:lang w:val="vi-VN"/>
        </w:rPr>
      </w:pPr>
      <w:r w:rsidRPr="007A7D79">
        <w:rPr>
          <w:b/>
        </w:rPr>
        <w:t>I. YÊU CẦU CẦN ĐẠT</w:t>
      </w:r>
    </w:p>
    <w:p w14:paraId="1E5FB75E" w14:textId="7216FB6C" w:rsidR="00A97A81" w:rsidRPr="007A7D79" w:rsidRDefault="005009B2" w:rsidP="007A7D79">
      <w:pPr>
        <w:spacing w:line="288" w:lineRule="auto"/>
        <w:ind w:firstLine="360"/>
        <w:jc w:val="both"/>
      </w:pPr>
      <w:bookmarkStart w:id="1" w:name="_heading=h.gjdgxs" w:colFirst="0" w:colLast="0"/>
      <w:bookmarkEnd w:id="1"/>
      <w:r w:rsidRPr="007A7D79">
        <w:t xml:space="preserve">- HS nhận biết được hàng của số thập phân; đọc, viết được số thập phân. HS vận dụng được việc nhận biết hàng của số thập phân; đọc, viết được số thập phân trong </w:t>
      </w:r>
      <w:r w:rsidRPr="007A7D79">
        <w:t>một số tình huống thực tế. HS có cơ hội phát triển năng lực tư duy toán học và năng lực giao tiếp toán học.</w:t>
      </w:r>
    </w:p>
    <w:p w14:paraId="7D89ADAC" w14:textId="77777777" w:rsidR="00A97A81" w:rsidRPr="007A7D79" w:rsidRDefault="005009B2">
      <w:pPr>
        <w:spacing w:line="288" w:lineRule="auto"/>
        <w:ind w:firstLine="360"/>
        <w:jc w:val="both"/>
      </w:pPr>
      <w:r w:rsidRPr="007A7D79">
        <w:t>- Năng lực tự chủ, tự học: Chủ động tích cực tìm hiểu và viết được hàng của số thập phân; đọc, viết được số thập phân.</w:t>
      </w:r>
    </w:p>
    <w:p w14:paraId="07A82AA8" w14:textId="77777777" w:rsidR="00A97A81" w:rsidRPr="007A7D79" w:rsidRDefault="00A97A81">
      <w:pPr>
        <w:spacing w:line="288" w:lineRule="auto"/>
        <w:ind w:firstLine="360"/>
        <w:jc w:val="both"/>
        <w:rPr>
          <w:sz w:val="2"/>
          <w:szCs w:val="2"/>
        </w:rPr>
      </w:pPr>
    </w:p>
    <w:p w14:paraId="19B7580D" w14:textId="77777777" w:rsidR="00A97A81" w:rsidRPr="007A7D79" w:rsidRDefault="005009B2">
      <w:pPr>
        <w:spacing w:line="288" w:lineRule="auto"/>
        <w:ind w:firstLine="360"/>
        <w:jc w:val="both"/>
      </w:pPr>
      <w:r w:rsidRPr="007A7D79">
        <w:t>- Phẩm chất chăm chỉ: Ham họ</w:t>
      </w:r>
      <w:r w:rsidRPr="007A7D79">
        <w:t>c hỏi tìm tòi để hoàn thành tốt nội dung học tập.</w:t>
      </w:r>
    </w:p>
    <w:p w14:paraId="520ACFC8" w14:textId="77777777" w:rsidR="00A97A81" w:rsidRPr="007A7D79" w:rsidRDefault="005009B2">
      <w:pPr>
        <w:spacing w:line="288" w:lineRule="auto"/>
        <w:ind w:firstLine="360"/>
        <w:jc w:val="both"/>
        <w:rPr>
          <w:b/>
        </w:rPr>
      </w:pPr>
      <w:r w:rsidRPr="007A7D79">
        <w:rPr>
          <w:b/>
        </w:rPr>
        <w:t xml:space="preserve">II. ĐỒ DÙNG DẠY HỌC </w:t>
      </w:r>
    </w:p>
    <w:p w14:paraId="51B98355" w14:textId="5164D8B3" w:rsidR="00160EC4" w:rsidRDefault="00160EC4">
      <w:pPr>
        <w:spacing w:line="288" w:lineRule="auto"/>
        <w:ind w:firstLine="360"/>
        <w:jc w:val="both"/>
      </w:pPr>
      <w:r>
        <w:t>- KHBD.</w:t>
      </w:r>
    </w:p>
    <w:p w14:paraId="03D21F6D" w14:textId="5631DB5E" w:rsidR="00A97A81" w:rsidRPr="007A7D79" w:rsidRDefault="005009B2">
      <w:pPr>
        <w:spacing w:line="288" w:lineRule="auto"/>
        <w:ind w:firstLine="360"/>
        <w:jc w:val="both"/>
      </w:pPr>
      <w:r w:rsidRPr="007A7D79">
        <w:t>- SGK và các thiết bị, học liệu và đồ dùng phục vụ cho tiết dạy.</w:t>
      </w:r>
    </w:p>
    <w:p w14:paraId="2F0C3E10" w14:textId="77777777" w:rsidR="00A97A81" w:rsidRPr="007A7D79" w:rsidRDefault="005009B2">
      <w:pPr>
        <w:spacing w:line="288" w:lineRule="auto"/>
        <w:ind w:firstLine="360"/>
        <w:jc w:val="both"/>
        <w:rPr>
          <w:b/>
        </w:rPr>
        <w:sectPr w:rsidR="00A97A81" w:rsidRPr="007A7D79" w:rsidSect="00160EC4">
          <w:headerReference w:type="default" r:id="rId8"/>
          <w:footerReference w:type="default" r:id="rId9"/>
          <w:type w:val="continuous"/>
          <w:pgSz w:w="11906" w:h="16838" w:code="9"/>
          <w:pgMar w:top="1134" w:right="851" w:bottom="1134" w:left="1418" w:header="720" w:footer="720" w:gutter="0"/>
          <w:cols w:space="720"/>
          <w:docGrid w:linePitch="381"/>
        </w:sectPr>
      </w:pPr>
      <w:r w:rsidRPr="007A7D79">
        <w:rPr>
          <w:b/>
        </w:rPr>
        <w:t>III. HOẠT ĐỘNG DẠY HỌC</w:t>
      </w:r>
    </w:p>
    <w:p w14:paraId="03B5BEC3" w14:textId="5F8EC240" w:rsidR="00A97A81" w:rsidRPr="007A7D79" w:rsidRDefault="00A97A81">
      <w:pPr>
        <w:spacing w:line="288" w:lineRule="auto"/>
        <w:ind w:firstLine="360"/>
        <w:jc w:val="both"/>
        <w:rPr>
          <w:b/>
          <w:sz w:val="6"/>
          <w:szCs w:val="6"/>
        </w:rPr>
      </w:pPr>
    </w:p>
    <w:tbl>
      <w:tblPr>
        <w:tblStyle w:val="a"/>
        <w:tblW w:w="974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4678"/>
        <w:gridCol w:w="142"/>
        <w:gridCol w:w="425"/>
        <w:gridCol w:w="3827"/>
      </w:tblGrid>
      <w:tr w:rsidR="007A7D79" w:rsidRPr="007A7D79" w14:paraId="785CBD47" w14:textId="77777777" w:rsidTr="00954189">
        <w:tc>
          <w:tcPr>
            <w:tcW w:w="677" w:type="dxa"/>
            <w:tcBorders>
              <w:bottom w:val="dashed" w:sz="4" w:space="0" w:color="000000"/>
            </w:tcBorders>
          </w:tcPr>
          <w:p w14:paraId="2683F341" w14:textId="251CE6F0" w:rsidR="007A7D79" w:rsidRPr="007A7D79" w:rsidRDefault="007A7D79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4820" w:type="dxa"/>
            <w:gridSpan w:val="2"/>
            <w:tcBorders>
              <w:bottom w:val="dashed" w:sz="4" w:space="0" w:color="000000"/>
            </w:tcBorders>
          </w:tcPr>
          <w:p w14:paraId="6E63F53C" w14:textId="2E44F551" w:rsidR="007A7D79" w:rsidRPr="007A7D79" w:rsidRDefault="007A7D79">
            <w:pPr>
              <w:spacing w:line="288" w:lineRule="auto"/>
              <w:jc w:val="center"/>
              <w:rPr>
                <w:b/>
              </w:rPr>
            </w:pPr>
            <w:r w:rsidRPr="007A7D79">
              <w:rPr>
                <w:b/>
              </w:rPr>
              <w:t xml:space="preserve">Hoạt động </w:t>
            </w:r>
            <w:r>
              <w:rPr>
                <w:b/>
              </w:rPr>
              <w:t>dạy</w:t>
            </w:r>
          </w:p>
        </w:tc>
        <w:tc>
          <w:tcPr>
            <w:tcW w:w="4252" w:type="dxa"/>
            <w:gridSpan w:val="2"/>
            <w:tcBorders>
              <w:bottom w:val="dashed" w:sz="4" w:space="0" w:color="000000"/>
            </w:tcBorders>
          </w:tcPr>
          <w:p w14:paraId="0BC3FA0F" w14:textId="35D9C6F4" w:rsidR="007A7D79" w:rsidRPr="007A7D79" w:rsidRDefault="007A7D79">
            <w:pPr>
              <w:spacing w:line="288" w:lineRule="auto"/>
              <w:jc w:val="center"/>
              <w:rPr>
                <w:b/>
              </w:rPr>
            </w:pPr>
            <w:r w:rsidRPr="007A7D79">
              <w:rPr>
                <w:b/>
              </w:rPr>
              <w:t xml:space="preserve">Hoạt động </w:t>
            </w:r>
            <w:r>
              <w:rPr>
                <w:b/>
              </w:rPr>
              <w:t>học</w:t>
            </w:r>
          </w:p>
        </w:tc>
      </w:tr>
      <w:tr w:rsidR="007A7D79" w:rsidRPr="007A7D79" w14:paraId="4A4C176B" w14:textId="77777777" w:rsidTr="00954189">
        <w:tc>
          <w:tcPr>
            <w:tcW w:w="677" w:type="dxa"/>
            <w:tcBorders>
              <w:bottom w:val="single" w:sz="4" w:space="0" w:color="000000"/>
            </w:tcBorders>
          </w:tcPr>
          <w:p w14:paraId="3C7C9656" w14:textId="5C139EED" w:rsidR="007A7D79" w:rsidRPr="007A7D79" w:rsidRDefault="007A7D79">
            <w:pPr>
              <w:spacing w:line="288" w:lineRule="auto"/>
              <w:jc w:val="both"/>
              <w:rPr>
                <w:b/>
                <w:lang w:val="vi-VN"/>
              </w:rPr>
            </w:pPr>
            <w:r>
              <w:rPr>
                <w:b/>
              </w:rPr>
              <w:t>5</w:t>
            </w:r>
            <w:r>
              <w:rPr>
                <w:b/>
                <w:lang w:val="vi-VN"/>
              </w:rPr>
              <w:t>’</w:t>
            </w:r>
          </w:p>
        </w:tc>
        <w:tc>
          <w:tcPr>
            <w:tcW w:w="9072" w:type="dxa"/>
            <w:gridSpan w:val="4"/>
            <w:tcBorders>
              <w:bottom w:val="single" w:sz="4" w:space="0" w:color="000000"/>
            </w:tcBorders>
          </w:tcPr>
          <w:p w14:paraId="193967B4" w14:textId="6082E1C8" w:rsidR="007A7D79" w:rsidRPr="00160EC4" w:rsidRDefault="007A7D79">
            <w:pPr>
              <w:spacing w:line="288" w:lineRule="auto"/>
              <w:jc w:val="both"/>
              <w:rPr>
                <w:i/>
              </w:rPr>
            </w:pPr>
            <w:r w:rsidRPr="007A7D79">
              <w:rPr>
                <w:b/>
              </w:rPr>
              <w:t xml:space="preserve">1. </w:t>
            </w:r>
            <w:r>
              <w:rPr>
                <w:b/>
              </w:rPr>
              <w:t>Hoạt</w:t>
            </w:r>
            <w:r>
              <w:rPr>
                <w:b/>
                <w:lang w:val="vi-VN"/>
              </w:rPr>
              <w:t xml:space="preserve"> động Mở đầu</w:t>
            </w:r>
          </w:p>
        </w:tc>
      </w:tr>
      <w:tr w:rsidR="007A7D79" w:rsidRPr="007A7D79" w14:paraId="5289443D" w14:textId="77777777" w:rsidTr="00954189">
        <w:tc>
          <w:tcPr>
            <w:tcW w:w="677" w:type="dxa"/>
            <w:tcBorders>
              <w:bottom w:val="single" w:sz="4" w:space="0" w:color="000000"/>
            </w:tcBorders>
          </w:tcPr>
          <w:p w14:paraId="298894F9" w14:textId="77777777" w:rsidR="007A7D79" w:rsidRPr="007A7D79" w:rsidRDefault="007A7D79">
            <w:pPr>
              <w:spacing w:line="288" w:lineRule="auto"/>
              <w:jc w:val="both"/>
            </w:pPr>
          </w:p>
        </w:tc>
        <w:tc>
          <w:tcPr>
            <w:tcW w:w="4820" w:type="dxa"/>
            <w:gridSpan w:val="2"/>
            <w:tcBorders>
              <w:bottom w:val="single" w:sz="4" w:space="0" w:color="000000"/>
            </w:tcBorders>
          </w:tcPr>
          <w:p w14:paraId="642B3218" w14:textId="12A04520" w:rsidR="007A7D79" w:rsidRPr="007A7D79" w:rsidRDefault="007A7D79">
            <w:pPr>
              <w:spacing w:line="288" w:lineRule="auto"/>
              <w:jc w:val="both"/>
            </w:pPr>
            <w:r w:rsidRPr="007A7D79">
              <w:t>- GV tổ chức trò chơi để khởi động bài học.</w:t>
            </w:r>
          </w:p>
          <w:p w14:paraId="682DB4D5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 xml:space="preserve">+ Câu 1: </w:t>
            </w:r>
            <w:r w:rsidRPr="007A7D79">
              <w:rPr>
                <w:b/>
              </w:rPr>
              <w:t>Số?</w:t>
            </w:r>
            <w:r w:rsidRPr="007A7D79">
              <w:t xml:space="preserve"> 564m = ... km</w:t>
            </w:r>
          </w:p>
          <w:p w14:paraId="3C7F41B8" w14:textId="77777777" w:rsidR="007A7D79" w:rsidRPr="007A7D79" w:rsidRDefault="007A7D79">
            <w:pPr>
              <w:spacing w:line="288" w:lineRule="auto"/>
              <w:jc w:val="center"/>
            </w:pPr>
          </w:p>
          <w:p w14:paraId="790910B9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 xml:space="preserve">+ Câu 2: </w:t>
            </w:r>
            <w:r w:rsidRPr="007A7D79">
              <w:rPr>
                <w:b/>
              </w:rPr>
              <w:t>Số?</w:t>
            </w:r>
            <w:r w:rsidRPr="007A7D79">
              <w:t xml:space="preserve"> 4,6kg = .... g</w:t>
            </w:r>
          </w:p>
          <w:p w14:paraId="6BD38416" w14:textId="77777777" w:rsidR="007A7D79" w:rsidRPr="007A7D79" w:rsidRDefault="007A7D79">
            <w:pPr>
              <w:spacing w:line="288" w:lineRule="auto"/>
              <w:jc w:val="center"/>
            </w:pPr>
          </w:p>
          <w:p w14:paraId="2C7F3C00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 xml:space="preserve">+ Câu 3: </w:t>
            </w:r>
            <w:r w:rsidRPr="007A7D79">
              <w:rPr>
                <w:b/>
              </w:rPr>
              <w:t>Số?</w:t>
            </w:r>
            <w:r w:rsidRPr="007A7D79">
              <w:t xml:space="preserve"> 132 mm =  ...cm</w:t>
            </w:r>
          </w:p>
          <w:p w14:paraId="282D9728" w14:textId="77777777" w:rsidR="007A7D79" w:rsidRPr="007A7D79" w:rsidRDefault="007A7D79">
            <w:pPr>
              <w:spacing w:line="288" w:lineRule="auto"/>
              <w:jc w:val="center"/>
            </w:pPr>
          </w:p>
          <w:p w14:paraId="780C941F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GV nhận xét, tuyên dương.</w:t>
            </w:r>
          </w:p>
          <w:p w14:paraId="159B6B1E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GV dẫn dắt vào bài mới</w:t>
            </w:r>
          </w:p>
        </w:tc>
        <w:tc>
          <w:tcPr>
            <w:tcW w:w="4252" w:type="dxa"/>
            <w:gridSpan w:val="2"/>
            <w:tcBorders>
              <w:bottom w:val="single" w:sz="4" w:space="0" w:color="000000"/>
            </w:tcBorders>
          </w:tcPr>
          <w:p w14:paraId="06690923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HS tham gia trò chơi</w:t>
            </w:r>
          </w:p>
          <w:p w14:paraId="06902FC7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+ Trả lời: 0,564</w:t>
            </w:r>
          </w:p>
          <w:p w14:paraId="64859146" w14:textId="77777777" w:rsidR="007A7D79" w:rsidRPr="007A7D79" w:rsidRDefault="007A7D79">
            <w:pPr>
              <w:spacing w:line="288" w:lineRule="auto"/>
              <w:jc w:val="both"/>
            </w:pPr>
          </w:p>
          <w:p w14:paraId="73231C2B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+ Trả lời: 4600</w:t>
            </w:r>
          </w:p>
          <w:p w14:paraId="24FC937C" w14:textId="77777777" w:rsidR="007A7D79" w:rsidRPr="007A7D79" w:rsidRDefault="007A7D79">
            <w:pPr>
              <w:spacing w:line="288" w:lineRule="auto"/>
              <w:jc w:val="both"/>
            </w:pPr>
          </w:p>
          <w:p w14:paraId="08B2CB40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+ Trả lời: 13,2</w:t>
            </w:r>
          </w:p>
          <w:p w14:paraId="4E2C0980" w14:textId="77777777" w:rsidR="007A7D79" w:rsidRPr="007A7D79" w:rsidRDefault="007A7D79">
            <w:pPr>
              <w:spacing w:line="288" w:lineRule="auto"/>
              <w:jc w:val="both"/>
            </w:pPr>
          </w:p>
          <w:p w14:paraId="0A7556A2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HS lắng nghe.</w:t>
            </w:r>
          </w:p>
        </w:tc>
      </w:tr>
      <w:tr w:rsidR="007A7D79" w:rsidRPr="007A7D79" w14:paraId="5E852101" w14:textId="77777777" w:rsidTr="00954189">
        <w:tc>
          <w:tcPr>
            <w:tcW w:w="677" w:type="dxa"/>
            <w:tcBorders>
              <w:top w:val="single" w:sz="4" w:space="0" w:color="000000"/>
              <w:bottom w:val="single" w:sz="4" w:space="0" w:color="000000"/>
            </w:tcBorders>
          </w:tcPr>
          <w:p w14:paraId="49B7C62E" w14:textId="0671BD29" w:rsidR="007A7D79" w:rsidRPr="00F10748" w:rsidRDefault="00F10748">
            <w:pPr>
              <w:spacing w:line="288" w:lineRule="auto"/>
              <w:jc w:val="both"/>
              <w:rPr>
                <w:b/>
                <w:lang w:val="vi-VN"/>
              </w:rPr>
            </w:pPr>
            <w:r>
              <w:rPr>
                <w:b/>
              </w:rPr>
              <w:t>12</w:t>
            </w:r>
            <w:r>
              <w:rPr>
                <w:b/>
                <w:lang w:val="vi-VN"/>
              </w:rPr>
              <w:t>’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205E58E6" w14:textId="1FE41152" w:rsidR="007A7D79" w:rsidRPr="00160EC4" w:rsidRDefault="007A7D79">
            <w:pPr>
              <w:spacing w:line="288" w:lineRule="auto"/>
              <w:jc w:val="both"/>
              <w:rPr>
                <w:i/>
              </w:rPr>
            </w:pPr>
            <w:r w:rsidRPr="007A7D79">
              <w:rPr>
                <w:b/>
              </w:rPr>
              <w:t>2.</w:t>
            </w:r>
            <w:r w:rsidR="00F10748">
              <w:rPr>
                <w:b/>
                <w:lang w:val="vi-VN"/>
              </w:rPr>
              <w:t xml:space="preserve"> Hoạt động</w:t>
            </w:r>
            <w:r w:rsidRPr="007A7D79">
              <w:rPr>
                <w:b/>
              </w:rPr>
              <w:t xml:space="preserve"> </w:t>
            </w:r>
            <w:r w:rsidR="00F10748">
              <w:rPr>
                <w:b/>
              </w:rPr>
              <w:t>Hình</w:t>
            </w:r>
            <w:r w:rsidR="00F10748">
              <w:rPr>
                <w:b/>
                <w:lang w:val="vi-VN"/>
              </w:rPr>
              <w:t xml:space="preserve"> thành kiến thức mới</w:t>
            </w:r>
          </w:p>
        </w:tc>
      </w:tr>
      <w:tr w:rsidR="007A7D79" w:rsidRPr="007A7D79" w14:paraId="5845BC0B" w14:textId="77777777" w:rsidTr="00954189">
        <w:tc>
          <w:tcPr>
            <w:tcW w:w="677" w:type="dxa"/>
            <w:tcBorders>
              <w:top w:val="single" w:sz="4" w:space="0" w:color="000000"/>
              <w:bottom w:val="dashed" w:sz="4" w:space="0" w:color="000000"/>
            </w:tcBorders>
          </w:tcPr>
          <w:p w14:paraId="29E8D8A7" w14:textId="77777777" w:rsidR="007A7D79" w:rsidRPr="007A7D79" w:rsidRDefault="007A7D79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bottom w:val="dashed" w:sz="4" w:space="0" w:color="000000"/>
            </w:tcBorders>
          </w:tcPr>
          <w:p w14:paraId="34501F12" w14:textId="4A817CCA" w:rsidR="007A7D79" w:rsidRPr="007A7D79" w:rsidRDefault="007A7D79">
            <w:pPr>
              <w:spacing w:line="288" w:lineRule="auto"/>
              <w:jc w:val="both"/>
              <w:rPr>
                <w:b/>
              </w:rPr>
            </w:pPr>
            <w:r w:rsidRPr="007A7D79">
              <w:rPr>
                <w:b/>
              </w:rPr>
              <w:t xml:space="preserve">- </w:t>
            </w:r>
            <w:r w:rsidRPr="007A7D79">
              <w:t>GV cho HS quan sát phần a, nêu các câu hỏi:</w:t>
            </w:r>
          </w:p>
          <w:p w14:paraId="00C4CB1D" w14:textId="1124048C" w:rsidR="007A7D79" w:rsidRPr="007A7D79" w:rsidRDefault="007A7D79">
            <w:r w:rsidRPr="007A7D79">
              <w:br/>
            </w:r>
          </w:p>
          <w:p w14:paraId="18B0B549" w14:textId="04D4BCCB" w:rsidR="007A7D79" w:rsidRPr="007A7D79" w:rsidRDefault="007A7D79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E276944" w14:textId="5713E395" w:rsidR="007A7D79" w:rsidRPr="007A7D79" w:rsidRDefault="007A7D79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8FE4070" w14:textId="09AB7230" w:rsidR="007A7D79" w:rsidRPr="007A7D79" w:rsidRDefault="007A7D79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CFAEC0B" w14:textId="77777777" w:rsidR="007A7D79" w:rsidRDefault="007A7D79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0F913F2" w14:textId="77777777" w:rsidR="0003152C" w:rsidRDefault="0003152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557264B" w14:textId="77777777" w:rsidR="0003152C" w:rsidRDefault="0003152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66AE90D" w14:textId="77777777" w:rsidR="0003152C" w:rsidRDefault="0003152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A76BB67" w14:textId="77777777" w:rsidR="0003152C" w:rsidRPr="007A7D79" w:rsidRDefault="0003152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13E364B" w14:textId="649D2F1E" w:rsidR="007A7D79" w:rsidRPr="007A7D79" w:rsidRDefault="0003152C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7A7D79">
              <w:rPr>
                <w:noProof/>
              </w:rPr>
              <w:drawing>
                <wp:anchor distT="0" distB="0" distL="114300" distR="114300" simplePos="0" relativeHeight="251687936" behindDoc="0" locked="0" layoutInCell="1" hidden="0" allowOverlap="1" wp14:anchorId="70F13C72" wp14:editId="385A3C90">
                  <wp:simplePos x="0" y="0"/>
                  <wp:positionH relativeFrom="column">
                    <wp:posOffset>9869</wp:posOffset>
                  </wp:positionH>
                  <wp:positionV relativeFrom="paragraph">
                    <wp:posOffset>-582138</wp:posOffset>
                  </wp:positionV>
                  <wp:extent cx="2817517" cy="1382893"/>
                  <wp:effectExtent l="19050" t="19050" r="20955" b="27305"/>
                  <wp:wrapNone/>
                  <wp:docPr id="73" name="image22.png" descr="Lý thuyết Khái niệm số thập phân lớp 5 (Kết nối tri thức) hay, chi tiết (ảnh 3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Lý thuyết Khái niệm số thập phân lớp 5 (Kết nối tri thức) hay, chi tiết (ảnh 3)"/>
                          <pic:cNvPicPr preferRelativeResize="0"/>
                        </pic:nvPicPr>
                        <pic:blipFill>
                          <a:blip r:embed="rId10"/>
                          <a:srcRect b="51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17" cy="1382893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CCD017F" w14:textId="77777777" w:rsidR="00160EC4" w:rsidRDefault="00160EC4">
            <w:pPr>
              <w:spacing w:line="288" w:lineRule="auto"/>
              <w:jc w:val="both"/>
            </w:pPr>
          </w:p>
          <w:p w14:paraId="728A4069" w14:textId="77777777" w:rsidR="00160EC4" w:rsidRDefault="00160EC4">
            <w:pPr>
              <w:spacing w:line="288" w:lineRule="auto"/>
              <w:jc w:val="both"/>
            </w:pPr>
          </w:p>
          <w:p w14:paraId="4AAA81C8" w14:textId="77777777" w:rsidR="00160EC4" w:rsidRDefault="00160EC4">
            <w:pPr>
              <w:spacing w:line="288" w:lineRule="auto"/>
              <w:jc w:val="both"/>
            </w:pPr>
          </w:p>
          <w:p w14:paraId="642DE9FC" w14:textId="083A9673" w:rsidR="007A7D79" w:rsidRPr="007A7D79" w:rsidRDefault="007A7D79">
            <w:pPr>
              <w:spacing w:line="288" w:lineRule="auto"/>
              <w:jc w:val="both"/>
            </w:pPr>
            <w:r w:rsidRPr="007A7D79">
              <w:t>+ Có mấy hình vuông (mỗi hình có 100 ô nhỏ) màu xanh?</w:t>
            </w:r>
          </w:p>
          <w:p w14:paraId="507667C6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+ Hình vuông tiếp theo có mấy cột, mấy cột được tô màu cam?</w:t>
            </w:r>
          </w:p>
          <w:p w14:paraId="6978011A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+ Hình vuông cuối cùng có bao nhiêu ô vuông nhỏ, mấy ô được tô màu cam?</w:t>
            </w:r>
          </w:p>
          <w:p w14:paraId="15B334B8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GV chốt: Số gồm 2 đơn vị, 3 phần mười, 8 phần trăm viết là 2,38; đọc là Hai phẩy ba mươi tám.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bottom w:val="dashed" w:sz="4" w:space="0" w:color="000000"/>
            </w:tcBorders>
          </w:tcPr>
          <w:p w14:paraId="16FA23A7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lastRenderedPageBreak/>
              <w:t>- HS quan sát phần a và trả lời:</w:t>
            </w:r>
          </w:p>
          <w:p w14:paraId="153688F9" w14:textId="77777777" w:rsidR="007A7D79" w:rsidRPr="007A7D79" w:rsidRDefault="007A7D79">
            <w:pPr>
              <w:spacing w:line="288" w:lineRule="auto"/>
              <w:jc w:val="both"/>
            </w:pPr>
          </w:p>
          <w:p w14:paraId="683180FC" w14:textId="77777777" w:rsidR="007A7D79" w:rsidRPr="007A7D79" w:rsidRDefault="007A7D79">
            <w:pPr>
              <w:spacing w:line="288" w:lineRule="auto"/>
              <w:jc w:val="both"/>
            </w:pPr>
          </w:p>
          <w:p w14:paraId="4E2E3D28" w14:textId="77777777" w:rsidR="007A7D79" w:rsidRPr="007A7D79" w:rsidRDefault="007A7D79">
            <w:pPr>
              <w:spacing w:line="288" w:lineRule="auto"/>
              <w:jc w:val="both"/>
            </w:pPr>
          </w:p>
          <w:p w14:paraId="5EECF9CD" w14:textId="77777777" w:rsidR="007A7D79" w:rsidRPr="007A7D79" w:rsidRDefault="007A7D79">
            <w:pPr>
              <w:spacing w:line="288" w:lineRule="auto"/>
              <w:jc w:val="both"/>
            </w:pPr>
          </w:p>
          <w:p w14:paraId="4438183F" w14:textId="77777777" w:rsidR="007A7D79" w:rsidRPr="007A7D79" w:rsidRDefault="007A7D79">
            <w:pPr>
              <w:spacing w:line="288" w:lineRule="auto"/>
              <w:jc w:val="both"/>
            </w:pPr>
          </w:p>
          <w:p w14:paraId="3706FC82" w14:textId="77777777" w:rsidR="007A7D79" w:rsidRPr="007A7D79" w:rsidRDefault="007A7D79">
            <w:pPr>
              <w:spacing w:line="288" w:lineRule="auto"/>
              <w:jc w:val="both"/>
            </w:pPr>
          </w:p>
          <w:p w14:paraId="2211D5FA" w14:textId="77777777" w:rsidR="007A7D79" w:rsidRDefault="007A7D79">
            <w:pPr>
              <w:spacing w:line="288" w:lineRule="auto"/>
              <w:jc w:val="both"/>
            </w:pPr>
          </w:p>
          <w:p w14:paraId="0BE3E04A" w14:textId="77777777" w:rsidR="00160EC4" w:rsidRDefault="00160EC4">
            <w:pPr>
              <w:spacing w:line="288" w:lineRule="auto"/>
              <w:jc w:val="both"/>
            </w:pPr>
          </w:p>
          <w:p w14:paraId="04E398B6" w14:textId="77777777" w:rsidR="00160EC4" w:rsidRDefault="00160EC4">
            <w:pPr>
              <w:spacing w:line="288" w:lineRule="auto"/>
              <w:jc w:val="both"/>
            </w:pPr>
          </w:p>
          <w:p w14:paraId="020F81F1" w14:textId="77777777" w:rsidR="0003152C" w:rsidRDefault="0003152C">
            <w:pPr>
              <w:spacing w:line="288" w:lineRule="auto"/>
              <w:jc w:val="both"/>
            </w:pPr>
          </w:p>
          <w:p w14:paraId="0B7DE59B" w14:textId="77777777" w:rsidR="0003152C" w:rsidRDefault="0003152C">
            <w:pPr>
              <w:spacing w:line="288" w:lineRule="auto"/>
              <w:jc w:val="both"/>
            </w:pPr>
          </w:p>
          <w:p w14:paraId="21E4F8F3" w14:textId="77777777" w:rsidR="0003152C" w:rsidRDefault="0003152C">
            <w:pPr>
              <w:spacing w:line="288" w:lineRule="auto"/>
              <w:jc w:val="both"/>
            </w:pPr>
          </w:p>
          <w:p w14:paraId="77CBEC29" w14:textId="77777777" w:rsidR="0003152C" w:rsidRPr="007A7D79" w:rsidRDefault="0003152C">
            <w:pPr>
              <w:spacing w:line="288" w:lineRule="auto"/>
              <w:jc w:val="both"/>
            </w:pPr>
          </w:p>
          <w:p w14:paraId="214AADFD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+ 2 hình.</w:t>
            </w:r>
          </w:p>
          <w:p w14:paraId="49019867" w14:textId="77777777" w:rsidR="007A7D79" w:rsidRPr="007A7D79" w:rsidRDefault="007A7D79">
            <w:pPr>
              <w:spacing w:line="288" w:lineRule="auto"/>
              <w:jc w:val="both"/>
            </w:pPr>
          </w:p>
          <w:p w14:paraId="5D408AEC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+ Có 10 cột trong đó 3 cột tô màu cam.</w:t>
            </w:r>
          </w:p>
          <w:p w14:paraId="101E61F8" w14:textId="77777777" w:rsidR="007A7D79" w:rsidRDefault="007A7D79">
            <w:pPr>
              <w:spacing w:line="288" w:lineRule="auto"/>
              <w:jc w:val="both"/>
            </w:pPr>
            <w:r w:rsidRPr="007A7D79">
              <w:t>+ Có 100 ô vuông nhỏ, trong đó có 8 ô tô màu cam</w:t>
            </w:r>
          </w:p>
          <w:p w14:paraId="2B981C44" w14:textId="77777777" w:rsidR="00160EC4" w:rsidRPr="007A7D79" w:rsidRDefault="00160EC4">
            <w:pPr>
              <w:spacing w:line="288" w:lineRule="auto"/>
              <w:jc w:val="both"/>
            </w:pPr>
          </w:p>
          <w:p w14:paraId="78A11F96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HS viết và đọc</w:t>
            </w:r>
          </w:p>
        </w:tc>
      </w:tr>
      <w:tr w:rsidR="007A7D79" w:rsidRPr="007A7D79" w14:paraId="7FED4D75" w14:textId="77777777" w:rsidTr="00954189">
        <w:tc>
          <w:tcPr>
            <w:tcW w:w="677" w:type="dxa"/>
            <w:tcBorders>
              <w:top w:val="dashed" w:sz="4" w:space="0" w:color="000000"/>
              <w:bottom w:val="single" w:sz="4" w:space="0" w:color="000000"/>
            </w:tcBorders>
          </w:tcPr>
          <w:p w14:paraId="0B9DA53C" w14:textId="77777777" w:rsidR="007A7D79" w:rsidRPr="007A7D79" w:rsidRDefault="007A7D79">
            <w:pPr>
              <w:spacing w:line="288" w:lineRule="auto"/>
              <w:jc w:val="both"/>
              <w:rPr>
                <w:b/>
              </w:rPr>
            </w:pPr>
          </w:p>
        </w:tc>
        <w:tc>
          <w:tcPr>
            <w:tcW w:w="4820" w:type="dxa"/>
            <w:gridSpan w:val="2"/>
            <w:tcBorders>
              <w:top w:val="dashed" w:sz="4" w:space="0" w:color="000000"/>
              <w:bottom w:val="single" w:sz="4" w:space="0" w:color="000000"/>
            </w:tcBorders>
          </w:tcPr>
          <w:p w14:paraId="064BEA43" w14:textId="15F30D62" w:rsidR="007A7D79" w:rsidRPr="007A7D79" w:rsidRDefault="007A7D79">
            <w:pPr>
              <w:spacing w:line="288" w:lineRule="auto"/>
              <w:jc w:val="both"/>
            </w:pPr>
            <w:r w:rsidRPr="007A7D79">
              <w:rPr>
                <w:b/>
              </w:rPr>
              <w:t xml:space="preserve">- </w:t>
            </w:r>
            <w:r w:rsidRPr="007A7D79">
              <w:t>GV cho HS quan sát phần b, nghe GV giới thiệu:</w:t>
            </w:r>
          </w:p>
          <w:p w14:paraId="2966ADE9" w14:textId="2855273E" w:rsidR="007A7D79" w:rsidRPr="007A7D79" w:rsidRDefault="00F10748">
            <w:pPr>
              <w:spacing w:line="288" w:lineRule="auto"/>
              <w:jc w:val="both"/>
            </w:pPr>
            <w:r w:rsidRPr="007A7D79">
              <w:rPr>
                <w:noProof/>
              </w:rPr>
              <w:drawing>
                <wp:anchor distT="0" distB="0" distL="114300" distR="114300" simplePos="0" relativeHeight="251688960" behindDoc="0" locked="0" layoutInCell="1" hidden="0" allowOverlap="1" wp14:anchorId="76969F8F" wp14:editId="14EA5623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69882</wp:posOffset>
                  </wp:positionV>
                  <wp:extent cx="2809768" cy="1490345"/>
                  <wp:effectExtent l="19050" t="19050" r="10160" b="14605"/>
                  <wp:wrapNone/>
                  <wp:docPr id="64" name="image22.png" descr="Lý thuyết Khái niệm số thập phân lớp 5 (Kết nối tri thức) hay, chi tiết (ảnh 3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 descr="Lý thuyết Khái niệm số thập phân lớp 5 (Kết nối tri thức) hay, chi tiết (ảnh 3)"/>
                          <pic:cNvPicPr preferRelativeResize="0"/>
                        </pic:nvPicPr>
                        <pic:blipFill>
                          <a:blip r:embed="rId10"/>
                          <a:srcRect t="47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768" cy="149034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32A8581" w14:textId="77777777" w:rsidR="007A7D79" w:rsidRPr="007A7D79" w:rsidRDefault="007A7D79">
            <w:pPr>
              <w:spacing w:line="288" w:lineRule="auto"/>
              <w:jc w:val="both"/>
            </w:pPr>
          </w:p>
          <w:p w14:paraId="7150991A" w14:textId="77777777" w:rsidR="007A7D79" w:rsidRPr="007A7D79" w:rsidRDefault="007A7D79">
            <w:pPr>
              <w:spacing w:line="288" w:lineRule="auto"/>
              <w:jc w:val="both"/>
            </w:pPr>
          </w:p>
          <w:p w14:paraId="3C0E6239" w14:textId="77777777" w:rsidR="007A7D79" w:rsidRPr="007A7D79" w:rsidRDefault="007A7D79">
            <w:pPr>
              <w:spacing w:line="288" w:lineRule="auto"/>
              <w:jc w:val="both"/>
            </w:pPr>
          </w:p>
          <w:p w14:paraId="0EDAEE37" w14:textId="77777777" w:rsidR="007A7D79" w:rsidRPr="007A7D79" w:rsidRDefault="007A7D79">
            <w:pPr>
              <w:spacing w:line="288" w:lineRule="auto"/>
              <w:jc w:val="both"/>
              <w:rPr>
                <w:b/>
              </w:rPr>
            </w:pPr>
          </w:p>
          <w:p w14:paraId="7FF16EB8" w14:textId="77777777" w:rsidR="007A7D79" w:rsidRPr="007A7D79" w:rsidRDefault="007A7D79">
            <w:pPr>
              <w:spacing w:line="288" w:lineRule="auto"/>
              <w:jc w:val="both"/>
              <w:rPr>
                <w:b/>
              </w:rPr>
            </w:pPr>
          </w:p>
          <w:p w14:paraId="6C3198A1" w14:textId="77777777" w:rsidR="007A7D79" w:rsidRPr="007A7D79" w:rsidRDefault="007A7D79">
            <w:pPr>
              <w:spacing w:line="288" w:lineRule="auto"/>
              <w:jc w:val="both"/>
              <w:rPr>
                <w:b/>
              </w:rPr>
            </w:pPr>
          </w:p>
          <w:p w14:paraId="45B94835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Số gồm 3 trăm, 2 chục, 5 đơn vị, 4 phần mười, 3 phần trăm, 1 phần nghìn viết là 325,431; đọc là: Ba trăm hai mươi lăm phẩy bốn trăm ba mươi mốt</w:t>
            </w:r>
          </w:p>
          <w:p w14:paraId="7013EC7F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GV cho HS viết vào bảng và đọc.</w:t>
            </w:r>
          </w:p>
          <w:p w14:paraId="4764BCC5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GV hướng dẫn: Trong số 325,431 thì phần trước dấu phẩy gọi là phần nguyên phần sau dấu phẩy gọi là phần thập phân; sát bên dấu phẩy gọi là hàng phần mười, kế hàng phần mười là hàng phần trăm, kế hàng phần trăm là hàng phần nghìn.</w:t>
            </w:r>
          </w:p>
          <w:p w14:paraId="7EAABC7C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lastRenderedPageBreak/>
              <w:t>- GV cho HS nêu lại phần nguyên, phần thập phân, hàng phần mười, hàng phần trăm, hàng phần nghìn.</w:t>
            </w:r>
          </w:p>
          <w:p w14:paraId="770DE8F7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Cho HS nêu cách viết, đọc số thập phân?</w:t>
            </w:r>
          </w:p>
          <w:p w14:paraId="6BAF38C0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GV nhận xét, chốt quy tắc:</w:t>
            </w:r>
          </w:p>
          <w:p w14:paraId="3C2102AE" w14:textId="77777777" w:rsidR="007A7D79" w:rsidRPr="007A7D79" w:rsidRDefault="007A7D79">
            <w:pPr>
              <w:spacing w:line="288" w:lineRule="auto"/>
              <w:jc w:val="both"/>
              <w:rPr>
                <w:b/>
              </w:rPr>
            </w:pPr>
            <w:r w:rsidRPr="007A7D79">
              <w:rPr>
                <w:b/>
              </w:rPr>
              <w:t>+ Muốn viết một số thập phân, trước hết viết phần nguyên, viết dấu phẩy, sau đó viết phần thập phân.</w:t>
            </w:r>
          </w:p>
          <w:p w14:paraId="59709A76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rPr>
                <w:b/>
              </w:rPr>
              <w:t>+ Muốn đọc một số thập phân, trước hết đọc phần nguyên, đọc dấu phẩy, sau đó đọc phần thập phân.</w:t>
            </w:r>
          </w:p>
        </w:tc>
        <w:tc>
          <w:tcPr>
            <w:tcW w:w="4252" w:type="dxa"/>
            <w:gridSpan w:val="2"/>
            <w:tcBorders>
              <w:top w:val="dashed" w:sz="4" w:space="0" w:color="000000"/>
              <w:bottom w:val="single" w:sz="4" w:space="0" w:color="000000"/>
            </w:tcBorders>
          </w:tcPr>
          <w:p w14:paraId="4FE2851F" w14:textId="77777777" w:rsidR="007A7D79" w:rsidRPr="00160EC4" w:rsidRDefault="007A7D79">
            <w:pPr>
              <w:spacing w:line="288" w:lineRule="auto"/>
              <w:jc w:val="both"/>
            </w:pPr>
          </w:p>
          <w:p w14:paraId="4019D173" w14:textId="77777777" w:rsidR="007A7D79" w:rsidRPr="00160EC4" w:rsidRDefault="007A7D79">
            <w:pPr>
              <w:spacing w:line="288" w:lineRule="auto"/>
              <w:jc w:val="both"/>
            </w:pPr>
          </w:p>
          <w:p w14:paraId="398504CA" w14:textId="77777777" w:rsidR="007A7D79" w:rsidRPr="00160EC4" w:rsidRDefault="007A7D79">
            <w:pPr>
              <w:spacing w:line="288" w:lineRule="auto"/>
              <w:jc w:val="both"/>
            </w:pPr>
          </w:p>
          <w:p w14:paraId="3F159552" w14:textId="77777777" w:rsidR="007A7D79" w:rsidRPr="00160EC4" w:rsidRDefault="007A7D79">
            <w:pPr>
              <w:spacing w:line="288" w:lineRule="auto"/>
              <w:jc w:val="both"/>
            </w:pPr>
          </w:p>
          <w:p w14:paraId="3A0E3FC2" w14:textId="77777777" w:rsidR="007A7D79" w:rsidRPr="00160EC4" w:rsidRDefault="007A7D79">
            <w:pPr>
              <w:spacing w:line="288" w:lineRule="auto"/>
              <w:jc w:val="both"/>
            </w:pPr>
          </w:p>
          <w:p w14:paraId="4FB0CE91" w14:textId="77777777" w:rsidR="007A7D79" w:rsidRPr="00160EC4" w:rsidRDefault="007A7D79">
            <w:pPr>
              <w:spacing w:line="288" w:lineRule="auto"/>
              <w:jc w:val="both"/>
            </w:pPr>
          </w:p>
          <w:p w14:paraId="6464FD90" w14:textId="77777777" w:rsidR="007A7D79" w:rsidRDefault="007A7D79">
            <w:pPr>
              <w:spacing w:line="288" w:lineRule="auto"/>
              <w:jc w:val="both"/>
            </w:pPr>
          </w:p>
          <w:p w14:paraId="0F0B855F" w14:textId="77777777" w:rsidR="00160EC4" w:rsidRDefault="00160EC4">
            <w:pPr>
              <w:spacing w:line="288" w:lineRule="auto"/>
              <w:jc w:val="both"/>
            </w:pPr>
          </w:p>
          <w:p w14:paraId="0138E9FF" w14:textId="77777777" w:rsidR="00160EC4" w:rsidRPr="00160EC4" w:rsidRDefault="00160EC4">
            <w:pPr>
              <w:spacing w:line="288" w:lineRule="auto"/>
              <w:jc w:val="both"/>
            </w:pPr>
          </w:p>
          <w:p w14:paraId="11606E28" w14:textId="77777777" w:rsidR="007A7D79" w:rsidRPr="00160EC4" w:rsidRDefault="007A7D79">
            <w:pPr>
              <w:spacing w:line="288" w:lineRule="auto"/>
              <w:jc w:val="both"/>
            </w:pPr>
            <w:r w:rsidRPr="00160EC4">
              <w:t>- HS lắng nghe.</w:t>
            </w:r>
          </w:p>
          <w:p w14:paraId="3B6EBD23" w14:textId="77777777" w:rsidR="007A7D79" w:rsidRDefault="007A7D79">
            <w:pPr>
              <w:spacing w:line="288" w:lineRule="auto"/>
              <w:jc w:val="both"/>
            </w:pPr>
          </w:p>
          <w:p w14:paraId="5E2DC41E" w14:textId="77777777" w:rsidR="00160EC4" w:rsidRPr="00160EC4" w:rsidRDefault="00160EC4">
            <w:pPr>
              <w:spacing w:line="288" w:lineRule="auto"/>
              <w:jc w:val="both"/>
            </w:pPr>
          </w:p>
          <w:p w14:paraId="225AC1EE" w14:textId="77777777" w:rsidR="007A7D79" w:rsidRPr="00160EC4" w:rsidRDefault="007A7D79">
            <w:pPr>
              <w:spacing w:line="288" w:lineRule="auto"/>
              <w:jc w:val="both"/>
            </w:pPr>
          </w:p>
          <w:p w14:paraId="0ECE959D" w14:textId="77777777" w:rsidR="007A7D79" w:rsidRPr="00160EC4" w:rsidRDefault="007A7D79">
            <w:pPr>
              <w:spacing w:line="288" w:lineRule="auto"/>
              <w:jc w:val="both"/>
            </w:pPr>
            <w:r w:rsidRPr="00160EC4">
              <w:t>- HS  viết và đọc.</w:t>
            </w:r>
          </w:p>
          <w:p w14:paraId="264E6CD2" w14:textId="77777777" w:rsidR="007A7D79" w:rsidRPr="00160EC4" w:rsidRDefault="007A7D79">
            <w:pPr>
              <w:spacing w:line="288" w:lineRule="auto"/>
              <w:jc w:val="both"/>
            </w:pPr>
          </w:p>
          <w:p w14:paraId="29B18464" w14:textId="77777777" w:rsidR="007A7D79" w:rsidRPr="00160EC4" w:rsidRDefault="007A7D79">
            <w:pPr>
              <w:spacing w:line="288" w:lineRule="auto"/>
              <w:jc w:val="both"/>
            </w:pPr>
          </w:p>
          <w:p w14:paraId="1A30AA7A" w14:textId="77777777" w:rsidR="007A7D79" w:rsidRPr="00160EC4" w:rsidRDefault="007A7D79">
            <w:pPr>
              <w:spacing w:line="288" w:lineRule="auto"/>
              <w:jc w:val="both"/>
            </w:pPr>
          </w:p>
          <w:p w14:paraId="5808BBFF" w14:textId="77777777" w:rsidR="007A7D79" w:rsidRDefault="007A7D79">
            <w:pPr>
              <w:spacing w:line="288" w:lineRule="auto"/>
              <w:jc w:val="both"/>
            </w:pPr>
          </w:p>
          <w:p w14:paraId="7DBE2295" w14:textId="77777777" w:rsidR="00160EC4" w:rsidRDefault="00160EC4">
            <w:pPr>
              <w:spacing w:line="288" w:lineRule="auto"/>
              <w:jc w:val="both"/>
            </w:pPr>
          </w:p>
          <w:p w14:paraId="2E67B201" w14:textId="77777777" w:rsidR="00160EC4" w:rsidRPr="00160EC4" w:rsidRDefault="00160EC4">
            <w:pPr>
              <w:spacing w:line="288" w:lineRule="auto"/>
              <w:jc w:val="both"/>
            </w:pPr>
          </w:p>
          <w:p w14:paraId="62210FE2" w14:textId="77777777" w:rsidR="007A7D79" w:rsidRPr="00160EC4" w:rsidRDefault="007A7D79">
            <w:pPr>
              <w:spacing w:line="288" w:lineRule="auto"/>
              <w:jc w:val="both"/>
            </w:pPr>
          </w:p>
          <w:p w14:paraId="296B40AC" w14:textId="77777777" w:rsidR="007A7D79" w:rsidRPr="00160EC4" w:rsidRDefault="007A7D79">
            <w:pPr>
              <w:spacing w:line="288" w:lineRule="auto"/>
              <w:jc w:val="both"/>
            </w:pPr>
            <w:r w:rsidRPr="00160EC4">
              <w:t>- HS  nêu</w:t>
            </w:r>
          </w:p>
          <w:p w14:paraId="129CCBB9" w14:textId="77777777" w:rsidR="007A7D79" w:rsidRPr="00160EC4" w:rsidRDefault="007A7D79">
            <w:pPr>
              <w:spacing w:line="288" w:lineRule="auto"/>
              <w:jc w:val="both"/>
            </w:pPr>
          </w:p>
          <w:p w14:paraId="24402564" w14:textId="77777777" w:rsidR="007A7D79" w:rsidRPr="00160EC4" w:rsidRDefault="007A7D79">
            <w:pPr>
              <w:spacing w:line="288" w:lineRule="auto"/>
              <w:jc w:val="both"/>
            </w:pPr>
          </w:p>
          <w:p w14:paraId="4BE7351C" w14:textId="77777777" w:rsidR="007A7D79" w:rsidRPr="00160EC4" w:rsidRDefault="007A7D79">
            <w:pPr>
              <w:spacing w:line="288" w:lineRule="auto"/>
              <w:jc w:val="both"/>
            </w:pPr>
            <w:r w:rsidRPr="00160EC4">
              <w:t>- 2-3 HS nhắc lại quy tắc</w:t>
            </w:r>
          </w:p>
        </w:tc>
      </w:tr>
      <w:tr w:rsidR="007A7D79" w:rsidRPr="007A7D79" w14:paraId="5E0A064B" w14:textId="77777777" w:rsidTr="00954189">
        <w:tc>
          <w:tcPr>
            <w:tcW w:w="677" w:type="dxa"/>
            <w:tcBorders>
              <w:top w:val="single" w:sz="4" w:space="0" w:color="000000"/>
              <w:bottom w:val="dashed" w:sz="4" w:space="0" w:color="000000"/>
            </w:tcBorders>
          </w:tcPr>
          <w:p w14:paraId="45F03373" w14:textId="4BFD878E" w:rsidR="007A7D79" w:rsidRPr="00F10748" w:rsidRDefault="00F10748">
            <w:pPr>
              <w:spacing w:line="288" w:lineRule="auto"/>
              <w:jc w:val="both"/>
              <w:rPr>
                <w:b/>
                <w:lang w:val="vi-VN"/>
              </w:rPr>
            </w:pPr>
            <w:r>
              <w:rPr>
                <w:b/>
              </w:rPr>
              <w:lastRenderedPageBreak/>
              <w:t>13</w:t>
            </w:r>
            <w:r>
              <w:rPr>
                <w:b/>
                <w:lang w:val="vi-VN"/>
              </w:rPr>
              <w:t>’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bottom w:val="dashed" w:sz="4" w:space="0" w:color="000000"/>
            </w:tcBorders>
          </w:tcPr>
          <w:p w14:paraId="1CB16F5D" w14:textId="418E3C07" w:rsidR="007A7D79" w:rsidRPr="00160EC4" w:rsidRDefault="007A7D79">
            <w:pPr>
              <w:spacing w:line="288" w:lineRule="auto"/>
              <w:jc w:val="both"/>
              <w:rPr>
                <w:b/>
              </w:rPr>
            </w:pPr>
            <w:r w:rsidRPr="007A7D79">
              <w:rPr>
                <w:b/>
              </w:rPr>
              <w:t>3. Hoạt động luyện tậ</w:t>
            </w:r>
            <w:r w:rsidR="00160EC4">
              <w:rPr>
                <w:b/>
              </w:rPr>
              <w:t>p</w:t>
            </w:r>
          </w:p>
        </w:tc>
      </w:tr>
      <w:tr w:rsidR="007A7D79" w:rsidRPr="007A7D79" w14:paraId="4703833F" w14:textId="77777777" w:rsidTr="00954189">
        <w:tc>
          <w:tcPr>
            <w:tcW w:w="677" w:type="dxa"/>
            <w:tcBorders>
              <w:top w:val="dashed" w:sz="4" w:space="0" w:color="000000"/>
              <w:bottom w:val="dashed" w:sz="4" w:space="0" w:color="000000"/>
            </w:tcBorders>
          </w:tcPr>
          <w:p w14:paraId="360806BF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dashed" w:sz="4" w:space="0" w:color="000000"/>
              <w:bottom w:val="dashed" w:sz="4" w:space="0" w:color="000000"/>
            </w:tcBorders>
          </w:tcPr>
          <w:p w14:paraId="41A05E56" w14:textId="54CF239D" w:rsidR="007A7D79" w:rsidRPr="00F10748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b/>
                <w:color w:val="000000"/>
                <w:lang w:val="vi-VN"/>
              </w:rPr>
            </w:pPr>
            <w:r w:rsidRPr="007A7D79">
              <w:rPr>
                <w:b/>
                <w:color w:val="000000"/>
              </w:rPr>
              <w:t>Bài 1. Viết, đọc số thập phân (theo mẫu)</w:t>
            </w:r>
            <w:r w:rsidR="00F10748">
              <w:rPr>
                <w:b/>
                <w:color w:val="000000"/>
                <w:lang w:val="vi-VN"/>
              </w:rPr>
              <w:t xml:space="preserve"> (Làm việc các nhân)</w:t>
            </w:r>
          </w:p>
          <w:tbl>
            <w:tblPr>
              <w:tblStyle w:val="a0"/>
              <w:tblW w:w="5302" w:type="dxa"/>
              <w:tblLayout w:type="fixed"/>
              <w:tblLook w:val="0400" w:firstRow="0" w:lastRow="0" w:firstColumn="0" w:lastColumn="0" w:noHBand="0" w:noVBand="1"/>
            </w:tblPr>
            <w:tblGrid>
              <w:gridCol w:w="2242"/>
              <w:gridCol w:w="1125"/>
              <w:gridCol w:w="1935"/>
            </w:tblGrid>
            <w:tr w:rsidR="007A7D79" w:rsidRPr="007A7D79" w14:paraId="27741303" w14:textId="77777777">
              <w:tc>
                <w:tcPr>
                  <w:tcW w:w="22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964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04FE315" w14:textId="77777777" w:rsidR="007A7D79" w:rsidRPr="007A7D79" w:rsidRDefault="007A7D79">
                  <w:r w:rsidRPr="007A7D79">
                    <w:t>Số thập phân gồm</w:t>
                  </w:r>
                </w:p>
              </w:tc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964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3C76E4D" w14:textId="77777777" w:rsidR="007A7D79" w:rsidRPr="007A7D79" w:rsidRDefault="007A7D79">
                  <w:r w:rsidRPr="007A7D79">
                    <w:t>Viết số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964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4DF595D" w14:textId="77777777" w:rsidR="007A7D79" w:rsidRPr="007A7D79" w:rsidRDefault="007A7D79">
                  <w:r w:rsidRPr="007A7D79">
                    <w:t>Đọc số</w:t>
                  </w:r>
                </w:p>
              </w:tc>
            </w:tr>
            <w:tr w:rsidR="007A7D79" w:rsidRPr="007A7D79" w14:paraId="2F114921" w14:textId="77777777">
              <w:tc>
                <w:tcPr>
                  <w:tcW w:w="22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B0A25D8" w14:textId="77777777" w:rsidR="007A7D79" w:rsidRPr="007A7D79" w:rsidRDefault="007A7D79">
                  <w:r w:rsidRPr="007A7D79">
                    <w:t>3 chục, 5 đơn vị, 6 phần mười, 2 phần trăm, 4 phần nghìn</w:t>
                  </w:r>
                </w:p>
              </w:tc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F5A9B72" w14:textId="77777777" w:rsidR="007A7D79" w:rsidRPr="007A7D79" w:rsidRDefault="007A7D79">
                  <w:r w:rsidRPr="007A7D79">
                    <w:t>35,624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20A454D" w14:textId="77777777" w:rsidR="007A7D79" w:rsidRPr="007A7D79" w:rsidRDefault="007A7D79">
                  <w:r w:rsidRPr="007A7D79">
                    <w:t>Ba mươi lăm phẩy sáu trăm hai mươi tư</w:t>
                  </w:r>
                </w:p>
              </w:tc>
            </w:tr>
            <w:tr w:rsidR="007A7D79" w:rsidRPr="007A7D79" w14:paraId="7D49E462" w14:textId="77777777">
              <w:tc>
                <w:tcPr>
                  <w:tcW w:w="22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52F4CA2" w14:textId="77777777" w:rsidR="007A7D79" w:rsidRPr="007A7D79" w:rsidRDefault="007A7D79">
                  <w:r w:rsidRPr="007A7D79">
                    <w:t>116 đơn vị, 7 phần mười, 5 phần nghìn</w:t>
                  </w:r>
                </w:p>
              </w:tc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29BADEE" w14:textId="77777777" w:rsidR="007A7D79" w:rsidRPr="007A7D79" w:rsidRDefault="007A7D79">
                  <w:r w:rsidRPr="007A7D79">
                    <w:t>?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96C5D73" w14:textId="77777777" w:rsidR="007A7D79" w:rsidRPr="007A7D79" w:rsidRDefault="007A7D79">
                  <w:r w:rsidRPr="007A7D79">
                    <w:t>?</w:t>
                  </w:r>
                </w:p>
              </w:tc>
            </w:tr>
            <w:tr w:rsidR="007A7D79" w:rsidRPr="007A7D79" w14:paraId="019BD0FF" w14:textId="77777777">
              <w:tc>
                <w:tcPr>
                  <w:tcW w:w="22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6CB7B1D" w14:textId="77777777" w:rsidR="007A7D79" w:rsidRPr="007A7D79" w:rsidRDefault="007A7D79">
                  <w:r w:rsidRPr="007A7D79">
                    <w:t>0 đơn vị, 7 phần mười, 3 phần trăm</w:t>
                  </w:r>
                </w:p>
              </w:tc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73ED696" w14:textId="77777777" w:rsidR="007A7D79" w:rsidRPr="007A7D79" w:rsidRDefault="007A7D79">
                  <w:r w:rsidRPr="007A7D79">
                    <w:t>?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0BB042B" w14:textId="77777777" w:rsidR="007A7D79" w:rsidRPr="007A7D79" w:rsidRDefault="007A7D79">
                  <w:r w:rsidRPr="007A7D79">
                    <w:t>?</w:t>
                  </w:r>
                </w:p>
              </w:tc>
            </w:tr>
            <w:tr w:rsidR="007A7D79" w:rsidRPr="007A7D79" w14:paraId="6500C097" w14:textId="77777777">
              <w:tc>
                <w:tcPr>
                  <w:tcW w:w="22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1AD8547" w14:textId="77777777" w:rsidR="007A7D79" w:rsidRPr="007A7D79" w:rsidRDefault="007A7D79">
                  <w:r w:rsidRPr="007A7D79">
                    <w:t>26 đơn vị và 408 phần nghìn</w:t>
                  </w:r>
                </w:p>
              </w:tc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8DEC8F1" w14:textId="77777777" w:rsidR="007A7D79" w:rsidRPr="007A7D79" w:rsidRDefault="007A7D79">
                  <w:r w:rsidRPr="007A7D79">
                    <w:t>?</w:t>
                  </w:r>
                </w:p>
              </w:tc>
              <w:tc>
                <w:tcPr>
                  <w:tcW w:w="19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5CF83D0" w14:textId="77777777" w:rsidR="007A7D79" w:rsidRPr="007A7D79" w:rsidRDefault="007A7D79">
                  <w:r w:rsidRPr="007A7D79">
                    <w:t>?</w:t>
                  </w:r>
                </w:p>
              </w:tc>
            </w:tr>
          </w:tbl>
          <w:p w14:paraId="68E94EA0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597A2DEF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GV yêu cầu HS đọc đề bài.</w:t>
            </w:r>
          </w:p>
          <w:p w14:paraId="3F41138C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GV mời HS làm việc cá nhân.</w:t>
            </w:r>
          </w:p>
          <w:p w14:paraId="3E97C703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5FBAA02B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24540CB7" w14:textId="77777777" w:rsidR="007A7D79" w:rsidRPr="00F10748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18"/>
                <w:szCs w:val="18"/>
                <w:lang w:val="vi-VN"/>
              </w:rPr>
            </w:pPr>
          </w:p>
          <w:p w14:paraId="4778998E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 xml:space="preserve">- GV mời HS báo cáo kết quả. </w:t>
            </w:r>
          </w:p>
          <w:p w14:paraId="78A7A497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Mời các HS khác nhận xét, bổ sung.</w:t>
            </w:r>
          </w:p>
          <w:p w14:paraId="5262240C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GV nhận xét tuyên dương (sửa sai)</w:t>
            </w:r>
          </w:p>
        </w:tc>
        <w:tc>
          <w:tcPr>
            <w:tcW w:w="439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0DCF7B" w14:textId="77777777" w:rsidR="007A7D79" w:rsidRPr="007A7D79" w:rsidRDefault="007A7D79">
            <w:pPr>
              <w:spacing w:line="288" w:lineRule="auto"/>
              <w:jc w:val="both"/>
            </w:pPr>
          </w:p>
          <w:p w14:paraId="1EDD6379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HS đọc đề bài, cả lớp theo dõi..</w:t>
            </w:r>
          </w:p>
          <w:p w14:paraId="2E3DDEDE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HS làm việc cá nhân</w:t>
            </w:r>
          </w:p>
          <w:tbl>
            <w:tblPr>
              <w:tblStyle w:val="a1"/>
              <w:tblW w:w="4902" w:type="dxa"/>
              <w:tblLayout w:type="fixed"/>
              <w:tblLook w:val="0400" w:firstRow="0" w:lastRow="0" w:firstColumn="0" w:lastColumn="0" w:noHBand="0" w:noVBand="1"/>
            </w:tblPr>
            <w:tblGrid>
              <w:gridCol w:w="2202"/>
              <w:gridCol w:w="1080"/>
              <w:gridCol w:w="1620"/>
            </w:tblGrid>
            <w:tr w:rsidR="007A7D79" w:rsidRPr="007A7D79" w14:paraId="49F7D33E" w14:textId="77777777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964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69BB02F" w14:textId="77777777" w:rsidR="007A7D79" w:rsidRPr="007A7D79" w:rsidRDefault="007A7D79">
                  <w:r w:rsidRPr="007A7D79">
                    <w:t>Số thập phân gồm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964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DC2C420" w14:textId="77777777" w:rsidR="007A7D79" w:rsidRPr="007A7D79" w:rsidRDefault="007A7D79">
                  <w:r w:rsidRPr="007A7D79">
                    <w:t>Viết số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7964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3EB03A6" w14:textId="77777777" w:rsidR="007A7D79" w:rsidRPr="007A7D79" w:rsidRDefault="007A7D79">
                  <w:r w:rsidRPr="007A7D79">
                    <w:t>Đọc số</w:t>
                  </w:r>
                </w:p>
              </w:tc>
            </w:tr>
            <w:tr w:rsidR="007A7D79" w:rsidRPr="007A7D79" w14:paraId="21837F3D" w14:textId="77777777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36FC67E" w14:textId="77777777" w:rsidR="007A7D79" w:rsidRPr="007A7D79" w:rsidRDefault="007A7D79">
                  <w:r w:rsidRPr="007A7D79">
                    <w:t>3 chục, 5 đơn vị, 6 phần mười, 2 phần trăm, 4 phần nghìn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21EA8DD" w14:textId="77777777" w:rsidR="007A7D79" w:rsidRPr="007A7D79" w:rsidRDefault="007A7D79">
                  <w:r w:rsidRPr="007A7D79">
                    <w:t>35,624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D40FF00" w14:textId="77777777" w:rsidR="007A7D79" w:rsidRPr="007A7D79" w:rsidRDefault="007A7D79">
                  <w:r w:rsidRPr="007A7D79">
                    <w:t>Ba mươi lăm phẩy sáu trăm hai mươi tư</w:t>
                  </w:r>
                </w:p>
              </w:tc>
            </w:tr>
            <w:tr w:rsidR="007A7D79" w:rsidRPr="007A7D79" w14:paraId="6662A708" w14:textId="77777777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CB511A3" w14:textId="77777777" w:rsidR="007A7D79" w:rsidRPr="007A7D79" w:rsidRDefault="007A7D79">
                  <w:r w:rsidRPr="007A7D79">
                    <w:t>116 đơn vị, 7 phần mười, 1 phần trăm, 5 phần nghìn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972892F" w14:textId="77777777" w:rsidR="007A7D79" w:rsidRPr="007A7D79" w:rsidRDefault="007A7D79">
                  <w:r w:rsidRPr="007A7D79">
                    <w:t>116,715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A05AA4A" w14:textId="77777777" w:rsidR="007A7D79" w:rsidRPr="007A7D79" w:rsidRDefault="007A7D79">
                  <w:r w:rsidRPr="007A7D79">
                    <w:t>Một trăm mười sáu phẩy bảy trăm mười lăm</w:t>
                  </w:r>
                </w:p>
              </w:tc>
            </w:tr>
            <w:tr w:rsidR="007A7D79" w:rsidRPr="007A7D79" w14:paraId="6E70490A" w14:textId="77777777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1AEC90D" w14:textId="77777777" w:rsidR="007A7D79" w:rsidRPr="007A7D79" w:rsidRDefault="007A7D79">
                  <w:r w:rsidRPr="007A7D79">
                    <w:t>0 đơn vị, 7 phần mười, 3 phần trăm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963EE2F" w14:textId="77777777" w:rsidR="007A7D79" w:rsidRPr="007A7D79" w:rsidRDefault="007A7D79">
                  <w:r w:rsidRPr="007A7D79">
                    <w:t>0,73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9B561A8" w14:textId="77777777" w:rsidR="007A7D79" w:rsidRPr="007A7D79" w:rsidRDefault="007A7D79">
                  <w:r w:rsidRPr="007A7D79">
                    <w:t>Không phẩy bảy mươi ba</w:t>
                  </w:r>
                </w:p>
              </w:tc>
            </w:tr>
            <w:tr w:rsidR="007A7D79" w:rsidRPr="007A7D79" w14:paraId="004AE71D" w14:textId="77777777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4AEEAC2" w14:textId="77777777" w:rsidR="007A7D79" w:rsidRPr="007A7D79" w:rsidRDefault="007A7D79">
                  <w:r w:rsidRPr="007A7D79">
                    <w:t>26 đơn vị và 408 phần nghìn</w:t>
                  </w:r>
                </w:p>
              </w:tc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571047F" w14:textId="77777777" w:rsidR="007A7D79" w:rsidRPr="007A7D79" w:rsidRDefault="007A7D79">
                  <w:r w:rsidRPr="007A7D79">
                    <w:t>26,408</w:t>
                  </w:r>
                </w:p>
              </w:tc>
              <w:tc>
                <w:tcPr>
                  <w:tcW w:w="16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BC644D0" w14:textId="77777777" w:rsidR="007A7D79" w:rsidRPr="007A7D79" w:rsidRDefault="007A7D79">
                  <w:r w:rsidRPr="007A7D79">
                    <w:t>Hai mươi sáu phẩy bốn trăm linh tám</w:t>
                  </w:r>
                </w:p>
              </w:tc>
            </w:tr>
          </w:tbl>
          <w:p w14:paraId="5490E746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 xml:space="preserve">- HS báo cáo kết quả. </w:t>
            </w:r>
          </w:p>
          <w:p w14:paraId="56055AEC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HS khác nhận xét, bổ sung.</w:t>
            </w:r>
          </w:p>
          <w:p w14:paraId="267DE694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46"/>
                <w:szCs w:val="46"/>
                <w:vertAlign w:val="subscript"/>
              </w:rPr>
            </w:pPr>
            <w:r w:rsidRPr="007A7D79">
              <w:rPr>
                <w:color w:val="000000"/>
              </w:rPr>
              <w:t>- Lắng nghe, (sửa sai nếu có)</w:t>
            </w:r>
          </w:p>
        </w:tc>
      </w:tr>
      <w:tr w:rsidR="007A7D79" w:rsidRPr="007A7D79" w14:paraId="1B73BB60" w14:textId="77777777" w:rsidTr="00954189">
        <w:tc>
          <w:tcPr>
            <w:tcW w:w="677" w:type="dxa"/>
            <w:tcBorders>
              <w:top w:val="dashed" w:sz="4" w:space="0" w:color="000000"/>
              <w:bottom w:val="dashed" w:sz="4" w:space="0" w:color="000000"/>
            </w:tcBorders>
          </w:tcPr>
          <w:p w14:paraId="73B4AF4B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b/>
                <w:color w:val="000000"/>
              </w:rPr>
            </w:pPr>
          </w:p>
        </w:tc>
        <w:tc>
          <w:tcPr>
            <w:tcW w:w="4678" w:type="dxa"/>
            <w:tcBorders>
              <w:top w:val="dashed" w:sz="4" w:space="0" w:color="000000"/>
              <w:bottom w:val="dashed" w:sz="4" w:space="0" w:color="000000"/>
            </w:tcBorders>
          </w:tcPr>
          <w:p w14:paraId="6CCEECAA" w14:textId="3A0F9808" w:rsidR="007A7D79" w:rsidRPr="00F10748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b/>
                <w:color w:val="000000"/>
                <w:lang w:val="vi-VN"/>
              </w:rPr>
            </w:pPr>
            <w:r w:rsidRPr="007A7D79">
              <w:rPr>
                <w:b/>
                <w:color w:val="000000"/>
              </w:rPr>
              <w:t xml:space="preserve">Bài 2. </w:t>
            </w:r>
            <w:r w:rsidR="00F10748">
              <w:rPr>
                <w:b/>
                <w:color w:val="000000"/>
                <w:lang w:val="vi-VN"/>
              </w:rPr>
              <w:t>( Làm việc cặp đôi)</w:t>
            </w:r>
          </w:p>
          <w:p w14:paraId="595A1B5C" w14:textId="3A6CE8BE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lastRenderedPageBreak/>
              <w:t>a) Nêu phần nguyên và phần thập phân của mỗi số thập phân rồi đọc số thập phân: 327,106; 49,251; 9,362.</w:t>
            </w:r>
          </w:p>
          <w:p w14:paraId="70D87DF2" w14:textId="3156E2B8" w:rsid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lang w:val="vi-VN"/>
              </w:rPr>
            </w:pPr>
            <w:r w:rsidRPr="007A7D79">
              <w:rPr>
                <w:color w:val="000000"/>
              </w:rPr>
              <w:t>b) Đọc các số thập phân 4,05; 12,004; 8,03; 25,009 (theo mẫu)</w:t>
            </w:r>
          </w:p>
          <w:p w14:paraId="119DE952" w14:textId="38437BD6" w:rsidR="00F10748" w:rsidRDefault="00F1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lang w:val="vi-VN"/>
              </w:rPr>
            </w:pPr>
            <w:r w:rsidRPr="007A7D79">
              <w:rPr>
                <w:noProof/>
              </w:rPr>
              <w:drawing>
                <wp:anchor distT="0" distB="0" distL="114300" distR="114300" simplePos="0" relativeHeight="251689984" behindDoc="0" locked="0" layoutInCell="1" hidden="0" allowOverlap="1" wp14:anchorId="02ED7E29" wp14:editId="6487BFF5">
                  <wp:simplePos x="0" y="0"/>
                  <wp:positionH relativeFrom="column">
                    <wp:posOffset>22603</wp:posOffset>
                  </wp:positionH>
                  <wp:positionV relativeFrom="paragraph">
                    <wp:posOffset>219032</wp:posOffset>
                  </wp:positionV>
                  <wp:extent cx="2758698" cy="691440"/>
                  <wp:effectExtent l="0" t="0" r="3810" b="0"/>
                  <wp:wrapNone/>
                  <wp:docPr id="88" name="image41.png" descr="Toán lớp 5 Kết nối tri thức Bài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 descr="Toán lớp 5 Kết nối tri thức Bài 10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442" cy="6971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87DAA99" w14:textId="337C15DC" w:rsidR="00F10748" w:rsidRDefault="00F1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lang w:val="vi-VN"/>
              </w:rPr>
            </w:pPr>
          </w:p>
          <w:p w14:paraId="7273109F" w14:textId="77777777" w:rsidR="00F10748" w:rsidRDefault="00F1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lang w:val="vi-VN"/>
              </w:rPr>
            </w:pPr>
          </w:p>
          <w:p w14:paraId="2C7F5E53" w14:textId="77777777" w:rsidR="00F10748" w:rsidRDefault="00F1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lang w:val="vi-VN"/>
              </w:rPr>
            </w:pPr>
          </w:p>
          <w:p w14:paraId="4E969555" w14:textId="77777777" w:rsidR="00F10748" w:rsidRDefault="00F1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lang w:val="vi-VN"/>
              </w:rPr>
            </w:pPr>
          </w:p>
          <w:p w14:paraId="4CBCEAF4" w14:textId="77777777" w:rsidR="00F10748" w:rsidRPr="00F10748" w:rsidRDefault="00F1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lang w:val="vi-VN"/>
              </w:rPr>
            </w:pPr>
          </w:p>
          <w:p w14:paraId="3C64B1D6" w14:textId="1C403C87" w:rsidR="007A7D79" w:rsidRPr="007A7D79" w:rsidRDefault="007A7D79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</w:p>
          <w:p w14:paraId="7E074192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GV mời HS đọc yêu cầu bài.</w:t>
            </w:r>
          </w:p>
          <w:p w14:paraId="776B6E47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GV cùng HS tóm tắt bài toán.</w:t>
            </w:r>
          </w:p>
          <w:p w14:paraId="6F729DE4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4EEC2760" w14:textId="77777777" w:rsidR="00F10748" w:rsidRDefault="00F107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lang w:val="vi-VN"/>
              </w:rPr>
            </w:pPr>
          </w:p>
          <w:p w14:paraId="1B2016A9" w14:textId="6B985B1C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GV mời HS làm bài tập cá nhân vào vở.</w:t>
            </w:r>
          </w:p>
          <w:p w14:paraId="39121B59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06B009E4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2A781A2A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5C9088C9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69FAA660" w14:textId="77777777" w:rsidR="007A7D79" w:rsidRPr="00F10748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14:paraId="4FCD98CD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GV chấm bài, đánh giá, nhận xét và tuyên dương.</w:t>
            </w:r>
          </w:p>
        </w:tc>
        <w:tc>
          <w:tcPr>
            <w:tcW w:w="439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D6BC7D7" w14:textId="77777777" w:rsidR="007A7D79" w:rsidRPr="007A7D79" w:rsidRDefault="007A7D79">
            <w:pPr>
              <w:spacing w:line="288" w:lineRule="auto"/>
              <w:jc w:val="both"/>
            </w:pPr>
          </w:p>
          <w:p w14:paraId="4ADE5500" w14:textId="2ECAE1C1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lastRenderedPageBreak/>
              <w:t>- 1 HS đọc yêu cầu bài, cả lớp theo dõi</w:t>
            </w:r>
          </w:p>
          <w:p w14:paraId="4E6FCF4B" w14:textId="4840217D" w:rsidR="007A7D79" w:rsidRPr="007A7D79" w:rsidRDefault="007A7D79">
            <w:pPr>
              <w:spacing w:line="288" w:lineRule="auto"/>
              <w:jc w:val="both"/>
            </w:pPr>
            <w:r w:rsidRPr="007A7D79">
              <w:t>- HS làm bài tập cá nhân vào vở.</w:t>
            </w:r>
          </w:p>
          <w:p w14:paraId="32705879" w14:textId="77777777" w:rsidR="007A7D79" w:rsidRPr="00F10748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</w:p>
          <w:p w14:paraId="1AFEE6D6" w14:textId="3C28B7CE" w:rsidR="007A7D79" w:rsidRPr="00F10748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 w:rsidRPr="00F10748">
              <w:rPr>
                <w:rFonts w:ascii="Arial" w:eastAsia="Arial" w:hAnsi="Arial" w:cs="Arial"/>
                <w:color w:val="000000"/>
                <w:sz w:val="24"/>
                <w:szCs w:val="24"/>
              </w:rPr>
              <w:t>a)</w:t>
            </w:r>
          </w:p>
          <w:tbl>
            <w:tblPr>
              <w:tblStyle w:val="a2"/>
              <w:tblW w:w="4133" w:type="dxa"/>
              <w:tblLayout w:type="fixed"/>
              <w:tblLook w:val="0400" w:firstRow="0" w:lastRow="0" w:firstColumn="0" w:lastColumn="0" w:noHBand="0" w:noVBand="1"/>
            </w:tblPr>
            <w:tblGrid>
              <w:gridCol w:w="1158"/>
              <w:gridCol w:w="707"/>
              <w:gridCol w:w="708"/>
              <w:gridCol w:w="1560"/>
            </w:tblGrid>
            <w:tr w:rsidR="007A7D79" w:rsidRPr="00F10748" w14:paraId="29FA420D" w14:textId="77777777" w:rsidTr="00F10748"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FEA6128" w14:textId="4187B2BD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Số</w:t>
                  </w:r>
                </w:p>
              </w:tc>
              <w:tc>
                <w:tcPr>
                  <w:tcW w:w="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D9E04F7" w14:textId="77F5315A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Phần nguyên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2312B81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Phần thập phân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35EE169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Đọc số</w:t>
                  </w:r>
                </w:p>
              </w:tc>
            </w:tr>
            <w:tr w:rsidR="007A7D79" w:rsidRPr="00F10748" w14:paraId="09C60399" w14:textId="77777777" w:rsidTr="00F10748"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0C4BC73" w14:textId="3B0FBFE0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327,106</w:t>
                  </w:r>
                </w:p>
              </w:tc>
              <w:tc>
                <w:tcPr>
                  <w:tcW w:w="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67E4572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327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53AECB4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0975C8A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Ba trăm hai mươi bảy phẩy một trăm linh sáu</w:t>
                  </w:r>
                </w:p>
              </w:tc>
            </w:tr>
            <w:tr w:rsidR="007A7D79" w:rsidRPr="00F10748" w14:paraId="4900C0D5" w14:textId="77777777" w:rsidTr="00F10748"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C84BE21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49,251</w:t>
                  </w:r>
                </w:p>
              </w:tc>
              <w:tc>
                <w:tcPr>
                  <w:tcW w:w="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5B7EBEA5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864A4CC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251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812EC51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Bốn mươi chín phẩy hai trăm năm mươi mốt</w:t>
                  </w:r>
                </w:p>
              </w:tc>
            </w:tr>
            <w:tr w:rsidR="007A7D79" w:rsidRPr="00F10748" w14:paraId="3BA5CE82" w14:textId="77777777" w:rsidTr="00F10748"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CF28A50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9,362</w:t>
                  </w:r>
                </w:p>
              </w:tc>
              <w:tc>
                <w:tcPr>
                  <w:tcW w:w="7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FB0FE39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4159E69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362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C6AE37B" w14:textId="77777777" w:rsidR="007A7D79" w:rsidRPr="00F10748" w:rsidRDefault="007A7D7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88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F10748">
                    <w:rPr>
                      <w:color w:val="000000"/>
                      <w:sz w:val="24"/>
                      <w:szCs w:val="24"/>
                    </w:rPr>
                    <w:t>Chín phẩy ba trăm sáu mươi hai</w:t>
                  </w:r>
                </w:p>
              </w:tc>
            </w:tr>
          </w:tbl>
          <w:p w14:paraId="62F02F7C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b) 4,05 đọc là: Bốn phẩy không năm</w:t>
            </w:r>
          </w:p>
          <w:p w14:paraId="335A9538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12,004 đọc là: Mười hai phẩy không không bốn</w:t>
            </w:r>
          </w:p>
          <w:p w14:paraId="351B51C6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8,03 đọc là: Tám phẩy không ba</w:t>
            </w:r>
          </w:p>
          <w:p w14:paraId="741CD6E4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25,009 đọc là: Hai mươi lăm phẩy không không chín</w:t>
            </w:r>
          </w:p>
          <w:p w14:paraId="116CF15A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HS lắng nghe, rút kinh nghiệm</w:t>
            </w:r>
          </w:p>
        </w:tc>
      </w:tr>
      <w:tr w:rsidR="007A7D79" w:rsidRPr="007A7D79" w14:paraId="589D79C0" w14:textId="77777777" w:rsidTr="00954189">
        <w:tc>
          <w:tcPr>
            <w:tcW w:w="677" w:type="dxa"/>
            <w:tcBorders>
              <w:top w:val="dashed" w:sz="4" w:space="0" w:color="000000"/>
              <w:bottom w:val="dashed" w:sz="4" w:space="0" w:color="000000"/>
            </w:tcBorders>
          </w:tcPr>
          <w:p w14:paraId="56E8CD1D" w14:textId="08451B4A" w:rsidR="007A7D79" w:rsidRPr="00F10748" w:rsidRDefault="00F10748">
            <w:pPr>
              <w:spacing w:line="288" w:lineRule="auto"/>
              <w:jc w:val="both"/>
              <w:rPr>
                <w:b/>
                <w:lang w:val="vi-VN"/>
              </w:rPr>
            </w:pPr>
            <w:r>
              <w:rPr>
                <w:b/>
              </w:rPr>
              <w:lastRenderedPageBreak/>
              <w:t>5</w:t>
            </w:r>
            <w:r>
              <w:rPr>
                <w:b/>
                <w:lang w:val="vi-VN"/>
              </w:rPr>
              <w:t>’</w:t>
            </w:r>
          </w:p>
        </w:tc>
        <w:tc>
          <w:tcPr>
            <w:tcW w:w="9072" w:type="dxa"/>
            <w:gridSpan w:val="4"/>
            <w:tcBorders>
              <w:top w:val="dashed" w:sz="4" w:space="0" w:color="000000"/>
              <w:bottom w:val="dashed" w:sz="4" w:space="0" w:color="000000"/>
            </w:tcBorders>
          </w:tcPr>
          <w:p w14:paraId="31C11DB5" w14:textId="7CF14BF7" w:rsidR="007A7D79" w:rsidRPr="00160EC4" w:rsidRDefault="007A7D79" w:rsidP="00160EC4">
            <w:pPr>
              <w:spacing w:line="288" w:lineRule="auto"/>
              <w:jc w:val="both"/>
              <w:rPr>
                <w:b/>
              </w:rPr>
            </w:pPr>
            <w:r w:rsidRPr="007A7D79">
              <w:rPr>
                <w:b/>
              </w:rPr>
              <w:t>4. Vận dụng trải nghiệm</w:t>
            </w:r>
          </w:p>
        </w:tc>
      </w:tr>
      <w:tr w:rsidR="007A7D79" w:rsidRPr="007A7D79" w14:paraId="1330C513" w14:textId="77777777" w:rsidTr="00954189">
        <w:tc>
          <w:tcPr>
            <w:tcW w:w="677" w:type="dxa"/>
            <w:tcBorders>
              <w:top w:val="dashed" w:sz="4" w:space="0" w:color="000000"/>
              <w:bottom w:val="single" w:sz="4" w:space="0" w:color="000000"/>
            </w:tcBorders>
          </w:tcPr>
          <w:p w14:paraId="10F324FE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b/>
                <w:color w:val="000000"/>
              </w:rPr>
            </w:pPr>
          </w:p>
        </w:tc>
        <w:tc>
          <w:tcPr>
            <w:tcW w:w="5245" w:type="dxa"/>
            <w:gridSpan w:val="3"/>
            <w:tcBorders>
              <w:top w:val="dashed" w:sz="4" w:space="0" w:color="000000"/>
              <w:bottom w:val="single" w:sz="4" w:space="0" w:color="000000"/>
            </w:tcBorders>
          </w:tcPr>
          <w:p w14:paraId="2C54A227" w14:textId="3C11C659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b/>
                <w:color w:val="000000"/>
              </w:rPr>
              <w:t xml:space="preserve">- </w:t>
            </w:r>
            <w:r w:rsidRPr="007A7D79">
              <w:rPr>
                <w:color w:val="000000"/>
              </w:rPr>
              <w:t>GV tổ chức trò chơi “Ai nhanh – Ai đúng”.</w:t>
            </w:r>
          </w:p>
          <w:p w14:paraId="45DD7F1F" w14:textId="2E418CB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Chọn số thập phân thích hợp với mỗi phân số thập phân (theo mẫu).</w:t>
            </w:r>
          </w:p>
          <w:p w14:paraId="5D6290A4" w14:textId="4915EB1C" w:rsidR="007A7D79" w:rsidRPr="007A7D79" w:rsidRDefault="007A7D79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53CF40" w14:textId="2C7053D4" w:rsidR="007A7D79" w:rsidRPr="007A7D79" w:rsidRDefault="00031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noProof/>
              </w:rPr>
              <w:drawing>
                <wp:anchor distT="0" distB="0" distL="114300" distR="114300" simplePos="0" relativeHeight="251691008" behindDoc="0" locked="0" layoutInCell="1" hidden="0" allowOverlap="1" wp14:anchorId="629287E6" wp14:editId="79AD991E">
                  <wp:simplePos x="0" y="0"/>
                  <wp:positionH relativeFrom="column">
                    <wp:posOffset>2083</wp:posOffset>
                  </wp:positionH>
                  <wp:positionV relativeFrom="paragraph">
                    <wp:posOffset>65898</wp:posOffset>
                  </wp:positionV>
                  <wp:extent cx="3160395" cy="1634490"/>
                  <wp:effectExtent l="0" t="0" r="1905" b="3810"/>
                  <wp:wrapNone/>
                  <wp:docPr id="92" name="image35.png" descr="Toán lớp 5 trang 36 Bài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 descr="Toán lớp 5 trang 36 Bài 3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395" cy="16344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42A4C4" w14:textId="7708ECC6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0AB7B6DE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44EF16F3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235039E0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0917D09B" w14:textId="77777777" w:rsidR="007A7D79" w:rsidRPr="0095418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  <w:lang w:val="vi-VN"/>
              </w:rPr>
            </w:pPr>
          </w:p>
          <w:p w14:paraId="4FFC43F3" w14:textId="77777777" w:rsidR="00160EC4" w:rsidRDefault="0016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52F2C6F1" w14:textId="77777777" w:rsidR="00160EC4" w:rsidRDefault="0016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57FED7A1" w14:textId="77777777" w:rsidR="00160EC4" w:rsidRDefault="00160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</w:p>
          <w:p w14:paraId="71AA7311" w14:textId="66A31028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Cách chơi: Chia lớp thành nhiều nhóm, mỗi nhóm 4 HS. GV hô bắt đầu thì HS trong nhóm chạy lên bảng nối. Nhóm nào làm đúng và nhanh nhất là đội chiến thắng. Thời gian chơi tư 2-3 phút.</w:t>
            </w:r>
          </w:p>
          <w:p w14:paraId="330D4C30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GV tổ chức trò chơi.</w:t>
            </w:r>
          </w:p>
          <w:p w14:paraId="20308E67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Đánh giá tổng kết trò chơi.</w:t>
            </w:r>
          </w:p>
          <w:p w14:paraId="01D3CB68" w14:textId="77777777" w:rsidR="007A7D79" w:rsidRPr="007A7D79" w:rsidRDefault="007A7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jc w:val="both"/>
              <w:rPr>
                <w:color w:val="000000"/>
              </w:rPr>
            </w:pPr>
            <w:r w:rsidRPr="007A7D79">
              <w:rPr>
                <w:color w:val="000000"/>
              </w:rPr>
              <w:t>- GV nhận xét, dặn dò bài về nhà.</w:t>
            </w:r>
          </w:p>
        </w:tc>
        <w:tc>
          <w:tcPr>
            <w:tcW w:w="3827" w:type="dxa"/>
            <w:tcBorders>
              <w:top w:val="dashed" w:sz="4" w:space="0" w:color="000000"/>
              <w:bottom w:val="single" w:sz="4" w:space="0" w:color="000000"/>
            </w:tcBorders>
          </w:tcPr>
          <w:p w14:paraId="352EFAEC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lastRenderedPageBreak/>
              <w:t>- HS lắng nghe trò chơi.</w:t>
            </w:r>
          </w:p>
          <w:p w14:paraId="665CF4AB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Các nhóm lắng nghe luật chơi.</w:t>
            </w:r>
          </w:p>
          <w:p w14:paraId="17233929" w14:textId="77777777" w:rsidR="007A7D79" w:rsidRPr="007A7D79" w:rsidRDefault="007A7D79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54A918" w14:textId="434E2DD2" w:rsidR="007A7D79" w:rsidRPr="007A7D79" w:rsidRDefault="007A7D79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E7D755" w14:textId="3D8295BD" w:rsidR="007A7D79" w:rsidRPr="007A7D79" w:rsidRDefault="007A7D79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</w:p>
          <w:p w14:paraId="203CBB03" w14:textId="2D333932" w:rsidR="007A7D79" w:rsidRPr="007A7D79" w:rsidRDefault="00160EC4">
            <w:pPr>
              <w:spacing w:line="288" w:lineRule="auto"/>
              <w:jc w:val="both"/>
            </w:pPr>
            <w:r w:rsidRPr="007A7D79">
              <w:rPr>
                <w:noProof/>
              </w:rPr>
              <w:drawing>
                <wp:anchor distT="0" distB="0" distL="114300" distR="114300" simplePos="0" relativeHeight="251692032" behindDoc="0" locked="0" layoutInCell="1" hidden="0" allowOverlap="1" wp14:anchorId="4F3CC704" wp14:editId="4009F236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176530</wp:posOffset>
                  </wp:positionV>
                  <wp:extent cx="2239010" cy="1390015"/>
                  <wp:effectExtent l="0" t="0" r="8890" b="635"/>
                  <wp:wrapNone/>
                  <wp:docPr id="79" name="image32.png" descr="Toán lớp 5 Kết nối tri thức Bài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 descr="Toán lớp 5 Kết nối tri thức Bài 10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010" cy="1390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54DF218E" w14:textId="766580CC" w:rsidR="007A7D79" w:rsidRPr="007A7D79" w:rsidRDefault="007A7D79">
            <w:pPr>
              <w:spacing w:line="288" w:lineRule="auto"/>
              <w:jc w:val="both"/>
            </w:pPr>
          </w:p>
          <w:p w14:paraId="0F1718A9" w14:textId="27CAE155" w:rsidR="007A7D79" w:rsidRDefault="007A7D79">
            <w:pPr>
              <w:spacing w:line="288" w:lineRule="auto"/>
              <w:jc w:val="both"/>
            </w:pPr>
          </w:p>
          <w:p w14:paraId="60B0A840" w14:textId="77777777" w:rsidR="00160EC4" w:rsidRDefault="00160EC4">
            <w:pPr>
              <w:spacing w:line="288" w:lineRule="auto"/>
              <w:jc w:val="both"/>
            </w:pPr>
          </w:p>
          <w:p w14:paraId="75885B39" w14:textId="77777777" w:rsidR="00160EC4" w:rsidRDefault="00160EC4">
            <w:pPr>
              <w:spacing w:line="288" w:lineRule="auto"/>
              <w:jc w:val="both"/>
            </w:pPr>
          </w:p>
          <w:p w14:paraId="7BAF1D8B" w14:textId="77777777" w:rsidR="00160EC4" w:rsidRPr="007A7D79" w:rsidRDefault="00160EC4">
            <w:pPr>
              <w:spacing w:line="288" w:lineRule="auto"/>
              <w:jc w:val="both"/>
            </w:pPr>
          </w:p>
          <w:p w14:paraId="0419B73B" w14:textId="77777777" w:rsidR="007A7D79" w:rsidRPr="007A7D79" w:rsidRDefault="007A7D79">
            <w:pPr>
              <w:spacing w:line="288" w:lineRule="auto"/>
              <w:jc w:val="both"/>
            </w:pPr>
          </w:p>
          <w:p w14:paraId="69970FDF" w14:textId="77777777" w:rsidR="007A7D79" w:rsidRPr="007A7D79" w:rsidRDefault="007A7D79">
            <w:pPr>
              <w:spacing w:line="288" w:lineRule="auto"/>
              <w:jc w:val="both"/>
            </w:pPr>
          </w:p>
          <w:p w14:paraId="6348DC1D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Các nhóm tham gia chơi.</w:t>
            </w:r>
          </w:p>
          <w:p w14:paraId="7D313945" w14:textId="77777777" w:rsidR="007A7D79" w:rsidRPr="007A7D79" w:rsidRDefault="007A7D79">
            <w:pPr>
              <w:spacing w:line="288" w:lineRule="auto"/>
              <w:jc w:val="both"/>
            </w:pPr>
            <w:r w:rsidRPr="007A7D79">
              <w:t>- Các nhóm rút kinh nghiệm.</w:t>
            </w:r>
          </w:p>
          <w:p w14:paraId="646F0C1E" w14:textId="77777777" w:rsidR="007A7D79" w:rsidRPr="007A7D79" w:rsidRDefault="007A7D79">
            <w:pPr>
              <w:spacing w:line="288" w:lineRule="auto"/>
              <w:jc w:val="both"/>
            </w:pPr>
          </w:p>
        </w:tc>
      </w:tr>
    </w:tbl>
    <w:p w14:paraId="5141CE48" w14:textId="2DD9863F" w:rsidR="00954189" w:rsidRPr="00B2222D" w:rsidRDefault="00954189" w:rsidP="00954189">
      <w:pPr>
        <w:spacing w:line="288" w:lineRule="auto"/>
        <w:jc w:val="both"/>
        <w:rPr>
          <w:b/>
          <w:lang w:val="vi-VN"/>
        </w:rPr>
      </w:pPr>
      <w:r w:rsidRPr="009D7AC4">
        <w:rPr>
          <w:b/>
          <w:lang w:val="nl-NL"/>
        </w:rPr>
        <w:lastRenderedPageBreak/>
        <w:t>IV. ĐIỀU CHỈNH SAU BÀI DẠY</w:t>
      </w:r>
    </w:p>
    <w:p w14:paraId="649374E6" w14:textId="77777777" w:rsidR="00954189" w:rsidRPr="009D7AC4" w:rsidRDefault="00954189" w:rsidP="00954189">
      <w:pPr>
        <w:tabs>
          <w:tab w:val="left" w:leader="dot" w:pos="9720"/>
        </w:tabs>
        <w:spacing w:before="120" w:line="288" w:lineRule="auto"/>
        <w:jc w:val="both"/>
        <w:rPr>
          <w:lang w:val="nl-NL"/>
        </w:rPr>
      </w:pPr>
      <w:r w:rsidRPr="009D7AC4">
        <w:rPr>
          <w:lang w:val="nl-NL"/>
        </w:rPr>
        <w:tab/>
      </w:r>
    </w:p>
    <w:p w14:paraId="07F8861B" w14:textId="77777777" w:rsidR="00954189" w:rsidRPr="009D7AC4" w:rsidRDefault="00954189" w:rsidP="00954189">
      <w:pPr>
        <w:tabs>
          <w:tab w:val="left" w:leader="dot" w:pos="9720"/>
        </w:tabs>
        <w:spacing w:before="120" w:line="288" w:lineRule="auto"/>
        <w:jc w:val="both"/>
        <w:rPr>
          <w:lang w:val="nl-NL"/>
        </w:rPr>
      </w:pPr>
      <w:r w:rsidRPr="009D7AC4">
        <w:rPr>
          <w:lang w:val="nl-NL"/>
        </w:rPr>
        <w:tab/>
      </w:r>
    </w:p>
    <w:p w14:paraId="643D7886" w14:textId="77777777" w:rsidR="00954189" w:rsidRPr="009D7AC4" w:rsidRDefault="00954189" w:rsidP="00954189">
      <w:pPr>
        <w:tabs>
          <w:tab w:val="left" w:leader="dot" w:pos="9720"/>
        </w:tabs>
        <w:spacing w:before="120" w:line="288" w:lineRule="auto"/>
        <w:jc w:val="both"/>
        <w:rPr>
          <w:lang w:val="nl-NL"/>
        </w:rPr>
      </w:pPr>
      <w:r w:rsidRPr="009D7AC4">
        <w:rPr>
          <w:lang w:val="nl-NL"/>
        </w:rPr>
        <w:tab/>
      </w:r>
    </w:p>
    <w:p w14:paraId="36E74E71" w14:textId="313DFEC1" w:rsidR="00A97A81" w:rsidRDefault="00A97A81" w:rsidP="00F10748">
      <w:pPr>
        <w:tabs>
          <w:tab w:val="left" w:pos="9720"/>
        </w:tabs>
        <w:spacing w:before="120" w:line="288" w:lineRule="auto"/>
        <w:jc w:val="both"/>
      </w:pPr>
    </w:p>
    <w:p w14:paraId="48D9B30C" w14:textId="77777777" w:rsidR="00160EC4" w:rsidRDefault="00160EC4" w:rsidP="00F10748">
      <w:pPr>
        <w:tabs>
          <w:tab w:val="left" w:pos="9720"/>
        </w:tabs>
        <w:spacing w:before="120" w:line="288" w:lineRule="auto"/>
        <w:jc w:val="both"/>
      </w:pPr>
    </w:p>
    <w:p w14:paraId="5C77E6B6" w14:textId="77777777" w:rsidR="00160EC4" w:rsidRDefault="00160EC4" w:rsidP="00F10748">
      <w:pPr>
        <w:tabs>
          <w:tab w:val="left" w:pos="9720"/>
        </w:tabs>
        <w:spacing w:before="120" w:line="288" w:lineRule="auto"/>
        <w:jc w:val="both"/>
      </w:pPr>
    </w:p>
    <w:p w14:paraId="1BC7AEC3" w14:textId="77777777" w:rsidR="00160EC4" w:rsidRDefault="00160EC4" w:rsidP="00F10748">
      <w:pPr>
        <w:tabs>
          <w:tab w:val="left" w:pos="9720"/>
        </w:tabs>
        <w:spacing w:before="120" w:line="288" w:lineRule="auto"/>
        <w:jc w:val="both"/>
      </w:pPr>
    </w:p>
    <w:sectPr w:rsidR="00160EC4" w:rsidSect="00160EC4">
      <w:headerReference w:type="default" r:id="rId14"/>
      <w:type w:val="continuous"/>
      <w:pgSz w:w="11906" w:h="16838" w:code="9"/>
      <w:pgMar w:top="1134" w:right="851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CC5F8" w14:textId="77777777" w:rsidR="005009B2" w:rsidRDefault="005009B2">
      <w:r>
        <w:separator/>
      </w:r>
    </w:p>
  </w:endnote>
  <w:endnote w:type="continuationSeparator" w:id="0">
    <w:p w14:paraId="35E536BC" w14:textId="77777777" w:rsidR="005009B2" w:rsidRDefault="0050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BE7E3" w14:textId="4A0A9315" w:rsidR="00623263" w:rsidRPr="00DA6BC0" w:rsidRDefault="00623263" w:rsidP="00623263">
    <w:pPr>
      <w:pBdr>
        <w:top w:val="single" w:sz="4" w:space="1" w:color="auto"/>
      </w:pBdr>
      <w:tabs>
        <w:tab w:val="center" w:pos="4680"/>
        <w:tab w:val="right" w:pos="9360"/>
      </w:tabs>
      <w:ind w:right="360"/>
      <w:rPr>
        <w:rFonts w:eastAsia="Calibri"/>
        <w:b/>
        <w:i/>
        <w:lang w:val="pt-BR"/>
      </w:rPr>
    </w:pPr>
    <w:r w:rsidRPr="00DA6BC0">
      <w:rPr>
        <w:rFonts w:eastAsia="Calibri"/>
        <w:bCs/>
        <w:i/>
        <w:sz w:val="24"/>
        <w:lang w:val="pt-BR"/>
      </w:rPr>
      <w:t xml:space="preserve">Giáo viên: </w:t>
    </w:r>
    <w:r>
      <w:rPr>
        <w:rFonts w:eastAsia="Calibri"/>
        <w:bCs/>
        <w:i/>
        <w:sz w:val="24"/>
      </w:rPr>
      <w:t>Đinh Thái Quỳnh Như</w:t>
    </w:r>
    <w:r>
      <w:rPr>
        <w:rFonts w:eastAsia="Calibri"/>
        <w:bCs/>
        <w:i/>
        <w:sz w:val="24"/>
      </w:rPr>
      <w:tab/>
    </w:r>
    <w:r>
      <w:rPr>
        <w:rFonts w:eastAsia="Calibri"/>
        <w:bCs/>
        <w:i/>
        <w:sz w:val="24"/>
      </w:rPr>
      <w:tab/>
      <w:t>KHBD lớp 5, tuần 5</w:t>
    </w:r>
  </w:p>
  <w:p w14:paraId="5F130063" w14:textId="481D09C0" w:rsidR="00A97A81" w:rsidRPr="00623263" w:rsidRDefault="00A97A81" w:rsidP="00623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B7165" w14:textId="77777777" w:rsidR="005009B2" w:rsidRDefault="005009B2">
      <w:r>
        <w:separator/>
      </w:r>
    </w:p>
  </w:footnote>
  <w:footnote w:type="continuationSeparator" w:id="0">
    <w:p w14:paraId="6EAEA5A8" w14:textId="77777777" w:rsidR="005009B2" w:rsidRDefault="0050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3C7CB" w14:textId="6ABD61DC" w:rsidR="00623263" w:rsidRPr="00623263" w:rsidRDefault="00623263" w:rsidP="00623263">
    <w:pPr>
      <w:tabs>
        <w:tab w:val="left" w:pos="2355"/>
      </w:tabs>
      <w:rPr>
        <w:rFonts w:eastAsia="Calibri"/>
      </w:rPr>
    </w:pPr>
    <w:r w:rsidRPr="00DA6BC0">
      <w:rPr>
        <w:rFonts w:eastAsia="SimSun"/>
        <w:i/>
        <w:iCs/>
        <w:sz w:val="24"/>
        <w:u w:val="single"/>
      </w:rPr>
      <w:t xml:space="preserve">Trường TH số </w:t>
    </w:r>
    <w:r>
      <w:rPr>
        <w:rFonts w:eastAsia="SimSun"/>
        <w:i/>
        <w:iCs/>
        <w:sz w:val="24"/>
        <w:u w:val="single"/>
      </w:rPr>
      <w:t>2</w:t>
    </w:r>
    <w:r w:rsidRPr="00DA6BC0">
      <w:rPr>
        <w:rFonts w:eastAsia="SimSun"/>
        <w:i/>
        <w:iCs/>
        <w:sz w:val="24"/>
        <w:u w:val="single"/>
      </w:rPr>
      <w:t xml:space="preserve"> Phước </w:t>
    </w:r>
    <w:r>
      <w:rPr>
        <w:rFonts w:eastAsia="SimSun"/>
        <w:i/>
        <w:iCs/>
        <w:sz w:val="24"/>
        <w:u w:val="single"/>
      </w:rPr>
      <w:t>Hưng</w:t>
    </w:r>
    <w:r w:rsidRPr="00DA6BC0">
      <w:rPr>
        <w:rFonts w:eastAsia="SimSun"/>
        <w:u w:val="single"/>
      </w:rPr>
      <w:t xml:space="preserve">                                                             </w:t>
    </w:r>
    <w:r w:rsidRPr="00DA6BC0">
      <w:rPr>
        <w:rFonts w:eastAsia="SimSun"/>
        <w:i/>
        <w:iCs/>
        <w:sz w:val="24"/>
        <w:u w:val="single"/>
      </w:rPr>
      <w:t>Năm học: 2024-2025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36A70" w14:textId="67A0C07E" w:rsidR="00A97A81" w:rsidRPr="002B3415" w:rsidRDefault="002B3415" w:rsidP="002B3415">
    <w:pPr>
      <w:tabs>
        <w:tab w:val="left" w:pos="2355"/>
      </w:tabs>
      <w:rPr>
        <w:rFonts w:eastAsia="Calibri"/>
        <w:lang w:val="vi-VN"/>
      </w:rPr>
    </w:pPr>
    <w:r w:rsidRPr="00DA6BC0">
      <w:rPr>
        <w:rFonts w:eastAsia="SimSun"/>
        <w:i/>
        <w:iCs/>
        <w:sz w:val="24"/>
        <w:u w:val="single"/>
      </w:rPr>
      <w:t xml:space="preserve">Trường TH số </w:t>
    </w:r>
    <w:r>
      <w:rPr>
        <w:rFonts w:eastAsia="SimSun"/>
        <w:i/>
        <w:iCs/>
        <w:sz w:val="24"/>
        <w:u w:val="single"/>
      </w:rPr>
      <w:t>2</w:t>
    </w:r>
    <w:r w:rsidRPr="00DA6BC0">
      <w:rPr>
        <w:rFonts w:eastAsia="SimSun"/>
        <w:i/>
        <w:iCs/>
        <w:sz w:val="24"/>
        <w:u w:val="single"/>
      </w:rPr>
      <w:t xml:space="preserve"> Phước </w:t>
    </w:r>
    <w:r>
      <w:rPr>
        <w:rFonts w:eastAsia="SimSun"/>
        <w:i/>
        <w:iCs/>
        <w:sz w:val="24"/>
        <w:u w:val="single"/>
      </w:rPr>
      <w:t>Hưng</w:t>
    </w:r>
    <w:r w:rsidRPr="00DA6BC0">
      <w:rPr>
        <w:rFonts w:eastAsia="SimSun"/>
        <w:u w:val="single"/>
      </w:rPr>
      <w:t xml:space="preserve">                                                             </w:t>
    </w:r>
    <w:r w:rsidRPr="00DA6BC0">
      <w:rPr>
        <w:rFonts w:eastAsia="SimSun"/>
        <w:i/>
        <w:iCs/>
        <w:sz w:val="24"/>
        <w:u w:val="single"/>
      </w:rPr>
      <w:t>Năm học: 2024-2025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81"/>
    <w:rsid w:val="00000E23"/>
    <w:rsid w:val="0003152C"/>
    <w:rsid w:val="000971CC"/>
    <w:rsid w:val="00160EC4"/>
    <w:rsid w:val="002B3415"/>
    <w:rsid w:val="0033526B"/>
    <w:rsid w:val="003A49A4"/>
    <w:rsid w:val="004C44B9"/>
    <w:rsid w:val="005009B2"/>
    <w:rsid w:val="00623263"/>
    <w:rsid w:val="006654A7"/>
    <w:rsid w:val="006C12D5"/>
    <w:rsid w:val="006F0179"/>
    <w:rsid w:val="007A7D79"/>
    <w:rsid w:val="00897121"/>
    <w:rsid w:val="0093666F"/>
    <w:rsid w:val="00954189"/>
    <w:rsid w:val="00990561"/>
    <w:rsid w:val="0099445B"/>
    <w:rsid w:val="00A91911"/>
    <w:rsid w:val="00A97A81"/>
    <w:rsid w:val="00AC6B1E"/>
    <w:rsid w:val="00C80319"/>
    <w:rsid w:val="00CF1929"/>
    <w:rsid w:val="00D4122E"/>
    <w:rsid w:val="00D64606"/>
    <w:rsid w:val="00F10748"/>
    <w:rsid w:val="00F8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0598"/>
  <w15:docId w15:val="{08C6BC21-6AE6-408B-85C5-1A907D2B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D0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965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D01"/>
  </w:style>
  <w:style w:type="paragraph" w:styleId="Footer">
    <w:name w:val="footer"/>
    <w:basedOn w:val="Normal"/>
    <w:link w:val="FooterChar"/>
    <w:uiPriority w:val="99"/>
    <w:unhideWhenUsed/>
    <w:rsid w:val="00AA6D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D01"/>
  </w:style>
  <w:style w:type="character" w:styleId="PlaceholderText">
    <w:name w:val="Placeholder Text"/>
    <w:basedOn w:val="DefaultParagraphFont"/>
    <w:uiPriority w:val="99"/>
    <w:semiHidden/>
    <w:rsid w:val="009F0BD5"/>
    <w:rPr>
      <w:color w:val="808080"/>
    </w:rPr>
  </w:style>
  <w:style w:type="character" w:customStyle="1" w:styleId="Style1">
    <w:name w:val="Style1"/>
    <w:basedOn w:val="DefaultParagraphFont"/>
    <w:uiPriority w:val="1"/>
    <w:rsid w:val="009F0BD5"/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894F2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A2104"/>
    <w:rPr>
      <w:i/>
      <w:iCs/>
    </w:rPr>
  </w:style>
  <w:style w:type="paragraph" w:styleId="NormalWeb">
    <w:name w:val="Normal (Web)"/>
    <w:uiPriority w:val="99"/>
    <w:rsid w:val="00CA2104"/>
    <w:pPr>
      <w:spacing w:before="100" w:beforeAutospacing="1" w:after="100" w:afterAutospacing="1"/>
    </w:pPr>
    <w:rPr>
      <w:rFonts w:eastAsia="SimSun"/>
      <w:sz w:val="24"/>
      <w:lang w:eastAsia="zh-CN"/>
    </w:rPr>
  </w:style>
  <w:style w:type="character" w:styleId="Strong">
    <w:name w:val="Strong"/>
    <w:basedOn w:val="DefaultParagraphFont"/>
    <w:uiPriority w:val="22"/>
    <w:qFormat/>
    <w:rsid w:val="00CA2104"/>
    <w:rPr>
      <w:b/>
      <w:bCs/>
    </w:rPr>
  </w:style>
  <w:style w:type="table" w:styleId="TableGrid">
    <w:name w:val="Table Grid"/>
    <w:basedOn w:val="TableNormal"/>
    <w:uiPriority w:val="59"/>
    <w:rsid w:val="00BA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0E6A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6516"/>
    <w:rPr>
      <w:rFonts w:eastAsia="Times New Roman"/>
      <w:b/>
      <w:bCs/>
      <w:sz w:val="27"/>
      <w:szCs w:val="27"/>
    </w:rPr>
  </w:style>
  <w:style w:type="paragraph" w:customStyle="1" w:styleId="mtdisplayequation">
    <w:name w:val="mtdisplayequation"/>
    <w:basedOn w:val="Normal"/>
    <w:rsid w:val="00BE17B9"/>
    <w:pPr>
      <w:spacing w:before="100" w:beforeAutospacing="1" w:after="100" w:afterAutospacing="1"/>
    </w:pPr>
    <w:rPr>
      <w:sz w:val="24"/>
    </w:rPr>
  </w:style>
  <w:style w:type="character" w:customStyle="1" w:styleId="mjx-char">
    <w:name w:val="mjx-char"/>
    <w:basedOn w:val="DefaultParagraphFont"/>
    <w:rsid w:val="00C04BEF"/>
  </w:style>
  <w:style w:type="character" w:customStyle="1" w:styleId="mjxassistivemathml">
    <w:name w:val="mjx_assistive_mathml"/>
    <w:basedOn w:val="DefaultParagraphFont"/>
    <w:rsid w:val="00C04BE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iHXXRAoX9kiKC9VH65b7gHa4Iw==">CgMxLjAyCGguZ2pkZ3hzOAByITFSYnA3UWtmcXpQSng5aG12c29WdTRMSHZKWWgtMTdhRA==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49ED73-310A-4C76-8949-BE295A74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2025-03-05T03:20:00Z</dcterms:created>
  <dcterms:modified xsi:type="dcterms:W3CDTF">2025-03-05T03:20:00Z</dcterms:modified>
</cp:coreProperties>
</file>