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CB9" w:rsidRPr="00E26B3E" w:rsidRDefault="008D6CB9" w:rsidP="008D6CB9">
      <w:pPr>
        <w:pStyle w:val="NoSpacing"/>
        <w:rPr>
          <w:rFonts w:ascii="Times New Roman" w:hAnsi="Times New Roman" w:cs="Times New Roman"/>
          <w:b/>
          <w:i/>
          <w:sz w:val="26"/>
          <w:szCs w:val="26"/>
        </w:rPr>
      </w:pPr>
      <w:r w:rsidRPr="00E26B3E">
        <w:rPr>
          <w:rFonts w:ascii="Times New Roman" w:hAnsi="Times New Roman" w:cs="Times New Roman"/>
          <w:b/>
          <w:i/>
          <w:sz w:val="26"/>
          <w:szCs w:val="26"/>
        </w:rPr>
        <w:t>Ngày soạ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n: </w:t>
      </w:r>
      <w:r w:rsidR="0094626B">
        <w:rPr>
          <w:rFonts w:ascii="Times New Roman" w:hAnsi="Times New Roman" w:cs="Times New Roman"/>
          <w:b/>
          <w:i/>
          <w:sz w:val="26"/>
          <w:szCs w:val="26"/>
        </w:rPr>
        <w:t xml:space="preserve">06 /04/ 2025 </w:t>
      </w:r>
      <w:r w:rsidRPr="00E26B3E">
        <w:rPr>
          <w:rFonts w:ascii="Times New Roman" w:hAnsi="Times New Roman" w:cs="Times New Roman"/>
          <w:b/>
          <w:i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</w:t>
      </w:r>
      <w:r w:rsidRPr="00E26B3E">
        <w:rPr>
          <w:rFonts w:ascii="Times New Roman" w:hAnsi="Times New Roman" w:cs="Times New Roman"/>
          <w:b/>
          <w:i/>
          <w:sz w:val="26"/>
          <w:szCs w:val="26"/>
        </w:rPr>
        <w:t xml:space="preserve">     Họ và tên: Nguyễn Thị Như Ngọc</w:t>
      </w:r>
    </w:p>
    <w:p w:rsidR="008D6CB9" w:rsidRPr="00E26B3E" w:rsidRDefault="008D6CB9" w:rsidP="008D6CB9">
      <w:pPr>
        <w:pStyle w:val="NoSpacing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                                  </w:t>
      </w:r>
      <w:r w:rsidRPr="00E26B3E">
        <w:rPr>
          <w:rFonts w:ascii="Times New Roman" w:hAnsi="Times New Roman" w:cs="Times New Roman"/>
          <w:b/>
          <w:i/>
          <w:sz w:val="26"/>
          <w:szCs w:val="26"/>
        </w:rPr>
        <w:t>Tổ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chuyên môn:</w:t>
      </w:r>
      <w:r w:rsidRPr="00E26B3E">
        <w:rPr>
          <w:rFonts w:ascii="Times New Roman" w:hAnsi="Times New Roman" w:cs="Times New Roman"/>
          <w:b/>
          <w:i/>
          <w:sz w:val="26"/>
          <w:szCs w:val="26"/>
        </w:rPr>
        <w:t xml:space="preserve"> Nghệ Thuật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- GDTC</w:t>
      </w:r>
    </w:p>
    <w:p w:rsidR="008D6CB9" w:rsidRPr="00E26B3E" w:rsidRDefault="008D6CB9" w:rsidP="008D6CB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D6CB9" w:rsidRPr="00BF152A" w:rsidRDefault="008D6CB9" w:rsidP="008D6CB9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BF152A">
        <w:rPr>
          <w:rFonts w:ascii="Times New Roman" w:hAnsi="Times New Roman" w:cs="Times New Roman"/>
          <w:b/>
          <w:sz w:val="26"/>
          <w:szCs w:val="26"/>
        </w:rPr>
        <w:t xml:space="preserve">CHỦ ĐỀ 7: </w:t>
      </w:r>
      <w:r w:rsidRPr="00BF152A">
        <w:rPr>
          <w:rFonts w:ascii="Times New Roman" w:hAnsi="Times New Roman" w:cs="Times New Roman"/>
          <w:b/>
          <w:sz w:val="26"/>
          <w:szCs w:val="26"/>
          <w:lang w:val="vi-VN"/>
        </w:rPr>
        <w:t>CUỘC SỐNG TƯƠI ĐẸP</w:t>
      </w:r>
    </w:p>
    <w:p w:rsidR="008D6CB9" w:rsidRPr="00F17226" w:rsidRDefault="008D6CB9" w:rsidP="008D6CB9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DF4F04"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  <w:t>Tiế</w:t>
      </w:r>
      <w:r>
        <w:rPr>
          <w:rFonts w:ascii="Times New Roman" w:eastAsia="Calibri" w:hAnsi="Times New Roman" w:cs="Times New Roman"/>
          <w:i/>
          <w:color w:val="000000"/>
          <w:sz w:val="26"/>
        </w:rPr>
        <w:t xml:space="preserve">t </w:t>
      </w:r>
      <w:r w:rsidRPr="00F17226">
        <w:rPr>
          <w:rFonts w:ascii="Times New Roman" w:eastAsia="Calibri" w:hAnsi="Times New Roman" w:cs="Times New Roman"/>
          <w:b/>
          <w:i/>
          <w:color w:val="000000"/>
          <w:sz w:val="26"/>
        </w:rPr>
        <w:t>29</w:t>
      </w:r>
      <w:r w:rsidRPr="00F17226">
        <w:rPr>
          <w:b/>
          <w:sz w:val="26"/>
          <w:lang w:val="vi-VN"/>
        </w:rPr>
        <w:t xml:space="preserve">            </w:t>
      </w:r>
      <w:r w:rsidRPr="00F17226">
        <w:rPr>
          <w:rFonts w:ascii="Times New Roman" w:hAnsi="Times New Roman" w:cs="Times New Roman"/>
          <w:b/>
          <w:sz w:val="26"/>
          <w:szCs w:val="26"/>
        </w:rPr>
        <w:t xml:space="preserve"> ĐỌC NHAC: BÀI ĐỌC NHẠC SỐ 5 </w:t>
      </w:r>
    </w:p>
    <w:p w:rsidR="008D6CB9" w:rsidRPr="00DF4F04" w:rsidRDefault="008D6CB9" w:rsidP="008D6CB9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F17226">
        <w:rPr>
          <w:rFonts w:ascii="Times New Roman" w:hAnsi="Times New Roman" w:cs="Times New Roman"/>
          <w:b/>
          <w:sz w:val="26"/>
          <w:szCs w:val="26"/>
        </w:rPr>
        <w:t xml:space="preserve">                       ÔN TẬP: BÀI HÁT ĐỜI CHO EM NHỮNG NỐT NHẠC VUI</w:t>
      </w:r>
    </w:p>
    <w:p w:rsidR="008D6CB9" w:rsidRPr="00BF152A" w:rsidRDefault="008D6CB9" w:rsidP="008D6CB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BF152A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Pr="00BF152A">
        <w:rPr>
          <w:rFonts w:ascii="Times New Roman" w:hAnsi="Times New Roman" w:cs="Times New Roman"/>
          <w:sz w:val="26"/>
          <w:szCs w:val="26"/>
        </w:rPr>
        <w:t>Môn học: Âm nhạc. Lớp 7</w:t>
      </w:r>
    </w:p>
    <w:p w:rsidR="008D6CB9" w:rsidRDefault="008D6CB9" w:rsidP="008D6CB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F152A">
        <w:rPr>
          <w:rFonts w:ascii="Times New Roman" w:hAnsi="Times New Roman" w:cs="Times New Roman"/>
          <w:sz w:val="26"/>
          <w:szCs w:val="26"/>
        </w:rPr>
        <w:t xml:space="preserve">                                              Thời gian thực hiện: 1 tiết</w:t>
      </w:r>
    </w:p>
    <w:p w:rsidR="008D6CB9" w:rsidRPr="0094626B" w:rsidRDefault="008D6CB9" w:rsidP="008D6CB9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8D6CB9" w:rsidRPr="0094626B" w:rsidRDefault="008D6CB9" w:rsidP="008D6CB9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94626B">
        <w:rPr>
          <w:rFonts w:ascii="Times New Roman" w:hAnsi="Times New Roman" w:cs="Times New Roman"/>
          <w:b/>
          <w:sz w:val="26"/>
          <w:szCs w:val="26"/>
        </w:rPr>
        <w:t xml:space="preserve">I. MỤC TIÊU </w:t>
      </w:r>
    </w:p>
    <w:p w:rsidR="008D6CB9" w:rsidRPr="0094626B" w:rsidRDefault="008D6CB9" w:rsidP="008D6CB9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94626B">
        <w:rPr>
          <w:rFonts w:ascii="Times New Roman" w:hAnsi="Times New Roman" w:cs="Times New Roman"/>
          <w:b/>
          <w:sz w:val="26"/>
          <w:szCs w:val="26"/>
        </w:rPr>
        <w:t>1. Kiến thức:</w:t>
      </w:r>
    </w:p>
    <w:p w:rsidR="008D6CB9" w:rsidRPr="008D6CB9" w:rsidRDefault="0094626B" w:rsidP="008D6CB9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8D6CB9" w:rsidRPr="008D6CB9">
        <w:rPr>
          <w:rFonts w:ascii="Times New Roman" w:hAnsi="Times New Roman" w:cs="Times New Roman"/>
          <w:sz w:val="26"/>
          <w:szCs w:val="26"/>
        </w:rPr>
        <w:t xml:space="preserve">Đọc đúng cao độ, trường độ, tiết tấu </w:t>
      </w:r>
      <w:r w:rsidR="008D6CB9" w:rsidRPr="008D6CB9">
        <w:rPr>
          <w:rFonts w:ascii="Times New Roman" w:hAnsi="Times New Roman" w:cs="Times New Roman"/>
          <w:i/>
          <w:sz w:val="26"/>
          <w:szCs w:val="26"/>
        </w:rPr>
        <w:t>Bài đọc nhạc số 5</w:t>
      </w:r>
      <w:r w:rsidR="008D6CB9" w:rsidRPr="008D6CB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8D6CB9" w:rsidRPr="008D6C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6CB9" w:rsidRPr="008D6CB9" w:rsidRDefault="0094626B" w:rsidP="008D6CB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D6CB9" w:rsidRPr="008D6CB9">
        <w:rPr>
          <w:rFonts w:ascii="Times New Roman" w:hAnsi="Times New Roman" w:cs="Times New Roman"/>
          <w:sz w:val="26"/>
          <w:szCs w:val="26"/>
        </w:rPr>
        <w:t xml:space="preserve">Hát thuộc lời, đúng giai điệu, thể hiện được sắc thái bài hát </w:t>
      </w:r>
      <w:r w:rsidR="008D6CB9" w:rsidRPr="008D6CB9">
        <w:rPr>
          <w:rFonts w:ascii="Times New Roman" w:hAnsi="Times New Roman" w:cs="Times New Roman"/>
          <w:i/>
          <w:sz w:val="26"/>
          <w:szCs w:val="26"/>
        </w:rPr>
        <w:t>Đời cho em những nốt nhạc vui</w:t>
      </w:r>
      <w:r w:rsidR="008D6CB9" w:rsidRPr="008D6CB9">
        <w:rPr>
          <w:rFonts w:ascii="Times New Roman" w:hAnsi="Times New Roman" w:cs="Times New Roman"/>
          <w:sz w:val="26"/>
          <w:szCs w:val="26"/>
        </w:rPr>
        <w:t>.</w:t>
      </w:r>
    </w:p>
    <w:p w:rsidR="008D6CB9" w:rsidRPr="0094626B" w:rsidRDefault="008D6CB9" w:rsidP="008D6CB9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94626B">
        <w:rPr>
          <w:rFonts w:ascii="Times New Roman" w:hAnsi="Times New Roman" w:cs="Times New Roman"/>
          <w:b/>
          <w:sz w:val="26"/>
          <w:szCs w:val="26"/>
        </w:rPr>
        <w:t>2. Năng lực</w:t>
      </w:r>
    </w:p>
    <w:p w:rsidR="008D6CB9" w:rsidRPr="008D6CB9" w:rsidRDefault="0094626B" w:rsidP="008D6CB9">
      <w:pPr>
        <w:pStyle w:val="NoSpacing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+ </w:t>
      </w:r>
      <w:r w:rsidR="008D6CB9" w:rsidRPr="008D6CB9">
        <w:rPr>
          <w:rFonts w:ascii="Times New Roman" w:hAnsi="Times New Roman" w:cs="Times New Roman"/>
          <w:i/>
          <w:iCs/>
          <w:sz w:val="26"/>
          <w:szCs w:val="26"/>
        </w:rPr>
        <w:t xml:space="preserve">Năng lực </w:t>
      </w:r>
      <w:proofErr w:type="gramStart"/>
      <w:r w:rsidR="008D6CB9" w:rsidRPr="008D6CB9">
        <w:rPr>
          <w:rFonts w:ascii="Times New Roman" w:hAnsi="Times New Roman" w:cs="Times New Roman"/>
          <w:i/>
          <w:iCs/>
          <w:sz w:val="26"/>
          <w:szCs w:val="26"/>
        </w:rPr>
        <w:t>chung</w:t>
      </w:r>
      <w:proofErr w:type="gramEnd"/>
      <w:r w:rsidR="008D6CB9" w:rsidRPr="008D6CB9">
        <w:rPr>
          <w:rFonts w:ascii="Times New Roman" w:hAnsi="Times New Roman" w:cs="Times New Roman"/>
          <w:i/>
          <w:iCs/>
          <w:sz w:val="26"/>
          <w:szCs w:val="26"/>
        </w:rPr>
        <w:t xml:space="preserve">: </w:t>
      </w:r>
    </w:p>
    <w:p w:rsidR="008D6CB9" w:rsidRPr="008D6CB9" w:rsidRDefault="0094626B" w:rsidP="008D6CB9">
      <w:pPr>
        <w:pStyle w:val="NoSpacing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- </w:t>
      </w:r>
      <w:r w:rsidR="008D6CB9" w:rsidRPr="008D6CB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Tự chủ và tự học: </w:t>
      </w:r>
      <w:r w:rsidR="008D6CB9" w:rsidRPr="008D6CB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biết lắng nghe và chia sẻ ý kiến cá nhân với bạn, nhóm và GV. Tích cực tham gia các hoạt động trong lớp.</w:t>
      </w:r>
    </w:p>
    <w:p w:rsidR="008D6CB9" w:rsidRPr="008D6CB9" w:rsidRDefault="0094626B" w:rsidP="008D6CB9">
      <w:pPr>
        <w:pStyle w:val="NoSpacing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- </w:t>
      </w:r>
      <w:r w:rsidR="008D6CB9" w:rsidRPr="008D6CB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Giao tiếp và hợp tác: </w:t>
      </w:r>
      <w:r w:rsidR="008D6CB9" w:rsidRPr="008D6CB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có thói quen trao đổi, giúp đỡ nhau trong học tập; biết cùng nhau hoàn thành nhiệm vụ học tập </w:t>
      </w:r>
      <w:proofErr w:type="gramStart"/>
      <w:r w:rsidR="008D6CB9" w:rsidRPr="008D6CB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theo</w:t>
      </w:r>
      <w:proofErr w:type="gramEnd"/>
      <w:r w:rsidR="008D6CB9" w:rsidRPr="008D6CB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sự hướng dẫn của thầy cô. </w:t>
      </w:r>
    </w:p>
    <w:p w:rsidR="008D6CB9" w:rsidRPr="008D6CB9" w:rsidRDefault="0094626B" w:rsidP="008D6CB9">
      <w:pPr>
        <w:pStyle w:val="NoSpacing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- </w:t>
      </w:r>
      <w:r w:rsidR="008D6CB9" w:rsidRPr="008D6CB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Giải quyết vấn đề và sáng tạo: </w:t>
      </w:r>
      <w:r w:rsidR="008D6CB9" w:rsidRPr="008D6CB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biết phối hợp với bạn bè khi làm việc nhóm, có sáng tạo khi tham gia các hoạt động âm nhạc.</w:t>
      </w:r>
    </w:p>
    <w:p w:rsidR="008D6CB9" w:rsidRPr="008D6CB9" w:rsidRDefault="0094626B" w:rsidP="008D6CB9">
      <w:pPr>
        <w:pStyle w:val="NoSpacing"/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+ </w:t>
      </w:r>
      <w:r w:rsidR="008D6CB9" w:rsidRPr="008D6CB9">
        <w:rPr>
          <w:rFonts w:ascii="Times New Roman" w:hAnsi="Times New Roman" w:cs="Times New Roman"/>
          <w:bCs/>
          <w:i/>
          <w:iCs/>
          <w:sz w:val="26"/>
          <w:szCs w:val="26"/>
        </w:rPr>
        <w:t>Năng lực âm nhạc</w:t>
      </w:r>
    </w:p>
    <w:p w:rsidR="008D6CB9" w:rsidRPr="008D6CB9" w:rsidRDefault="0094626B" w:rsidP="008D6CB9">
      <w:pPr>
        <w:pStyle w:val="NoSpacing"/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D6CB9" w:rsidRPr="008D6CB9">
        <w:rPr>
          <w:rFonts w:ascii="Times New Roman" w:hAnsi="Times New Roman" w:cs="Times New Roman"/>
          <w:sz w:val="26"/>
          <w:szCs w:val="26"/>
        </w:rPr>
        <w:t xml:space="preserve">Thể hiện được tính chất, sắc thái </w:t>
      </w:r>
      <w:r w:rsidR="008D6CB9" w:rsidRPr="008D6CB9">
        <w:rPr>
          <w:rFonts w:ascii="Times New Roman" w:hAnsi="Times New Roman" w:cs="Times New Roman"/>
          <w:i/>
          <w:sz w:val="26"/>
          <w:szCs w:val="26"/>
        </w:rPr>
        <w:t>Bài đọc nhạc số 5</w:t>
      </w:r>
      <w:r w:rsidR="008D6CB9" w:rsidRPr="008D6CB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8D6CB9" w:rsidRPr="008D6CB9">
        <w:rPr>
          <w:rFonts w:ascii="Times New Roman" w:hAnsi="Times New Roman" w:cs="Times New Roman"/>
          <w:sz w:val="26"/>
          <w:szCs w:val="26"/>
        </w:rPr>
        <w:t>Biết kết hợp gõ đệm, đánh nhịp 2/4</w:t>
      </w:r>
      <w:r w:rsidR="008D6CB9" w:rsidRPr="008D6CB9">
        <w:rPr>
          <w:rFonts w:ascii="Times New Roman" w:hAnsi="Times New Roman" w:cs="Times New Roman"/>
          <w:bCs/>
          <w:i/>
          <w:iCs/>
          <w:sz w:val="26"/>
          <w:szCs w:val="26"/>
        </w:rPr>
        <w:t>.</w:t>
      </w:r>
      <w:proofErr w:type="gramEnd"/>
    </w:p>
    <w:p w:rsidR="008D6CB9" w:rsidRPr="008D6CB9" w:rsidRDefault="0094626B" w:rsidP="008D6CB9">
      <w:pPr>
        <w:pStyle w:val="NoSpacing"/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D6CB9" w:rsidRPr="008D6CB9">
        <w:rPr>
          <w:rFonts w:ascii="Times New Roman" w:hAnsi="Times New Roman" w:cs="Times New Roman"/>
          <w:sz w:val="26"/>
          <w:szCs w:val="26"/>
        </w:rPr>
        <w:t xml:space="preserve">Biết thể hiện bài hát </w:t>
      </w:r>
      <w:r w:rsidR="008D6CB9" w:rsidRPr="008D6CB9">
        <w:rPr>
          <w:rFonts w:ascii="Times New Roman" w:hAnsi="Times New Roman" w:cs="Times New Roman"/>
          <w:i/>
          <w:sz w:val="26"/>
          <w:szCs w:val="26"/>
        </w:rPr>
        <w:t>Đời cho em những nốt nhạc vui</w:t>
      </w:r>
      <w:r w:rsidR="008D6CB9" w:rsidRPr="008D6CB9">
        <w:rPr>
          <w:rFonts w:ascii="Times New Roman" w:hAnsi="Times New Roman" w:cs="Times New Roman"/>
          <w:sz w:val="26"/>
          <w:szCs w:val="26"/>
        </w:rPr>
        <w:t xml:space="preserve"> bằng hình thức đã học</w:t>
      </w:r>
      <w:r w:rsidR="008D6CB9" w:rsidRPr="008D6CB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. </w:t>
      </w:r>
    </w:p>
    <w:p w:rsidR="008D6CB9" w:rsidRPr="0094626B" w:rsidRDefault="008D6CB9" w:rsidP="008D6CB9">
      <w:pPr>
        <w:pStyle w:val="NoSpacing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94626B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3. Phẩm chất</w:t>
      </w:r>
    </w:p>
    <w:p w:rsidR="008D6CB9" w:rsidRPr="008D6CB9" w:rsidRDefault="0094626B" w:rsidP="008D6CB9">
      <w:pPr>
        <w:pStyle w:val="NoSpacing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D6CB9" w:rsidRPr="008D6CB9">
        <w:rPr>
          <w:rFonts w:ascii="Times New Roman" w:hAnsi="Times New Roman" w:cs="Times New Roman"/>
          <w:sz w:val="26"/>
          <w:szCs w:val="26"/>
        </w:rPr>
        <w:t>Rèn luyện tính chăm chỉ tự học qua bài đọc nhạc</w:t>
      </w:r>
      <w:r w:rsidR="008D6CB9" w:rsidRPr="008D6CB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D6CB9" w:rsidRPr="008D6CB9" w:rsidRDefault="0094626B" w:rsidP="008D6CB9">
      <w:pPr>
        <w:pStyle w:val="NoSpacing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D6CB9" w:rsidRPr="008D6CB9">
        <w:rPr>
          <w:rFonts w:ascii="Times New Roman" w:hAnsi="Times New Roman" w:cs="Times New Roman"/>
          <w:sz w:val="26"/>
          <w:szCs w:val="26"/>
        </w:rPr>
        <w:t>Phát huy được tinh thần hợp tác, làm việc nhóm khi luyện tập.</w:t>
      </w:r>
    </w:p>
    <w:p w:rsidR="008D6CB9" w:rsidRPr="0094626B" w:rsidRDefault="008D6CB9" w:rsidP="008D6CB9">
      <w:pPr>
        <w:pStyle w:val="NoSpacing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94626B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II. THIẾT BỊ DẠY HỌC VÀ HỌC LIỆU </w:t>
      </w:r>
    </w:p>
    <w:p w:rsidR="008D6CB9" w:rsidRPr="0094626B" w:rsidRDefault="0094626B" w:rsidP="008D6CB9">
      <w:pPr>
        <w:pStyle w:val="NoSpacing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1. G</w:t>
      </w:r>
      <w:r w:rsidR="008D6CB9" w:rsidRPr="0094626B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iáo viên</w:t>
      </w:r>
    </w:p>
    <w:p w:rsidR="008D6CB9" w:rsidRPr="008D6CB9" w:rsidRDefault="0094626B" w:rsidP="008D6CB9">
      <w:pPr>
        <w:pStyle w:val="NoSpacing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- </w:t>
      </w:r>
      <w:r w:rsidR="008D6CB9" w:rsidRPr="008D6CB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SGK, SGV Âm nhạc 7. </w:t>
      </w:r>
    </w:p>
    <w:p w:rsidR="008D6CB9" w:rsidRPr="008D6CB9" w:rsidRDefault="0094626B" w:rsidP="008D6CB9">
      <w:pPr>
        <w:pStyle w:val="NoSpacing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- </w:t>
      </w:r>
      <w:r w:rsidR="008D6CB9" w:rsidRPr="008D6CB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Đàn phím điện tử, nhạc cụ thể hiện tiết tấu, phương tiện nghe nhìn và các tư liệu, file âm thanh phục vụ cho tiết dạy.</w:t>
      </w:r>
    </w:p>
    <w:p w:rsidR="008D6CB9" w:rsidRPr="0094626B" w:rsidRDefault="0094626B" w:rsidP="008D6CB9">
      <w:pPr>
        <w:pStyle w:val="NoSpacing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2. H</w:t>
      </w:r>
      <w:r w:rsidR="008D6CB9" w:rsidRPr="0094626B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ọc sinh</w:t>
      </w:r>
    </w:p>
    <w:p w:rsidR="008D6CB9" w:rsidRPr="008D6CB9" w:rsidRDefault="0094626B" w:rsidP="008D6CB9">
      <w:pPr>
        <w:pStyle w:val="NoSpacing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- </w:t>
      </w:r>
      <w:r w:rsidR="008D6CB9" w:rsidRPr="008D6CB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SGK Âm nhạc 7.  </w:t>
      </w:r>
    </w:p>
    <w:p w:rsidR="008D6CB9" w:rsidRPr="008D6CB9" w:rsidRDefault="0094626B" w:rsidP="008D6CB9">
      <w:pPr>
        <w:pStyle w:val="NoSpacing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- </w:t>
      </w:r>
      <w:r w:rsidR="008D6CB9" w:rsidRPr="008D6CB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Nhạc cụ thể hiện tiết tấu.</w:t>
      </w:r>
    </w:p>
    <w:p w:rsidR="008D6CB9" w:rsidRPr="008D6CB9" w:rsidRDefault="0094626B" w:rsidP="008D6CB9">
      <w:pPr>
        <w:pStyle w:val="NoSpacing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D6CB9" w:rsidRPr="008D6CB9">
        <w:rPr>
          <w:rFonts w:ascii="Times New Roman" w:hAnsi="Times New Roman" w:cs="Times New Roman"/>
          <w:sz w:val="26"/>
          <w:szCs w:val="26"/>
        </w:rPr>
        <w:t xml:space="preserve">Tìm hiểu trước </w:t>
      </w:r>
      <w:r w:rsidR="008D6CB9" w:rsidRPr="008D6CB9">
        <w:rPr>
          <w:rFonts w:ascii="Times New Roman" w:hAnsi="Times New Roman" w:cs="Times New Roman"/>
          <w:i/>
          <w:sz w:val="26"/>
          <w:szCs w:val="26"/>
        </w:rPr>
        <w:t>Bài đọc nhạc số 5</w:t>
      </w:r>
      <w:r w:rsidR="008D6CB9" w:rsidRPr="008D6CB9">
        <w:rPr>
          <w:rFonts w:ascii="Times New Roman" w:hAnsi="Times New Roman" w:cs="Times New Roman"/>
          <w:sz w:val="26"/>
          <w:szCs w:val="26"/>
        </w:rPr>
        <w:t>.</w:t>
      </w:r>
    </w:p>
    <w:p w:rsidR="008D6CB9" w:rsidRDefault="008D6CB9" w:rsidP="008D6CB9">
      <w:pPr>
        <w:pStyle w:val="NoSpacing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94626B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III. TIẾN TRÌNH DẠY HỌC</w:t>
      </w:r>
    </w:p>
    <w:p w:rsidR="0094626B" w:rsidRPr="00A42C2A" w:rsidRDefault="0094626B" w:rsidP="0094626B">
      <w:pPr>
        <w:jc w:val="both"/>
        <w:rPr>
          <w:b/>
          <w:szCs w:val="26"/>
          <w:lang w:val="de-DE"/>
        </w:rPr>
      </w:pPr>
      <w:r w:rsidRPr="00A42C2A">
        <w:rPr>
          <w:b/>
          <w:szCs w:val="26"/>
        </w:rPr>
        <w:t xml:space="preserve">1. </w:t>
      </w:r>
      <w:r w:rsidRPr="00A42C2A">
        <w:rPr>
          <w:b/>
          <w:szCs w:val="26"/>
          <w:lang w:val="de-DE"/>
        </w:rPr>
        <w:t>Hoạt động 1: Khởi động (5‘)</w:t>
      </w:r>
    </w:p>
    <w:p w:rsidR="008D6CB9" w:rsidRPr="008D6CB9" w:rsidRDefault="008D6CB9" w:rsidP="008D6CB9">
      <w:pPr>
        <w:pStyle w:val="NoSpacing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462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 Mục tiêu:</w:t>
      </w:r>
      <w:r w:rsidRPr="008D6C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D6CB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Tạo hứng thú cho HS vào bài học và giúp HS có hiểu biết ban đầu về bài học mới.</w:t>
      </w:r>
    </w:p>
    <w:p w:rsidR="008D6CB9" w:rsidRPr="008D6CB9" w:rsidRDefault="008D6CB9" w:rsidP="008D6CB9">
      <w:pPr>
        <w:pStyle w:val="NoSpacing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462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 Nội dung:</w:t>
      </w:r>
      <w:r w:rsidRPr="008D6C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GV đàn cho HS nghe và chơi trò chơi ghép các nốt nhạc</w:t>
      </w:r>
      <w:r w:rsidRPr="008D6CB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.</w:t>
      </w:r>
    </w:p>
    <w:p w:rsidR="008D6CB9" w:rsidRPr="008D6CB9" w:rsidRDefault="008D6CB9" w:rsidP="008D6CB9">
      <w:pPr>
        <w:pStyle w:val="NoSpacing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462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c. Sản phẩm:</w:t>
      </w:r>
      <w:r w:rsidRPr="008D6C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HS lắng nghe GV và chơi trò chơi ghép các nốt nhạc</w:t>
      </w:r>
      <w:r w:rsidRPr="008D6CB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.</w:t>
      </w:r>
    </w:p>
    <w:p w:rsidR="008D6CB9" w:rsidRPr="0094626B" w:rsidRDefault="008D6CB9" w:rsidP="008D6CB9">
      <w:pPr>
        <w:pStyle w:val="NoSpacing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462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d. Tổ chức thực hiện:</w:t>
      </w:r>
    </w:p>
    <w:p w:rsidR="007C56CC" w:rsidRDefault="007C56CC" w:rsidP="008D6CB9">
      <w:pPr>
        <w:pStyle w:val="NoSpacing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3686"/>
      </w:tblGrid>
      <w:tr w:rsidR="0094626B" w:rsidRPr="0094626B" w:rsidTr="0094626B">
        <w:tc>
          <w:tcPr>
            <w:tcW w:w="5670" w:type="dxa"/>
          </w:tcPr>
          <w:p w:rsidR="0094626B" w:rsidRPr="0094626B" w:rsidRDefault="0094626B" w:rsidP="0094626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vi-VN" w:bidi="vi-VN"/>
              </w:rPr>
            </w:pPr>
            <w:r w:rsidRPr="0094626B">
              <w:rPr>
                <w:rFonts w:ascii="Times New Roman" w:hAnsi="Times New Roman" w:cs="Times New Roman"/>
                <w:b/>
                <w:sz w:val="26"/>
                <w:szCs w:val="26"/>
                <w:lang w:eastAsia="vi-VN" w:bidi="vi-VN"/>
              </w:rPr>
              <w:lastRenderedPageBreak/>
              <w:t>HOẠT ĐỘNG CỦA GV VÀ HS</w:t>
            </w:r>
          </w:p>
        </w:tc>
        <w:tc>
          <w:tcPr>
            <w:tcW w:w="3686" w:type="dxa"/>
          </w:tcPr>
          <w:p w:rsidR="0094626B" w:rsidRPr="0094626B" w:rsidRDefault="0094626B" w:rsidP="0094626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  <w:r w:rsidRPr="0094626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t>NỘI DUNG</w:t>
            </w:r>
          </w:p>
        </w:tc>
      </w:tr>
      <w:tr w:rsidR="0094626B" w:rsidRPr="0094626B" w:rsidTr="0094626B">
        <w:tc>
          <w:tcPr>
            <w:tcW w:w="5670" w:type="dxa"/>
          </w:tcPr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4626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1: GV chuyển giao nhiệm vụ học tập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94626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94626B">
              <w:rPr>
                <w:rFonts w:ascii="Times New Roman" w:hAnsi="Times New Roman" w:cs="Times New Roman"/>
                <w:sz w:val="26"/>
                <w:szCs w:val="26"/>
              </w:rPr>
              <w:t xml:space="preserve">GV tổ chức trò chơi ghép các nốt nhạc lên bảng (khuông nhạc được kẻ sẵn trên bảng) để tạo thành </w:t>
            </w:r>
            <w:r w:rsidRPr="0094626B">
              <w:rPr>
                <w:rFonts w:ascii="Times New Roman" w:hAnsi="Times New Roman" w:cs="Times New Roman"/>
                <w:i/>
                <w:sz w:val="26"/>
                <w:szCs w:val="26"/>
              </w:rPr>
              <w:t>Bài đọc nhạc số 5</w:t>
            </w:r>
            <w:r w:rsidRPr="009462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94626B">
              <w:rPr>
                <w:rFonts w:ascii="Times New Roman" w:hAnsi="Times New Roman" w:cs="Times New Roman"/>
                <w:sz w:val="26"/>
                <w:szCs w:val="26"/>
              </w:rPr>
              <w:t xml:space="preserve">- GV chia HS thành 2 nhóm: 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4626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+ Mỗi nhóm gồm 8 HS ứng với 8 nốt nhạc Đô, Rê, Mi, Pha, Son, La, Si, Đô (Ví dụ bạn Tuấn → nốt Đô, bạn Hoa — not Son,... ). 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4626B">
              <w:rPr>
                <w:rFonts w:ascii="Times New Roman" w:hAnsi="Times New Roman" w:cs="Times New Roman"/>
                <w:i/>
                <w:sz w:val="26"/>
                <w:szCs w:val="26"/>
              </w:rPr>
              <w:t>+ HS còn lại đọc tên các nốt nhạc bắt đầu từ ô nhịp đầu tiên đến hết Bài đọc nhạc số 5 (VD: ô nhịp đầu tiên Đô đen, Mi đơn, Pha đơn).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4626B">
              <w:rPr>
                <w:rFonts w:ascii="Times New Roman" w:hAnsi="Times New Roman" w:cs="Times New Roman"/>
                <w:sz w:val="26"/>
                <w:szCs w:val="26"/>
              </w:rPr>
              <w:t xml:space="preserve">- GV hướng dẫn HS chơi: </w:t>
            </w:r>
            <w:r w:rsidRPr="0094626B">
              <w:rPr>
                <w:rFonts w:ascii="Times New Roman" w:hAnsi="Times New Roman" w:cs="Times New Roman"/>
                <w:i/>
                <w:sz w:val="26"/>
                <w:szCs w:val="26"/>
              </w:rPr>
              <w:t>HS của hai nhóm nghe tên mình được đọc vang lên sẽ gắn nốt nhạc lên khuông. Nhóm nào hoàn thành bài đọc nhạc nhanh và chính xác sẽ thắng cuộc.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4626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2: HS tiếp nhận, thực hiện nhiệm vụ học tập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4626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Các nhóm HS lắng nghe GV phổ biến luật chơi.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</w:pPr>
            <w:r w:rsidRPr="0094626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>- GV hướng dẫn, hỗ trợ HS (nếu cần thiết).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4626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3: Báo cáo kết quả hoạt động, thảo luận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4626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GV mời đại diện các nhóm tham gia trò chơi.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4626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94626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4: Đánh giá kết quả thực hiện nhiệm vụ học tập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94626B">
              <w:rPr>
                <w:rFonts w:ascii="Times New Roman" w:hAnsi="Times New Roman" w:cs="Times New Roman"/>
                <w:sz w:val="26"/>
                <w:szCs w:val="26"/>
              </w:rPr>
              <w:t>- GV nhận xét, sửa sai (nếu có).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94626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GV dẫn dắt HS vào bài: </w:t>
            </w:r>
            <w:r w:rsidRPr="0094626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Trong tiết học hôm nay, chúng ta cùng đọc Bài đọc nhạc số 5 và ôn lại bài hát Đời cho em những nốt nhạc vui nhé!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 Học sinh thực hiện</w:t>
            </w:r>
          </w:p>
        </w:tc>
      </w:tr>
    </w:tbl>
    <w:p w:rsidR="0094626B" w:rsidRDefault="0094626B" w:rsidP="0094626B">
      <w:pPr>
        <w:pStyle w:val="NoSpacing"/>
        <w:rPr>
          <w:rFonts w:ascii="Times New Roman" w:hAnsi="Times New Roman" w:cs="Times New Roman"/>
          <w:b/>
          <w:sz w:val="26"/>
          <w:szCs w:val="26"/>
          <w:lang w:eastAsia="vi-VN" w:bidi="vi-VN"/>
        </w:rPr>
      </w:pPr>
    </w:p>
    <w:p w:rsidR="008D6CB9" w:rsidRPr="0094626B" w:rsidRDefault="008D6CB9" w:rsidP="0094626B">
      <w:pPr>
        <w:pStyle w:val="NoSpacing"/>
        <w:rPr>
          <w:rFonts w:ascii="Times New Roman" w:hAnsi="Times New Roman" w:cs="Times New Roman"/>
          <w:b/>
          <w:color w:val="FF0000"/>
          <w:sz w:val="26"/>
          <w:szCs w:val="26"/>
          <w:lang w:eastAsia="vi-VN" w:bidi="vi-VN"/>
        </w:rPr>
      </w:pPr>
      <w:r w:rsidRPr="0094626B">
        <w:rPr>
          <w:rFonts w:ascii="Times New Roman" w:hAnsi="Times New Roman" w:cs="Times New Roman"/>
          <w:b/>
          <w:sz w:val="26"/>
          <w:szCs w:val="26"/>
          <w:lang w:eastAsia="vi-VN" w:bidi="vi-VN"/>
        </w:rPr>
        <w:t>2. Hoạt động 2: Hình thành kiến thức mới (25’)</w:t>
      </w:r>
    </w:p>
    <w:p w:rsidR="008D6CB9" w:rsidRPr="0094626B" w:rsidRDefault="008D6CB9" w:rsidP="0094626B">
      <w:pPr>
        <w:pStyle w:val="NoSpacing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94626B">
        <w:rPr>
          <w:rFonts w:ascii="Times New Roman" w:hAnsi="Times New Roman" w:cs="Times New Roman"/>
          <w:b/>
          <w:sz w:val="26"/>
          <w:szCs w:val="26"/>
        </w:rPr>
        <w:t xml:space="preserve">*Kiến </w:t>
      </w:r>
      <w:proofErr w:type="gramStart"/>
      <w:r w:rsidRPr="0094626B">
        <w:rPr>
          <w:rFonts w:ascii="Times New Roman" w:hAnsi="Times New Roman" w:cs="Times New Roman"/>
          <w:b/>
          <w:sz w:val="26"/>
          <w:szCs w:val="26"/>
        </w:rPr>
        <w:t xml:space="preserve">thức </w:t>
      </w:r>
      <w:r w:rsidR="00100420">
        <w:rPr>
          <w:rFonts w:ascii="Times New Roman" w:hAnsi="Times New Roman" w:cs="Times New Roman"/>
          <w:b/>
          <w:sz w:val="26"/>
          <w:szCs w:val="26"/>
        </w:rPr>
        <w:t>:</w:t>
      </w:r>
      <w:proofErr w:type="gramEnd"/>
      <w:r w:rsidRPr="009462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Đọc nhạc </w:t>
      </w:r>
      <w:r w:rsidRPr="0094626B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Bài đọc nhạc số 5</w:t>
      </w:r>
    </w:p>
    <w:p w:rsidR="008D6CB9" w:rsidRPr="0094626B" w:rsidRDefault="008D6CB9" w:rsidP="0094626B">
      <w:pPr>
        <w:pStyle w:val="NoSpacing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462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a. Mục tiêu: </w:t>
      </w:r>
      <w:r w:rsidRPr="0094626B"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  <w:t>Thông qua hoạt động, HS</w:t>
      </w:r>
      <w:r w:rsidRPr="0094626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đọc đúng cao độ, trường độ, tiết tấu </w:t>
      </w:r>
      <w:r w:rsidRPr="0094626B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>Bài đọc nhạc số 5</w:t>
      </w:r>
      <w:r w:rsidRPr="0094626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8D6CB9" w:rsidRPr="0094626B" w:rsidRDefault="008D6CB9" w:rsidP="0094626B">
      <w:pPr>
        <w:pStyle w:val="NoSpacing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462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Nội dung: </w:t>
      </w:r>
      <w:r w:rsidRPr="009462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GV trình bày vấn đề, HS quan sát SGK để trả lời câu hỏi; HS tìm hiểu khái niệm về </w:t>
      </w:r>
      <w:r w:rsidRPr="0094626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dấu nối, dấu chấm dôi, dấu miễn nhịp.</w:t>
      </w:r>
    </w:p>
    <w:p w:rsidR="008D6CB9" w:rsidRPr="0094626B" w:rsidRDefault="008D6CB9" w:rsidP="0094626B">
      <w:pPr>
        <w:pStyle w:val="NoSpacing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462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Sản phẩm: </w:t>
      </w:r>
      <w:r w:rsidRPr="009462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Câu trả lời của HS về khái niệm về </w:t>
      </w:r>
      <w:r w:rsidRPr="0094626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dấu nối, dấu chấm dôi, dấu miễn nhịp.</w:t>
      </w:r>
    </w:p>
    <w:p w:rsidR="008D6CB9" w:rsidRDefault="008D6CB9" w:rsidP="0094626B">
      <w:pPr>
        <w:pStyle w:val="NoSpacing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462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d. Tổ chức thực hiện:</w:t>
      </w:r>
    </w:p>
    <w:p w:rsidR="0094626B" w:rsidRPr="0094626B" w:rsidRDefault="0094626B" w:rsidP="0094626B">
      <w:pPr>
        <w:pStyle w:val="NoSpacing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586"/>
        <w:gridCol w:w="3770"/>
      </w:tblGrid>
      <w:tr w:rsidR="0094626B" w:rsidRPr="0094626B" w:rsidTr="0094626B">
        <w:tc>
          <w:tcPr>
            <w:tcW w:w="5586" w:type="dxa"/>
          </w:tcPr>
          <w:p w:rsidR="0094626B" w:rsidRPr="0094626B" w:rsidRDefault="0094626B" w:rsidP="00D6318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vi-VN" w:bidi="vi-VN"/>
              </w:rPr>
            </w:pPr>
            <w:r w:rsidRPr="0094626B">
              <w:rPr>
                <w:rFonts w:ascii="Times New Roman" w:hAnsi="Times New Roman" w:cs="Times New Roman"/>
                <w:b/>
                <w:sz w:val="26"/>
                <w:szCs w:val="26"/>
                <w:lang w:eastAsia="vi-VN" w:bidi="vi-VN"/>
              </w:rPr>
              <w:t>HOẠT ĐỘNG CỦA GV VÀ HS</w:t>
            </w:r>
          </w:p>
        </w:tc>
        <w:tc>
          <w:tcPr>
            <w:tcW w:w="3770" w:type="dxa"/>
          </w:tcPr>
          <w:p w:rsidR="0094626B" w:rsidRPr="0094626B" w:rsidRDefault="0094626B" w:rsidP="00D63187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  <w:r w:rsidRPr="0094626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t>NỘI DUNG</w:t>
            </w:r>
          </w:p>
        </w:tc>
      </w:tr>
      <w:tr w:rsidR="0094626B" w:rsidRPr="0094626B" w:rsidTr="0094626B">
        <w:tc>
          <w:tcPr>
            <w:tcW w:w="5586" w:type="dxa"/>
          </w:tcPr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4626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1: GV chuyển giao nhiệm vụ học tập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94626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GV hướng dẫn HS khai thác bài bằng hệ thống câu hỏi: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94626B">
              <w:rPr>
                <w:rFonts w:ascii="Times New Roman" w:hAnsi="Times New Roman" w:cs="Times New Roman"/>
                <w:i/>
                <w:sz w:val="26"/>
                <w:szCs w:val="26"/>
              </w:rPr>
              <w:t>+ Bài đọc nhạc viết ở nhịp gi? Nhắc lại khái niệm nhịp đó.</w:t>
            </w:r>
            <w:r w:rsidRPr="00946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94626B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+ Nêu tên các nốt nhạc có trong bài.</w:t>
            </w:r>
            <w:r w:rsidRPr="00946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94626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a. Luyện đọc cao độ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94626B">
              <w:rPr>
                <w:rFonts w:ascii="Times New Roman" w:hAnsi="Times New Roman" w:cs="Times New Roman"/>
                <w:sz w:val="26"/>
                <w:szCs w:val="26"/>
              </w:rPr>
              <w:t xml:space="preserve">- GV đàn và bắt nhịp, </w:t>
            </w:r>
            <w:r w:rsidRPr="0094626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hướng dẫn HS</w:t>
            </w:r>
            <w:r w:rsidRPr="0094626B">
              <w:rPr>
                <w:rFonts w:ascii="Times New Roman" w:hAnsi="Times New Roman" w:cs="Times New Roman"/>
                <w:sz w:val="26"/>
                <w:szCs w:val="26"/>
              </w:rPr>
              <w:t xml:space="preserve"> tập đọc gam Đô trưởng (luyện trục gam đi lên đi xuống và luyện các nốt lần cận liên quan đến giai điệu của Bài đọc nhạc số 5). 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 w:rsidRPr="0094626B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FD592C1" wp14:editId="7F6BCFCD">
                  <wp:extent cx="3402415" cy="446567"/>
                  <wp:effectExtent l="0" t="0" r="7620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4920" cy="465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4626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b. Luyện tập tiết tấu gõ theo phách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94626B">
              <w:rPr>
                <w:rFonts w:ascii="Times New Roman" w:hAnsi="Times New Roman" w:cs="Times New Roman"/>
                <w:sz w:val="26"/>
                <w:szCs w:val="26"/>
              </w:rPr>
              <w:t>- GV gõ mẫu hình tiết tấu của nét nhạc 1 và 2, yêu cầu HS nhận xét, so sánh.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94626B">
              <w:rPr>
                <w:rFonts w:ascii="Times New Roman" w:hAnsi="Times New Roman" w:cs="Times New Roman"/>
                <w:sz w:val="26"/>
                <w:szCs w:val="26"/>
              </w:rPr>
              <w:t xml:space="preserve">- GV gõ mẫu hình tiết </w:t>
            </w:r>
            <w:r w:rsidRPr="0094626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tấu</w:t>
            </w:r>
            <w:r w:rsidRPr="0094626B">
              <w:rPr>
                <w:rFonts w:ascii="Times New Roman" w:hAnsi="Times New Roman" w:cs="Times New Roman"/>
                <w:sz w:val="26"/>
                <w:szCs w:val="26"/>
              </w:rPr>
              <w:t xml:space="preserve"> của nét nhạc 3, yêu cầu HS nhận xét tiết tấu của nét nhạc.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4626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hướng dẫn HS vỗ tay/ gõ đệm theo âm hình tiết tấu: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4626B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60FD592" wp14:editId="088123AD">
                  <wp:extent cx="3221665" cy="1369731"/>
                  <wp:effectExtent l="0" t="0" r="0" b="1905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6793" cy="13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94626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c. Luyện tập </w:t>
            </w:r>
            <w:r w:rsidRPr="0094626B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Bài đọc nhạc số 5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 w:rsidRPr="0094626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- GV đàn giai điệu bài đọc nhạc 2 lần. 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 w:rsidRPr="0094626B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D424AF5" wp14:editId="53429229">
                  <wp:extent cx="3137915" cy="1456660"/>
                  <wp:effectExtent l="0" t="0" r="5715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436" cy="1463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94626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https://www.youtube.com/watch?v=88Fv9g2ulSs</w:t>
              </w:r>
            </w:hyperlink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94626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GV và HS cùng thống nhất chia các nét nhạc trong bài: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</w:pPr>
            <w:r w:rsidRPr="0094626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  <w:t>+ Nét nhạc 1: ô nhịp 1 ,2 ,3 ,4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</w:pPr>
            <w:r w:rsidRPr="0094626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  <w:t>+ Nét nhạc 2: ô nhịp 5, 6, 7, 8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</w:pPr>
            <w:r w:rsidRPr="0094626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  <w:t>+ Nét nhạc 3: ô nhịp 9, 10, 11, 12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</w:pPr>
            <w:r w:rsidRPr="0094626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  <w:t>+ Nét nhạc 4: ô nhịp 13, 14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</w:pPr>
            <w:r w:rsidRPr="0094626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- GV nêu câu hỏi: </w:t>
            </w:r>
            <w:r w:rsidRPr="0094626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  <w:t>Em có nhận xét gì về số lượng các ô nhịp trong các nét nhạc 1, 2, 3, 4?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94626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GV hướng dẫn HS tập đọc từng nét nhạc: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4626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+ GV đàn nét nhạc 1, bắt nhịp HS đọc nhạc cùng đàn (2 lần). 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4626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+ Tiếp tục tiến hành theo trình tự trên đến hết bài </w:t>
            </w:r>
            <w:r w:rsidRPr="0094626B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 xml:space="preserve">và ghép nối cả bài. 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94626B">
              <w:rPr>
                <w:rFonts w:ascii="Times New Roman" w:hAnsi="Times New Roman" w:cs="Times New Roman"/>
                <w:sz w:val="26"/>
                <w:szCs w:val="26"/>
              </w:rPr>
              <w:t xml:space="preserve">- GV đệm cho HS đọc hoàn thiện cả bài. Phát hiện sửa sai cho HS (nếu có). 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94626B">
              <w:rPr>
                <w:rFonts w:ascii="Times New Roman" w:hAnsi="Times New Roman" w:cs="Times New Roman"/>
                <w:sz w:val="26"/>
                <w:szCs w:val="26"/>
              </w:rPr>
              <w:t xml:space="preserve">- Lưu ý: Nhắc HS đọc đúng cao độ thể hiện tính chất vui tươi, nhịp nhàng của bài, đọc chính xác trường độ của hình nốt đen chấm dội và nốt trắng. 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4626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2: HS tiếp nhận, thực hiện nhiệm vụ học tập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94626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94626B">
              <w:rPr>
                <w:rFonts w:ascii="Times New Roman" w:hAnsi="Times New Roman" w:cs="Times New Roman"/>
                <w:sz w:val="26"/>
                <w:szCs w:val="26"/>
              </w:rPr>
              <w:t>HS quan sát</w:t>
            </w:r>
            <w:r w:rsidRPr="0094626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 lắng nghe GV hướng dẫn</w:t>
            </w:r>
            <w:r w:rsidRPr="0094626B">
              <w:rPr>
                <w:rFonts w:ascii="Times New Roman" w:hAnsi="Times New Roman" w:cs="Times New Roman"/>
                <w:sz w:val="26"/>
                <w:szCs w:val="26"/>
              </w:rPr>
              <w:t>, tập đọc gam Đô trưởng.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4626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HS lắng nghe GV gõ </w:t>
            </w:r>
            <w:r w:rsidRPr="0094626B">
              <w:rPr>
                <w:rFonts w:ascii="Times New Roman" w:hAnsi="Times New Roman" w:cs="Times New Roman"/>
                <w:sz w:val="26"/>
                <w:szCs w:val="26"/>
              </w:rPr>
              <w:t>mẫu hình tiết tấu của</w:t>
            </w:r>
            <w:r w:rsidRPr="0094626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các nét nhạc và nhận xét.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4626B">
              <w:rPr>
                <w:rFonts w:ascii="Times New Roman" w:hAnsi="Times New Roman" w:cs="Times New Roman"/>
                <w:sz w:val="26"/>
                <w:szCs w:val="26"/>
              </w:rPr>
              <w:t>- HS quan sát âm hình và tự vỗ tay/ gõ đệm theo âm hình tiết tấu trong SGK</w:t>
            </w:r>
            <w:r w:rsidRPr="0094626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4626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luyện tập đọc các nét nhạc theo hướng dẫn của GV.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4626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3: Báo cáo kết quả hoạt động, thảo luận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4626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94626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GV mời đại diện 1 – 2 HS </w:t>
            </w:r>
            <w:r w:rsidRPr="0094626B">
              <w:rPr>
                <w:rFonts w:ascii="Times New Roman" w:hAnsi="Times New Roman" w:cs="Times New Roman"/>
                <w:sz w:val="26"/>
                <w:szCs w:val="26"/>
              </w:rPr>
              <w:t xml:space="preserve">đọc gam Đô trưởng </w:t>
            </w:r>
            <w:r w:rsidRPr="0094626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theo mẫu.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4626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94626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GV mời đại diện 1 – 2 HS </w:t>
            </w:r>
            <w:r w:rsidRPr="0094626B">
              <w:rPr>
                <w:rFonts w:ascii="Times New Roman" w:hAnsi="Times New Roman" w:cs="Times New Roman"/>
                <w:sz w:val="26"/>
                <w:szCs w:val="26"/>
              </w:rPr>
              <w:t xml:space="preserve">nhận xét </w:t>
            </w:r>
            <w:r w:rsidRPr="0094626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các nét nhạc: 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4626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  <w:t xml:space="preserve">+ Mẫu </w:t>
            </w:r>
            <w:r w:rsidRPr="0094626B">
              <w:rPr>
                <w:rFonts w:ascii="Times New Roman" w:hAnsi="Times New Roman" w:cs="Times New Roman"/>
                <w:i/>
                <w:sz w:val="26"/>
                <w:szCs w:val="26"/>
              </w:rPr>
              <w:t>hình tiết tấu của nét nhạc 1 và 2</w:t>
            </w:r>
            <w:r w:rsidRPr="0094626B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: </w:t>
            </w:r>
            <w:r w:rsidRPr="0094626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2 hình tiết tấu 1, 2 gần giống nhau (chỉ khác nốt </w:t>
            </w:r>
            <w:r w:rsidRPr="0094626B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Đô</w:t>
            </w:r>
            <w:r w:rsidRPr="0094626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đen và Đô móc đơn ở ô nhịp đầu tiên của mỗi nét nhạc). 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4626B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+ </w:t>
            </w:r>
            <w:r w:rsidRPr="0094626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  <w:t xml:space="preserve">Mẫu </w:t>
            </w:r>
            <w:r w:rsidRPr="0094626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hình tiết tấu của nét nhạc </w:t>
            </w:r>
            <w:r w:rsidRPr="0094626B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3: </w:t>
            </w:r>
            <w:r w:rsidRPr="0094626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2 ô nhịp đầu giống 2 ô nhịp sau, tiết tấu được lặp lại. 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vi-VN"/>
              </w:rPr>
            </w:pPr>
            <w:r w:rsidRPr="0094626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>- GV mời đại diện HS trả lời câu hỏi:</w:t>
            </w:r>
            <w:r w:rsidRPr="0094626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94626B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N</w:t>
            </w:r>
            <w:r w:rsidRPr="0094626B">
              <w:rPr>
                <w:rFonts w:ascii="Times New Roman" w:hAnsi="Times New Roman" w:cs="Times New Roman"/>
                <w:i/>
                <w:sz w:val="26"/>
                <w:szCs w:val="26"/>
              </w:rPr>
              <w:t>ét nhạc 1, 2, 3 đều có 4 ô nhịp, riêng nét nhạc cuối chỉ có 2 ô nhịp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</w:pPr>
            <w:r w:rsidRPr="0094626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- GV mời đại diện HS</w:t>
            </w:r>
            <w:r w:rsidRPr="0094626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 xml:space="preserve"> đọc các nét nhạc.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4626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4: Đánh giá kết quả thực hiện nhiệm vụ học tập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9462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94626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>GV nhận xét nội dung trả lời của HS, bổ sung kiến thức, chốt kiến thức cần ghi nhớ.</w:t>
            </w:r>
          </w:p>
        </w:tc>
        <w:tc>
          <w:tcPr>
            <w:tcW w:w="3770" w:type="dxa"/>
          </w:tcPr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4626B" w:rsidRDefault="0094626B" w:rsidP="0094626B">
      <w:pPr>
        <w:pStyle w:val="NoSpacing"/>
        <w:rPr>
          <w:rFonts w:ascii="Times New Roman" w:hAnsi="Times New Roman" w:cs="Times New Roman"/>
          <w:b/>
          <w:sz w:val="26"/>
          <w:szCs w:val="26"/>
          <w:lang w:eastAsia="vi-VN" w:bidi="vi-VN"/>
        </w:rPr>
      </w:pPr>
    </w:p>
    <w:p w:rsidR="008D6CB9" w:rsidRPr="0094626B" w:rsidRDefault="008D6CB9" w:rsidP="0094626B">
      <w:pPr>
        <w:pStyle w:val="NoSpacing"/>
        <w:rPr>
          <w:rFonts w:ascii="Times New Roman" w:eastAsia="Calibri" w:hAnsi="Times New Roman" w:cs="Times New Roman"/>
          <w:b/>
          <w:sz w:val="26"/>
          <w:szCs w:val="26"/>
        </w:rPr>
      </w:pPr>
      <w:r w:rsidRPr="0094626B">
        <w:rPr>
          <w:rFonts w:ascii="Times New Roman" w:hAnsi="Times New Roman" w:cs="Times New Roman"/>
          <w:b/>
          <w:sz w:val="26"/>
          <w:szCs w:val="26"/>
          <w:lang w:eastAsia="vi-VN" w:bidi="vi-VN"/>
        </w:rPr>
        <w:t>3. Hoạt động 3: Hoạt động luyện tập (10’)</w:t>
      </w:r>
    </w:p>
    <w:p w:rsidR="008D6CB9" w:rsidRPr="0094626B" w:rsidRDefault="008D6CB9" w:rsidP="0094626B">
      <w:pPr>
        <w:pStyle w:val="NoSpacing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462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Mục tiêu: </w:t>
      </w:r>
      <w:r w:rsidRPr="0094626B"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  <w:t>Thông qua hoạt động, HS</w:t>
      </w:r>
      <w:r w:rsidRPr="0094626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ôn luyện đọc nhạc kết hợp gõ đệm </w:t>
      </w:r>
      <w:proofErr w:type="gramStart"/>
      <w:r w:rsidRPr="0094626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theo</w:t>
      </w:r>
      <w:proofErr w:type="gramEnd"/>
      <w:r w:rsidRPr="0094626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phách hoặc đánh nhịp.</w:t>
      </w:r>
    </w:p>
    <w:p w:rsidR="008D6CB9" w:rsidRPr="0094626B" w:rsidRDefault="008D6CB9" w:rsidP="0094626B">
      <w:pPr>
        <w:pStyle w:val="NoSpacing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462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Nội dung: </w:t>
      </w:r>
      <w:r w:rsidRPr="0094626B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GV hướng dẫn HS đọc nhạc </w:t>
      </w:r>
      <w:r w:rsidRPr="0094626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kết hợp gõ đệm </w:t>
      </w:r>
      <w:proofErr w:type="gramStart"/>
      <w:r w:rsidRPr="0094626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theo</w:t>
      </w:r>
      <w:proofErr w:type="gramEnd"/>
      <w:r w:rsidRPr="0094626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phách hoặc đánh nhịp.</w:t>
      </w:r>
    </w:p>
    <w:p w:rsidR="008D6CB9" w:rsidRPr="0094626B" w:rsidRDefault="008D6CB9" w:rsidP="0094626B">
      <w:pPr>
        <w:pStyle w:val="NoSpacing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462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Sản phẩm: </w:t>
      </w:r>
      <w:r w:rsidRPr="0094626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HS biết đọc nhạc </w:t>
      </w:r>
      <w:r w:rsidRPr="0094626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kết hợp gõ đệm </w:t>
      </w:r>
      <w:proofErr w:type="gramStart"/>
      <w:r w:rsidRPr="0094626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theo</w:t>
      </w:r>
      <w:proofErr w:type="gramEnd"/>
      <w:r w:rsidRPr="0094626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phách hoặc đánh nhịp.</w:t>
      </w:r>
    </w:p>
    <w:p w:rsidR="008D6CB9" w:rsidRDefault="008D6CB9" w:rsidP="0094626B">
      <w:pPr>
        <w:pStyle w:val="NoSpacing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462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d. Tổ chức thực hiện:</w:t>
      </w:r>
    </w:p>
    <w:p w:rsidR="0094626B" w:rsidRPr="0094626B" w:rsidRDefault="0094626B" w:rsidP="0094626B">
      <w:pPr>
        <w:pStyle w:val="NoSpacing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3827"/>
      </w:tblGrid>
      <w:tr w:rsidR="0094626B" w:rsidRPr="0094626B" w:rsidTr="0094626B">
        <w:tc>
          <w:tcPr>
            <w:tcW w:w="5529" w:type="dxa"/>
          </w:tcPr>
          <w:p w:rsidR="0094626B" w:rsidRPr="0094626B" w:rsidRDefault="0094626B" w:rsidP="00D6318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vi-VN" w:bidi="vi-VN"/>
              </w:rPr>
            </w:pPr>
            <w:r w:rsidRPr="0094626B">
              <w:rPr>
                <w:rFonts w:ascii="Times New Roman" w:hAnsi="Times New Roman" w:cs="Times New Roman"/>
                <w:b/>
                <w:sz w:val="26"/>
                <w:szCs w:val="26"/>
                <w:lang w:eastAsia="vi-VN" w:bidi="vi-VN"/>
              </w:rPr>
              <w:t>HOẠT ĐỘNG CỦA GV VÀ HS</w:t>
            </w:r>
          </w:p>
        </w:tc>
        <w:tc>
          <w:tcPr>
            <w:tcW w:w="3827" w:type="dxa"/>
          </w:tcPr>
          <w:p w:rsidR="0094626B" w:rsidRPr="0094626B" w:rsidRDefault="0094626B" w:rsidP="00D63187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  <w:r w:rsidRPr="0094626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t>NỘI DUNG</w:t>
            </w:r>
          </w:p>
        </w:tc>
      </w:tr>
      <w:tr w:rsidR="0094626B" w:rsidRPr="0094626B" w:rsidTr="0094626B">
        <w:tc>
          <w:tcPr>
            <w:tcW w:w="5529" w:type="dxa"/>
          </w:tcPr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4626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1: GV chuyển giao nhiệm vụ học tập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94626B">
              <w:rPr>
                <w:rFonts w:ascii="Times New Roman" w:hAnsi="Times New Roman" w:cs="Times New Roman"/>
                <w:sz w:val="26"/>
                <w:szCs w:val="26"/>
              </w:rPr>
              <w:t>- GV hướng dẫn HS đọc nhạc kết hợp đánh nhịp 2/4.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4626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Bước 2: HS tiếp nhận, thực hiện nhiệm vụ học tập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4626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94626B">
              <w:rPr>
                <w:rFonts w:ascii="Times New Roman" w:hAnsi="Times New Roman" w:cs="Times New Roman"/>
                <w:sz w:val="26"/>
                <w:szCs w:val="26"/>
              </w:rPr>
              <w:t xml:space="preserve">HS thực hành luyện tập theo nhóm. 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</w:pPr>
            <w:r w:rsidRPr="0094626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>- GV hướng dẫn, hỗ trợ HS (nếu cần thiết).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4626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3: Báo cáo kết quả hoạt động, thảo luận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4626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94626B">
              <w:rPr>
                <w:rFonts w:ascii="Times New Roman" w:hAnsi="Times New Roman" w:cs="Times New Roman"/>
                <w:sz w:val="26"/>
                <w:szCs w:val="26"/>
              </w:rPr>
              <w:t xml:space="preserve">GV mời một vài nhóm, cá nhân thể hiện trước lớp. 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4626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>- GV yêu cầu các HS khác lắng nghe, nhận xét, bổ sung ý kiến khác (nếu có).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4626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4: Đánh giá kết quả thực hiện nhiệm vụ học tập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9462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94626B">
              <w:rPr>
                <w:rFonts w:ascii="Times New Roman" w:hAnsi="Times New Roman" w:cs="Times New Roman"/>
                <w:sz w:val="26"/>
                <w:szCs w:val="26"/>
              </w:rPr>
              <w:t>GV nhận xét, sửa sai (nếu có).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62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* Ôn tập bài hát </w:t>
            </w:r>
            <w:r w:rsidRPr="0094626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Đời cho em những nốt nhạc vui</w:t>
            </w:r>
            <w:r w:rsidRPr="009462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94626B">
              <w:rPr>
                <w:rFonts w:ascii="Times New Roman" w:hAnsi="Times New Roman" w:cs="Times New Roman"/>
                <w:sz w:val="26"/>
                <w:szCs w:val="26"/>
              </w:rPr>
              <w:t>- GV bật nhạc hoặc đàn giai điệu bài hát, HS nghe và nhớ lại.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94626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https://www.youtube.com/watch?v=f1_m6J-pTmM</w:t>
              </w:r>
            </w:hyperlink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94626B">
              <w:rPr>
                <w:rFonts w:ascii="Times New Roman" w:hAnsi="Times New Roman" w:cs="Times New Roman"/>
                <w:sz w:val="26"/>
                <w:szCs w:val="26"/>
              </w:rPr>
              <w:t xml:space="preserve">- HS ôn hát trên video học liệu điện tử (hát karaoke) 1 lần </w:t>
            </w:r>
            <w:r w:rsidRPr="0094626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Symbol" w:char="F0AE"/>
            </w:r>
            <w:r w:rsidRPr="0094626B">
              <w:rPr>
                <w:rFonts w:ascii="Times New Roman" w:hAnsi="Times New Roman" w:cs="Times New Roman"/>
                <w:sz w:val="26"/>
                <w:szCs w:val="26"/>
              </w:rPr>
              <w:t xml:space="preserve"> tiếp theo hát kết hợp các hoạt động đã luyện tập. 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94626B">
              <w:rPr>
                <w:rFonts w:ascii="Times New Roman" w:hAnsi="Times New Roman" w:cs="Times New Roman"/>
                <w:sz w:val="26"/>
                <w:szCs w:val="26"/>
              </w:rPr>
              <w:t xml:space="preserve">- Tổ chức các nhóm luyện tập, nhận xét, góp ý cho nhau để hoàn thiện bài ở mức độ cao hơn. 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4626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>Đọc nhạc kết hợp đánh nhịp 2/4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626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II. Ôn tập bài hát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626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Đời cho em những nốt nhạc vui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94626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Nhạc và lời: Tường Vy</w:t>
            </w: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4626B" w:rsidRPr="0094626B" w:rsidRDefault="0094626B" w:rsidP="0094626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D6CB9" w:rsidRDefault="008D6CB9" w:rsidP="0094626B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00420" w:rsidRPr="00A300B3" w:rsidRDefault="00100420" w:rsidP="00100420">
      <w:pPr>
        <w:pStyle w:val="NoSpacing"/>
        <w:rPr>
          <w:rFonts w:ascii="Times New Roman" w:hAnsi="Times New Roman" w:cs="Times New Roman"/>
          <w:b/>
          <w:sz w:val="26"/>
          <w:szCs w:val="26"/>
          <w:lang w:eastAsia="vi-VN" w:bidi="vi-VN"/>
        </w:rPr>
      </w:pPr>
      <w:r w:rsidRPr="00A300B3">
        <w:rPr>
          <w:rFonts w:ascii="Times New Roman" w:hAnsi="Times New Roman" w:cs="Times New Roman"/>
          <w:b/>
          <w:sz w:val="26"/>
          <w:szCs w:val="26"/>
          <w:lang w:eastAsia="vi-VN" w:bidi="vi-VN"/>
        </w:rPr>
        <w:t>4. Hoạt động 4: Hoạt động vận dụng (5’)</w:t>
      </w:r>
    </w:p>
    <w:p w:rsidR="00100420" w:rsidRPr="00F17226" w:rsidRDefault="00100420" w:rsidP="00100420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  <w:r w:rsidRPr="005D521D">
        <w:rPr>
          <w:rFonts w:ascii="Times New Roman" w:hAnsi="Times New Roman" w:cs="Times New Roman"/>
          <w:b/>
          <w:sz w:val="26"/>
          <w:szCs w:val="26"/>
        </w:rPr>
        <w:t>a. Mục tiêu:</w:t>
      </w:r>
      <w:r w:rsidRPr="00F17226">
        <w:rPr>
          <w:rFonts w:ascii="Times New Roman" w:hAnsi="Times New Roman" w:cs="Times New Roman"/>
          <w:sz w:val="26"/>
          <w:szCs w:val="26"/>
        </w:rPr>
        <w:t xml:space="preserve"> </w:t>
      </w:r>
      <w:r w:rsidRPr="00F17226">
        <w:rPr>
          <w:rFonts w:ascii="Times New Roman" w:hAnsi="Times New Roman" w:cs="Times New Roman"/>
          <w:bCs/>
          <w:sz w:val="26"/>
          <w:szCs w:val="26"/>
          <w:lang w:val="fr-FR"/>
        </w:rPr>
        <w:t>Thông qua hoạt động, HS</w:t>
      </w:r>
      <w:r w:rsidRPr="00F1722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17226">
        <w:rPr>
          <w:rFonts w:ascii="Times New Roman" w:hAnsi="Times New Roman" w:cs="Times New Roman"/>
          <w:sz w:val="26"/>
          <w:szCs w:val="26"/>
          <w:lang w:val="fr-FR"/>
        </w:rPr>
        <w:t xml:space="preserve">ôn luyện, củng cố, </w:t>
      </w:r>
      <w:r w:rsidRPr="00F17226">
        <w:rPr>
          <w:rFonts w:ascii="Times New Roman" w:hAnsi="Times New Roman" w:cs="Times New Roman"/>
          <w:sz w:val="26"/>
          <w:szCs w:val="26"/>
        </w:rPr>
        <w:t>chia sẻ cảm nhận sau khi học xong</w:t>
      </w:r>
      <w:r w:rsidRPr="00F17226">
        <w:rPr>
          <w:rFonts w:ascii="Times New Roman" w:hAnsi="Times New Roman" w:cs="Times New Roman"/>
          <w:sz w:val="26"/>
          <w:szCs w:val="26"/>
          <w:lang w:val="fr-FR"/>
        </w:rPr>
        <w:t xml:space="preserve"> bài hát</w:t>
      </w:r>
      <w:r w:rsidRPr="00F17226">
        <w:rPr>
          <w:rFonts w:ascii="Times New Roman" w:hAnsi="Times New Roman" w:cs="Times New Roman"/>
          <w:sz w:val="26"/>
          <w:szCs w:val="26"/>
        </w:rPr>
        <w:t xml:space="preserve"> </w:t>
      </w:r>
      <w:r w:rsidRPr="00F17226">
        <w:rPr>
          <w:rFonts w:ascii="Times New Roman" w:hAnsi="Times New Roman" w:cs="Times New Roman"/>
          <w:i/>
          <w:sz w:val="26"/>
          <w:szCs w:val="26"/>
        </w:rPr>
        <w:t xml:space="preserve">Đời cho em những nốt nhạc vui. </w:t>
      </w:r>
    </w:p>
    <w:p w:rsidR="00100420" w:rsidRPr="00F17226" w:rsidRDefault="00100420" w:rsidP="00100420">
      <w:pPr>
        <w:pStyle w:val="NoSpacing"/>
        <w:rPr>
          <w:rFonts w:ascii="Times New Roman" w:hAnsi="Times New Roman" w:cs="Times New Roman"/>
          <w:sz w:val="26"/>
          <w:szCs w:val="26"/>
          <w:lang w:val="fr-FR"/>
        </w:rPr>
      </w:pPr>
      <w:r w:rsidRPr="005D521D">
        <w:rPr>
          <w:rFonts w:ascii="Times New Roman" w:hAnsi="Times New Roman" w:cs="Times New Roman"/>
          <w:b/>
          <w:sz w:val="26"/>
          <w:szCs w:val="26"/>
        </w:rPr>
        <w:t>b. Nội dung:</w:t>
      </w:r>
      <w:r w:rsidRPr="00F17226">
        <w:rPr>
          <w:rFonts w:ascii="Times New Roman" w:hAnsi="Times New Roman" w:cs="Times New Roman"/>
          <w:sz w:val="26"/>
          <w:szCs w:val="26"/>
        </w:rPr>
        <w:t xml:space="preserve"> </w:t>
      </w:r>
      <w:r w:rsidRPr="00F17226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GV trình bày vấn đề; HS </w:t>
      </w:r>
      <w:r w:rsidRPr="00F17226">
        <w:rPr>
          <w:rFonts w:ascii="Times New Roman" w:hAnsi="Times New Roman" w:cs="Times New Roman"/>
          <w:bCs/>
          <w:sz w:val="26"/>
          <w:szCs w:val="26"/>
        </w:rPr>
        <w:t>luyện tập, chia sẻ cảm nhận cá nhân</w:t>
      </w:r>
      <w:r w:rsidRPr="00F17226">
        <w:rPr>
          <w:rFonts w:ascii="Times New Roman" w:hAnsi="Times New Roman" w:cs="Times New Roman"/>
          <w:bCs/>
          <w:sz w:val="26"/>
          <w:szCs w:val="26"/>
          <w:lang w:val="nl-NL"/>
        </w:rPr>
        <w:t>.</w:t>
      </w:r>
    </w:p>
    <w:p w:rsidR="00100420" w:rsidRPr="00F17226" w:rsidRDefault="00100420" w:rsidP="0010042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D521D">
        <w:rPr>
          <w:rFonts w:ascii="Times New Roman" w:hAnsi="Times New Roman" w:cs="Times New Roman"/>
          <w:b/>
          <w:sz w:val="26"/>
          <w:szCs w:val="26"/>
        </w:rPr>
        <w:t>c. Sản phẩm</w:t>
      </w:r>
      <w:r w:rsidRPr="00F17226">
        <w:rPr>
          <w:rFonts w:ascii="Times New Roman" w:hAnsi="Times New Roman" w:cs="Times New Roman"/>
          <w:sz w:val="26"/>
          <w:szCs w:val="26"/>
        </w:rPr>
        <w:t xml:space="preserve">: </w:t>
      </w:r>
      <w:r w:rsidRPr="00F17226">
        <w:rPr>
          <w:rFonts w:ascii="Times New Roman" w:hAnsi="Times New Roman" w:cs="Times New Roman"/>
          <w:sz w:val="26"/>
          <w:szCs w:val="26"/>
          <w:lang w:val="fr-FR"/>
        </w:rPr>
        <w:t xml:space="preserve">Câu trả lời của HS về </w:t>
      </w:r>
      <w:r w:rsidRPr="00F17226">
        <w:rPr>
          <w:rFonts w:ascii="Times New Roman" w:hAnsi="Times New Roman" w:cs="Times New Roman"/>
          <w:sz w:val="26"/>
          <w:szCs w:val="26"/>
        </w:rPr>
        <w:t>cảm nhận cá nhân sau khi học xong</w:t>
      </w:r>
      <w:r w:rsidRPr="00F17226">
        <w:rPr>
          <w:rFonts w:ascii="Times New Roman" w:hAnsi="Times New Roman" w:cs="Times New Roman"/>
          <w:sz w:val="26"/>
          <w:szCs w:val="26"/>
          <w:lang w:val="fr-FR"/>
        </w:rPr>
        <w:t xml:space="preserve"> bài hát.</w:t>
      </w:r>
    </w:p>
    <w:p w:rsidR="00100420" w:rsidRPr="005D521D" w:rsidRDefault="00100420" w:rsidP="00100420">
      <w:pPr>
        <w:pStyle w:val="NoSpacing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5D521D">
        <w:rPr>
          <w:rFonts w:ascii="Times New Roman" w:hAnsi="Times New Roman" w:cs="Times New Roman"/>
          <w:b/>
          <w:sz w:val="26"/>
          <w:szCs w:val="26"/>
        </w:rPr>
        <w:t>d. Tổ chức thực hiện:</w:t>
      </w:r>
    </w:p>
    <w:p w:rsidR="00100420" w:rsidRDefault="00100420" w:rsidP="0094626B">
      <w:pPr>
        <w:pStyle w:val="NoSpacing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3984"/>
      </w:tblGrid>
      <w:tr w:rsidR="00100420" w:rsidTr="00100420">
        <w:tc>
          <w:tcPr>
            <w:tcW w:w="5529" w:type="dxa"/>
          </w:tcPr>
          <w:p w:rsidR="00100420" w:rsidRPr="0094626B" w:rsidRDefault="00100420" w:rsidP="00D6318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vi-VN" w:bidi="vi-VN"/>
              </w:rPr>
            </w:pPr>
            <w:r w:rsidRPr="0094626B">
              <w:rPr>
                <w:rFonts w:ascii="Times New Roman" w:hAnsi="Times New Roman" w:cs="Times New Roman"/>
                <w:b/>
                <w:sz w:val="26"/>
                <w:szCs w:val="26"/>
                <w:lang w:eastAsia="vi-VN" w:bidi="vi-VN"/>
              </w:rPr>
              <w:t>HOẠT ĐỘNG CỦA GV VÀ HS</w:t>
            </w:r>
          </w:p>
        </w:tc>
        <w:tc>
          <w:tcPr>
            <w:tcW w:w="3984" w:type="dxa"/>
          </w:tcPr>
          <w:p w:rsidR="00100420" w:rsidRPr="0094626B" w:rsidRDefault="00100420" w:rsidP="00D63187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  <w:r w:rsidRPr="0094626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t>NỘI DUNG</w:t>
            </w:r>
          </w:p>
        </w:tc>
      </w:tr>
      <w:tr w:rsidR="00100420" w:rsidTr="00100420">
        <w:tc>
          <w:tcPr>
            <w:tcW w:w="5529" w:type="dxa"/>
          </w:tcPr>
          <w:p w:rsidR="00100420" w:rsidRPr="005D521D" w:rsidRDefault="00100420" w:rsidP="00D63187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94626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c 1: </w:t>
            </w:r>
            <w:r w:rsidRPr="005D521D">
              <w:rPr>
                <w:rFonts w:ascii="Times New Roman" w:hAnsi="Times New Roman" w:cs="Times New Roman"/>
                <w:b/>
                <w:sz w:val="26"/>
                <w:szCs w:val="26"/>
              </w:rPr>
              <w:t>GV chuyển giao nhiệm vụ học tập</w:t>
            </w:r>
          </w:p>
          <w:p w:rsidR="00100420" w:rsidRPr="00F17226" w:rsidRDefault="00100420" w:rsidP="00D6318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F17226">
              <w:rPr>
                <w:rFonts w:ascii="Times New Roman" w:hAnsi="Times New Roman" w:cs="Times New Roman"/>
                <w:sz w:val="26"/>
                <w:szCs w:val="26"/>
              </w:rPr>
              <w:t xml:space="preserve">- GV đưa ra một số gợi ý cho HS nêu cảm nhận của mình. </w:t>
            </w:r>
          </w:p>
          <w:p w:rsidR="00100420" w:rsidRPr="005D521D" w:rsidRDefault="00100420" w:rsidP="00D63187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626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 2:</w:t>
            </w:r>
            <w:r w:rsidRPr="005D52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HS tiếp nhận, thực hiện nhiệm vụ học tập</w:t>
            </w:r>
          </w:p>
          <w:p w:rsidR="00100420" w:rsidRPr="00F17226" w:rsidRDefault="00100420" w:rsidP="00D63187">
            <w:pPr>
              <w:pStyle w:val="NoSpacing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172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HS nêu sự khác biệt và chia </w:t>
            </w:r>
            <w:r w:rsidRPr="00F17226">
              <w:rPr>
                <w:rFonts w:ascii="Times New Roman" w:hAnsi="Times New Roman" w:cs="Times New Roman"/>
                <w:sz w:val="26"/>
                <w:szCs w:val="26"/>
              </w:rPr>
              <w:t xml:space="preserve">sẻ cảm nhận sau khi học xong bài hát </w:t>
            </w:r>
            <w:r w:rsidRPr="00F1722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Đời cho em những nốt nhạc vui. </w:t>
            </w:r>
          </w:p>
          <w:p w:rsidR="00100420" w:rsidRPr="00F17226" w:rsidRDefault="00100420" w:rsidP="00D63187">
            <w:pPr>
              <w:pStyle w:val="NoSpacing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F17226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- GV hướng dẫn, hỗ trợ HS (nếu cần thiết).</w:t>
            </w:r>
          </w:p>
          <w:p w:rsidR="00100420" w:rsidRPr="005D521D" w:rsidRDefault="00100420" w:rsidP="00D63187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626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c 3: </w:t>
            </w:r>
            <w:r w:rsidRPr="005D521D">
              <w:rPr>
                <w:rFonts w:ascii="Times New Roman" w:hAnsi="Times New Roman" w:cs="Times New Roman"/>
                <w:b/>
                <w:sz w:val="26"/>
                <w:szCs w:val="26"/>
              </w:rPr>
              <w:t>Báo cáo kết quả hoạt động, thảo luận</w:t>
            </w:r>
          </w:p>
          <w:p w:rsidR="00100420" w:rsidRPr="00F17226" w:rsidRDefault="00100420" w:rsidP="00D63187">
            <w:pPr>
              <w:pStyle w:val="NoSpacing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172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GV mời 2 – 3 HS trình bày trước lớp: </w:t>
            </w:r>
            <w:r w:rsidRPr="00F1722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Bài hát có cấu trúc 2 đoạn, nhưng có sự khác biệt là ở đoạn 2 lời hát là tên những nốt nhạc, tên các nốt nhạc được hát vang lên thể hiện sự nhí nhảnh vui tươi, </w:t>
            </w:r>
            <w:r w:rsidRPr="00F17226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 xml:space="preserve">hồn nhiên yêu đời, làm nổi bật tên và ý nghĩa của bài hát Đời cho em những nốt nhạc vui. </w:t>
            </w:r>
          </w:p>
          <w:p w:rsidR="00100420" w:rsidRPr="00F17226" w:rsidRDefault="00100420" w:rsidP="00D6318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F17226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- GV yêu cầu các HS khác lắng nghe, nhận xét, bổ sung ý kiến khác (nếu có).</w:t>
            </w:r>
          </w:p>
          <w:p w:rsidR="00100420" w:rsidRPr="00F17226" w:rsidRDefault="00100420" w:rsidP="00D6318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94626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  <w:r w:rsidRPr="005D521D">
              <w:rPr>
                <w:rFonts w:ascii="Times New Roman" w:hAnsi="Times New Roman" w:cs="Times New Roman"/>
                <w:b/>
                <w:sz w:val="26"/>
                <w:szCs w:val="26"/>
              </w:rPr>
              <w:t>Đánh giá kết quả thực hiện nhiệm vụ học t</w:t>
            </w:r>
            <w:r w:rsidRPr="00F17226">
              <w:rPr>
                <w:rFonts w:ascii="Times New Roman" w:hAnsi="Times New Roman" w:cs="Times New Roman"/>
                <w:sz w:val="26"/>
                <w:szCs w:val="26"/>
              </w:rPr>
              <w:t>ập</w:t>
            </w:r>
          </w:p>
          <w:p w:rsidR="00100420" w:rsidRPr="00F17226" w:rsidRDefault="00100420" w:rsidP="00D6318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F17226">
              <w:rPr>
                <w:rFonts w:ascii="Times New Roman" w:hAnsi="Times New Roman" w:cs="Times New Roman"/>
                <w:sz w:val="26"/>
                <w:szCs w:val="26"/>
              </w:rPr>
              <w:t>- GV nhận xét, đánh giá, chuẩn kiến thức.</w:t>
            </w:r>
          </w:p>
          <w:p w:rsidR="00100420" w:rsidRPr="00F17226" w:rsidRDefault="00100420" w:rsidP="00D63187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984" w:type="dxa"/>
          </w:tcPr>
          <w:p w:rsidR="00100420" w:rsidRPr="00F17226" w:rsidRDefault="00100420" w:rsidP="00D63187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1722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*Học sinh thực hiện</w:t>
            </w:r>
          </w:p>
        </w:tc>
      </w:tr>
    </w:tbl>
    <w:p w:rsidR="00100420" w:rsidRPr="0094626B" w:rsidRDefault="00100420" w:rsidP="0094626B">
      <w:pPr>
        <w:pStyle w:val="NoSpacing"/>
        <w:rPr>
          <w:rFonts w:ascii="Times New Roman" w:hAnsi="Times New Roman" w:cs="Times New Roman"/>
          <w:sz w:val="26"/>
          <w:szCs w:val="26"/>
        </w:rPr>
      </w:pPr>
    </w:p>
    <w:sectPr w:rsidR="00100420" w:rsidRPr="0094626B" w:rsidSect="008D6CB9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65987"/>
    <w:multiLevelType w:val="hybridMultilevel"/>
    <w:tmpl w:val="D2FA3BC8"/>
    <w:lvl w:ilvl="0" w:tplc="0316CC7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27041"/>
    <w:multiLevelType w:val="hybridMultilevel"/>
    <w:tmpl w:val="EE0A87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706D68"/>
    <w:multiLevelType w:val="hybridMultilevel"/>
    <w:tmpl w:val="66D8EF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F13060"/>
    <w:multiLevelType w:val="hybridMultilevel"/>
    <w:tmpl w:val="2B38763E"/>
    <w:lvl w:ilvl="0" w:tplc="A45C0DA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CB9"/>
    <w:rsid w:val="00100420"/>
    <w:rsid w:val="007C56CC"/>
    <w:rsid w:val="008D6CB9"/>
    <w:rsid w:val="0094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26B"/>
    <w:pPr>
      <w:spacing w:after="0" w:line="240" w:lineRule="auto"/>
      <w:jc w:val="center"/>
    </w:pPr>
    <w:rPr>
      <w:rFonts w:ascii="Times New Roman" w:hAnsi="Times New Roman"/>
      <w:noProof/>
      <w:sz w:val="26"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CB9"/>
    <w:pPr>
      <w:keepNext/>
      <w:keepLines/>
      <w:spacing w:before="40" w:line="360" w:lineRule="auto"/>
      <w:outlineLvl w:val="1"/>
    </w:pPr>
    <w:rPr>
      <w:rFonts w:eastAsiaTheme="majorEastAsia" w:cstheme="majorBidi"/>
      <w:b/>
      <w:noProof w:val="0"/>
      <w:color w:val="365F91" w:themeColor="accent1" w:themeShade="BF"/>
      <w:sz w:val="28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6CB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D6CB9"/>
    <w:pPr>
      <w:spacing w:after="200" w:line="276" w:lineRule="auto"/>
      <w:ind w:left="720"/>
      <w:contextualSpacing/>
      <w:jc w:val="left"/>
    </w:pPr>
    <w:rPr>
      <w:rFonts w:asciiTheme="minorHAnsi" w:hAnsiTheme="minorHAnsi"/>
      <w:noProof w:val="0"/>
      <w:sz w:val="22"/>
      <w:lang w:val="en-US"/>
    </w:rPr>
  </w:style>
  <w:style w:type="table" w:styleId="TableGrid">
    <w:name w:val="Table Grid"/>
    <w:basedOn w:val="TableNormal"/>
    <w:uiPriority w:val="59"/>
    <w:rsid w:val="008D6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8D6CB9"/>
    <w:rPr>
      <w:rFonts w:ascii="Times New Roman" w:eastAsiaTheme="majorEastAsia" w:hAnsi="Times New Roman" w:cstheme="majorBidi"/>
      <w:b/>
      <w:color w:val="365F91" w:themeColor="accent1" w:themeShade="BF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8D6C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CB9"/>
    <w:pPr>
      <w:jc w:val="left"/>
    </w:pPr>
    <w:rPr>
      <w:rFonts w:ascii="Tahoma" w:hAnsi="Tahoma" w:cs="Tahoma"/>
      <w:noProof w:val="0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C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26B"/>
    <w:pPr>
      <w:spacing w:after="0" w:line="240" w:lineRule="auto"/>
      <w:jc w:val="center"/>
    </w:pPr>
    <w:rPr>
      <w:rFonts w:ascii="Times New Roman" w:hAnsi="Times New Roman"/>
      <w:noProof/>
      <w:sz w:val="26"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CB9"/>
    <w:pPr>
      <w:keepNext/>
      <w:keepLines/>
      <w:spacing w:before="40" w:line="360" w:lineRule="auto"/>
      <w:outlineLvl w:val="1"/>
    </w:pPr>
    <w:rPr>
      <w:rFonts w:eastAsiaTheme="majorEastAsia" w:cstheme="majorBidi"/>
      <w:b/>
      <w:noProof w:val="0"/>
      <w:color w:val="365F91" w:themeColor="accent1" w:themeShade="BF"/>
      <w:sz w:val="28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6CB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D6CB9"/>
    <w:pPr>
      <w:spacing w:after="200" w:line="276" w:lineRule="auto"/>
      <w:ind w:left="720"/>
      <w:contextualSpacing/>
      <w:jc w:val="left"/>
    </w:pPr>
    <w:rPr>
      <w:rFonts w:asciiTheme="minorHAnsi" w:hAnsiTheme="minorHAnsi"/>
      <w:noProof w:val="0"/>
      <w:sz w:val="22"/>
      <w:lang w:val="en-US"/>
    </w:rPr>
  </w:style>
  <w:style w:type="table" w:styleId="TableGrid">
    <w:name w:val="Table Grid"/>
    <w:basedOn w:val="TableNormal"/>
    <w:uiPriority w:val="59"/>
    <w:rsid w:val="008D6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8D6CB9"/>
    <w:rPr>
      <w:rFonts w:ascii="Times New Roman" w:eastAsiaTheme="majorEastAsia" w:hAnsi="Times New Roman" w:cstheme="majorBidi"/>
      <w:b/>
      <w:color w:val="365F91" w:themeColor="accent1" w:themeShade="BF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8D6C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CB9"/>
    <w:pPr>
      <w:jc w:val="left"/>
    </w:pPr>
    <w:rPr>
      <w:rFonts w:ascii="Tahoma" w:hAnsi="Tahoma" w:cs="Tahoma"/>
      <w:noProof w:val="0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f1_m6J-pTm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88Fv9g2ul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2025-04-16T08:45:00Z</dcterms:created>
  <dcterms:modified xsi:type="dcterms:W3CDTF">2025-04-16T09:22:00Z</dcterms:modified>
</cp:coreProperties>
</file>