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D3" w:rsidRPr="003B1D44" w:rsidRDefault="00F620B6" w:rsidP="00566DDF">
      <w:pPr>
        <w:jc w:val="center"/>
        <w:rPr>
          <w:b/>
          <w:sz w:val="26"/>
          <w:szCs w:val="26"/>
        </w:rPr>
      </w:pPr>
      <w:r w:rsidRPr="003B1D44">
        <w:rPr>
          <w:b/>
          <w:sz w:val="26"/>
          <w:szCs w:val="26"/>
        </w:rPr>
        <w:t>Thư viện trường TH Số 2 Tây Giang</w:t>
      </w:r>
    </w:p>
    <w:p w:rsidR="00F620B6" w:rsidRPr="003B1D44" w:rsidRDefault="00F620B6" w:rsidP="003B1D44">
      <w:pPr>
        <w:jc w:val="center"/>
        <w:rPr>
          <w:sz w:val="26"/>
          <w:szCs w:val="26"/>
        </w:rPr>
      </w:pPr>
    </w:p>
    <w:p w:rsidR="00F620B6" w:rsidRPr="003B1D44" w:rsidRDefault="00566DDF" w:rsidP="003B1D44">
      <w:pPr>
        <w:pStyle w:val="NormalWeb"/>
        <w:shd w:val="clear" w:color="auto" w:fill="FFFFFF"/>
        <w:spacing w:before="0" w:beforeAutospacing="0" w:after="150" w:afterAutospacing="0"/>
        <w:ind w:firstLine="720"/>
        <w:jc w:val="center"/>
        <w:rPr>
          <w:b/>
          <w:bCs/>
          <w:iCs/>
          <w:sz w:val="28"/>
          <w:szCs w:val="28"/>
          <w:shd w:val="clear" w:color="auto" w:fill="FFFFFF"/>
        </w:rPr>
      </w:pPr>
      <w:r w:rsidRPr="003B1D44">
        <w:rPr>
          <w:b/>
          <w:bCs/>
          <w:iCs/>
          <w:sz w:val="28"/>
          <w:szCs w:val="28"/>
          <w:shd w:val="clear" w:color="auto" w:fill="FFFFFF"/>
        </w:rPr>
        <w:t>BÀI TRUYỀN THÔNG</w:t>
      </w:r>
    </w:p>
    <w:p w:rsidR="00566DDF" w:rsidRPr="003B1D44" w:rsidRDefault="00566DDF" w:rsidP="003B1D44">
      <w:pPr>
        <w:pStyle w:val="NormalWeb"/>
        <w:shd w:val="clear" w:color="auto" w:fill="FFFFFF"/>
        <w:spacing w:before="0" w:beforeAutospacing="0" w:after="195" w:afterAutospacing="0"/>
        <w:jc w:val="center"/>
        <w:rPr>
          <w:rFonts w:ascii="Arial" w:hAnsi="Arial" w:cs="Arial"/>
          <w:sz w:val="28"/>
          <w:szCs w:val="28"/>
        </w:rPr>
      </w:pPr>
      <w:r w:rsidRPr="003B1D44">
        <w:rPr>
          <w:b/>
          <w:bCs/>
          <w:sz w:val="28"/>
          <w:szCs w:val="28"/>
        </w:rPr>
        <w:t>Chào mừng ngà</w:t>
      </w:r>
      <w:r w:rsidR="003B1D44">
        <w:rPr>
          <w:b/>
          <w:bCs/>
          <w:sz w:val="28"/>
          <w:szCs w:val="28"/>
        </w:rPr>
        <w:t>y Sách và văn hóa đọc lần thứ 3 năm 2024</w:t>
      </w:r>
    </w:p>
    <w:p w:rsidR="003B1D44" w:rsidRDefault="003B1D44" w:rsidP="00566DDF">
      <w:pPr>
        <w:pStyle w:val="NormalWeb"/>
        <w:shd w:val="clear" w:color="auto" w:fill="FFFFFF"/>
        <w:spacing w:before="0" w:beforeAutospacing="0" w:after="195" w:afterAutospacing="0"/>
        <w:jc w:val="center"/>
        <w:rPr>
          <w:b/>
          <w:bCs/>
          <w:sz w:val="26"/>
          <w:szCs w:val="26"/>
        </w:rPr>
      </w:pPr>
    </w:p>
    <w:p w:rsidR="00566DDF" w:rsidRPr="003B1D44" w:rsidRDefault="00566DDF" w:rsidP="00566DDF">
      <w:pPr>
        <w:pStyle w:val="NormalWeb"/>
        <w:shd w:val="clear" w:color="auto" w:fill="FFFFFF"/>
        <w:spacing w:before="0" w:beforeAutospacing="0" w:after="195" w:afterAutospacing="0"/>
        <w:jc w:val="center"/>
        <w:rPr>
          <w:rFonts w:ascii="Arial" w:hAnsi="Arial" w:cs="Arial"/>
          <w:sz w:val="26"/>
          <w:szCs w:val="26"/>
        </w:rPr>
      </w:pPr>
      <w:r w:rsidRPr="003B1D44">
        <w:rPr>
          <w:b/>
          <w:bCs/>
          <w:sz w:val="26"/>
          <w:szCs w:val="26"/>
        </w:rPr>
        <w:t>Kính thưa quý thầy cô giáo cùng toàn thể các em học sinh thân mến!</w:t>
      </w:r>
    </w:p>
    <w:p w:rsidR="00566DDF" w:rsidRPr="003B1D44" w:rsidRDefault="00566DDF" w:rsidP="00F620B6">
      <w:pPr>
        <w:pStyle w:val="NormalWeb"/>
        <w:shd w:val="clear" w:color="auto" w:fill="FFFFFF"/>
        <w:spacing w:before="0" w:beforeAutospacing="0" w:after="150" w:afterAutospacing="0"/>
        <w:ind w:firstLine="720"/>
        <w:jc w:val="both"/>
        <w:rPr>
          <w:b/>
          <w:bCs/>
          <w:iCs/>
          <w:sz w:val="26"/>
          <w:szCs w:val="26"/>
          <w:shd w:val="clear" w:color="auto" w:fill="FFFFFF"/>
        </w:rPr>
      </w:pPr>
      <w:r w:rsidRPr="003B1D44">
        <w:rPr>
          <w:sz w:val="26"/>
          <w:szCs w:val="26"/>
          <w:shd w:val="clear" w:color="auto" w:fill="FFFFFF"/>
        </w:rPr>
        <w:t>Trong đời sống tinh thần của mỗi chúng ta, sách là sản phẩm văn hóa tinh thần, là kho tàng tri thức đóng vai trò quan trọng. Là người thầy vĩ đại thắp sáng trong mỗi chúng ta nguồn tri thức vô tận, dạy cho chúng ta cách sống, cách làm người hướng tới những giá trị nhân văn cao cả. có thể nói sách là những người bạn gần gũi chia sẽ mọi niềm vui nỗi buồn của mỗi người. Và đọc sách đã trở thành một nhu cầu cần thiết không thể thiếu của mỗi con người.</w:t>
      </w:r>
    </w:p>
    <w:p w:rsidR="008A0CB8" w:rsidRDefault="008A0CB8" w:rsidP="008A0CB8">
      <w:pPr>
        <w:pStyle w:val="NormalWeb"/>
        <w:shd w:val="clear" w:color="auto" w:fill="FFFFFF"/>
        <w:spacing w:before="0" w:beforeAutospacing="0" w:after="195" w:afterAutospacing="0"/>
        <w:jc w:val="both"/>
        <w:rPr>
          <w:sz w:val="26"/>
          <w:szCs w:val="26"/>
        </w:rPr>
      </w:pPr>
      <w:r w:rsidRPr="003B1D44">
        <w:rPr>
          <w:sz w:val="26"/>
          <w:szCs w:val="26"/>
        </w:rPr>
        <w:t xml:space="preserve">       </w:t>
      </w:r>
      <w:r w:rsidR="00A51BC5">
        <w:rPr>
          <w:sz w:val="26"/>
          <w:szCs w:val="26"/>
        </w:rPr>
        <w:t>Hưởng ứng ngày Sách và Văn hóa đọc lần thứ 3</w:t>
      </w:r>
      <w:r w:rsidRPr="003B1D44">
        <w:rPr>
          <w:sz w:val="26"/>
          <w:szCs w:val="26"/>
        </w:rPr>
        <w:t xml:space="preserve"> với chủ đề: “Sách hay cần bạn đọc”; “Sách quý tặng bạn”; “Tặng sách hay - Mua sách thật</w:t>
      </w:r>
      <w:r w:rsidR="003B1D44">
        <w:rPr>
          <w:sz w:val="26"/>
          <w:szCs w:val="26"/>
        </w:rPr>
        <w:t>”</w:t>
      </w:r>
      <w:r w:rsidR="003B1D44" w:rsidRPr="003B1D44">
        <w:rPr>
          <w:color w:val="333333"/>
          <w:sz w:val="28"/>
          <w:szCs w:val="28"/>
          <w:shd w:val="clear" w:color="auto" w:fill="FFFFFF"/>
        </w:rPr>
        <w:t xml:space="preserve"> </w:t>
      </w:r>
      <w:r w:rsidR="003B1D44" w:rsidRPr="003B1D44">
        <w:rPr>
          <w:color w:val="000000" w:themeColor="text1"/>
          <w:sz w:val="26"/>
          <w:szCs w:val="26"/>
          <w:shd w:val="clear" w:color="auto" w:fill="FFFFFF"/>
        </w:rPr>
        <w:t>“Sách hay: Mắt đọc - Tai nghe"</w:t>
      </w:r>
      <w:r w:rsidRPr="003B1D44">
        <w:rPr>
          <w:sz w:val="26"/>
          <w:szCs w:val="26"/>
        </w:rPr>
        <w:t xml:space="preserve">. Sáng ngày </w:t>
      </w:r>
      <w:r w:rsidR="00A51BC5">
        <w:rPr>
          <w:sz w:val="26"/>
          <w:szCs w:val="26"/>
        </w:rPr>
        <w:t>15</w:t>
      </w:r>
      <w:bookmarkStart w:id="0" w:name="_GoBack"/>
      <w:bookmarkEnd w:id="0"/>
      <w:r w:rsidRPr="003B1D44">
        <w:rPr>
          <w:sz w:val="26"/>
          <w:szCs w:val="26"/>
        </w:rPr>
        <w:t xml:space="preserve"> </w:t>
      </w:r>
      <w:r w:rsidRPr="003B1D44">
        <w:rPr>
          <w:sz w:val="26"/>
          <w:szCs w:val="26"/>
        </w:rPr>
        <w:t xml:space="preserve">tháng 4 năm 2024  trong </w:t>
      </w:r>
      <w:r w:rsidRPr="003B1D44">
        <w:rPr>
          <w:sz w:val="26"/>
          <w:szCs w:val="26"/>
        </w:rPr>
        <w:t>giờ chào cờ Thư viện trường TH Số 2 Tây Giang</w:t>
      </w:r>
      <w:r w:rsidRPr="003B1D44">
        <w:rPr>
          <w:sz w:val="26"/>
          <w:szCs w:val="26"/>
        </w:rPr>
        <w:t xml:space="preserve"> </w:t>
      </w:r>
      <w:r w:rsidRPr="003B1D44">
        <w:rPr>
          <w:sz w:val="26"/>
          <w:szCs w:val="26"/>
        </w:rPr>
        <w:t>phối hợp với tổ cộng tác viên Thư viện</w:t>
      </w:r>
      <w:r w:rsidRPr="003B1D44">
        <w:rPr>
          <w:sz w:val="26"/>
          <w:szCs w:val="26"/>
        </w:rPr>
        <w:t xml:space="preserve"> phát động hưởng ứng ngày</w:t>
      </w:r>
      <w:r w:rsidR="003B1D44">
        <w:rPr>
          <w:sz w:val="26"/>
          <w:szCs w:val="26"/>
        </w:rPr>
        <w:t xml:space="preserve"> Sách và Văn hóa đọc lần thứ 3</w:t>
      </w:r>
      <w:r w:rsidRPr="003B1D44">
        <w:rPr>
          <w:sz w:val="26"/>
          <w:szCs w:val="26"/>
        </w:rPr>
        <w:t xml:space="preserve"> năm 2024</w:t>
      </w:r>
      <w:r w:rsidRPr="003B1D44">
        <w:rPr>
          <w:sz w:val="26"/>
          <w:szCs w:val="26"/>
        </w:rPr>
        <w:t>.</w:t>
      </w:r>
    </w:p>
    <w:p w:rsidR="003B1D44" w:rsidRPr="003B1D44" w:rsidRDefault="003B1D44" w:rsidP="008A0CB8">
      <w:pPr>
        <w:pStyle w:val="NormalWeb"/>
        <w:shd w:val="clear" w:color="auto" w:fill="FFFFFF"/>
        <w:spacing w:before="0" w:beforeAutospacing="0" w:after="195" w:afterAutospacing="0"/>
        <w:jc w:val="both"/>
        <w:rPr>
          <w:sz w:val="26"/>
          <w:szCs w:val="26"/>
        </w:rPr>
      </w:pPr>
      <w:r w:rsidRPr="003B1D44">
        <w:rPr>
          <w:sz w:val="26"/>
          <w:szCs w:val="26"/>
        </w:rPr>
        <w:drawing>
          <wp:inline distT="0" distB="0" distL="0" distR="0" wp14:anchorId="617BC808" wp14:editId="184F20AE">
            <wp:extent cx="5733415" cy="3218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3415" cy="3218815"/>
                    </a:xfrm>
                    <a:prstGeom prst="rect">
                      <a:avLst/>
                    </a:prstGeom>
                  </pic:spPr>
                </pic:pic>
              </a:graphicData>
            </a:graphic>
          </wp:inline>
        </w:drawing>
      </w:r>
    </w:p>
    <w:p w:rsidR="00566DDF" w:rsidRPr="00566DDF" w:rsidRDefault="00566DDF" w:rsidP="00566DDF">
      <w:pPr>
        <w:shd w:val="clear" w:color="auto" w:fill="FFFFFF"/>
        <w:spacing w:after="195" w:line="240" w:lineRule="auto"/>
        <w:jc w:val="both"/>
        <w:rPr>
          <w:rFonts w:ascii="Arial" w:eastAsia="Times New Roman" w:hAnsi="Arial" w:cs="Arial"/>
          <w:color w:val="000000" w:themeColor="text1"/>
          <w:sz w:val="26"/>
          <w:szCs w:val="26"/>
        </w:rPr>
      </w:pPr>
      <w:r w:rsidRPr="003B1D44">
        <w:rPr>
          <w:rFonts w:eastAsia="Times New Roman" w:cs="Times New Roman"/>
          <w:color w:val="000000" w:themeColor="text1"/>
          <w:sz w:val="26"/>
          <w:szCs w:val="26"/>
        </w:rPr>
        <w:t xml:space="preserve">       </w:t>
      </w:r>
      <w:r w:rsidRPr="00566DDF">
        <w:rPr>
          <w:rFonts w:eastAsia="Times New Roman" w:cs="Times New Roman"/>
          <w:color w:val="000000" w:themeColor="text1"/>
          <w:sz w:val="26"/>
          <w:szCs w:val="26"/>
        </w:rPr>
        <w:t>Trong những ngày hưởng ứng</w:t>
      </w:r>
      <w:r w:rsidR="003B1D44">
        <w:rPr>
          <w:rFonts w:eastAsia="Times New Roman" w:cs="Times New Roman"/>
          <w:color w:val="000000" w:themeColor="text1"/>
          <w:sz w:val="26"/>
          <w:szCs w:val="26"/>
        </w:rPr>
        <w:t xml:space="preserve"> ngày Sách và Văn hóa đọc lần 3</w:t>
      </w:r>
      <w:r w:rsidRPr="003B1D44">
        <w:rPr>
          <w:rFonts w:eastAsia="Times New Roman" w:cs="Times New Roman"/>
          <w:color w:val="000000" w:themeColor="text1"/>
          <w:sz w:val="26"/>
          <w:szCs w:val="26"/>
        </w:rPr>
        <w:t xml:space="preserve"> Thư viện sẽ tổ chức các hoạt động</w:t>
      </w:r>
      <w:r w:rsidRPr="00566DDF">
        <w:rPr>
          <w:rFonts w:eastAsia="Times New Roman" w:cs="Times New Roman"/>
          <w:color w:val="000000" w:themeColor="text1"/>
          <w:sz w:val="26"/>
          <w:szCs w:val="26"/>
        </w:rPr>
        <w:t xml:space="preserve"> như</w:t>
      </w:r>
      <w:r w:rsidRPr="003B1D44">
        <w:rPr>
          <w:rFonts w:eastAsia="Times New Roman" w:cs="Times New Roman"/>
          <w:color w:val="000000" w:themeColor="text1"/>
          <w:sz w:val="26"/>
          <w:szCs w:val="26"/>
        </w:rPr>
        <w:t>:</w:t>
      </w:r>
    </w:p>
    <w:p w:rsidR="00566DDF" w:rsidRPr="00566DDF" w:rsidRDefault="00566DDF" w:rsidP="00566DDF">
      <w:pPr>
        <w:numPr>
          <w:ilvl w:val="0"/>
          <w:numId w:val="1"/>
        </w:numPr>
        <w:shd w:val="clear" w:color="auto" w:fill="FFFFFF"/>
        <w:spacing w:after="0" w:line="240" w:lineRule="auto"/>
        <w:ind w:left="360" w:right="240"/>
        <w:jc w:val="both"/>
        <w:rPr>
          <w:rFonts w:ascii="Arial" w:eastAsia="Times New Roman" w:hAnsi="Arial" w:cs="Arial"/>
          <w:color w:val="000000" w:themeColor="text1"/>
          <w:sz w:val="26"/>
          <w:szCs w:val="26"/>
        </w:rPr>
      </w:pPr>
      <w:r w:rsidRPr="003B1D44">
        <w:rPr>
          <w:rFonts w:eastAsia="Times New Roman" w:cs="Times New Roman"/>
          <w:color w:val="000000" w:themeColor="text1"/>
          <w:sz w:val="26"/>
          <w:szCs w:val="26"/>
        </w:rPr>
        <w:t>Tuyên truyền Ngày Sách</w:t>
      </w:r>
      <w:r w:rsidRPr="00566DDF">
        <w:rPr>
          <w:rFonts w:eastAsia="Times New Roman" w:cs="Times New Roman"/>
          <w:color w:val="000000" w:themeColor="text1"/>
          <w:sz w:val="26"/>
          <w:szCs w:val="26"/>
        </w:rPr>
        <w:t>.</w:t>
      </w:r>
    </w:p>
    <w:p w:rsidR="00566DDF" w:rsidRPr="00566DDF" w:rsidRDefault="003B1D44" w:rsidP="00566DDF">
      <w:pPr>
        <w:numPr>
          <w:ilvl w:val="0"/>
          <w:numId w:val="1"/>
        </w:numPr>
        <w:shd w:val="clear" w:color="auto" w:fill="FFFFFF"/>
        <w:spacing w:after="0" w:line="240" w:lineRule="auto"/>
        <w:ind w:left="360" w:right="240"/>
        <w:jc w:val="both"/>
        <w:rPr>
          <w:rFonts w:ascii="Arial" w:eastAsia="Times New Roman" w:hAnsi="Arial" w:cs="Arial"/>
          <w:color w:val="000000" w:themeColor="text1"/>
          <w:sz w:val="26"/>
          <w:szCs w:val="26"/>
        </w:rPr>
      </w:pPr>
      <w:r w:rsidRPr="003B1D44">
        <w:rPr>
          <w:rFonts w:eastAsia="Times New Roman" w:cs="Times New Roman"/>
          <w:color w:val="000000" w:themeColor="text1"/>
          <w:sz w:val="26"/>
          <w:szCs w:val="26"/>
        </w:rPr>
        <w:t>Thi rung chuông vàng trả lời câu hỏi về sách</w:t>
      </w:r>
      <w:r w:rsidR="00566DDF" w:rsidRPr="00566DDF">
        <w:rPr>
          <w:rFonts w:eastAsia="Times New Roman" w:cs="Times New Roman"/>
          <w:color w:val="000000" w:themeColor="text1"/>
          <w:sz w:val="26"/>
          <w:szCs w:val="26"/>
        </w:rPr>
        <w:t>.</w:t>
      </w:r>
    </w:p>
    <w:p w:rsidR="00566DDF" w:rsidRPr="003B1D44" w:rsidRDefault="003B1D44" w:rsidP="00566DDF">
      <w:pPr>
        <w:numPr>
          <w:ilvl w:val="0"/>
          <w:numId w:val="1"/>
        </w:numPr>
        <w:shd w:val="clear" w:color="auto" w:fill="FFFFFF"/>
        <w:spacing w:after="0" w:line="240" w:lineRule="auto"/>
        <w:ind w:left="360" w:right="240"/>
        <w:jc w:val="both"/>
        <w:rPr>
          <w:rFonts w:ascii="Arial" w:eastAsia="Times New Roman" w:hAnsi="Arial" w:cs="Arial"/>
          <w:color w:val="000000" w:themeColor="text1"/>
          <w:sz w:val="26"/>
          <w:szCs w:val="26"/>
        </w:rPr>
      </w:pPr>
      <w:r w:rsidRPr="003B1D44">
        <w:rPr>
          <w:rFonts w:eastAsia="Times New Roman" w:cs="Times New Roman"/>
          <w:color w:val="000000" w:themeColor="text1"/>
          <w:sz w:val="26"/>
          <w:szCs w:val="26"/>
        </w:rPr>
        <w:t>Giới thiệu phần mềm thư viện của trường</w:t>
      </w:r>
      <w:r w:rsidR="00566DDF" w:rsidRPr="00566DDF">
        <w:rPr>
          <w:rFonts w:eastAsia="Times New Roman" w:cs="Times New Roman"/>
          <w:color w:val="000000" w:themeColor="text1"/>
          <w:sz w:val="26"/>
          <w:szCs w:val="26"/>
        </w:rPr>
        <w:t>.</w:t>
      </w:r>
    </w:p>
    <w:p w:rsidR="003B1D44" w:rsidRPr="00566DDF" w:rsidRDefault="003B1D44" w:rsidP="00566DDF">
      <w:pPr>
        <w:numPr>
          <w:ilvl w:val="0"/>
          <w:numId w:val="1"/>
        </w:numPr>
        <w:shd w:val="clear" w:color="auto" w:fill="FFFFFF"/>
        <w:spacing w:after="0" w:line="240" w:lineRule="auto"/>
        <w:ind w:left="360" w:right="240"/>
        <w:jc w:val="both"/>
        <w:rPr>
          <w:rFonts w:ascii="Arial" w:eastAsia="Times New Roman" w:hAnsi="Arial" w:cs="Arial"/>
          <w:color w:val="000000" w:themeColor="text1"/>
          <w:sz w:val="26"/>
          <w:szCs w:val="26"/>
        </w:rPr>
      </w:pPr>
      <w:r w:rsidRPr="003B1D44">
        <w:rPr>
          <w:rFonts w:eastAsia="Times New Roman" w:cs="Times New Roman"/>
          <w:color w:val="000000" w:themeColor="text1"/>
          <w:sz w:val="26"/>
          <w:szCs w:val="26"/>
        </w:rPr>
        <w:t>Phát động phong trào đọc sách tại thư viện.</w:t>
      </w:r>
    </w:p>
    <w:p w:rsidR="00566DDF" w:rsidRPr="00566DDF" w:rsidRDefault="00566DDF" w:rsidP="00566DDF">
      <w:pPr>
        <w:shd w:val="clear" w:color="auto" w:fill="FFFFFF"/>
        <w:spacing w:after="150" w:line="240" w:lineRule="auto"/>
        <w:ind w:firstLine="720"/>
        <w:jc w:val="both"/>
        <w:rPr>
          <w:rFonts w:ascii="Arial" w:eastAsia="Times New Roman" w:hAnsi="Arial" w:cs="Arial"/>
          <w:color w:val="000000" w:themeColor="text1"/>
          <w:sz w:val="26"/>
          <w:szCs w:val="26"/>
        </w:rPr>
      </w:pPr>
      <w:r w:rsidRPr="00566DDF">
        <w:rPr>
          <w:rFonts w:eastAsia="Times New Roman" w:cs="Times New Roman"/>
          <w:color w:val="000000" w:themeColor="text1"/>
          <w:sz w:val="26"/>
          <w:szCs w:val="26"/>
        </w:rPr>
        <w:lastRenderedPageBreak/>
        <w:t>Hy vọng ngày hội đọc sách năm nay sẽ tạo nên không gian văn hóa vui và bổ ích cho tất cả các bạn đọc những ai yêu quý sách sẽ có những kiến thức hữu ích để phục vụ cho công việc giảng dạy và học tập.</w:t>
      </w:r>
    </w:p>
    <w:p w:rsidR="00566DDF" w:rsidRPr="003B1D44" w:rsidRDefault="003B1D44" w:rsidP="003B1D44">
      <w:pPr>
        <w:pStyle w:val="NormalWeb"/>
        <w:shd w:val="clear" w:color="auto" w:fill="FFFFFF"/>
        <w:spacing w:before="0" w:beforeAutospacing="0" w:after="195" w:afterAutospacing="0"/>
        <w:jc w:val="right"/>
        <w:rPr>
          <w:b/>
          <w:color w:val="000000" w:themeColor="text1"/>
          <w:sz w:val="26"/>
          <w:szCs w:val="26"/>
        </w:rPr>
      </w:pPr>
      <w:r w:rsidRPr="003B1D44">
        <w:rPr>
          <w:b/>
          <w:color w:val="000000" w:themeColor="text1"/>
          <w:sz w:val="26"/>
          <w:szCs w:val="26"/>
        </w:rPr>
        <w:t>Tây Giang, ngày 11 tháng 4 năm 2024</w:t>
      </w:r>
    </w:p>
    <w:p w:rsidR="003B1D44" w:rsidRPr="003B1D44" w:rsidRDefault="003B1D44" w:rsidP="003B1D44">
      <w:pPr>
        <w:pStyle w:val="NormalWeb"/>
        <w:shd w:val="clear" w:color="auto" w:fill="FFFFFF"/>
        <w:spacing w:before="0" w:beforeAutospacing="0" w:after="195" w:afterAutospacing="0"/>
        <w:jc w:val="right"/>
        <w:rPr>
          <w:b/>
          <w:color w:val="000000" w:themeColor="text1"/>
          <w:sz w:val="26"/>
          <w:szCs w:val="26"/>
        </w:rPr>
      </w:pPr>
    </w:p>
    <w:p w:rsidR="003B1D44" w:rsidRPr="003B1D44" w:rsidRDefault="003B1D44" w:rsidP="003B1D44">
      <w:pPr>
        <w:pStyle w:val="NormalWeb"/>
        <w:shd w:val="clear" w:color="auto" w:fill="FFFFFF"/>
        <w:spacing w:before="0" w:beforeAutospacing="0" w:after="195" w:afterAutospacing="0"/>
        <w:jc w:val="right"/>
        <w:rPr>
          <w:b/>
          <w:color w:val="000000" w:themeColor="text1"/>
          <w:sz w:val="26"/>
          <w:szCs w:val="26"/>
        </w:rPr>
      </w:pPr>
      <w:r w:rsidRPr="003B1D44">
        <w:rPr>
          <w:b/>
          <w:color w:val="000000" w:themeColor="text1"/>
          <w:sz w:val="26"/>
          <w:szCs w:val="26"/>
        </w:rPr>
        <w:t>Người viết: Văn Nữ Tường Giao</w:t>
      </w:r>
    </w:p>
    <w:p w:rsidR="00F620B6" w:rsidRPr="00F620B6" w:rsidRDefault="008A0CB8" w:rsidP="003B1D44">
      <w:pPr>
        <w:pStyle w:val="NormalWeb"/>
        <w:shd w:val="clear" w:color="auto" w:fill="FFFFFF"/>
        <w:spacing w:before="0" w:beforeAutospacing="0" w:after="195" w:afterAutospacing="0"/>
        <w:jc w:val="right"/>
        <w:rPr>
          <w:sz w:val="26"/>
          <w:szCs w:val="26"/>
        </w:rPr>
      </w:pPr>
      <w:r w:rsidRPr="003B1D44">
        <w:rPr>
          <w:sz w:val="26"/>
          <w:szCs w:val="26"/>
        </w:rPr>
        <w:t xml:space="preserve">        </w:t>
      </w:r>
    </w:p>
    <w:p w:rsidR="00F620B6" w:rsidRPr="00F620B6" w:rsidRDefault="00F620B6" w:rsidP="003B1D44">
      <w:pPr>
        <w:shd w:val="clear" w:color="auto" w:fill="FFFFFF"/>
        <w:spacing w:after="150" w:line="240" w:lineRule="auto"/>
        <w:jc w:val="right"/>
        <w:rPr>
          <w:rFonts w:eastAsia="Times New Roman" w:cs="Times New Roman"/>
          <w:sz w:val="26"/>
          <w:szCs w:val="26"/>
        </w:rPr>
      </w:pPr>
      <w:r w:rsidRPr="00F620B6">
        <w:rPr>
          <w:rFonts w:eastAsia="Times New Roman" w:cs="Times New Roman"/>
          <w:sz w:val="26"/>
          <w:szCs w:val="26"/>
        </w:rPr>
        <w:t> </w:t>
      </w:r>
    </w:p>
    <w:p w:rsidR="00F620B6" w:rsidRPr="00F620B6" w:rsidRDefault="00F620B6" w:rsidP="003B1D44">
      <w:pPr>
        <w:shd w:val="clear" w:color="auto" w:fill="FFFFFF"/>
        <w:spacing w:after="150" w:line="240" w:lineRule="auto"/>
        <w:jc w:val="right"/>
        <w:rPr>
          <w:rFonts w:eastAsia="Times New Roman" w:cs="Times New Roman"/>
          <w:sz w:val="26"/>
          <w:szCs w:val="26"/>
        </w:rPr>
      </w:pPr>
      <w:r w:rsidRPr="003B1D44">
        <w:rPr>
          <w:rFonts w:eastAsia="Times New Roman" w:cs="Times New Roman"/>
          <w:b/>
          <w:bCs/>
          <w:sz w:val="26"/>
          <w:szCs w:val="26"/>
        </w:rPr>
        <w:t>                                                                                </w:t>
      </w:r>
    </w:p>
    <w:p w:rsidR="00F620B6" w:rsidRPr="003B1D44" w:rsidRDefault="00F620B6" w:rsidP="00F620B6">
      <w:pPr>
        <w:jc w:val="both"/>
        <w:rPr>
          <w:rFonts w:cs="Times New Roman"/>
          <w:b/>
          <w:sz w:val="26"/>
          <w:szCs w:val="26"/>
        </w:rPr>
      </w:pPr>
    </w:p>
    <w:sectPr w:rsidR="00F620B6" w:rsidRPr="003B1D44" w:rsidSect="00820249">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C5342"/>
    <w:multiLevelType w:val="multilevel"/>
    <w:tmpl w:val="83CE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B6"/>
    <w:rsid w:val="003B1D44"/>
    <w:rsid w:val="004317D3"/>
    <w:rsid w:val="00566DDF"/>
    <w:rsid w:val="00820249"/>
    <w:rsid w:val="008A0CB8"/>
    <w:rsid w:val="00A51BC5"/>
    <w:rsid w:val="00F6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6501B-3100-4707-B9F5-F93480B1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0B6"/>
    <w:pPr>
      <w:spacing w:before="100" w:beforeAutospacing="1" w:after="100" w:afterAutospacing="1" w:line="240" w:lineRule="auto"/>
    </w:pPr>
    <w:rPr>
      <w:rFonts w:eastAsia="Times New Roman" w:cs="Times New Roman"/>
      <w:sz w:val="24"/>
      <w:szCs w:val="24"/>
    </w:rPr>
  </w:style>
  <w:style w:type="paragraph" w:styleId="Subtitle">
    <w:name w:val="Subtitle"/>
    <w:basedOn w:val="Normal"/>
    <w:link w:val="SubtitleChar"/>
    <w:uiPriority w:val="11"/>
    <w:qFormat/>
    <w:rsid w:val="00F620B6"/>
    <w:pPr>
      <w:spacing w:before="100" w:beforeAutospacing="1" w:after="100" w:afterAutospacing="1" w:line="240" w:lineRule="auto"/>
    </w:pPr>
    <w:rPr>
      <w:rFonts w:eastAsia="Times New Roman" w:cs="Times New Roman"/>
      <w:sz w:val="24"/>
      <w:szCs w:val="24"/>
    </w:rPr>
  </w:style>
  <w:style w:type="character" w:customStyle="1" w:styleId="SubtitleChar">
    <w:name w:val="Subtitle Char"/>
    <w:basedOn w:val="DefaultParagraphFont"/>
    <w:link w:val="Subtitle"/>
    <w:uiPriority w:val="11"/>
    <w:rsid w:val="00F620B6"/>
    <w:rPr>
      <w:rFonts w:eastAsia="Times New Roman" w:cs="Times New Roman"/>
      <w:sz w:val="24"/>
      <w:szCs w:val="24"/>
    </w:rPr>
  </w:style>
  <w:style w:type="character" w:styleId="Strong">
    <w:name w:val="Strong"/>
    <w:basedOn w:val="DefaultParagraphFont"/>
    <w:uiPriority w:val="22"/>
    <w:qFormat/>
    <w:rsid w:val="00F620B6"/>
    <w:rPr>
      <w:b/>
      <w:bCs/>
    </w:rPr>
  </w:style>
  <w:style w:type="paragraph" w:styleId="BalloonText">
    <w:name w:val="Balloon Text"/>
    <w:basedOn w:val="Normal"/>
    <w:link w:val="BalloonTextChar"/>
    <w:uiPriority w:val="99"/>
    <w:semiHidden/>
    <w:unhideWhenUsed/>
    <w:rsid w:val="008A0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2955">
      <w:bodyDiv w:val="1"/>
      <w:marLeft w:val="0"/>
      <w:marRight w:val="0"/>
      <w:marTop w:val="0"/>
      <w:marBottom w:val="0"/>
      <w:divBdr>
        <w:top w:val="none" w:sz="0" w:space="0" w:color="auto"/>
        <w:left w:val="none" w:sz="0" w:space="0" w:color="auto"/>
        <w:bottom w:val="none" w:sz="0" w:space="0" w:color="auto"/>
        <w:right w:val="none" w:sz="0" w:space="0" w:color="auto"/>
      </w:divBdr>
      <w:divsChild>
        <w:div w:id="1549998185">
          <w:marLeft w:val="0"/>
          <w:marRight w:val="0"/>
          <w:marTop w:val="0"/>
          <w:marBottom w:val="0"/>
          <w:divBdr>
            <w:top w:val="none" w:sz="0" w:space="0" w:color="auto"/>
            <w:left w:val="none" w:sz="0" w:space="0" w:color="auto"/>
            <w:bottom w:val="none" w:sz="0" w:space="0" w:color="auto"/>
            <w:right w:val="none" w:sz="0" w:space="0" w:color="auto"/>
          </w:divBdr>
        </w:div>
      </w:divsChild>
    </w:div>
    <w:div w:id="845285739">
      <w:bodyDiv w:val="1"/>
      <w:marLeft w:val="0"/>
      <w:marRight w:val="0"/>
      <w:marTop w:val="0"/>
      <w:marBottom w:val="0"/>
      <w:divBdr>
        <w:top w:val="none" w:sz="0" w:space="0" w:color="auto"/>
        <w:left w:val="none" w:sz="0" w:space="0" w:color="auto"/>
        <w:bottom w:val="none" w:sz="0" w:space="0" w:color="auto"/>
        <w:right w:val="none" w:sz="0" w:space="0" w:color="auto"/>
      </w:divBdr>
    </w:div>
    <w:div w:id="1021122988">
      <w:bodyDiv w:val="1"/>
      <w:marLeft w:val="0"/>
      <w:marRight w:val="0"/>
      <w:marTop w:val="0"/>
      <w:marBottom w:val="0"/>
      <w:divBdr>
        <w:top w:val="none" w:sz="0" w:space="0" w:color="auto"/>
        <w:left w:val="none" w:sz="0" w:space="0" w:color="auto"/>
        <w:bottom w:val="none" w:sz="0" w:space="0" w:color="auto"/>
        <w:right w:val="none" w:sz="0" w:space="0" w:color="auto"/>
      </w:divBdr>
    </w:div>
    <w:div w:id="1276863287">
      <w:bodyDiv w:val="1"/>
      <w:marLeft w:val="0"/>
      <w:marRight w:val="0"/>
      <w:marTop w:val="0"/>
      <w:marBottom w:val="0"/>
      <w:divBdr>
        <w:top w:val="none" w:sz="0" w:space="0" w:color="auto"/>
        <w:left w:val="none" w:sz="0" w:space="0" w:color="auto"/>
        <w:bottom w:val="none" w:sz="0" w:space="0" w:color="auto"/>
        <w:right w:val="none" w:sz="0" w:space="0" w:color="auto"/>
      </w:divBdr>
    </w:div>
    <w:div w:id="13025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2024-04-11T02:12:00Z</cp:lastPrinted>
  <dcterms:created xsi:type="dcterms:W3CDTF">2024-04-11T01:50:00Z</dcterms:created>
  <dcterms:modified xsi:type="dcterms:W3CDTF">2024-04-11T02:41:00Z</dcterms:modified>
</cp:coreProperties>
</file>