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81E3E" w14:textId="77777777" w:rsidR="00A02E90" w:rsidRDefault="00A02E90" w:rsidP="00412FAE">
      <w:pPr>
        <w:ind w:firstLine="720"/>
        <w:jc w:val="center"/>
        <w:rPr>
          <w:b/>
        </w:rPr>
      </w:pPr>
    </w:p>
    <w:p w14:paraId="22024B41" w14:textId="77777777" w:rsidR="00535594" w:rsidRDefault="00535594" w:rsidP="00535594">
      <w:pPr>
        <w:jc w:val="center"/>
        <w:rPr>
          <w:b/>
        </w:rPr>
      </w:pPr>
      <w:r w:rsidRPr="00C37B79">
        <w:rPr>
          <w:b/>
        </w:rPr>
        <w:t>GIỚI THIỆU THƯ MỤC</w:t>
      </w:r>
      <w:r>
        <w:rPr>
          <w:b/>
        </w:rPr>
        <w:t xml:space="preserve"> CHUYÊN ĐỀ</w:t>
      </w:r>
    </w:p>
    <w:p w14:paraId="4D0DBBA1" w14:textId="77777777" w:rsidR="00535594" w:rsidRPr="00C37B79" w:rsidRDefault="00535594" w:rsidP="00535594">
      <w:pPr>
        <w:jc w:val="center"/>
        <w:rPr>
          <w:b/>
        </w:rPr>
      </w:pPr>
      <w:r>
        <w:rPr>
          <w:b/>
        </w:rPr>
        <w:t>“</w:t>
      </w:r>
      <w:r w:rsidRPr="00C37B79">
        <w:rPr>
          <w:b/>
        </w:rPr>
        <w:t xml:space="preserve"> GIÁO DỤC KĨ NĂNG SỐNG CHO</w:t>
      </w:r>
      <w:r>
        <w:rPr>
          <w:b/>
        </w:rPr>
        <w:t xml:space="preserve"> </w:t>
      </w:r>
      <w:r w:rsidRPr="00C37B79">
        <w:rPr>
          <w:b/>
        </w:rPr>
        <w:t>HỌC SINH TIỂ</w:t>
      </w:r>
      <w:r>
        <w:rPr>
          <w:b/>
        </w:rPr>
        <w:t xml:space="preserve">U </w:t>
      </w:r>
      <w:r w:rsidRPr="00C37B79">
        <w:rPr>
          <w:b/>
        </w:rPr>
        <w:t>HỌC”</w:t>
      </w:r>
    </w:p>
    <w:p w14:paraId="22E3E01D" w14:textId="77777777" w:rsidR="00535594" w:rsidRDefault="00535594" w:rsidP="00535594"/>
    <w:p w14:paraId="1B197D19" w14:textId="77777777" w:rsidR="00535594" w:rsidRPr="00C37B79" w:rsidRDefault="00535594" w:rsidP="00535594">
      <w:pPr>
        <w:ind w:left="2160" w:firstLine="720"/>
        <w:rPr>
          <w:b/>
        </w:rPr>
      </w:pPr>
      <w:r w:rsidRPr="00C37B79">
        <w:rPr>
          <w:b/>
        </w:rPr>
        <w:t>A - LỜI GIỚI THIỆU</w:t>
      </w:r>
    </w:p>
    <w:p w14:paraId="3BE0E347" w14:textId="77777777" w:rsidR="00535594" w:rsidRDefault="00535594" w:rsidP="00535594">
      <w:pPr>
        <w:ind w:firstLine="720"/>
        <w:jc w:val="both"/>
      </w:pPr>
      <w:r>
        <w:t>Học sinh là lứa tuổi đang hình thành những giá trị nhân cách, giàu ước mơ, ham hiểu biết, thích tìm tòi, muốn khám phá song còn thiếu hiểu biết sâu sắc về xã hội, còn thiếu kinh nghiệm sống nên dễ bị lôi kéo, kích động hoặc dễ học theo, bắt chước một số thói hư, tật xấu du nhập từ thế giới bên ngoài, từ Internet…</w:t>
      </w:r>
    </w:p>
    <w:p w14:paraId="3D7BE14D" w14:textId="77777777" w:rsidR="00535594" w:rsidRDefault="00535594" w:rsidP="00535594">
      <w:pPr>
        <w:ind w:firstLine="720"/>
        <w:jc w:val="both"/>
      </w:pPr>
      <w:r>
        <w:t>Sống trong xã hội phát triển, con người cần phải sớm được trang bị những kĩ năng cần thiết để hoà nhập với cộng đồng, với xu thế toàn cầu. Rèn kĩ năng sống lại càng cần thiết đối với thế hệ trẻ vì các em là những chủ nhân tương lại của đất nước. Giáo dục kĩ năng sống sẽ góp phần giáo dục toàn diện cho học sinh. Kĩ năng sống sẽ giúp học sinh vững vàng đối diện với nghịch cảnh, là chìa khoá để các em mở ra cánh cửa thành công. Rèn kĩ năng sống cho học sinh cũng đòi hỏi một quá trình lâu dài và liên tục.</w:t>
      </w:r>
    </w:p>
    <w:p w14:paraId="547F1DE3" w14:textId="77777777" w:rsidR="00535594" w:rsidRDefault="00535594" w:rsidP="00535594">
      <w:pPr>
        <w:ind w:firstLine="720"/>
        <w:jc w:val="both"/>
      </w:pPr>
      <w:r>
        <w:t>Nhằm góp phần nâng cao kĩ năng sống cho học sinh, giúp các thầy cô giáo và các em học sinh dễ dàng tìm và lựa chọn được những cuốn sách cần thiết cho mình. Thư viện nhà trường đã biên soạn cuốn Thư mục giới thiệu sách Giáo dục kĩ năng sống, giới thiệu những kĩ năng sống cơ bản nhất với học sinh qua 8 chủ đề chính: Kĩ năng tự nhận thức; Kĩ năng kiểm soát cảm xúc; Kĩ năng làm chủ bản thân; Kĩ năng giao tiếp; Kĩ năng đặt mục tiêu; Kĩ năng giải quyết vấn đề; Kĩ năng tư duy sáng tạo và tư duy tích cực; Kĩ năng ra quyết định.</w:t>
      </w:r>
    </w:p>
    <w:p w14:paraId="2BAA8248" w14:textId="77777777" w:rsidR="00535594" w:rsidRDefault="00535594" w:rsidP="00535594">
      <w:pPr>
        <w:ind w:firstLine="720"/>
        <w:jc w:val="both"/>
      </w:pPr>
      <w:r>
        <w:t>Thông qua những khái niệm cơ bản, những câu chuyện và những hoạt động khám phá, giúp học sinh vừa nắm vững khái niệm vừa được tham gia như người trong cuộc vào những tình huống cụ thể, cùng suy nghĩ tìm biện pháp xử lý các tình huống, qua đó rèn luyện và phát huy những kĩ năng sống trong từng bài học.</w:t>
      </w:r>
    </w:p>
    <w:p w14:paraId="4754BE73" w14:textId="77777777" w:rsidR="00535594" w:rsidRDefault="00535594" w:rsidP="00535594">
      <w:pPr>
        <w:ind w:firstLine="720"/>
        <w:jc w:val="both"/>
      </w:pPr>
      <w:r>
        <w:t>Trong quá trình biên soạn sẽ không tránh khỏi những thiếu sót, rất mong sự đóng góp ý kiến chân thành của các thầy, cô giáo và các độc giả để bản thư mục được hoàn thiện hơn.</w:t>
      </w:r>
    </w:p>
    <w:p w14:paraId="191B27C2" w14:textId="77777777" w:rsidR="00535594" w:rsidRDefault="00535594" w:rsidP="00535594">
      <w:pPr>
        <w:ind w:firstLine="720"/>
        <w:jc w:val="both"/>
      </w:pPr>
      <w:r>
        <w:t>Xin chân thành cảm ơn!</w:t>
      </w:r>
    </w:p>
    <w:p w14:paraId="4C1AB678" w14:textId="77777777" w:rsidR="00535594" w:rsidRDefault="00535594" w:rsidP="00A6222F">
      <w:pPr>
        <w:ind w:left="720"/>
        <w:rPr>
          <w:b/>
          <w:bCs/>
          <w:sz w:val="26"/>
          <w:szCs w:val="26"/>
        </w:rPr>
      </w:pPr>
    </w:p>
    <w:p w14:paraId="4A20B3B2" w14:textId="77777777" w:rsidR="00535594" w:rsidRDefault="00535594" w:rsidP="00A6222F">
      <w:pPr>
        <w:ind w:left="720"/>
        <w:rPr>
          <w:b/>
          <w:bCs/>
          <w:sz w:val="26"/>
          <w:szCs w:val="26"/>
        </w:rPr>
      </w:pPr>
    </w:p>
    <w:p w14:paraId="6F97D918" w14:textId="77777777" w:rsidR="00535594" w:rsidRDefault="00535594" w:rsidP="00A6222F">
      <w:pPr>
        <w:ind w:left="720"/>
        <w:rPr>
          <w:b/>
          <w:bCs/>
          <w:sz w:val="26"/>
          <w:szCs w:val="26"/>
        </w:rPr>
      </w:pPr>
    </w:p>
    <w:p w14:paraId="052AA006" w14:textId="77777777" w:rsidR="00535594" w:rsidRDefault="00535594" w:rsidP="00A6222F">
      <w:pPr>
        <w:ind w:left="720"/>
        <w:rPr>
          <w:b/>
          <w:bCs/>
          <w:sz w:val="26"/>
          <w:szCs w:val="26"/>
        </w:rPr>
      </w:pPr>
    </w:p>
    <w:p w14:paraId="6D32C909" w14:textId="37D6E51F" w:rsidR="00A6222F" w:rsidRPr="00A34F70" w:rsidRDefault="00A6222F" w:rsidP="00A6222F">
      <w:pPr>
        <w:ind w:left="720"/>
        <w:rPr>
          <w:b/>
          <w:bCs/>
          <w:sz w:val="26"/>
          <w:szCs w:val="26"/>
        </w:rPr>
      </w:pPr>
      <w:r w:rsidRPr="00A34F70">
        <w:rPr>
          <w:b/>
          <w:bCs/>
          <w:sz w:val="26"/>
          <w:szCs w:val="26"/>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6"/>
      </w:tblGrid>
      <w:tr w:rsidR="00543AD0" w:rsidRPr="00543AD0" w14:paraId="46AE5B76" w14:textId="77777777" w:rsidTr="00543AD0">
        <w:trPr>
          <w:tblCellSpacing w:w="15" w:type="dxa"/>
        </w:trPr>
        <w:tc>
          <w:tcPr>
            <w:tcW w:w="0" w:type="auto"/>
            <w:vAlign w:val="center"/>
            <w:hideMark/>
          </w:tcPr>
          <w:p w14:paraId="1041C850" w14:textId="77777777" w:rsidR="00543AD0" w:rsidRPr="00543AD0" w:rsidRDefault="00543AD0" w:rsidP="00543AD0">
            <w:pPr>
              <w:rPr>
                <w:b/>
              </w:rPr>
            </w:pPr>
            <w:r w:rsidRPr="00543AD0">
              <w:rPr>
                <w:b/>
              </w:rPr>
              <w:lastRenderedPageBreak/>
              <w:t>1. NGUYỄN KHÁNH HÀ</w:t>
            </w:r>
            <w:r w:rsidRPr="00543AD0">
              <w:rPr>
                <w:b/>
              </w:rPr>
              <w:br/>
            </w:r>
            <w:r w:rsidRPr="00543AD0">
              <w:rPr>
                <w:bCs/>
              </w:rPr>
              <w:t>    Rèn kĩ năng sống cho học sinh: Kĩ năng giải quyết vấn đề/ Nguyễn Khánh Hà.- H.: Đại học sư phạm, 2018.- 67.tr: minh họa; 24cm.- (Rèn kĩ năng sống cho học sinh)</w:t>
            </w:r>
            <w:r w:rsidRPr="00543AD0">
              <w:rPr>
                <w:bCs/>
              </w:rPr>
              <w:br/>
              <w:t>     </w:t>
            </w:r>
            <w:r w:rsidRPr="00543AD0">
              <w:rPr>
                <w:bCs/>
                <w:i/>
                <w:iCs/>
              </w:rPr>
              <w:t>ISBN:</w:t>
            </w:r>
            <w:r w:rsidRPr="00543AD0">
              <w:rPr>
                <w:bCs/>
              </w:rPr>
              <w:t> 9786045417003</w:t>
            </w:r>
            <w:r w:rsidRPr="00543AD0">
              <w:rPr>
                <w:bCs/>
              </w:rPr>
              <w:br/>
              <w:t>     </w:t>
            </w:r>
            <w:r w:rsidRPr="00543AD0">
              <w:rPr>
                <w:bCs/>
                <w:i/>
                <w:iCs/>
              </w:rPr>
              <w:t>Tóm tắt:</w:t>
            </w:r>
            <w:r w:rsidRPr="00543AD0">
              <w:rPr>
                <w:bCs/>
              </w:rPr>
              <w:t> Thông qua những khái niệm cơ bản, những câu chuyện, tình huống, những hoạt động khám phá, cuốn sách sẽ giúp học sinh phát triển kĩ năng giải quyết vấn đề.</w:t>
            </w:r>
            <w:r w:rsidRPr="00543AD0">
              <w:rPr>
                <w:bCs/>
              </w:rPr>
              <w:br/>
              <w:t>     </w:t>
            </w:r>
            <w:r w:rsidRPr="00543AD0">
              <w:rPr>
                <w:bCs/>
                <w:i/>
                <w:iCs/>
              </w:rPr>
              <w:t>Chỉ số phân loại:</w:t>
            </w:r>
            <w:r w:rsidRPr="00543AD0">
              <w:rPr>
                <w:bCs/>
              </w:rPr>
              <w:t> KPL</w:t>
            </w:r>
            <w:r w:rsidRPr="00543AD0">
              <w:rPr>
                <w:bCs/>
              </w:rPr>
              <w:br/>
              <w:t>     </w:t>
            </w:r>
            <w:r w:rsidRPr="00543AD0">
              <w:rPr>
                <w:bCs/>
                <w:i/>
                <w:iCs/>
              </w:rPr>
              <w:t>Số ĐKCB:</w:t>
            </w:r>
            <w:r w:rsidRPr="00543AD0">
              <w:rPr>
                <w:bCs/>
              </w:rPr>
              <w:t> TK.00007, TK.00008, TK.00009,</w:t>
            </w:r>
          </w:p>
        </w:tc>
      </w:tr>
      <w:tr w:rsidR="00543AD0" w:rsidRPr="00543AD0" w14:paraId="5F1EFE34" w14:textId="77777777" w:rsidTr="00543AD0">
        <w:trPr>
          <w:tblCellSpacing w:w="15" w:type="dxa"/>
        </w:trPr>
        <w:tc>
          <w:tcPr>
            <w:tcW w:w="0" w:type="auto"/>
            <w:vAlign w:val="center"/>
            <w:hideMark/>
          </w:tcPr>
          <w:p w14:paraId="19C614F7" w14:textId="77777777" w:rsidR="00543AD0" w:rsidRPr="00543AD0" w:rsidRDefault="00543AD0" w:rsidP="00543AD0">
            <w:pPr>
              <w:rPr>
                <w:b/>
              </w:rPr>
            </w:pPr>
            <w:r w:rsidRPr="00543AD0">
              <w:rPr>
                <w:b/>
              </w:rPr>
              <w:t>2. NGUYỄN THANH LÂM</w:t>
            </w:r>
            <w:r w:rsidRPr="00543AD0">
              <w:rPr>
                <w:b/>
              </w:rPr>
              <w:br/>
              <w:t>    </w:t>
            </w:r>
            <w:r w:rsidRPr="00543AD0">
              <w:t>Rèn kĩ năng sống cho học sinh: Kĩ năng giao tiếp/ Nguyễn Thanh Lâm, Nguyễn Tú Phương.- H.: Đại học Sư phạm, 2018.- 75tr.: minh hoạ; 24cm.</w:t>
            </w:r>
            <w:r w:rsidRPr="00543AD0">
              <w:br/>
              <w:t>     </w:t>
            </w:r>
            <w:r w:rsidRPr="00543AD0">
              <w:rPr>
                <w:i/>
                <w:iCs/>
              </w:rPr>
              <w:t>ISBN:</w:t>
            </w:r>
            <w:r w:rsidRPr="00543AD0">
              <w:t> 9786045431498</w:t>
            </w:r>
            <w:r w:rsidRPr="00543AD0">
              <w:br/>
              <w:t>     </w:t>
            </w:r>
            <w:r w:rsidRPr="00543AD0">
              <w:rPr>
                <w:i/>
                <w:iCs/>
              </w:rPr>
              <w:t>Tóm tắt:</w:t>
            </w:r>
            <w:r w:rsidRPr="00543AD0">
              <w:t> Bộ sách giới thiệu những kĩ năng sống cơ bản nhất với học sinh qua 8 chủ đề chính; Kĩ năng tự nhận thức, Kĩ năng kiểm soát cảm xúc, Kĩ năng làm chủ bản thân, Kĩ năng giao tiếp, Kĩ năng đặt mục tiêu, Kĩ năng giải quyết vấn đề, Kĩ năng tư duy sáng tạo và tư duy tích cưc, Kĩ năng ra quyết định..</w:t>
            </w:r>
            <w:r w:rsidRPr="00543AD0">
              <w:br/>
              <w:t>     </w:t>
            </w:r>
            <w:r w:rsidRPr="00543AD0">
              <w:rPr>
                <w:i/>
                <w:iCs/>
              </w:rPr>
              <w:t>Chỉ số phân loại:</w:t>
            </w:r>
            <w:r w:rsidRPr="00543AD0">
              <w:t> KPL</w:t>
            </w:r>
            <w:r w:rsidRPr="00543AD0">
              <w:br/>
              <w:t>     </w:t>
            </w:r>
            <w:r w:rsidRPr="00543AD0">
              <w:rPr>
                <w:i/>
                <w:iCs/>
              </w:rPr>
              <w:t>Số ĐKCB:</w:t>
            </w:r>
            <w:r w:rsidRPr="00543AD0">
              <w:t> TK.00010, TK.00011, TK.00012,</w:t>
            </w:r>
          </w:p>
        </w:tc>
      </w:tr>
      <w:tr w:rsidR="00543AD0" w:rsidRPr="00543AD0" w14:paraId="72A513BE" w14:textId="77777777" w:rsidTr="00543AD0">
        <w:trPr>
          <w:tblCellSpacing w:w="15" w:type="dxa"/>
        </w:trPr>
        <w:tc>
          <w:tcPr>
            <w:tcW w:w="0" w:type="auto"/>
            <w:vAlign w:val="center"/>
            <w:hideMark/>
          </w:tcPr>
          <w:p w14:paraId="1529761E" w14:textId="77777777" w:rsidR="00543AD0" w:rsidRPr="00543AD0" w:rsidRDefault="00543AD0" w:rsidP="00543AD0">
            <w:pPr>
              <w:rPr>
                <w:b/>
              </w:rPr>
            </w:pPr>
            <w:r w:rsidRPr="00543AD0">
              <w:rPr>
                <w:b/>
              </w:rPr>
              <w:t>3. NGUYỄN KHÁNH PHƯƠNG</w:t>
            </w:r>
            <w:r w:rsidRPr="00543AD0">
              <w:rPr>
                <w:b/>
              </w:rPr>
              <w:br/>
            </w:r>
            <w:r w:rsidRPr="00543AD0">
              <w:rPr>
                <w:bCs/>
              </w:rPr>
              <w:t>    Rèn kĩ năng sống cho học sinh: Kĩ năng tư duy sáng tạo và tư duy tích cực/ Nguyễn Khánh Phương.- H.: Đại học Sư phạm, 2018.- 75tr.: minh hoạ; 24cm.</w:t>
            </w:r>
            <w:r w:rsidRPr="00543AD0">
              <w:rPr>
                <w:bCs/>
              </w:rPr>
              <w:br/>
              <w:t>     </w:t>
            </w:r>
            <w:r w:rsidRPr="00543AD0">
              <w:rPr>
                <w:bCs/>
                <w:i/>
                <w:iCs/>
              </w:rPr>
              <w:t>ISBN:</w:t>
            </w:r>
            <w:r w:rsidRPr="00543AD0">
              <w:rPr>
                <w:bCs/>
              </w:rPr>
              <w:t> 9786045431535</w:t>
            </w:r>
            <w:r w:rsidRPr="00543AD0">
              <w:rPr>
                <w:bCs/>
              </w:rPr>
              <w:br/>
              <w:t>     </w:t>
            </w:r>
            <w:r w:rsidRPr="00543AD0">
              <w:rPr>
                <w:bCs/>
                <w:i/>
                <w:iCs/>
              </w:rPr>
              <w:t>Tóm tắt:</w:t>
            </w:r>
            <w:r w:rsidRPr="00543AD0">
              <w:rPr>
                <w:bCs/>
              </w:rPr>
              <w:t> Giới thiệu về khái niệm cơ bản và thực hành về Kĩ năng tư duy sáng tạo và tư duy tích cực góp phần nâng cao kĩ năng sống cho các em học sinh.</w:t>
            </w:r>
            <w:r w:rsidRPr="00543AD0">
              <w:rPr>
                <w:bCs/>
              </w:rPr>
              <w:br/>
              <w:t>     </w:t>
            </w:r>
            <w:r w:rsidRPr="00543AD0">
              <w:rPr>
                <w:bCs/>
                <w:i/>
                <w:iCs/>
              </w:rPr>
              <w:t>Chỉ số phân loại:</w:t>
            </w:r>
            <w:r w:rsidRPr="00543AD0">
              <w:rPr>
                <w:bCs/>
              </w:rPr>
              <w:t> KPL</w:t>
            </w:r>
            <w:r w:rsidRPr="00543AD0">
              <w:rPr>
                <w:bCs/>
              </w:rPr>
              <w:br/>
              <w:t>     </w:t>
            </w:r>
            <w:r w:rsidRPr="00543AD0">
              <w:rPr>
                <w:bCs/>
                <w:i/>
                <w:iCs/>
              </w:rPr>
              <w:t>Số ĐKCB:</w:t>
            </w:r>
            <w:r w:rsidRPr="00543AD0">
              <w:rPr>
                <w:bCs/>
              </w:rPr>
              <w:t> TK.00013, TK.00014, TK.00015,</w:t>
            </w:r>
          </w:p>
        </w:tc>
      </w:tr>
      <w:tr w:rsidR="00543AD0" w:rsidRPr="00543AD0" w14:paraId="1BBE8679" w14:textId="77777777" w:rsidTr="00543AD0">
        <w:trPr>
          <w:tblCellSpacing w:w="15" w:type="dxa"/>
        </w:trPr>
        <w:tc>
          <w:tcPr>
            <w:tcW w:w="0" w:type="auto"/>
            <w:vAlign w:val="center"/>
            <w:hideMark/>
          </w:tcPr>
          <w:p w14:paraId="3085E568" w14:textId="77777777" w:rsidR="00543AD0" w:rsidRPr="00543AD0" w:rsidRDefault="00543AD0" w:rsidP="00543AD0">
            <w:pPr>
              <w:rPr>
                <w:b/>
              </w:rPr>
            </w:pPr>
            <w:r w:rsidRPr="00543AD0">
              <w:rPr>
                <w:b/>
              </w:rPr>
              <w:t>4. NGUYỄN THANH LÂM</w:t>
            </w:r>
            <w:r w:rsidRPr="00543AD0">
              <w:rPr>
                <w:b/>
              </w:rPr>
              <w:br/>
            </w:r>
            <w:r w:rsidRPr="00543AD0">
              <w:rPr>
                <w:bCs/>
              </w:rPr>
              <w:t>    Rèn kĩ năng sống cho học sinh: Kĩ năng tự nhận thức/ Nguyễn Thanh Lâm, Nguyễn Tú Phương.- H.: Đại học Sư phạm, 2018.- 82tr.: minh hoạ; 24cm.</w:t>
            </w:r>
            <w:r w:rsidRPr="00543AD0">
              <w:rPr>
                <w:bCs/>
              </w:rPr>
              <w:br/>
              <w:t>     </w:t>
            </w:r>
            <w:r w:rsidRPr="00543AD0">
              <w:rPr>
                <w:bCs/>
                <w:i/>
                <w:iCs/>
              </w:rPr>
              <w:t>ISBN:</w:t>
            </w:r>
            <w:r w:rsidRPr="00543AD0">
              <w:rPr>
                <w:bCs/>
              </w:rPr>
              <w:t> 9786045431542</w:t>
            </w:r>
            <w:r w:rsidRPr="00543AD0">
              <w:rPr>
                <w:bCs/>
              </w:rPr>
              <w:br/>
              <w:t>     </w:t>
            </w:r>
            <w:r w:rsidRPr="00543AD0">
              <w:rPr>
                <w:bCs/>
                <w:i/>
                <w:iCs/>
              </w:rPr>
              <w:t>Tóm tắt:</w:t>
            </w:r>
            <w:r w:rsidRPr="00543AD0">
              <w:rPr>
                <w:bCs/>
              </w:rPr>
              <w:t> Giới thiệu về khái niệm cơ bản và thực hành về kĩ năng tự nhận thức góp phần nâng cao kĩ năng sống cho các em học sinh.</w:t>
            </w:r>
            <w:r w:rsidRPr="00543AD0">
              <w:rPr>
                <w:bCs/>
              </w:rPr>
              <w:br/>
              <w:t>     </w:t>
            </w:r>
            <w:r w:rsidRPr="00543AD0">
              <w:rPr>
                <w:bCs/>
                <w:i/>
                <w:iCs/>
              </w:rPr>
              <w:t>Chỉ số phân loại:</w:t>
            </w:r>
            <w:r w:rsidRPr="00543AD0">
              <w:rPr>
                <w:bCs/>
              </w:rPr>
              <w:t> KPL</w:t>
            </w:r>
            <w:r w:rsidRPr="00543AD0">
              <w:rPr>
                <w:bCs/>
              </w:rPr>
              <w:br/>
              <w:t>     </w:t>
            </w:r>
            <w:r w:rsidRPr="00543AD0">
              <w:rPr>
                <w:bCs/>
                <w:i/>
                <w:iCs/>
              </w:rPr>
              <w:t>Số ĐKCB:</w:t>
            </w:r>
            <w:r w:rsidRPr="00543AD0">
              <w:rPr>
                <w:bCs/>
              </w:rPr>
              <w:t> TK.00016, TK.00017,</w:t>
            </w:r>
          </w:p>
        </w:tc>
      </w:tr>
      <w:tr w:rsidR="00543AD0" w:rsidRPr="00543AD0" w14:paraId="26663FF1" w14:textId="77777777" w:rsidTr="00543AD0">
        <w:trPr>
          <w:tblCellSpacing w:w="15" w:type="dxa"/>
        </w:trPr>
        <w:tc>
          <w:tcPr>
            <w:tcW w:w="0" w:type="auto"/>
            <w:vAlign w:val="center"/>
            <w:hideMark/>
          </w:tcPr>
          <w:p w14:paraId="76B8B0DF" w14:textId="77777777" w:rsidR="00543AD0" w:rsidRPr="00543AD0" w:rsidRDefault="00543AD0" w:rsidP="00543AD0">
            <w:pPr>
              <w:rPr>
                <w:b/>
              </w:rPr>
            </w:pPr>
            <w:r w:rsidRPr="00543AD0">
              <w:rPr>
                <w:b/>
              </w:rPr>
              <w:t>5. NGUYỄN KHÁNH HÀ</w:t>
            </w:r>
            <w:r w:rsidRPr="00543AD0">
              <w:rPr>
                <w:b/>
              </w:rPr>
              <w:br/>
            </w:r>
            <w:r w:rsidRPr="00543AD0">
              <w:rPr>
                <w:bCs/>
              </w:rPr>
              <w:t>    Rèn kĩ năng sống cho học sinh: Kĩ năng đặt mục tiêu/ Nguyễn Khánh Hà.- H.: Đại học Sư phạm, 2018.- 43tr.: minh hoạ; 24cm.</w:t>
            </w:r>
            <w:r w:rsidRPr="00543AD0">
              <w:rPr>
                <w:bCs/>
              </w:rPr>
              <w:br/>
              <w:t>     </w:t>
            </w:r>
            <w:r w:rsidRPr="00543AD0">
              <w:rPr>
                <w:bCs/>
                <w:i/>
                <w:iCs/>
              </w:rPr>
              <w:t>ISBN:</w:t>
            </w:r>
            <w:r w:rsidRPr="00543AD0">
              <w:rPr>
                <w:bCs/>
              </w:rPr>
              <w:t> 9786045416990</w:t>
            </w:r>
            <w:r w:rsidRPr="00543AD0">
              <w:rPr>
                <w:bCs/>
              </w:rPr>
              <w:br/>
            </w:r>
            <w:r w:rsidRPr="00543AD0">
              <w:rPr>
                <w:bCs/>
              </w:rPr>
              <w:lastRenderedPageBreak/>
              <w:t>     </w:t>
            </w:r>
            <w:r w:rsidRPr="00543AD0">
              <w:rPr>
                <w:bCs/>
                <w:i/>
                <w:iCs/>
              </w:rPr>
              <w:t>Tóm tắt:</w:t>
            </w:r>
            <w:r w:rsidRPr="00543AD0">
              <w:rPr>
                <w:bCs/>
              </w:rPr>
              <w:t> Giới thiệu về khái niệm cơ bản và thực hành về kĩ năng đặt mục tiêu góp phần nâng cao kĩ năng sống cho các em học sinh.</w:t>
            </w:r>
            <w:r w:rsidRPr="00543AD0">
              <w:rPr>
                <w:bCs/>
              </w:rPr>
              <w:br/>
              <w:t>     </w:t>
            </w:r>
            <w:r w:rsidRPr="00543AD0">
              <w:rPr>
                <w:bCs/>
                <w:i/>
                <w:iCs/>
              </w:rPr>
              <w:t>Chỉ số phân loại:</w:t>
            </w:r>
            <w:r w:rsidRPr="00543AD0">
              <w:rPr>
                <w:bCs/>
              </w:rPr>
              <w:t> KPL</w:t>
            </w:r>
            <w:r w:rsidRPr="00543AD0">
              <w:rPr>
                <w:bCs/>
              </w:rPr>
              <w:br/>
              <w:t>     </w:t>
            </w:r>
            <w:r w:rsidRPr="00543AD0">
              <w:rPr>
                <w:bCs/>
                <w:i/>
                <w:iCs/>
              </w:rPr>
              <w:t>Số ĐKCB:</w:t>
            </w:r>
            <w:r w:rsidRPr="00543AD0">
              <w:rPr>
                <w:bCs/>
              </w:rPr>
              <w:t> TK.00018, TK.00019,</w:t>
            </w:r>
          </w:p>
        </w:tc>
      </w:tr>
      <w:tr w:rsidR="00543AD0" w:rsidRPr="00543AD0" w14:paraId="0D895BC3" w14:textId="77777777" w:rsidTr="00543AD0">
        <w:trPr>
          <w:tblCellSpacing w:w="15" w:type="dxa"/>
        </w:trPr>
        <w:tc>
          <w:tcPr>
            <w:tcW w:w="0" w:type="auto"/>
            <w:vAlign w:val="center"/>
            <w:hideMark/>
          </w:tcPr>
          <w:p w14:paraId="627715BA" w14:textId="77777777" w:rsidR="00543AD0" w:rsidRPr="00543AD0" w:rsidRDefault="00543AD0" w:rsidP="00543AD0">
            <w:pPr>
              <w:rPr>
                <w:b/>
              </w:rPr>
            </w:pPr>
            <w:r w:rsidRPr="00543AD0">
              <w:rPr>
                <w:b/>
              </w:rPr>
              <w:lastRenderedPageBreak/>
              <w:t>6. NGUYỄN THANH LÂM</w:t>
            </w:r>
            <w:r w:rsidRPr="00543AD0">
              <w:rPr>
                <w:b/>
              </w:rPr>
              <w:br/>
              <w:t>    </w:t>
            </w:r>
            <w:r w:rsidRPr="00543AD0">
              <w:t>Rèn kĩ năng sống cho học sinh: Kĩ năng kiểm soát cảm xúc/ Nguyễn Thanh Lâm, Nguyễn Tú Phương.- H.: Đại học sư phạm, 2018.- 63tr.: minh họa; 24cm.</w:t>
            </w:r>
            <w:r w:rsidRPr="00543AD0">
              <w:br/>
              <w:t>     </w:t>
            </w:r>
            <w:r w:rsidRPr="00543AD0">
              <w:rPr>
                <w:i/>
                <w:iCs/>
              </w:rPr>
              <w:t>ISBN:</w:t>
            </w:r>
            <w:r w:rsidRPr="00543AD0">
              <w:t> 9786045431504</w:t>
            </w:r>
            <w:r w:rsidRPr="00543AD0">
              <w:br/>
              <w:t>     </w:t>
            </w:r>
            <w:r w:rsidRPr="00543AD0">
              <w:rPr>
                <w:i/>
                <w:iCs/>
              </w:rPr>
              <w:t>Tóm tắt:</w:t>
            </w:r>
            <w:r w:rsidRPr="00543AD0">
              <w:t> Thông qua những khái niệm cơ bản, những câu chuyện, tình huống, những hoạt động khám phá, cuốn sách sẽ giúp học sinh những kĩ năng làm chủ và kiểm soát cảm xúc.</w:t>
            </w:r>
            <w:r w:rsidRPr="00543AD0">
              <w:br/>
              <w:t>     </w:t>
            </w:r>
            <w:r w:rsidRPr="00543AD0">
              <w:rPr>
                <w:i/>
                <w:iCs/>
              </w:rPr>
              <w:t>Chỉ số phân loại:</w:t>
            </w:r>
            <w:r w:rsidRPr="00543AD0">
              <w:t> KPL</w:t>
            </w:r>
            <w:r w:rsidRPr="00543AD0">
              <w:br/>
              <w:t>     </w:t>
            </w:r>
            <w:r w:rsidRPr="00543AD0">
              <w:rPr>
                <w:i/>
                <w:iCs/>
              </w:rPr>
              <w:t>Số ĐKCB:</w:t>
            </w:r>
            <w:r w:rsidRPr="00543AD0">
              <w:t> TK.00020, TK.00021, TK.00022,</w:t>
            </w:r>
          </w:p>
        </w:tc>
      </w:tr>
      <w:tr w:rsidR="00543AD0" w:rsidRPr="00543AD0" w14:paraId="1466AB4E" w14:textId="77777777" w:rsidTr="00543AD0">
        <w:trPr>
          <w:tblCellSpacing w:w="15" w:type="dxa"/>
        </w:trPr>
        <w:tc>
          <w:tcPr>
            <w:tcW w:w="0" w:type="auto"/>
            <w:vAlign w:val="center"/>
            <w:hideMark/>
          </w:tcPr>
          <w:p w14:paraId="20B68059" w14:textId="77777777" w:rsidR="00543AD0" w:rsidRPr="00543AD0" w:rsidRDefault="00543AD0" w:rsidP="00543AD0">
            <w:pPr>
              <w:rPr>
                <w:b/>
              </w:rPr>
            </w:pPr>
            <w:r w:rsidRPr="00543AD0">
              <w:rPr>
                <w:b/>
              </w:rPr>
              <w:t>7. NGUYỄN THANH LÂM</w:t>
            </w:r>
            <w:r w:rsidRPr="00543AD0">
              <w:rPr>
                <w:b/>
              </w:rPr>
              <w:br/>
              <w:t>    </w:t>
            </w:r>
            <w:r w:rsidRPr="00543AD0">
              <w:t>Rèn kĩ năng sống cho học sinh: Kĩ năng làm chủ bản thân/ Nguyễn Thanh Lâm, Nguyễn Tú Phương.- H.: Đại học Sư phạm, 2017.- 58tr.: minh hoạ; 24cm.</w:t>
            </w:r>
            <w:r w:rsidRPr="00543AD0">
              <w:br/>
              <w:t>     </w:t>
            </w:r>
            <w:r w:rsidRPr="00543AD0">
              <w:rPr>
                <w:i/>
                <w:iCs/>
              </w:rPr>
              <w:t>ISBN:</w:t>
            </w:r>
            <w:r w:rsidRPr="00543AD0">
              <w:t> 9786045431511</w:t>
            </w:r>
            <w:r w:rsidRPr="00543AD0">
              <w:br/>
              <w:t>     </w:t>
            </w:r>
            <w:r w:rsidRPr="00543AD0">
              <w:rPr>
                <w:i/>
                <w:iCs/>
              </w:rPr>
              <w:t>Tóm tắt:</w:t>
            </w:r>
            <w:r w:rsidRPr="00543AD0">
              <w:t> Giới thiệu khái niệm cơ bản, thực hành về kỹ năng làm chủ bản thân góp phần nâng cao kĩ năng sống cho các em học sinh.</w:t>
            </w:r>
            <w:r w:rsidRPr="00543AD0">
              <w:br/>
              <w:t>     </w:t>
            </w:r>
            <w:r w:rsidRPr="00543AD0">
              <w:rPr>
                <w:i/>
                <w:iCs/>
              </w:rPr>
              <w:t>Chỉ số phân loại:</w:t>
            </w:r>
            <w:r w:rsidRPr="00543AD0">
              <w:t> KPL</w:t>
            </w:r>
            <w:r w:rsidRPr="00543AD0">
              <w:br/>
              <w:t>     </w:t>
            </w:r>
            <w:r w:rsidRPr="00543AD0">
              <w:rPr>
                <w:i/>
                <w:iCs/>
              </w:rPr>
              <w:t>Số ĐKCB:</w:t>
            </w:r>
            <w:r w:rsidRPr="00543AD0">
              <w:t> TK.00023, TK.00024, TK.00025,</w:t>
            </w:r>
          </w:p>
        </w:tc>
      </w:tr>
      <w:tr w:rsidR="00543AD0" w:rsidRPr="00543AD0" w14:paraId="63B4AF47" w14:textId="77777777" w:rsidTr="00543AD0">
        <w:trPr>
          <w:tblCellSpacing w:w="15" w:type="dxa"/>
        </w:trPr>
        <w:tc>
          <w:tcPr>
            <w:tcW w:w="0" w:type="auto"/>
            <w:vAlign w:val="center"/>
            <w:hideMark/>
          </w:tcPr>
          <w:p w14:paraId="77787886" w14:textId="77777777" w:rsidR="00543AD0" w:rsidRPr="00543AD0" w:rsidRDefault="00543AD0" w:rsidP="00543AD0">
            <w:pPr>
              <w:rPr>
                <w:b/>
              </w:rPr>
            </w:pPr>
            <w:r w:rsidRPr="00543AD0">
              <w:rPr>
                <w:b/>
              </w:rPr>
              <w:t>8. NGUYỄN KHÁNH PHƯƠNG</w:t>
            </w:r>
            <w:r w:rsidRPr="00543AD0">
              <w:rPr>
                <w:b/>
              </w:rPr>
              <w:br/>
              <w:t>    </w:t>
            </w:r>
            <w:r w:rsidRPr="00543AD0">
              <w:t>Rèn kĩ năng sống cho học sinh: Kĩ năng ra quyết định/ Nguyễn Khánh Phương.- H.: Đại học Sư phạm, 2017.- 63tr.: minh hoạ; 24cm.</w:t>
            </w:r>
            <w:r w:rsidRPr="00543AD0">
              <w:br/>
              <w:t>     </w:t>
            </w:r>
            <w:r w:rsidRPr="00543AD0">
              <w:rPr>
                <w:i/>
                <w:iCs/>
              </w:rPr>
              <w:t>ISBN:</w:t>
            </w:r>
            <w:r w:rsidRPr="00543AD0">
              <w:t> 9786045431528</w:t>
            </w:r>
            <w:r w:rsidRPr="00543AD0">
              <w:br/>
              <w:t>     </w:t>
            </w:r>
            <w:r w:rsidRPr="00543AD0">
              <w:rPr>
                <w:i/>
                <w:iCs/>
              </w:rPr>
              <w:t>Tóm tắt:</w:t>
            </w:r>
            <w:r w:rsidRPr="00543AD0">
              <w:t> Giới thiệu khái niệm cơ bản, thực hành về kỹ năng ra quyết định góp phần nâng cao kĩ năng sống cho các em học sinh.</w:t>
            </w:r>
            <w:r w:rsidRPr="00543AD0">
              <w:br/>
              <w:t>     </w:t>
            </w:r>
            <w:r w:rsidRPr="00543AD0">
              <w:rPr>
                <w:i/>
                <w:iCs/>
              </w:rPr>
              <w:t>Chỉ số phân loại:</w:t>
            </w:r>
            <w:r w:rsidRPr="00543AD0">
              <w:t> KPL</w:t>
            </w:r>
            <w:r w:rsidRPr="00543AD0">
              <w:br/>
              <w:t>     </w:t>
            </w:r>
            <w:r w:rsidRPr="00543AD0">
              <w:rPr>
                <w:i/>
                <w:iCs/>
              </w:rPr>
              <w:t>Số ĐKCB:</w:t>
            </w:r>
            <w:r w:rsidRPr="00543AD0">
              <w:t> TK.00026, TK.00027, TK.00028,</w:t>
            </w:r>
          </w:p>
        </w:tc>
      </w:tr>
      <w:tr w:rsidR="00543AD0" w:rsidRPr="00543AD0" w14:paraId="5DDB9C64" w14:textId="77777777" w:rsidTr="00543AD0">
        <w:trPr>
          <w:tblCellSpacing w:w="15" w:type="dxa"/>
        </w:trPr>
        <w:tc>
          <w:tcPr>
            <w:tcW w:w="0" w:type="auto"/>
            <w:vAlign w:val="center"/>
            <w:hideMark/>
          </w:tcPr>
          <w:p w14:paraId="31C140B1" w14:textId="77777777" w:rsidR="00543AD0" w:rsidRPr="00543AD0" w:rsidRDefault="00543AD0" w:rsidP="00543AD0">
            <w:pPr>
              <w:rPr>
                <w:b/>
              </w:rPr>
            </w:pPr>
            <w:r w:rsidRPr="00543AD0">
              <w:rPr>
                <w:b/>
              </w:rPr>
              <w:t>9. VƯƠNG TỊNH PHÀM</w:t>
            </w:r>
            <w:r w:rsidRPr="00543AD0">
              <w:rPr>
                <w:b/>
              </w:rPr>
              <w:br/>
              <w:t>    </w:t>
            </w:r>
            <w:r w:rsidRPr="00543AD0">
              <w:t>30 thói quen học sinh tiểu học cần phải rèn luyện/ Vương Tịnh Phàm ; Tuệ Văn dịch.- H.: Đại học Quốc gia Hà Nội, 2017.- 143tr.: tranh màu; 23cm.- (Rèn luyện kỹ năng sống dành cho học sinh)</w:t>
            </w:r>
            <w:r w:rsidRPr="00543AD0">
              <w:br/>
              <w:t>     </w:t>
            </w:r>
            <w:r w:rsidRPr="00543AD0">
              <w:rPr>
                <w:i/>
                <w:iCs/>
              </w:rPr>
              <w:t>ISBN:</w:t>
            </w:r>
            <w:r w:rsidRPr="00543AD0">
              <w:t> 9786046228639</w:t>
            </w:r>
            <w:r w:rsidRPr="00543AD0">
              <w:br/>
              <w:t>     </w:t>
            </w:r>
            <w:r w:rsidRPr="00543AD0">
              <w:rPr>
                <w:i/>
                <w:iCs/>
              </w:rPr>
              <w:t>Tóm tắt:</w:t>
            </w:r>
            <w:r w:rsidRPr="00543AD0">
              <w:t> Đưa ra những bài học và lời khuyên tương ứng giúp các em học sinh tiểu học rèn luyện những thói quen tốt về đạo đức, đọc sách, sức khoẻ, sinh hoạt và cư xử.</w:t>
            </w:r>
            <w:r w:rsidRPr="00543AD0">
              <w:br/>
              <w:t>     </w:t>
            </w:r>
            <w:r w:rsidRPr="00543AD0">
              <w:rPr>
                <w:i/>
                <w:iCs/>
              </w:rPr>
              <w:t>Chỉ số phân loại:</w:t>
            </w:r>
            <w:r w:rsidRPr="00543AD0">
              <w:t> KPL</w:t>
            </w:r>
            <w:r w:rsidRPr="00543AD0">
              <w:br/>
              <w:t>     </w:t>
            </w:r>
            <w:r w:rsidRPr="00543AD0">
              <w:rPr>
                <w:i/>
                <w:iCs/>
              </w:rPr>
              <w:t>Số ĐKCB:</w:t>
            </w:r>
            <w:r w:rsidRPr="00543AD0">
              <w:t> TK.00029, TK.00030, TK.00031,</w:t>
            </w:r>
          </w:p>
        </w:tc>
      </w:tr>
      <w:tr w:rsidR="00543AD0" w:rsidRPr="00543AD0" w14:paraId="4957D22A" w14:textId="77777777" w:rsidTr="00543AD0">
        <w:trPr>
          <w:tblCellSpacing w:w="15" w:type="dxa"/>
        </w:trPr>
        <w:tc>
          <w:tcPr>
            <w:tcW w:w="0" w:type="auto"/>
            <w:vAlign w:val="center"/>
            <w:hideMark/>
          </w:tcPr>
          <w:p w14:paraId="519B2E9B" w14:textId="77777777" w:rsidR="00543AD0" w:rsidRPr="00543AD0" w:rsidRDefault="00543AD0" w:rsidP="00543AD0">
            <w:pPr>
              <w:rPr>
                <w:b/>
              </w:rPr>
            </w:pPr>
            <w:r w:rsidRPr="00543AD0">
              <w:rPr>
                <w:b/>
              </w:rPr>
              <w:lastRenderedPageBreak/>
              <w:t>10. VƯƠNG TỊNH PHÀM</w:t>
            </w:r>
            <w:r w:rsidRPr="00543AD0">
              <w:rPr>
                <w:b/>
              </w:rPr>
              <w:br/>
              <w:t>    </w:t>
            </w:r>
            <w:r w:rsidRPr="00543AD0">
              <w:t>30 điều học sinh tiểu học cần chú ý/ Vương Tịnh Phàm ; Tuệ Văn dịch.- Tái bản lần thứ 3.- H.: Đại học Quốc gia Hà Nội, 2018.- 143tr.: bảng, tranh màu; 23cm.- (Rèn luyện kỹ năng sống dành cho học sinh)</w:t>
            </w:r>
            <w:r w:rsidRPr="00543AD0">
              <w:br/>
              <w:t>     </w:t>
            </w:r>
            <w:r w:rsidRPr="00543AD0">
              <w:rPr>
                <w:i/>
                <w:iCs/>
              </w:rPr>
              <w:t>ISBN:</w:t>
            </w:r>
            <w:r w:rsidRPr="00543AD0">
              <w:t> 9786049613395</w:t>
            </w:r>
            <w:r w:rsidRPr="00543AD0">
              <w:br/>
              <w:t>     </w:t>
            </w:r>
            <w:r w:rsidRPr="00543AD0">
              <w:rPr>
                <w:i/>
                <w:iCs/>
              </w:rPr>
              <w:t>Tóm tắt:</w:t>
            </w:r>
            <w:r w:rsidRPr="00543AD0">
              <w:t> Hướng dẫn học sinh tiểu học 30 điều cần phải suy nghĩ và rèn luyện về phẩm chất đạo đức, bí quyết học tập, kĩ năng sống, giao tiếp xã hội....</w:t>
            </w:r>
            <w:r w:rsidRPr="00543AD0">
              <w:br/>
              <w:t>     </w:t>
            </w:r>
            <w:r w:rsidRPr="00543AD0">
              <w:rPr>
                <w:i/>
                <w:iCs/>
              </w:rPr>
              <w:t>Chỉ số phân loại:</w:t>
            </w:r>
            <w:r w:rsidRPr="00543AD0">
              <w:t> KPL</w:t>
            </w:r>
            <w:r w:rsidRPr="00543AD0">
              <w:br/>
              <w:t>     </w:t>
            </w:r>
            <w:r w:rsidRPr="00543AD0">
              <w:rPr>
                <w:i/>
                <w:iCs/>
              </w:rPr>
              <w:t>Số ĐKCB:</w:t>
            </w:r>
            <w:r w:rsidRPr="00543AD0">
              <w:t> TK.00032, TK.00033, TK.00034,</w:t>
            </w:r>
          </w:p>
        </w:tc>
      </w:tr>
      <w:tr w:rsidR="00543AD0" w:rsidRPr="00543AD0" w14:paraId="2109640A" w14:textId="77777777" w:rsidTr="00543AD0">
        <w:trPr>
          <w:tblCellSpacing w:w="15" w:type="dxa"/>
        </w:trPr>
        <w:tc>
          <w:tcPr>
            <w:tcW w:w="0" w:type="auto"/>
            <w:vAlign w:val="center"/>
            <w:hideMark/>
          </w:tcPr>
          <w:p w14:paraId="63C89502" w14:textId="77777777" w:rsidR="00543AD0" w:rsidRPr="00543AD0" w:rsidRDefault="00543AD0" w:rsidP="00543AD0">
            <w:pPr>
              <w:rPr>
                <w:b/>
              </w:rPr>
            </w:pPr>
            <w:r w:rsidRPr="00543AD0">
              <w:rPr>
                <w:b/>
              </w:rPr>
              <w:t>11. VƯƠNG TỊNH PHÀM</w:t>
            </w:r>
            <w:r w:rsidRPr="00543AD0">
              <w:rPr>
                <w:b/>
              </w:rPr>
              <w:br/>
              <w:t>    </w:t>
            </w:r>
            <w:r w:rsidRPr="00543AD0">
              <w:t>30 việc học sinh tiểu học cần phải làm/ Vương Tịnh Phàm ; Tuệ Văn dịch.- Tái bản lần thứ 3.- H.: Đại học Quốc gia Hà Nội, 2018.- 143tr.: tranh màu; 23cm.- (Rèn luyện kỹ năng sống dành cho học sinh)</w:t>
            </w:r>
            <w:r w:rsidRPr="00543AD0">
              <w:br/>
              <w:t>     </w:t>
            </w:r>
            <w:r w:rsidRPr="00543AD0">
              <w:rPr>
                <w:i/>
                <w:iCs/>
              </w:rPr>
              <w:t>ISBN:</w:t>
            </w:r>
            <w:r w:rsidRPr="00543AD0">
              <w:t> 9786049613418</w:t>
            </w:r>
            <w:r w:rsidRPr="00543AD0">
              <w:br/>
              <w:t>     </w:t>
            </w:r>
            <w:r w:rsidRPr="00543AD0">
              <w:rPr>
                <w:i/>
                <w:iCs/>
              </w:rPr>
              <w:t>Tóm tắt:</w:t>
            </w:r>
            <w:r w:rsidRPr="00543AD0">
              <w:t> Gồm 30 câu chuyện trong học tập và cuộc sống hàng ngày giúp các em phát huy khả năng, rèn luyện kĩ năng sống, hình thành thói quen tốt....</w:t>
            </w:r>
            <w:r w:rsidRPr="00543AD0">
              <w:br/>
              <w:t>     </w:t>
            </w:r>
            <w:r w:rsidRPr="00543AD0">
              <w:rPr>
                <w:i/>
                <w:iCs/>
              </w:rPr>
              <w:t>Chỉ số phân loại:</w:t>
            </w:r>
            <w:r w:rsidRPr="00543AD0">
              <w:t> KPL</w:t>
            </w:r>
            <w:r w:rsidRPr="00543AD0">
              <w:br/>
              <w:t>     </w:t>
            </w:r>
            <w:r w:rsidRPr="00543AD0">
              <w:rPr>
                <w:i/>
                <w:iCs/>
              </w:rPr>
              <w:t>Số ĐKCB:</w:t>
            </w:r>
            <w:r w:rsidRPr="00543AD0">
              <w:t> TK.00035, TK.00036, TK.00037,</w:t>
            </w:r>
          </w:p>
        </w:tc>
      </w:tr>
      <w:tr w:rsidR="00543AD0" w:rsidRPr="00543AD0" w14:paraId="690EF67C" w14:textId="77777777" w:rsidTr="00543AD0">
        <w:trPr>
          <w:tblCellSpacing w:w="15" w:type="dxa"/>
        </w:trPr>
        <w:tc>
          <w:tcPr>
            <w:tcW w:w="0" w:type="auto"/>
            <w:vAlign w:val="center"/>
            <w:hideMark/>
          </w:tcPr>
          <w:p w14:paraId="0AA7F92D" w14:textId="172D66FB" w:rsidR="00543AD0" w:rsidRPr="00543AD0" w:rsidRDefault="00543AD0" w:rsidP="00543AD0">
            <w:pPr>
              <w:rPr>
                <w:bCs/>
              </w:rPr>
            </w:pPr>
            <w:r w:rsidRPr="00543AD0">
              <w:rPr>
                <w:b/>
              </w:rPr>
              <w:t>12. HUỲNH VĂN SƠN</w:t>
            </w:r>
            <w:r w:rsidRPr="00543AD0">
              <w:rPr>
                <w:bCs/>
              </w:rPr>
              <w:br/>
              <w:t>    Kỹ năng phòng chống bạo lực học đường/ Huỳnh Văn Sơn (ch.b.), Nguyễn Hoàng Xuân Huy, Nguyễn Thị Bích Thảo.- Tp. Hồ Chí Minh: Đại học Sư phạm Tp. Hồ Chí Minh, 2017.- 24tr.: tranh vẽ; 24cm.</w:t>
            </w:r>
            <w:r w:rsidRPr="00543AD0">
              <w:rPr>
                <w:bCs/>
              </w:rPr>
              <w:br/>
              <w:t>     Thư mục: tr. 62-63</w:t>
            </w:r>
            <w:r w:rsidRPr="00543AD0">
              <w:rPr>
                <w:bCs/>
              </w:rPr>
              <w:br/>
              <w:t>     </w:t>
            </w:r>
            <w:r w:rsidRPr="00543AD0">
              <w:rPr>
                <w:bCs/>
                <w:i/>
                <w:iCs/>
              </w:rPr>
              <w:t>ISBN:</w:t>
            </w:r>
            <w:r w:rsidRPr="00543AD0">
              <w:rPr>
                <w:bCs/>
              </w:rPr>
              <w:t> 9786049479854</w:t>
            </w:r>
            <w:r w:rsidRPr="00543AD0">
              <w:rPr>
                <w:bCs/>
              </w:rPr>
              <w:br/>
              <w:t>     </w:t>
            </w:r>
            <w:r w:rsidRPr="00543AD0">
              <w:rPr>
                <w:bCs/>
                <w:i/>
                <w:iCs/>
              </w:rPr>
              <w:t>Tóm tắt:</w:t>
            </w:r>
            <w:r w:rsidRPr="00543AD0">
              <w:rPr>
                <w:bCs/>
              </w:rPr>
              <w:t> Cung cấp những thông tin về bạo lực học đường giúp nhận diện những hành vi bạo lực trong môi trường học đường, tìm hiểu nguyên nhân và phân loại các hành vi bạo lực. Trên cơ sở đó, đưa ra cách phòng tránh và đẩy lùi bạo lực học đường.</w:t>
            </w:r>
            <w:r w:rsidRPr="00543AD0">
              <w:rPr>
                <w:bCs/>
              </w:rPr>
              <w:br/>
              <w:t>     </w:t>
            </w:r>
            <w:r w:rsidRPr="00543AD0">
              <w:rPr>
                <w:bCs/>
                <w:i/>
                <w:iCs/>
              </w:rPr>
              <w:t>Chỉ số phân loại:</w:t>
            </w:r>
            <w:r w:rsidRPr="00543AD0">
              <w:rPr>
                <w:bCs/>
              </w:rPr>
              <w:t> KPL</w:t>
            </w:r>
            <w:r w:rsidRPr="00543AD0">
              <w:rPr>
                <w:bCs/>
              </w:rPr>
              <w:br/>
              <w:t>     </w:t>
            </w:r>
            <w:r w:rsidRPr="00543AD0">
              <w:rPr>
                <w:bCs/>
                <w:i/>
                <w:iCs/>
              </w:rPr>
              <w:t>Số ĐKCB:</w:t>
            </w:r>
            <w:r w:rsidRPr="00543AD0">
              <w:rPr>
                <w:bCs/>
              </w:rPr>
              <w:t> TK.00038, TK.00039, TK.00040,</w:t>
            </w:r>
          </w:p>
        </w:tc>
      </w:tr>
    </w:tbl>
    <w:p w14:paraId="7E12D1AB" w14:textId="217DA702" w:rsidR="00543AD0" w:rsidRDefault="00543AD0" w:rsidP="00950793">
      <w:pPr>
        <w:ind w:left="720"/>
        <w:rPr>
          <w:szCs w:val="28"/>
        </w:rPr>
      </w:pPr>
      <w:r w:rsidRPr="00543AD0">
        <w:rPr>
          <w:bCs/>
        </w:rPr>
        <w:t> </w:t>
      </w:r>
      <w:r w:rsidR="00950793" w:rsidRPr="00A34F70">
        <w:rPr>
          <w:szCs w:val="28"/>
        </w:rPr>
        <w:t>Xin trân trọng giới thiệu đến quý thầy cô giáo và các em học sinh!</w:t>
      </w:r>
    </w:p>
    <w:p w14:paraId="0A63E628" w14:textId="77777777" w:rsidR="00950793" w:rsidRPr="00950793" w:rsidRDefault="00950793" w:rsidP="00950793">
      <w:pPr>
        <w:ind w:left="720"/>
        <w:rPr>
          <w:szCs w:val="28"/>
        </w:rPr>
      </w:pPr>
    </w:p>
    <w:p w14:paraId="33028DD9" w14:textId="2F784643" w:rsidR="00543AD0" w:rsidRPr="00543AD0" w:rsidRDefault="00543AD0" w:rsidP="00543AD0">
      <w:pPr>
        <w:rPr>
          <w:bCs/>
        </w:rPr>
      </w:pPr>
      <w:r w:rsidRPr="00543AD0">
        <w:rPr>
          <w:bCs/>
        </w:rPr>
        <w:t>                                                              </w:t>
      </w:r>
      <w:r w:rsidRPr="00543AD0">
        <w:rPr>
          <w:bCs/>
          <w:i/>
          <w:iCs/>
        </w:rPr>
        <w:t>  </w:t>
      </w:r>
      <w:r>
        <w:rPr>
          <w:bCs/>
          <w:i/>
          <w:iCs/>
        </w:rPr>
        <w:tab/>
      </w:r>
      <w:r w:rsidRPr="00543AD0">
        <w:rPr>
          <w:bCs/>
          <w:i/>
          <w:iCs/>
        </w:rPr>
        <w:t>Quy Nhơn, ngày 25 háng 02 năm 2025</w:t>
      </w:r>
    </w:p>
    <w:p w14:paraId="04089A13" w14:textId="342C33B9" w:rsidR="00543AD0" w:rsidRPr="00543AD0" w:rsidRDefault="00543AD0" w:rsidP="00543AD0">
      <w:pPr>
        <w:rPr>
          <w:b/>
        </w:rPr>
      </w:pPr>
      <w:r w:rsidRPr="00543AD0">
        <w:rPr>
          <w:bCs/>
        </w:rPr>
        <w:t>          </w:t>
      </w:r>
      <w:r w:rsidRPr="00543AD0">
        <w:rPr>
          <w:b/>
        </w:rPr>
        <w:t xml:space="preserve">Hiệu trưởng                                                </w:t>
      </w:r>
      <w:r w:rsidRPr="00543AD0">
        <w:rPr>
          <w:b/>
        </w:rPr>
        <w:tab/>
        <w:t>  Người biên soạn</w:t>
      </w:r>
    </w:p>
    <w:p w14:paraId="590B6F04" w14:textId="77777777" w:rsidR="00543AD0" w:rsidRPr="00543AD0" w:rsidRDefault="00543AD0" w:rsidP="00543AD0">
      <w:pPr>
        <w:rPr>
          <w:b/>
        </w:rPr>
      </w:pPr>
      <w:r w:rsidRPr="00543AD0">
        <w:rPr>
          <w:b/>
        </w:rPr>
        <w:t> </w:t>
      </w:r>
    </w:p>
    <w:p w14:paraId="26AEDB6C" w14:textId="1EC904F5" w:rsidR="00543AD0" w:rsidRPr="00543AD0" w:rsidRDefault="00543AD0" w:rsidP="00543AD0">
      <w:pPr>
        <w:rPr>
          <w:b/>
        </w:rPr>
      </w:pPr>
      <w:r w:rsidRPr="00543AD0">
        <w:rPr>
          <w:b/>
        </w:rPr>
        <w:t>          Đỗ Thị Thu Hà                                         </w:t>
      </w:r>
      <w:r w:rsidRPr="00543AD0">
        <w:rPr>
          <w:b/>
        </w:rPr>
        <w:tab/>
        <w:t>    Phan Thị Ngọc Trâm</w:t>
      </w:r>
    </w:p>
    <w:p w14:paraId="5004D5EA" w14:textId="77777777" w:rsidR="00535594" w:rsidRPr="00543AD0" w:rsidRDefault="00535594">
      <w:pPr>
        <w:rPr>
          <w:bCs/>
        </w:rPr>
      </w:pPr>
    </w:p>
    <w:sectPr w:rsidR="00535594" w:rsidRPr="00543AD0" w:rsidSect="00A6222F">
      <w:headerReference w:type="default" r:id="rId7"/>
      <w:footerReference w:type="default" r:id="rId8"/>
      <w:pgSz w:w="11907" w:h="16840" w:code="9"/>
      <w:pgMar w:top="1134" w:right="708" w:bottom="1134" w:left="993" w:header="720" w:footer="720" w:gutter="0"/>
      <w:pgBorders w:zOrder="back">
        <w:top w:val="thinThickSmallGap" w:sz="24" w:space="1" w:color="auto"/>
        <w:left w:val="thinThickSmallGap" w:sz="24" w:space="4" w:color="auto"/>
        <w:bottom w:val="thickThinSmallGap" w:sz="24" w:space="1" w:color="auto"/>
        <w:right w:val="thickThinSmallGap" w:sz="24" w:space="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BEE4B" w14:textId="77777777" w:rsidR="00426BBB" w:rsidRDefault="00426BBB" w:rsidP="00CC7424">
      <w:pPr>
        <w:spacing w:after="0" w:line="240" w:lineRule="auto"/>
      </w:pPr>
      <w:r>
        <w:separator/>
      </w:r>
    </w:p>
  </w:endnote>
  <w:endnote w:type="continuationSeparator" w:id="0">
    <w:p w14:paraId="20C7E4A2" w14:textId="77777777" w:rsidR="00426BBB" w:rsidRDefault="00426BBB" w:rsidP="00CC7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Tt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C5CDA" w14:textId="77777777" w:rsidR="00CC7424" w:rsidRDefault="00CC7424" w:rsidP="00CC7424">
    <w:pPr>
      <w:pStyle w:val="Footer"/>
      <w:jc w:val="center"/>
      <w:rPr>
        <w:b/>
        <w:i/>
        <w:sz w:val="24"/>
        <w:szCs w:val="24"/>
      </w:rPr>
    </w:pPr>
  </w:p>
  <w:p w14:paraId="6F52E63E" w14:textId="77777777" w:rsidR="00CC7424" w:rsidRPr="00CC7424" w:rsidRDefault="00DB6D24" w:rsidP="00CC7424">
    <w:pPr>
      <w:pStyle w:val="Footer"/>
      <w:jc w:val="center"/>
      <w:rPr>
        <w:b/>
        <w:i/>
        <w:sz w:val="24"/>
        <w:szCs w:val="24"/>
      </w:rPr>
    </w:pPr>
    <w:r>
      <w:rPr>
        <w:b/>
        <w:i/>
        <w:sz w:val="24"/>
        <w:szCs w:val="24"/>
      </w:rPr>
      <w:t xml:space="preserve">                                                             </w:t>
    </w:r>
    <w:r w:rsidR="00530A71" w:rsidRPr="00A63D46">
      <w:rPr>
        <w:b/>
        <w:i/>
        <w:sz w:val="24"/>
        <w:szCs w:val="24"/>
      </w:rPr>
      <w:fldChar w:fldCharType="begin"/>
    </w:r>
    <w:r w:rsidR="00CC7424" w:rsidRPr="00A63D46">
      <w:rPr>
        <w:b/>
        <w:i/>
        <w:sz w:val="24"/>
        <w:szCs w:val="24"/>
      </w:rPr>
      <w:instrText xml:space="preserve"> PAGE   \* MERGEFORMAT </w:instrText>
    </w:r>
    <w:r w:rsidR="00530A71" w:rsidRPr="00A63D46">
      <w:rPr>
        <w:b/>
        <w:i/>
        <w:sz w:val="24"/>
        <w:szCs w:val="24"/>
      </w:rPr>
      <w:fldChar w:fldCharType="separate"/>
    </w:r>
    <w:r>
      <w:rPr>
        <w:b/>
        <w:i/>
        <w:noProof/>
        <w:sz w:val="24"/>
        <w:szCs w:val="24"/>
      </w:rPr>
      <w:t>7</w:t>
    </w:r>
    <w:r w:rsidR="00530A71" w:rsidRPr="00A63D46">
      <w:rPr>
        <w:b/>
        <w:i/>
        <w:noProof/>
        <w:sz w:val="24"/>
        <w:szCs w:val="24"/>
      </w:rPr>
      <w:fldChar w:fldCharType="end"/>
    </w:r>
    <w:r w:rsidR="00CC7424" w:rsidRPr="00A63D46">
      <w:rPr>
        <w:b/>
        <w:i/>
        <w:noProof/>
        <w:sz w:val="24"/>
        <w:szCs w:val="24"/>
      </w:rPr>
      <w:t xml:space="preserve"> </w:t>
    </w:r>
    <w:r>
      <w:rPr>
        <w:b/>
        <w:i/>
        <w:noProof/>
        <w:sz w:val="24"/>
        <w:szCs w:val="24"/>
      </w:rPr>
      <w:t xml:space="preserve">                                Biên soạn: Phan Thị Ngọc Trâm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3A3CE" w14:textId="77777777" w:rsidR="00426BBB" w:rsidRDefault="00426BBB" w:rsidP="00CC7424">
      <w:pPr>
        <w:spacing w:after="0" w:line="240" w:lineRule="auto"/>
      </w:pPr>
      <w:r>
        <w:separator/>
      </w:r>
    </w:p>
  </w:footnote>
  <w:footnote w:type="continuationSeparator" w:id="0">
    <w:p w14:paraId="40D0A848" w14:textId="77777777" w:rsidR="00426BBB" w:rsidRDefault="00426BBB" w:rsidP="00CC7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6D93F" w14:textId="197A1A03" w:rsidR="00CC7424" w:rsidRPr="00CC7424" w:rsidRDefault="00450FCF">
    <w:pPr>
      <w:pStyle w:val="Header"/>
      <w:rPr>
        <w:b/>
        <w:i/>
        <w:sz w:val="24"/>
        <w:szCs w:val="24"/>
      </w:rPr>
    </w:pPr>
    <w:r w:rsidRPr="00450FCF">
      <w:rPr>
        <w:rFonts w:ascii="Calibri LigTtht" w:hAnsi="Calibri LigTtht"/>
        <w:b/>
        <w:i/>
        <w:sz w:val="24"/>
        <w:szCs w:val="24"/>
      </w:rPr>
      <w:t>Th</w:t>
    </w:r>
    <w:r w:rsidRPr="00450FCF">
      <w:rPr>
        <w:rFonts w:ascii="Calibri" w:hAnsi="Calibri" w:cs="Calibri"/>
        <w:b/>
        <w:i/>
        <w:sz w:val="24"/>
        <w:szCs w:val="24"/>
        <w:lang w:val="vi-VN"/>
      </w:rPr>
      <w:t>ư</w:t>
    </w:r>
    <w:r w:rsidRPr="00450FCF">
      <w:rPr>
        <w:rFonts w:ascii="Calibri" w:hAnsi="Calibri" w:cs="Calibri"/>
        <w:b/>
        <w:i/>
        <w:sz w:val="24"/>
        <w:szCs w:val="24"/>
      </w:rPr>
      <w:t xml:space="preserve"> viện tiểu học Võ Văn Dũng</w:t>
    </w:r>
    <w:r w:rsidR="00CC7424" w:rsidRPr="00A63D46">
      <w:rPr>
        <w:b/>
        <w:i/>
        <w:sz w:val="24"/>
        <w:szCs w:val="24"/>
      </w:rPr>
      <w:t xml:space="preserve">     </w:t>
    </w:r>
    <w:r w:rsidR="00EF7E70">
      <w:rPr>
        <w:b/>
        <w:i/>
        <w:sz w:val="24"/>
        <w:szCs w:val="24"/>
      </w:rPr>
      <w:t xml:space="preserve">                             </w:t>
    </w:r>
    <w:r w:rsidR="00CC7424" w:rsidRPr="00A63D46">
      <w:rPr>
        <w:b/>
        <w:i/>
        <w:sz w:val="24"/>
        <w:szCs w:val="24"/>
      </w:rPr>
      <w:t xml:space="preserve">   </w:t>
    </w:r>
    <w:r w:rsidR="00EF7E70">
      <w:rPr>
        <w:b/>
        <w:i/>
        <w:sz w:val="24"/>
        <w:szCs w:val="24"/>
      </w:rPr>
      <w:t xml:space="preserve">         </w:t>
    </w:r>
    <w:r>
      <w:rPr>
        <w:b/>
        <w:i/>
        <w:sz w:val="24"/>
        <w:szCs w:val="24"/>
      </w:rPr>
      <w:t xml:space="preserve">                                </w:t>
    </w:r>
    <w:r w:rsidR="00EF7E70">
      <w:rPr>
        <w:b/>
        <w:i/>
        <w:sz w:val="24"/>
        <w:szCs w:val="24"/>
      </w:rPr>
      <w:t xml:space="preserve"> Năm học: 202</w:t>
    </w:r>
    <w:r w:rsidR="00535594">
      <w:rPr>
        <w:b/>
        <w:i/>
        <w:sz w:val="24"/>
        <w:szCs w:val="24"/>
      </w:rPr>
      <w:t>4</w:t>
    </w:r>
    <w:r w:rsidR="00EF7E70">
      <w:rPr>
        <w:b/>
        <w:i/>
        <w:sz w:val="24"/>
        <w:szCs w:val="24"/>
      </w:rPr>
      <w:t xml:space="preserve"> - 202</w:t>
    </w:r>
    <w:r w:rsidR="00535594">
      <w:rPr>
        <w:b/>
        <w:i/>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5B71"/>
    <w:rsid w:val="000612F1"/>
    <w:rsid w:val="00075E9E"/>
    <w:rsid w:val="0008603E"/>
    <w:rsid w:val="000C3D11"/>
    <w:rsid w:val="000C5E9B"/>
    <w:rsid w:val="00136BEA"/>
    <w:rsid w:val="00183A5E"/>
    <w:rsid w:val="001F6F27"/>
    <w:rsid w:val="00245207"/>
    <w:rsid w:val="00253A70"/>
    <w:rsid w:val="00256A5D"/>
    <w:rsid w:val="002916D6"/>
    <w:rsid w:val="002D4955"/>
    <w:rsid w:val="003501D8"/>
    <w:rsid w:val="00355297"/>
    <w:rsid w:val="003740F2"/>
    <w:rsid w:val="0037502F"/>
    <w:rsid w:val="003807AF"/>
    <w:rsid w:val="003849FA"/>
    <w:rsid w:val="003921CA"/>
    <w:rsid w:val="003A7AC1"/>
    <w:rsid w:val="003C4BFA"/>
    <w:rsid w:val="00412FAE"/>
    <w:rsid w:val="00426BBB"/>
    <w:rsid w:val="0044697D"/>
    <w:rsid w:val="00450FCF"/>
    <w:rsid w:val="00530A71"/>
    <w:rsid w:val="00535594"/>
    <w:rsid w:val="00543AD0"/>
    <w:rsid w:val="0064443F"/>
    <w:rsid w:val="0068011B"/>
    <w:rsid w:val="006C26BF"/>
    <w:rsid w:val="006D7825"/>
    <w:rsid w:val="006E589A"/>
    <w:rsid w:val="00723032"/>
    <w:rsid w:val="00730B54"/>
    <w:rsid w:val="0079008D"/>
    <w:rsid w:val="007E2F2D"/>
    <w:rsid w:val="008450D3"/>
    <w:rsid w:val="00845A87"/>
    <w:rsid w:val="00861533"/>
    <w:rsid w:val="008F44A5"/>
    <w:rsid w:val="009268FE"/>
    <w:rsid w:val="00950793"/>
    <w:rsid w:val="00977125"/>
    <w:rsid w:val="00996ABC"/>
    <w:rsid w:val="009D5266"/>
    <w:rsid w:val="00A02E90"/>
    <w:rsid w:val="00A6222F"/>
    <w:rsid w:val="00A81905"/>
    <w:rsid w:val="00A81CA5"/>
    <w:rsid w:val="00AB6CA9"/>
    <w:rsid w:val="00AD5B71"/>
    <w:rsid w:val="00B55A31"/>
    <w:rsid w:val="00B90F7E"/>
    <w:rsid w:val="00C64A71"/>
    <w:rsid w:val="00C8603B"/>
    <w:rsid w:val="00CC7424"/>
    <w:rsid w:val="00CD0618"/>
    <w:rsid w:val="00CD3F9D"/>
    <w:rsid w:val="00D17814"/>
    <w:rsid w:val="00D26B90"/>
    <w:rsid w:val="00D5407A"/>
    <w:rsid w:val="00D56AE3"/>
    <w:rsid w:val="00D80793"/>
    <w:rsid w:val="00DB17B0"/>
    <w:rsid w:val="00DB6D24"/>
    <w:rsid w:val="00DD1236"/>
    <w:rsid w:val="00E04912"/>
    <w:rsid w:val="00E33F6A"/>
    <w:rsid w:val="00E468B9"/>
    <w:rsid w:val="00EF7E70"/>
    <w:rsid w:val="00F00A72"/>
    <w:rsid w:val="00F40CE2"/>
    <w:rsid w:val="00F569FC"/>
    <w:rsid w:val="00F952D9"/>
    <w:rsid w:val="00FB493A"/>
    <w:rsid w:val="00FC04C5"/>
    <w:rsid w:val="00FE21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64D8"/>
  <w15:docId w15:val="{7473B339-EEBF-491B-A30F-A82DB1EB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71"/>
    <w:pPr>
      <w:ind w:left="720"/>
      <w:contextualSpacing/>
    </w:pPr>
  </w:style>
  <w:style w:type="table" w:styleId="TableGrid">
    <w:name w:val="Table Grid"/>
    <w:basedOn w:val="TableNormal"/>
    <w:uiPriority w:val="39"/>
    <w:rsid w:val="00412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7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424"/>
  </w:style>
  <w:style w:type="paragraph" w:styleId="Footer">
    <w:name w:val="footer"/>
    <w:basedOn w:val="Normal"/>
    <w:link w:val="FooterChar"/>
    <w:uiPriority w:val="99"/>
    <w:unhideWhenUsed/>
    <w:rsid w:val="00CC7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001022">
      <w:bodyDiv w:val="1"/>
      <w:marLeft w:val="0"/>
      <w:marRight w:val="0"/>
      <w:marTop w:val="0"/>
      <w:marBottom w:val="0"/>
      <w:divBdr>
        <w:top w:val="none" w:sz="0" w:space="0" w:color="auto"/>
        <w:left w:val="none" w:sz="0" w:space="0" w:color="auto"/>
        <w:bottom w:val="none" w:sz="0" w:space="0" w:color="auto"/>
        <w:right w:val="none" w:sz="0" w:space="0" w:color="auto"/>
      </w:divBdr>
    </w:div>
    <w:div w:id="20712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65F3D-BF82-4B17-AE13-64398DCD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2021-09-27T07:57:00Z</dcterms:created>
  <dcterms:modified xsi:type="dcterms:W3CDTF">2025-03-18T02:02:00Z</dcterms:modified>
</cp:coreProperties>
</file>