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F6" w:rsidRPr="00EA7C82" w:rsidRDefault="00C758F6" w:rsidP="00C758F6">
      <w:pPr>
        <w:jc w:val="right"/>
        <w:rPr>
          <w:b/>
          <w:bCs/>
          <w:i/>
          <w:iCs/>
          <w:color w:val="FF0000"/>
          <w:sz w:val="28"/>
          <w:szCs w:val="28"/>
        </w:rPr>
      </w:pPr>
      <w:r w:rsidRPr="00EA7C82">
        <w:rPr>
          <w:b/>
          <w:bCs/>
          <w:i/>
          <w:iCs/>
          <w:color w:val="FF0000"/>
          <w:sz w:val="28"/>
          <w:szCs w:val="28"/>
        </w:rPr>
        <w:t>Chiều thứ Hai, ngày 22 tháng 4 năm 2024</w:t>
      </w:r>
    </w:p>
    <w:p w:rsidR="00C758F6" w:rsidRPr="00090C4B" w:rsidRDefault="00C758F6" w:rsidP="00C758F6">
      <w:pPr>
        <w:spacing w:line="276" w:lineRule="auto"/>
        <w:jc w:val="center"/>
        <w:rPr>
          <w:b/>
          <w:bCs/>
          <w:sz w:val="26"/>
          <w:szCs w:val="26"/>
        </w:rPr>
      </w:pPr>
      <w:r w:rsidRPr="00A02040">
        <w:rPr>
          <w:b/>
          <w:sz w:val="26"/>
          <w:szCs w:val="26"/>
        </w:rPr>
        <w:t>MÔN: TIẾNG VIỆT</w:t>
      </w:r>
      <w:r>
        <w:rPr>
          <w:b/>
          <w:sz w:val="26"/>
          <w:szCs w:val="26"/>
        </w:rPr>
        <w:tab/>
      </w:r>
      <w:r>
        <w:rPr>
          <w:b/>
          <w:sz w:val="26"/>
          <w:szCs w:val="26"/>
        </w:rPr>
        <w:tab/>
      </w:r>
      <w:r w:rsidRPr="00090C4B">
        <w:rPr>
          <w:b/>
          <w:bCs/>
          <w:sz w:val="26"/>
          <w:szCs w:val="26"/>
        </w:rPr>
        <w:t xml:space="preserve">TIẾT </w:t>
      </w:r>
      <w:r w:rsidRPr="00090C4B">
        <w:rPr>
          <w:b/>
          <w:bCs/>
          <w:sz w:val="26"/>
          <w:szCs w:val="26"/>
          <w:lang w:val="vi-VN"/>
        </w:rPr>
        <w:t>3</w:t>
      </w:r>
      <w:r w:rsidRPr="00090C4B">
        <w:rPr>
          <w:b/>
          <w:bCs/>
          <w:sz w:val="26"/>
          <w:szCs w:val="26"/>
        </w:rPr>
        <w:t>11 + 312</w:t>
      </w:r>
    </w:p>
    <w:p w:rsidR="00C758F6" w:rsidRPr="00A02040" w:rsidRDefault="00C758F6" w:rsidP="00C758F6">
      <w:pPr>
        <w:pStyle w:val="Heading1"/>
        <w:tabs>
          <w:tab w:val="center" w:pos="4513"/>
          <w:tab w:val="right" w:pos="9026"/>
        </w:tabs>
        <w:spacing w:line="276" w:lineRule="auto"/>
        <w:rPr>
          <w:rFonts w:ascii="Times New Roman" w:hAnsi="Times New Roman"/>
          <w:b/>
          <w:sz w:val="26"/>
          <w:szCs w:val="26"/>
          <w:u w:val="none"/>
          <w:lang w:val="vi-VN"/>
        </w:rPr>
      </w:pPr>
      <w:r w:rsidRPr="00A02040">
        <w:rPr>
          <w:rFonts w:ascii="Times New Roman" w:hAnsi="Times New Roman"/>
          <w:sz w:val="26"/>
          <w:szCs w:val="26"/>
          <w:u w:val="none"/>
          <w:lang w:val="vi-VN"/>
        </w:rPr>
        <w:tab/>
      </w:r>
      <w:r w:rsidRPr="00A02040">
        <w:rPr>
          <w:rFonts w:ascii="Times New Roman" w:hAnsi="Times New Roman"/>
          <w:b/>
          <w:sz w:val="26"/>
          <w:szCs w:val="26"/>
          <w:u w:val="none"/>
          <w:lang w:val="vi-VN"/>
        </w:rPr>
        <w:t>BÀI 32: NGƯỜI VIỆT NAM</w:t>
      </w:r>
      <w:r w:rsidRPr="00A02040">
        <w:rPr>
          <w:rFonts w:ascii="Times New Roman" w:hAnsi="Times New Roman"/>
          <w:b/>
          <w:sz w:val="26"/>
          <w:szCs w:val="26"/>
          <w:u w:val="none"/>
          <w:lang w:val="vi-VN"/>
        </w:rPr>
        <w:tab/>
      </w:r>
    </w:p>
    <w:p w:rsidR="00C758F6" w:rsidRPr="00A02040" w:rsidRDefault="00C758F6" w:rsidP="00C758F6">
      <w:pPr>
        <w:pStyle w:val="Heading2"/>
        <w:spacing w:line="276" w:lineRule="auto"/>
        <w:rPr>
          <w:rFonts w:ascii="Times New Roman" w:hAnsi="Times New Roman"/>
          <w:sz w:val="26"/>
          <w:szCs w:val="26"/>
          <w:lang w:val="vi-VN"/>
        </w:rPr>
      </w:pPr>
      <w:r w:rsidRPr="00A02040">
        <w:rPr>
          <w:rFonts w:ascii="Times New Roman" w:hAnsi="Times New Roman"/>
          <w:sz w:val="26"/>
          <w:szCs w:val="26"/>
          <w:lang w:val="vi-VN"/>
        </w:rPr>
        <w:t>CHIA SẺ &amp; ĐỌC: CON R</w:t>
      </w:r>
      <w:r>
        <w:rPr>
          <w:rFonts w:ascii="Times New Roman" w:hAnsi="Times New Roman"/>
          <w:sz w:val="26"/>
          <w:szCs w:val="26"/>
        </w:rPr>
        <w:t>Ồ</w:t>
      </w:r>
      <w:r w:rsidRPr="00A02040">
        <w:rPr>
          <w:rFonts w:ascii="Times New Roman" w:hAnsi="Times New Roman"/>
          <w:sz w:val="26"/>
          <w:szCs w:val="26"/>
          <w:lang w:val="vi-VN"/>
        </w:rPr>
        <w:t>NG CHÁU TIÊN</w:t>
      </w:r>
    </w:p>
    <w:p w:rsidR="00C758F6" w:rsidRPr="00A02040" w:rsidRDefault="00C758F6" w:rsidP="00C758F6">
      <w:pPr>
        <w:spacing w:line="276" w:lineRule="auto"/>
        <w:rPr>
          <w:b/>
          <w:sz w:val="26"/>
          <w:szCs w:val="26"/>
          <w:u w:val="single"/>
        </w:rPr>
      </w:pPr>
      <w:r w:rsidRPr="00A02040">
        <w:rPr>
          <w:b/>
          <w:sz w:val="26"/>
          <w:szCs w:val="26"/>
          <w:u w:val="single"/>
        </w:rPr>
        <w:t>I. Yêu cầu cần đạt:</w:t>
      </w:r>
    </w:p>
    <w:p w:rsidR="00C758F6" w:rsidRPr="00A02040" w:rsidRDefault="00C758F6" w:rsidP="00C758F6">
      <w:pPr>
        <w:spacing w:line="276" w:lineRule="auto"/>
        <w:rPr>
          <w:b/>
          <w:sz w:val="26"/>
          <w:szCs w:val="26"/>
        </w:rPr>
      </w:pPr>
      <w:r w:rsidRPr="00A02040">
        <w:rPr>
          <w:b/>
          <w:sz w:val="26"/>
          <w:szCs w:val="26"/>
        </w:rPr>
        <w:t>1. Kiến thức, kĩ năng:</w:t>
      </w:r>
    </w:p>
    <w:p w:rsidR="00C758F6" w:rsidRPr="00A02040" w:rsidRDefault="00C758F6" w:rsidP="00C758F6">
      <w:pPr>
        <w:spacing w:line="276" w:lineRule="auto"/>
        <w:rPr>
          <w:sz w:val="26"/>
          <w:szCs w:val="26"/>
          <w:lang w:val="nl-NL"/>
        </w:rPr>
      </w:pPr>
      <w:r w:rsidRPr="00A02040">
        <w:rPr>
          <w:b/>
          <w:sz w:val="26"/>
          <w:szCs w:val="26"/>
          <w:lang w:val="vi-VN"/>
        </w:rPr>
        <w:t xml:space="preserve">- </w:t>
      </w:r>
      <w:r w:rsidRPr="00A02040">
        <w:rPr>
          <w:sz w:val="26"/>
          <w:szCs w:val="26"/>
          <w:lang w:val="nl-NL"/>
        </w:rPr>
        <w:t xml:space="preserve">Đọc trơn toàn bài. Phát âm đúng các từ ngữ, ngắt nghỉ hơi đúng sau các dấu câu. Biết đọc bài với giọng kể chậm rãi, tự hào, gây ấn tượng với những từ ngữ gợi tả, gợi cảm. </w:t>
      </w:r>
    </w:p>
    <w:p w:rsidR="00C758F6" w:rsidRPr="00A02040" w:rsidRDefault="00C758F6" w:rsidP="00C758F6">
      <w:pPr>
        <w:spacing w:line="276" w:lineRule="auto"/>
        <w:rPr>
          <w:sz w:val="26"/>
          <w:szCs w:val="26"/>
          <w:lang w:val="nl-NL"/>
        </w:rPr>
      </w:pPr>
      <w:r w:rsidRPr="00A02040">
        <w:rPr>
          <w:sz w:val="26"/>
          <w:szCs w:val="26"/>
          <w:lang w:val="vi-VN"/>
        </w:rPr>
        <w:t xml:space="preserve">- </w:t>
      </w:r>
      <w:r w:rsidRPr="00A02040">
        <w:rPr>
          <w:sz w:val="26"/>
          <w:szCs w:val="26"/>
          <w:lang w:val="nl-NL"/>
        </w:rPr>
        <w:t xml:space="preserve">Hiểu nghĩa của các từ ngữ trong bài. Hiểu nội dung bài: Câu chuyện là một cách giải thích đầy tự hào của người Việt Nam về nguồn gốc của mình. Qua bài đọc, HS thêm tự hào về nguồn gốc dân tộc Việt Nam. </w:t>
      </w:r>
    </w:p>
    <w:p w:rsidR="00C758F6" w:rsidRPr="00A02040" w:rsidRDefault="00C758F6" w:rsidP="00C758F6">
      <w:pPr>
        <w:spacing w:line="276" w:lineRule="auto"/>
        <w:rPr>
          <w:sz w:val="26"/>
          <w:szCs w:val="26"/>
          <w:lang w:val="nl-NL"/>
        </w:rPr>
      </w:pPr>
      <w:r w:rsidRPr="00A02040">
        <w:rPr>
          <w:sz w:val="26"/>
          <w:szCs w:val="26"/>
          <w:lang w:val="vi-VN"/>
        </w:rPr>
        <w:t xml:space="preserve">- </w:t>
      </w:r>
      <w:r w:rsidRPr="00A02040">
        <w:rPr>
          <w:sz w:val="26"/>
          <w:szCs w:val="26"/>
          <w:lang w:val="nl-NL"/>
        </w:rPr>
        <w:t>Tìm đúng bộ phận câu trả lời cho câu hỏi Để làm gì?</w:t>
      </w:r>
    </w:p>
    <w:p w:rsidR="00C758F6" w:rsidRPr="00A02040" w:rsidRDefault="00C758F6" w:rsidP="00C758F6">
      <w:pPr>
        <w:spacing w:line="276" w:lineRule="auto"/>
        <w:rPr>
          <w:b/>
          <w:sz w:val="26"/>
          <w:szCs w:val="26"/>
        </w:rPr>
      </w:pPr>
      <w:r w:rsidRPr="00A02040">
        <w:rPr>
          <w:sz w:val="26"/>
          <w:szCs w:val="26"/>
          <w:lang w:val="vi-VN"/>
        </w:rPr>
        <w:t xml:space="preserve">- </w:t>
      </w:r>
      <w:r w:rsidRPr="00A02040">
        <w:rPr>
          <w:sz w:val="26"/>
          <w:szCs w:val="26"/>
          <w:lang w:val="nl-NL"/>
        </w:rPr>
        <w:t>Biết đặt câu hỏi có bộ phận trả lời câu hỏi Để làm gì?</w:t>
      </w:r>
    </w:p>
    <w:p w:rsidR="00C758F6" w:rsidRPr="00A02040" w:rsidRDefault="00C758F6" w:rsidP="00C758F6">
      <w:pPr>
        <w:spacing w:line="276" w:lineRule="auto"/>
        <w:rPr>
          <w:b/>
          <w:color w:val="000000"/>
          <w:sz w:val="26"/>
          <w:szCs w:val="26"/>
        </w:rPr>
      </w:pPr>
      <w:r w:rsidRPr="00A02040">
        <w:rPr>
          <w:b/>
          <w:color w:val="000000"/>
          <w:sz w:val="26"/>
          <w:szCs w:val="26"/>
        </w:rPr>
        <w:t xml:space="preserve">2. Năng lực: </w:t>
      </w:r>
    </w:p>
    <w:p w:rsidR="00C758F6" w:rsidRPr="00A02040" w:rsidRDefault="00C758F6" w:rsidP="00C758F6">
      <w:pPr>
        <w:spacing w:line="276" w:lineRule="auto"/>
        <w:rPr>
          <w:color w:val="000000"/>
          <w:sz w:val="26"/>
          <w:szCs w:val="26"/>
        </w:rPr>
      </w:pPr>
      <w:r w:rsidRPr="00A02040">
        <w:rPr>
          <w:b/>
          <w:color w:val="000000"/>
          <w:sz w:val="26"/>
          <w:szCs w:val="26"/>
        </w:rPr>
        <w:t xml:space="preserve">- </w:t>
      </w:r>
      <w:r w:rsidRPr="00A02040">
        <w:rPr>
          <w:color w:val="000000"/>
          <w:sz w:val="26"/>
          <w:szCs w:val="26"/>
        </w:rPr>
        <w:t xml:space="preserve">NL đặc thù: </w:t>
      </w:r>
      <w:r w:rsidRPr="00A02040">
        <w:rPr>
          <w:sz w:val="26"/>
          <w:szCs w:val="26"/>
          <w:lang w:val="vi-VN"/>
        </w:rPr>
        <w:t>Năng lực giao tiếp và hợp tác (bước đầu biết cùng bạn thảo luận nhóm), năng lực tự chủ và tự học (biết tự giải quyết nhiệm vụ học tập ).</w:t>
      </w:r>
    </w:p>
    <w:p w:rsidR="00C758F6" w:rsidRPr="00A02040" w:rsidRDefault="00C758F6" w:rsidP="00C758F6">
      <w:pPr>
        <w:spacing w:line="276" w:lineRule="auto"/>
        <w:rPr>
          <w:color w:val="000000"/>
          <w:sz w:val="26"/>
          <w:szCs w:val="26"/>
        </w:rPr>
      </w:pPr>
      <w:r w:rsidRPr="00A02040">
        <w:rPr>
          <w:color w:val="000000"/>
          <w:sz w:val="26"/>
          <w:szCs w:val="26"/>
        </w:rPr>
        <w:t>- NL cốt lõi: Phát triển NL văn học</w:t>
      </w:r>
    </w:p>
    <w:p w:rsidR="00C758F6" w:rsidRPr="00A02040" w:rsidRDefault="00C758F6" w:rsidP="00C758F6">
      <w:pPr>
        <w:pStyle w:val="ListParagraph"/>
        <w:tabs>
          <w:tab w:val="left" w:pos="142"/>
          <w:tab w:val="left" w:pos="284"/>
          <w:tab w:val="left" w:pos="426"/>
        </w:tabs>
        <w:ind w:left="0"/>
        <w:jc w:val="both"/>
        <w:rPr>
          <w:color w:val="000000"/>
          <w:sz w:val="26"/>
          <w:szCs w:val="26"/>
          <w:lang w:val="vi-VN"/>
        </w:rPr>
      </w:pPr>
      <w:r w:rsidRPr="00A02040">
        <w:rPr>
          <w:color w:val="000000"/>
          <w:sz w:val="26"/>
          <w:szCs w:val="26"/>
        </w:rPr>
        <w:t xml:space="preserve">+ </w:t>
      </w:r>
      <w:r w:rsidRPr="00A02040">
        <w:rPr>
          <w:color w:val="000000"/>
          <w:sz w:val="26"/>
          <w:szCs w:val="26"/>
          <w:lang w:val="vi-VN"/>
        </w:rPr>
        <w:t>Nhận diện được bài văn miêu tả.</w:t>
      </w:r>
    </w:p>
    <w:p w:rsidR="00C758F6" w:rsidRPr="00A02040" w:rsidRDefault="00C758F6" w:rsidP="00C758F6">
      <w:pPr>
        <w:pStyle w:val="ListParagraph"/>
        <w:tabs>
          <w:tab w:val="left" w:pos="142"/>
          <w:tab w:val="left" w:pos="284"/>
          <w:tab w:val="left" w:pos="426"/>
        </w:tabs>
        <w:ind w:left="0"/>
        <w:jc w:val="both"/>
        <w:rPr>
          <w:color w:val="000000"/>
          <w:sz w:val="26"/>
          <w:szCs w:val="26"/>
          <w:lang w:val="vi-VN"/>
        </w:rPr>
      </w:pPr>
      <w:r w:rsidRPr="00A02040">
        <w:rPr>
          <w:color w:val="000000"/>
          <w:sz w:val="26"/>
          <w:szCs w:val="26"/>
        </w:rPr>
        <w:t xml:space="preserve">+ </w:t>
      </w:r>
      <w:r w:rsidRPr="00A02040">
        <w:rPr>
          <w:color w:val="000000"/>
          <w:sz w:val="26"/>
          <w:szCs w:val="26"/>
          <w:lang w:val="vi-VN"/>
        </w:rPr>
        <w:t>Biết bày tỏ sự yêu thích với một số từ ngữ hay, hình ảnh đẹp.</w:t>
      </w:r>
    </w:p>
    <w:p w:rsidR="00C758F6" w:rsidRPr="00A02040" w:rsidRDefault="00C758F6" w:rsidP="00C758F6">
      <w:pPr>
        <w:spacing w:line="276" w:lineRule="auto"/>
        <w:rPr>
          <w:color w:val="000000"/>
          <w:sz w:val="26"/>
          <w:szCs w:val="26"/>
          <w:lang w:val="vi-VN"/>
        </w:rPr>
      </w:pPr>
      <w:r w:rsidRPr="00A02040">
        <w:rPr>
          <w:color w:val="000000"/>
          <w:sz w:val="26"/>
          <w:szCs w:val="26"/>
        </w:rPr>
        <w:t xml:space="preserve">+ </w:t>
      </w:r>
      <w:r w:rsidRPr="00A02040">
        <w:rPr>
          <w:color w:val="000000"/>
          <w:sz w:val="26"/>
          <w:szCs w:val="26"/>
          <w:lang w:val="vi-VN"/>
        </w:rPr>
        <w:t>Biết liên hệ nội dung bài với hoạt động học tập, lao động, rèn luyện của bản thân</w:t>
      </w:r>
    </w:p>
    <w:p w:rsidR="00C758F6" w:rsidRPr="00A02040" w:rsidRDefault="00C758F6" w:rsidP="00C758F6">
      <w:pPr>
        <w:spacing w:line="276" w:lineRule="auto"/>
        <w:rPr>
          <w:color w:val="000000"/>
          <w:sz w:val="26"/>
          <w:szCs w:val="26"/>
        </w:rPr>
      </w:pPr>
      <w:r w:rsidRPr="00A02040">
        <w:rPr>
          <w:b/>
          <w:sz w:val="26"/>
          <w:szCs w:val="26"/>
        </w:rPr>
        <w:t>3. Phẩm chất:</w:t>
      </w:r>
      <w:r w:rsidRPr="00A02040">
        <w:rPr>
          <w:color w:val="000000"/>
          <w:sz w:val="26"/>
          <w:szCs w:val="26"/>
          <w:lang w:val="vi-VN"/>
        </w:rPr>
        <w:t xml:space="preserve"> Bồi dưỡng phẩm chất</w:t>
      </w:r>
      <w:r w:rsidRPr="00A02040">
        <w:rPr>
          <w:sz w:val="26"/>
          <w:szCs w:val="26"/>
          <w:lang w:val="fr-FR"/>
        </w:rPr>
        <w:t xml:space="preserve"> yêu thiên nhiên đất nước. </w:t>
      </w:r>
    </w:p>
    <w:p w:rsidR="00C758F6" w:rsidRPr="00577E1E" w:rsidRDefault="00C758F6" w:rsidP="00C758F6">
      <w:pPr>
        <w:tabs>
          <w:tab w:val="left" w:pos="142"/>
          <w:tab w:val="left" w:pos="284"/>
          <w:tab w:val="left" w:pos="426"/>
        </w:tabs>
        <w:jc w:val="both"/>
        <w:rPr>
          <w:b/>
          <w:color w:val="000000"/>
          <w:sz w:val="26"/>
          <w:szCs w:val="26"/>
          <w:u w:val="single"/>
        </w:rPr>
      </w:pPr>
      <w:r w:rsidRPr="00577E1E">
        <w:rPr>
          <w:b/>
          <w:color w:val="000000"/>
          <w:sz w:val="26"/>
          <w:szCs w:val="26"/>
          <w:u w:val="single"/>
        </w:rPr>
        <w:t>II. Đồ dùng dạy học:</w:t>
      </w:r>
    </w:p>
    <w:p w:rsidR="00C758F6" w:rsidRPr="00A02040" w:rsidRDefault="00C758F6" w:rsidP="00C758F6">
      <w:pPr>
        <w:tabs>
          <w:tab w:val="left" w:pos="142"/>
          <w:tab w:val="left" w:pos="284"/>
          <w:tab w:val="left" w:pos="426"/>
        </w:tabs>
        <w:spacing w:line="276" w:lineRule="auto"/>
        <w:jc w:val="both"/>
        <w:rPr>
          <w:b/>
          <w:color w:val="000000"/>
          <w:sz w:val="26"/>
          <w:szCs w:val="26"/>
        </w:rPr>
      </w:pPr>
      <w:r w:rsidRPr="00A02040">
        <w:rPr>
          <w:b/>
          <w:color w:val="000000"/>
          <w:sz w:val="26"/>
          <w:szCs w:val="26"/>
        </w:rPr>
        <w:t xml:space="preserve">1. Giáo viên: </w:t>
      </w:r>
    </w:p>
    <w:p w:rsidR="00C758F6" w:rsidRPr="00A02040" w:rsidRDefault="00C758F6" w:rsidP="00C758F6">
      <w:pPr>
        <w:pStyle w:val="ListParagraph"/>
        <w:tabs>
          <w:tab w:val="left" w:pos="142"/>
          <w:tab w:val="left" w:pos="284"/>
          <w:tab w:val="left" w:pos="426"/>
        </w:tabs>
        <w:ind w:left="0"/>
        <w:jc w:val="both"/>
        <w:rPr>
          <w:color w:val="000000"/>
          <w:sz w:val="26"/>
          <w:szCs w:val="26"/>
          <w:lang w:val="vi-VN"/>
        </w:rPr>
      </w:pPr>
      <w:r w:rsidRPr="00A02040">
        <w:rPr>
          <w:b/>
          <w:color w:val="000000"/>
          <w:sz w:val="26"/>
          <w:szCs w:val="26"/>
        </w:rPr>
        <w:t xml:space="preserve">- </w:t>
      </w:r>
      <w:r w:rsidRPr="00A02040">
        <w:rPr>
          <w:color w:val="000000"/>
          <w:sz w:val="26"/>
          <w:szCs w:val="26"/>
        </w:rPr>
        <w:t xml:space="preserve"> SGK</w:t>
      </w:r>
      <w:r w:rsidRPr="00A02040">
        <w:rPr>
          <w:color w:val="000000"/>
          <w:sz w:val="26"/>
          <w:szCs w:val="26"/>
          <w:lang w:val="vi-VN"/>
        </w:rPr>
        <w:t>, tranh</w:t>
      </w:r>
      <w:r>
        <w:rPr>
          <w:color w:val="000000"/>
          <w:sz w:val="26"/>
          <w:szCs w:val="26"/>
          <w:lang w:val="vi-VN"/>
        </w:rPr>
        <w:t>, máy tính, máy chiếu</w:t>
      </w:r>
    </w:p>
    <w:p w:rsidR="00C758F6" w:rsidRPr="00A02040" w:rsidRDefault="00C758F6" w:rsidP="00C758F6">
      <w:pPr>
        <w:pStyle w:val="ListParagraph"/>
        <w:tabs>
          <w:tab w:val="left" w:pos="142"/>
          <w:tab w:val="left" w:pos="284"/>
        </w:tabs>
        <w:ind w:left="0"/>
        <w:jc w:val="both"/>
        <w:rPr>
          <w:color w:val="000000"/>
          <w:sz w:val="26"/>
          <w:szCs w:val="26"/>
          <w:lang w:val="vi-VN"/>
        </w:rPr>
      </w:pPr>
      <w:r w:rsidRPr="00A02040">
        <w:rPr>
          <w:b/>
          <w:color w:val="000000"/>
          <w:sz w:val="26"/>
          <w:szCs w:val="26"/>
        </w:rPr>
        <w:t>2. Học sinh:</w:t>
      </w:r>
      <w:r w:rsidRPr="00A02040">
        <w:rPr>
          <w:color w:val="000000"/>
          <w:sz w:val="26"/>
          <w:szCs w:val="26"/>
        </w:rPr>
        <w:t xml:space="preserve"> SGK, </w:t>
      </w:r>
      <w:r>
        <w:rPr>
          <w:color w:val="000000"/>
          <w:sz w:val="26"/>
          <w:szCs w:val="26"/>
          <w:lang w:val="vi-VN"/>
        </w:rPr>
        <w:t>Vở bài tập Tiếng Việt 2, tập 2</w:t>
      </w:r>
      <w:r w:rsidRPr="00A02040">
        <w:rPr>
          <w:color w:val="000000"/>
          <w:sz w:val="26"/>
          <w:szCs w:val="26"/>
          <w:lang w:val="vi-VN"/>
        </w:rPr>
        <w:t>.</w:t>
      </w:r>
    </w:p>
    <w:p w:rsidR="00C758F6" w:rsidRPr="00A02040" w:rsidRDefault="00C758F6" w:rsidP="00C758F6">
      <w:pPr>
        <w:tabs>
          <w:tab w:val="left" w:pos="142"/>
          <w:tab w:val="left" w:pos="284"/>
        </w:tabs>
        <w:spacing w:line="276" w:lineRule="auto"/>
        <w:jc w:val="both"/>
        <w:rPr>
          <w:b/>
          <w:color w:val="000000"/>
          <w:sz w:val="26"/>
          <w:szCs w:val="26"/>
          <w:u w:val="single"/>
        </w:rPr>
      </w:pPr>
      <w:r w:rsidRPr="00A02040">
        <w:rPr>
          <w:b/>
          <w:color w:val="000000"/>
          <w:sz w:val="26"/>
          <w:szCs w:val="26"/>
          <w:u w:val="single"/>
        </w:rPr>
        <w:t>III. Các hoạt động dạy học</w:t>
      </w:r>
    </w:p>
    <w:p w:rsidR="00C758F6" w:rsidRDefault="00C758F6" w:rsidP="00C758F6">
      <w:pPr>
        <w:pStyle w:val="NormalWeb"/>
        <w:spacing w:before="0" w:beforeAutospacing="0" w:after="0" w:afterAutospacing="0" w:line="276" w:lineRule="auto"/>
        <w:jc w:val="center"/>
        <w:rPr>
          <w:b/>
          <w:bCs/>
          <w:color w:val="000000"/>
          <w:sz w:val="26"/>
          <w:szCs w:val="26"/>
          <w:u w:val="single"/>
          <w:lang w:val="vi-VN"/>
        </w:rPr>
      </w:pPr>
    </w:p>
    <w:p w:rsidR="00C758F6" w:rsidRPr="00A02040" w:rsidRDefault="00C758F6" w:rsidP="00C758F6">
      <w:pPr>
        <w:pStyle w:val="NormalWeb"/>
        <w:spacing w:before="0" w:beforeAutospacing="0" w:after="0" w:afterAutospacing="0" w:line="276" w:lineRule="auto"/>
        <w:jc w:val="center"/>
        <w:rPr>
          <w:b/>
          <w:bCs/>
          <w:color w:val="000000"/>
          <w:sz w:val="26"/>
          <w:szCs w:val="26"/>
          <w:u w:val="single"/>
          <w:lang w:val="vi-VN"/>
        </w:rPr>
      </w:pPr>
      <w:r w:rsidRPr="00A02040">
        <w:rPr>
          <w:b/>
          <w:bCs/>
          <w:color w:val="000000"/>
          <w:sz w:val="26"/>
          <w:szCs w:val="26"/>
          <w:u w:val="single"/>
          <w:lang w:val="vi-VN"/>
        </w:rPr>
        <w:t>Tiết 1</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4713"/>
        <w:gridCol w:w="4675"/>
      </w:tblGrid>
      <w:tr w:rsidR="00C758F6" w:rsidRPr="00A02040" w:rsidTr="002143D9">
        <w:tc>
          <w:tcPr>
            <w:tcW w:w="701" w:type="dxa"/>
            <w:tcBorders>
              <w:bottom w:val="single" w:sz="4" w:space="0" w:color="auto"/>
            </w:tcBorders>
          </w:tcPr>
          <w:p w:rsidR="00C758F6" w:rsidRPr="00A02040" w:rsidRDefault="00C758F6" w:rsidP="002143D9">
            <w:pPr>
              <w:spacing w:line="276" w:lineRule="auto"/>
              <w:jc w:val="center"/>
              <w:outlineLvl w:val="0"/>
              <w:rPr>
                <w:b/>
                <w:sz w:val="26"/>
                <w:szCs w:val="26"/>
                <w:lang w:val="nl-NL"/>
              </w:rPr>
            </w:pPr>
            <w:r w:rsidRPr="00A02040">
              <w:rPr>
                <w:b/>
                <w:sz w:val="26"/>
                <w:szCs w:val="26"/>
                <w:lang w:val="nl-NL"/>
              </w:rPr>
              <w:t>TG</w:t>
            </w:r>
          </w:p>
        </w:tc>
        <w:tc>
          <w:tcPr>
            <w:tcW w:w="4713" w:type="dxa"/>
            <w:tcBorders>
              <w:bottom w:val="single" w:sz="4" w:space="0" w:color="auto"/>
            </w:tcBorders>
          </w:tcPr>
          <w:p w:rsidR="00C758F6" w:rsidRPr="00A02040" w:rsidRDefault="00C758F6" w:rsidP="002143D9">
            <w:pPr>
              <w:spacing w:line="276" w:lineRule="auto"/>
              <w:jc w:val="center"/>
              <w:outlineLvl w:val="0"/>
              <w:rPr>
                <w:b/>
                <w:bCs/>
                <w:sz w:val="26"/>
                <w:szCs w:val="26"/>
                <w:lang w:val="nl-NL"/>
              </w:rPr>
            </w:pPr>
            <w:r w:rsidRPr="00A02040">
              <w:rPr>
                <w:b/>
                <w:bCs/>
                <w:sz w:val="26"/>
                <w:szCs w:val="26"/>
                <w:lang w:val="nl-NL"/>
              </w:rPr>
              <w:t>Hoạt động dạy</w:t>
            </w:r>
          </w:p>
        </w:tc>
        <w:tc>
          <w:tcPr>
            <w:tcW w:w="4675" w:type="dxa"/>
            <w:tcBorders>
              <w:bottom w:val="single" w:sz="4" w:space="0" w:color="auto"/>
            </w:tcBorders>
          </w:tcPr>
          <w:p w:rsidR="00C758F6" w:rsidRPr="00A02040" w:rsidRDefault="00C758F6" w:rsidP="002143D9">
            <w:pPr>
              <w:spacing w:line="276" w:lineRule="auto"/>
              <w:jc w:val="center"/>
              <w:outlineLvl w:val="0"/>
              <w:rPr>
                <w:b/>
                <w:bCs/>
                <w:sz w:val="26"/>
                <w:szCs w:val="26"/>
                <w:lang w:val="nl-NL"/>
              </w:rPr>
            </w:pPr>
            <w:r w:rsidRPr="00A02040">
              <w:rPr>
                <w:b/>
                <w:bCs/>
                <w:sz w:val="26"/>
                <w:szCs w:val="26"/>
                <w:lang w:val="nl-NL"/>
              </w:rPr>
              <w:t>Hoạt động học</w:t>
            </w:r>
          </w:p>
        </w:tc>
      </w:tr>
      <w:tr w:rsidR="00C758F6" w:rsidRPr="00A02040" w:rsidTr="002143D9">
        <w:tc>
          <w:tcPr>
            <w:tcW w:w="701" w:type="dxa"/>
            <w:tcBorders>
              <w:bottom w:val="dashSmallGap" w:sz="4" w:space="0" w:color="auto"/>
            </w:tcBorders>
          </w:tcPr>
          <w:p w:rsidR="00C758F6" w:rsidRPr="00A02040" w:rsidRDefault="00C758F6" w:rsidP="002143D9">
            <w:pPr>
              <w:spacing w:line="276" w:lineRule="auto"/>
              <w:jc w:val="center"/>
              <w:rPr>
                <w:sz w:val="26"/>
                <w:szCs w:val="26"/>
                <w:lang w:val="nl-NL"/>
              </w:rPr>
            </w:pPr>
            <w:r w:rsidRPr="00A02040">
              <w:rPr>
                <w:sz w:val="26"/>
                <w:szCs w:val="26"/>
                <w:lang w:val="vi-VN"/>
              </w:rPr>
              <w:t>13</w:t>
            </w:r>
            <w:r w:rsidRPr="00A02040">
              <w:rPr>
                <w:sz w:val="26"/>
                <w:szCs w:val="26"/>
                <w:lang w:val="nl-NL"/>
              </w:rPr>
              <w:t>’</w:t>
            </w:r>
          </w:p>
        </w:tc>
        <w:tc>
          <w:tcPr>
            <w:tcW w:w="9388" w:type="dxa"/>
            <w:gridSpan w:val="2"/>
            <w:tcBorders>
              <w:bottom w:val="dashSmallGap" w:sz="4" w:space="0" w:color="auto"/>
            </w:tcBorders>
          </w:tcPr>
          <w:p w:rsidR="00C758F6" w:rsidRPr="00A02040" w:rsidRDefault="00C758F6" w:rsidP="002143D9">
            <w:pPr>
              <w:spacing w:line="276" w:lineRule="auto"/>
              <w:rPr>
                <w:b/>
                <w:sz w:val="26"/>
                <w:szCs w:val="26"/>
              </w:rPr>
            </w:pPr>
            <w:r w:rsidRPr="00A02040">
              <w:rPr>
                <w:b/>
                <w:sz w:val="26"/>
                <w:szCs w:val="26"/>
              </w:rPr>
              <w:t>1.HĐ mở đầu: khởi động, kết nối.</w:t>
            </w:r>
          </w:p>
          <w:p w:rsidR="00C758F6" w:rsidRPr="00A02040" w:rsidRDefault="00C758F6" w:rsidP="002143D9">
            <w:pPr>
              <w:spacing w:line="276" w:lineRule="auto"/>
              <w:jc w:val="both"/>
              <w:rPr>
                <w:color w:val="000000"/>
                <w:sz w:val="26"/>
                <w:szCs w:val="26"/>
                <w:lang w:val="vi-VN"/>
              </w:rPr>
            </w:pPr>
            <w:r w:rsidRPr="00A02040">
              <w:rPr>
                <w:sz w:val="26"/>
                <w:szCs w:val="26"/>
              </w:rPr>
              <w:t xml:space="preserve">* Mục tiêu: </w:t>
            </w:r>
            <w:r w:rsidRPr="00A02040">
              <w:rPr>
                <w:color w:val="000000"/>
                <w:sz w:val="26"/>
                <w:szCs w:val="26"/>
                <w:lang w:val="vi-VN"/>
              </w:rPr>
              <w:t>Giúp HS nhận biết được nội dung của toàn bộ chủ điểm, tạo tâm thế hứng thú cho HS và từng bước làm quen bài học.</w:t>
            </w:r>
          </w:p>
          <w:p w:rsidR="00C758F6" w:rsidRPr="00A02040" w:rsidRDefault="00C758F6" w:rsidP="002143D9">
            <w:pPr>
              <w:pStyle w:val="NormalWeb"/>
              <w:spacing w:before="0" w:beforeAutospacing="0" w:after="0" w:afterAutospacing="0" w:line="276" w:lineRule="auto"/>
              <w:jc w:val="both"/>
              <w:rPr>
                <w:b/>
                <w:sz w:val="26"/>
                <w:szCs w:val="26"/>
              </w:rPr>
            </w:pPr>
            <w:r w:rsidRPr="00A02040">
              <w:rPr>
                <w:sz w:val="26"/>
                <w:szCs w:val="26"/>
              </w:rPr>
              <w:t>* Cách tiến hành:</w:t>
            </w:r>
          </w:p>
        </w:tc>
      </w:tr>
      <w:tr w:rsidR="00C758F6" w:rsidRPr="00A02040" w:rsidTr="002143D9">
        <w:tc>
          <w:tcPr>
            <w:tcW w:w="701" w:type="dxa"/>
            <w:tcBorders>
              <w:top w:val="dashSmallGap" w:sz="4" w:space="0" w:color="auto"/>
              <w:bottom w:val="dashed" w:sz="4" w:space="0" w:color="auto"/>
            </w:tcBorders>
          </w:tcPr>
          <w:p w:rsidR="00C758F6" w:rsidRPr="00A02040" w:rsidRDefault="00C758F6" w:rsidP="002143D9">
            <w:pPr>
              <w:spacing w:line="276" w:lineRule="auto"/>
              <w:jc w:val="both"/>
              <w:outlineLvl w:val="0"/>
              <w:rPr>
                <w:b/>
                <w:bCs/>
                <w:sz w:val="26"/>
                <w:szCs w:val="26"/>
                <w:lang w:val="nl-NL"/>
              </w:rPr>
            </w:pPr>
          </w:p>
        </w:tc>
        <w:tc>
          <w:tcPr>
            <w:tcW w:w="4713" w:type="dxa"/>
            <w:tcBorders>
              <w:top w:val="dashSmallGap" w:sz="4" w:space="0" w:color="auto"/>
              <w:bottom w:val="dashed" w:sz="4" w:space="0" w:color="auto"/>
            </w:tcBorders>
          </w:tcPr>
          <w:p w:rsidR="00C758F6" w:rsidRPr="00A02040" w:rsidRDefault="00C758F6" w:rsidP="002143D9">
            <w:pPr>
              <w:spacing w:line="276" w:lineRule="auto"/>
              <w:jc w:val="both"/>
              <w:rPr>
                <w:b/>
                <w:color w:val="000000"/>
                <w:sz w:val="26"/>
                <w:szCs w:val="26"/>
                <w:lang w:val="vi-VN"/>
              </w:rPr>
            </w:pPr>
            <w:r w:rsidRPr="00A02040">
              <w:rPr>
                <w:b/>
                <w:color w:val="000000"/>
                <w:sz w:val="26"/>
                <w:szCs w:val="26"/>
                <w:lang w:val="vi-VN"/>
              </w:rPr>
              <w:t xml:space="preserve">CHIA SẺ VỀ CHỦ ĐIỂM: </w:t>
            </w:r>
          </w:p>
          <w:p w:rsidR="00C758F6" w:rsidRPr="00A02040" w:rsidRDefault="00C758F6" w:rsidP="002143D9">
            <w:pPr>
              <w:spacing w:before="140" w:after="140" w:line="340" w:lineRule="exact"/>
              <w:jc w:val="both"/>
              <w:rPr>
                <w:sz w:val="26"/>
                <w:szCs w:val="26"/>
                <w:lang w:val="nl-NL"/>
              </w:rPr>
            </w:pPr>
            <w:r w:rsidRPr="00A02040">
              <w:rPr>
                <w:noProof/>
                <w:sz w:val="26"/>
                <w:szCs w:val="26"/>
              </w:rPr>
              <w:drawing>
                <wp:anchor distT="0" distB="0" distL="114300" distR="114300" simplePos="0" relativeHeight="251659264" behindDoc="0" locked="0" layoutInCell="1" allowOverlap="1">
                  <wp:simplePos x="0" y="0"/>
                  <wp:positionH relativeFrom="column">
                    <wp:posOffset>3552825</wp:posOffset>
                  </wp:positionH>
                  <wp:positionV relativeFrom="paragraph">
                    <wp:posOffset>939165</wp:posOffset>
                  </wp:positionV>
                  <wp:extent cx="2494280" cy="1386205"/>
                  <wp:effectExtent l="0" t="0" r="1270" b="4445"/>
                  <wp:wrapThrough wrapText="bothSides">
                    <wp:wrapPolygon edited="0">
                      <wp:start x="0" y="0"/>
                      <wp:lineTo x="0" y="21372"/>
                      <wp:lineTo x="21446" y="21372"/>
                      <wp:lineTo x="21446" y="0"/>
                      <wp:lineTo x="0" y="0"/>
                    </wp:wrapPolygon>
                  </wp:wrapThrough>
                  <wp:docPr id="116" name="Picture 116"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13.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4280" cy="1386205"/>
                          </a:xfrm>
                          <a:prstGeom prst="rect">
                            <a:avLst/>
                          </a:prstGeom>
                          <a:noFill/>
                          <a:ln>
                            <a:noFill/>
                          </a:ln>
                        </pic:spPr>
                      </pic:pic>
                    </a:graphicData>
                  </a:graphic>
                </wp:anchor>
              </w:drawing>
            </w:r>
            <w:r w:rsidRPr="00A02040">
              <w:rPr>
                <w:sz w:val="26"/>
                <w:szCs w:val="26"/>
                <w:lang w:val="nl-NL"/>
              </w:rPr>
              <w:t xml:space="preserve">- GV giới thiệu chủ điểm: Chủ điểm các em được học trong bài học này là Người Việt </w:t>
            </w:r>
            <w:r w:rsidRPr="00A02040">
              <w:rPr>
                <w:sz w:val="26"/>
                <w:szCs w:val="26"/>
                <w:lang w:val="nl-NL"/>
              </w:rPr>
              <w:lastRenderedPageBreak/>
              <w:t xml:space="preserve">Nam. Có nhiều sự tích nói về nguồn gốc của người Việt Nam. Một trong những sự tích phổ biến liên quan đến Đền Hùng thờ các Vua Hùng là sự tiến tích “Cong Rồng cháu Tiên”. </w:t>
            </w:r>
          </w:p>
          <w:p w:rsidR="00C758F6" w:rsidRPr="00A02040" w:rsidRDefault="00C758F6" w:rsidP="002143D9">
            <w:pPr>
              <w:spacing w:before="140" w:after="140" w:line="340" w:lineRule="exact"/>
              <w:jc w:val="both"/>
              <w:rPr>
                <w:i/>
                <w:sz w:val="26"/>
                <w:szCs w:val="26"/>
                <w:lang w:val="nl-NL"/>
              </w:rPr>
            </w:pPr>
            <w:r w:rsidRPr="00A02040">
              <w:rPr>
                <w:sz w:val="26"/>
                <w:szCs w:val="26"/>
                <w:lang w:val="nl-NL"/>
              </w:rPr>
              <w:t xml:space="preserve">- GV chiếu hình ảnh Đền Hùng, mời 1 HS đọc yêu cầu bài tập 1, đọc lời giới thiệu từng tấm ảnh: </w:t>
            </w:r>
            <w:r w:rsidRPr="00A02040">
              <w:rPr>
                <w:i/>
                <w:sz w:val="26"/>
                <w:szCs w:val="26"/>
                <w:lang w:val="nl-NL"/>
              </w:rPr>
              <w:t xml:space="preserve">Quan sát ảnh Đền Hùng ở tỉnh Phú Thọ.  </w:t>
            </w:r>
          </w:p>
          <w:p w:rsidR="00C758F6" w:rsidRPr="00A02040" w:rsidRDefault="00C758F6" w:rsidP="002143D9">
            <w:pPr>
              <w:spacing w:before="140" w:after="140" w:line="340" w:lineRule="exact"/>
              <w:jc w:val="both"/>
              <w:rPr>
                <w:i/>
                <w:sz w:val="26"/>
                <w:szCs w:val="26"/>
                <w:lang w:val="nl-NL"/>
              </w:rPr>
            </w:pPr>
            <w:r w:rsidRPr="00A02040">
              <w:rPr>
                <w:sz w:val="26"/>
                <w:szCs w:val="26"/>
                <w:lang w:val="nl-NL"/>
              </w:rPr>
              <w:t xml:space="preserve">- GV giới thiệu ảnh Đền Hùng: </w:t>
            </w:r>
            <w:r w:rsidRPr="00A02040">
              <w:rPr>
                <w:i/>
                <w:sz w:val="26"/>
                <w:szCs w:val="26"/>
                <w:lang w:val="nl-NL"/>
              </w:rPr>
              <w:t>Đền thờ các vị vua Hùng nằm trên núi Nghĩa Lĩnh, xã Hy Cương, thành phố Việt Trì, tỉnh Phú Thọ. Các em có thể nhìn thấy trong ảnh là quang cảnh người dân cả nước nô nức đổ về Đền Hùng vào ngày Giỗ Tổ 10-3.</w:t>
            </w:r>
          </w:p>
          <w:p w:rsidR="00C758F6" w:rsidRPr="00A02040" w:rsidRDefault="00C758F6" w:rsidP="002143D9">
            <w:pPr>
              <w:spacing w:before="140" w:after="140" w:line="340" w:lineRule="exact"/>
              <w:jc w:val="both"/>
              <w:rPr>
                <w:i/>
                <w:sz w:val="26"/>
                <w:szCs w:val="26"/>
                <w:lang w:val="nl-NL"/>
              </w:rPr>
            </w:pPr>
            <w:r w:rsidRPr="00A02040">
              <w:rPr>
                <w:sz w:val="26"/>
                <w:szCs w:val="26"/>
                <w:lang w:val="nl-NL"/>
              </w:rPr>
              <w:t xml:space="preserve">- GV mời 1 HS đọc yêu cầu bài tập 2: </w:t>
            </w:r>
            <w:r w:rsidRPr="00A02040">
              <w:rPr>
                <w:i/>
                <w:sz w:val="26"/>
                <w:szCs w:val="26"/>
                <w:lang w:val="nl-NL"/>
              </w:rPr>
              <w:t xml:space="preserve">Đọc câu thơ sau và cho biết các vị Vua Hùng là ai? Dù ai đi ngược về xuôi/Nhớ ngày Giỗ Tổ mùng mùng Mười tháng Ba. </w:t>
            </w:r>
          </w:p>
          <w:p w:rsidR="00C758F6" w:rsidRPr="00A02040" w:rsidRDefault="00C758F6" w:rsidP="002143D9">
            <w:pPr>
              <w:spacing w:before="140" w:after="140" w:line="340" w:lineRule="exact"/>
              <w:jc w:val="both"/>
              <w:rPr>
                <w:i/>
                <w:sz w:val="26"/>
                <w:szCs w:val="26"/>
                <w:lang w:val="nl-NL"/>
              </w:rPr>
            </w:pPr>
            <w:r w:rsidRPr="00A02040">
              <w:rPr>
                <w:sz w:val="26"/>
                <w:szCs w:val="26"/>
                <w:lang w:val="nl-NL"/>
              </w:rPr>
              <w:t xml:space="preserve">- HS trả lời: </w:t>
            </w:r>
            <w:r w:rsidRPr="00A02040">
              <w:rPr>
                <w:i/>
                <w:sz w:val="26"/>
                <w:szCs w:val="26"/>
                <w:lang w:val="nl-NL"/>
              </w:rPr>
              <w:t>Các Vua Hùng là tổ tiên của người Việt Nam nên được người Việt Nam ở khắp nơi trong nước và ngoài nước thờ cúng.</w:t>
            </w:r>
          </w:p>
          <w:p w:rsidR="00C758F6" w:rsidRPr="00A02040" w:rsidRDefault="00C758F6" w:rsidP="002143D9">
            <w:pPr>
              <w:spacing w:before="140" w:after="140" w:line="340" w:lineRule="exact"/>
              <w:jc w:val="both"/>
              <w:rPr>
                <w:i/>
                <w:sz w:val="26"/>
                <w:szCs w:val="26"/>
                <w:lang w:val="nl-NL"/>
              </w:rPr>
            </w:pPr>
            <w:r w:rsidRPr="00A02040">
              <w:rPr>
                <w:sz w:val="26"/>
                <w:szCs w:val="26"/>
                <w:lang w:val="nl-NL"/>
              </w:rPr>
              <w:t xml:space="preserve">- GV nói lời dẫn vào bài đọc mở đầu chủ điểm </w:t>
            </w:r>
            <w:r w:rsidRPr="00A02040">
              <w:rPr>
                <w:i/>
                <w:sz w:val="26"/>
                <w:szCs w:val="26"/>
                <w:lang w:val="nl-NL"/>
              </w:rPr>
              <w:t>Người Việt Nam.</w:t>
            </w:r>
          </w:p>
          <w:p w:rsidR="00C758F6" w:rsidRPr="00A02040" w:rsidRDefault="00C758F6" w:rsidP="002143D9">
            <w:pPr>
              <w:spacing w:line="276" w:lineRule="auto"/>
              <w:jc w:val="both"/>
              <w:rPr>
                <w:b/>
                <w:color w:val="000000"/>
                <w:sz w:val="26"/>
                <w:szCs w:val="26"/>
                <w:lang w:val="vi-VN"/>
              </w:rPr>
            </w:pPr>
            <w:r w:rsidRPr="00A02040">
              <w:rPr>
                <w:b/>
                <w:color w:val="000000"/>
                <w:sz w:val="26"/>
                <w:szCs w:val="26"/>
                <w:lang w:val="vi-VN"/>
              </w:rPr>
              <w:t>BÀI ĐỌC 1:CON RÔNG CHÁU TIÊN</w:t>
            </w:r>
          </w:p>
          <w:p w:rsidR="00C758F6" w:rsidRPr="00A02040" w:rsidRDefault="00C758F6" w:rsidP="002143D9">
            <w:pPr>
              <w:spacing w:line="276" w:lineRule="auto"/>
              <w:jc w:val="both"/>
              <w:rPr>
                <w:color w:val="000000"/>
                <w:sz w:val="26"/>
                <w:szCs w:val="26"/>
                <w:lang w:val="vi-VN"/>
              </w:rPr>
            </w:pPr>
            <w:r w:rsidRPr="00A02040">
              <w:rPr>
                <w:color w:val="000000"/>
                <w:sz w:val="26"/>
                <w:szCs w:val="26"/>
                <w:lang w:val="vi-VN"/>
              </w:rPr>
              <w:t>(60 phút)</w:t>
            </w:r>
          </w:p>
          <w:p w:rsidR="00C758F6" w:rsidRDefault="00C758F6" w:rsidP="002143D9">
            <w:pPr>
              <w:jc w:val="both"/>
              <w:rPr>
                <w:i/>
                <w:sz w:val="26"/>
                <w:szCs w:val="26"/>
                <w:lang w:val="nl-NL"/>
              </w:rPr>
            </w:pPr>
            <w:r w:rsidRPr="00A02040">
              <w:rPr>
                <w:sz w:val="26"/>
                <w:szCs w:val="26"/>
                <w:lang w:val="nl-NL"/>
              </w:rPr>
              <w:t>- GV chỉ vào hình minh họa vợ chồng Lạc Long Quân và Âu Cơ cùng 100 người con và giới thiệu bài học: Bài học hôm nay sẽ giúp các em mở rộng hiểu biết về người Việt Nam, niềm tự hào về nguồn gốc, tổ tiên của người Việt Nam qua câu chuyện nổi tiếng Con rồng cháu Tiên.</w:t>
            </w:r>
          </w:p>
          <w:p w:rsidR="00C758F6" w:rsidRPr="00A02040" w:rsidRDefault="00C758F6" w:rsidP="002143D9">
            <w:pPr>
              <w:jc w:val="both"/>
              <w:rPr>
                <w:i/>
                <w:sz w:val="26"/>
                <w:szCs w:val="26"/>
                <w:lang w:val="nl-NL"/>
              </w:rPr>
            </w:pPr>
          </w:p>
        </w:tc>
        <w:tc>
          <w:tcPr>
            <w:tcW w:w="4675" w:type="dxa"/>
            <w:tcBorders>
              <w:top w:val="dashSmallGap" w:sz="4" w:space="0" w:color="auto"/>
              <w:bottom w:val="dashed" w:sz="4" w:space="0" w:color="auto"/>
            </w:tcBorders>
          </w:tcPr>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r w:rsidRPr="00A02040">
              <w:rPr>
                <w:sz w:val="26"/>
                <w:szCs w:val="26"/>
                <w:lang w:val="vi-VN"/>
              </w:rPr>
              <w:t>- HS quan sát, lắng nghe.</w:t>
            </w: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p>
          <w:p w:rsidR="00C758F6" w:rsidRPr="00A02040" w:rsidRDefault="00C758F6" w:rsidP="002143D9">
            <w:pPr>
              <w:spacing w:before="140" w:after="140" w:line="276" w:lineRule="auto"/>
              <w:jc w:val="both"/>
              <w:rPr>
                <w:sz w:val="26"/>
                <w:szCs w:val="26"/>
                <w:lang w:val="vi-VN"/>
              </w:rPr>
            </w:pPr>
            <w:r w:rsidRPr="00A02040">
              <w:rPr>
                <w:sz w:val="26"/>
                <w:szCs w:val="26"/>
                <w:lang w:val="vi-VN"/>
              </w:rPr>
              <w:t>- HS lắng nghe</w:t>
            </w:r>
          </w:p>
        </w:tc>
      </w:tr>
      <w:tr w:rsidR="00C758F6" w:rsidRPr="00A02040" w:rsidTr="002143D9">
        <w:tc>
          <w:tcPr>
            <w:tcW w:w="701" w:type="dxa"/>
            <w:tcBorders>
              <w:top w:val="dashed" w:sz="4" w:space="0" w:color="auto"/>
              <w:bottom w:val="single" w:sz="4" w:space="0" w:color="auto"/>
            </w:tcBorders>
          </w:tcPr>
          <w:p w:rsidR="00C758F6" w:rsidRPr="00A02040" w:rsidRDefault="00C758F6" w:rsidP="002143D9">
            <w:pPr>
              <w:spacing w:line="276" w:lineRule="auto"/>
              <w:jc w:val="both"/>
              <w:rPr>
                <w:color w:val="000000"/>
                <w:sz w:val="26"/>
                <w:szCs w:val="26"/>
                <w:lang w:val="nl-NL"/>
              </w:rPr>
            </w:pPr>
            <w:r w:rsidRPr="00A02040">
              <w:rPr>
                <w:color w:val="000000"/>
                <w:sz w:val="26"/>
                <w:szCs w:val="26"/>
                <w:lang w:val="nl-NL"/>
              </w:rPr>
              <w:lastRenderedPageBreak/>
              <w:t>37’</w:t>
            </w:r>
          </w:p>
        </w:tc>
        <w:tc>
          <w:tcPr>
            <w:tcW w:w="9388" w:type="dxa"/>
            <w:gridSpan w:val="2"/>
            <w:tcBorders>
              <w:top w:val="dashed" w:sz="4" w:space="0" w:color="auto"/>
              <w:bottom w:val="single" w:sz="4" w:space="0" w:color="auto"/>
            </w:tcBorders>
          </w:tcPr>
          <w:p w:rsidR="00C758F6" w:rsidRPr="00A02040" w:rsidRDefault="00C758F6" w:rsidP="002143D9">
            <w:pPr>
              <w:spacing w:line="276" w:lineRule="auto"/>
              <w:jc w:val="both"/>
              <w:rPr>
                <w:b/>
                <w:color w:val="000000"/>
                <w:sz w:val="26"/>
                <w:szCs w:val="26"/>
                <w:lang w:val="nl-NL"/>
              </w:rPr>
            </w:pPr>
            <w:r w:rsidRPr="00A02040">
              <w:rPr>
                <w:b/>
                <w:color w:val="000000"/>
                <w:sz w:val="26"/>
                <w:szCs w:val="26"/>
                <w:lang w:val="nl-NL"/>
              </w:rPr>
              <w:t xml:space="preserve">2. HĐ Hình thành kiến thức </w:t>
            </w:r>
          </w:p>
          <w:p w:rsidR="00C758F6" w:rsidRPr="00A02040" w:rsidRDefault="00C758F6" w:rsidP="002143D9">
            <w:pPr>
              <w:spacing w:line="276" w:lineRule="auto"/>
              <w:jc w:val="both"/>
              <w:rPr>
                <w:sz w:val="26"/>
                <w:szCs w:val="26"/>
                <w:lang w:val="vi-VN"/>
              </w:rPr>
            </w:pPr>
            <w:r w:rsidRPr="00A02040">
              <w:rPr>
                <w:sz w:val="26"/>
                <w:szCs w:val="26"/>
              </w:rPr>
              <w:t>* Mục tiêu:</w:t>
            </w:r>
          </w:p>
          <w:p w:rsidR="00C758F6" w:rsidRPr="00A02040" w:rsidRDefault="00C758F6" w:rsidP="002143D9">
            <w:pPr>
              <w:spacing w:line="276" w:lineRule="auto"/>
              <w:rPr>
                <w:sz w:val="26"/>
                <w:szCs w:val="26"/>
                <w:lang w:val="nl-NL"/>
              </w:rPr>
            </w:pPr>
            <w:r w:rsidRPr="00A02040">
              <w:rPr>
                <w:b/>
                <w:sz w:val="26"/>
                <w:szCs w:val="26"/>
                <w:lang w:val="vi-VN"/>
              </w:rPr>
              <w:t xml:space="preserve">- </w:t>
            </w:r>
            <w:r w:rsidRPr="00A02040">
              <w:rPr>
                <w:sz w:val="26"/>
                <w:szCs w:val="26"/>
                <w:lang w:val="nl-NL"/>
              </w:rPr>
              <w:t xml:space="preserve">Đọc trơn toàn bài. Phát âm đúng các từ ngữ, ngắt nghỉ hơi đúng sau các dấu câu. Biết đọc bài với giọng kể chậm rãi, tự hào, gây ấn tượng với những từ ngữ gợi tả, gợi cảm. </w:t>
            </w:r>
          </w:p>
          <w:p w:rsidR="00C758F6" w:rsidRPr="00A02040" w:rsidRDefault="00C758F6" w:rsidP="002143D9">
            <w:pPr>
              <w:spacing w:line="276" w:lineRule="auto"/>
              <w:rPr>
                <w:sz w:val="26"/>
                <w:szCs w:val="26"/>
                <w:lang w:val="nl-NL"/>
              </w:rPr>
            </w:pPr>
            <w:r w:rsidRPr="00A02040">
              <w:rPr>
                <w:sz w:val="26"/>
                <w:szCs w:val="26"/>
                <w:lang w:val="vi-VN"/>
              </w:rPr>
              <w:t xml:space="preserve">- </w:t>
            </w:r>
            <w:r w:rsidRPr="00A02040">
              <w:rPr>
                <w:sz w:val="26"/>
                <w:szCs w:val="26"/>
                <w:lang w:val="nl-NL"/>
              </w:rPr>
              <w:t xml:space="preserve">Hiểu nghĩa của các từ ngữ trong bài. Hiểu nội dung bài: Câu chuyện là một cách giải thích đầy tự hào của người Việt Nam về nguồn gốc của mình. Qua bài đọc, HS thêm tự </w:t>
            </w:r>
            <w:r w:rsidRPr="00A02040">
              <w:rPr>
                <w:sz w:val="26"/>
                <w:szCs w:val="26"/>
                <w:lang w:val="nl-NL"/>
              </w:rPr>
              <w:lastRenderedPageBreak/>
              <w:t xml:space="preserve">hào về nguồn gốc dân tộc Việt Nam. </w:t>
            </w:r>
          </w:p>
          <w:p w:rsidR="00C758F6" w:rsidRPr="00A02040" w:rsidRDefault="00C758F6" w:rsidP="002143D9">
            <w:pPr>
              <w:spacing w:line="276" w:lineRule="auto"/>
              <w:jc w:val="both"/>
              <w:rPr>
                <w:b/>
                <w:sz w:val="26"/>
                <w:szCs w:val="26"/>
                <w:u w:val="single"/>
              </w:rPr>
            </w:pPr>
            <w:r w:rsidRPr="00A02040">
              <w:rPr>
                <w:sz w:val="26"/>
                <w:szCs w:val="26"/>
              </w:rPr>
              <w:t>* Cách tiến hành:</w:t>
            </w:r>
          </w:p>
        </w:tc>
      </w:tr>
      <w:tr w:rsidR="00C758F6" w:rsidRPr="00A02040" w:rsidTr="002143D9">
        <w:tc>
          <w:tcPr>
            <w:tcW w:w="701" w:type="dxa"/>
            <w:tcBorders>
              <w:top w:val="single" w:sz="4" w:space="0" w:color="auto"/>
              <w:bottom w:val="single" w:sz="4" w:space="0" w:color="auto"/>
            </w:tcBorders>
          </w:tcPr>
          <w:p w:rsidR="00C758F6" w:rsidRPr="00A02040" w:rsidRDefault="00C758F6" w:rsidP="002143D9">
            <w:pPr>
              <w:spacing w:line="276" w:lineRule="auto"/>
              <w:jc w:val="both"/>
              <w:rPr>
                <w:color w:val="000000"/>
                <w:sz w:val="26"/>
                <w:szCs w:val="26"/>
                <w:lang w:val="vi-VN"/>
              </w:rPr>
            </w:pPr>
            <w:r w:rsidRPr="00A02040">
              <w:rPr>
                <w:color w:val="000000"/>
                <w:sz w:val="26"/>
                <w:szCs w:val="26"/>
                <w:lang w:val="vi-VN"/>
              </w:rPr>
              <w:lastRenderedPageBreak/>
              <w:t>22’</w:t>
            </w: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Default="00C758F6" w:rsidP="002143D9">
            <w:pPr>
              <w:spacing w:line="276" w:lineRule="auto"/>
              <w:jc w:val="both"/>
              <w:rPr>
                <w:color w:val="000000"/>
                <w:sz w:val="26"/>
                <w:szCs w:val="26"/>
                <w:lang w:val="vi-VN"/>
              </w:rPr>
            </w:pPr>
          </w:p>
          <w:p w:rsidR="00C758F6" w:rsidRDefault="00C758F6" w:rsidP="002143D9">
            <w:pPr>
              <w:spacing w:line="276" w:lineRule="auto"/>
              <w:jc w:val="both"/>
              <w:rPr>
                <w:color w:val="000000"/>
                <w:sz w:val="26"/>
                <w:szCs w:val="26"/>
                <w:lang w:val="vi-VN"/>
              </w:rPr>
            </w:pPr>
          </w:p>
          <w:p w:rsidR="00C758F6"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r w:rsidRPr="00A02040">
              <w:rPr>
                <w:color w:val="000000"/>
                <w:sz w:val="26"/>
                <w:szCs w:val="26"/>
                <w:lang w:val="vi-VN"/>
              </w:rPr>
              <w:t>35’</w:t>
            </w:r>
          </w:p>
          <w:p w:rsidR="00C758F6" w:rsidRPr="00A02040" w:rsidRDefault="00C758F6" w:rsidP="002143D9">
            <w:pPr>
              <w:spacing w:line="276" w:lineRule="auto"/>
              <w:jc w:val="both"/>
              <w:rPr>
                <w:color w:val="000000"/>
                <w:sz w:val="26"/>
                <w:szCs w:val="26"/>
                <w:lang w:val="vi-VN"/>
              </w:rPr>
            </w:pPr>
            <w:r>
              <w:rPr>
                <w:color w:val="000000"/>
                <w:sz w:val="26"/>
                <w:szCs w:val="26"/>
                <w:lang w:val="vi-VN"/>
              </w:rPr>
              <w:t>15’</w:t>
            </w:r>
          </w:p>
        </w:tc>
        <w:tc>
          <w:tcPr>
            <w:tcW w:w="4713" w:type="dxa"/>
            <w:tcBorders>
              <w:top w:val="single" w:sz="4" w:space="0" w:color="auto"/>
              <w:bottom w:val="single" w:sz="4" w:space="0" w:color="auto"/>
            </w:tcBorders>
          </w:tcPr>
          <w:p w:rsidR="00C758F6" w:rsidRPr="00A02040" w:rsidRDefault="00C758F6" w:rsidP="002143D9">
            <w:pPr>
              <w:spacing w:line="276" w:lineRule="auto"/>
              <w:rPr>
                <w:b/>
                <w:sz w:val="26"/>
                <w:szCs w:val="26"/>
              </w:rPr>
            </w:pPr>
            <w:r w:rsidRPr="00A02040">
              <w:rPr>
                <w:b/>
                <w:bCs/>
                <w:sz w:val="26"/>
                <w:szCs w:val="26"/>
              </w:rPr>
              <w:sym w:font="Wingdings" w:char="F076"/>
            </w:r>
            <w:r w:rsidRPr="00A02040">
              <w:rPr>
                <w:b/>
                <w:sz w:val="26"/>
                <w:szCs w:val="26"/>
              </w:rPr>
              <w:t>HĐ1: Đọc thành tiếng</w:t>
            </w:r>
          </w:p>
          <w:p w:rsidR="00C758F6" w:rsidRPr="00A02040" w:rsidRDefault="00C758F6" w:rsidP="002143D9">
            <w:pPr>
              <w:spacing w:before="140" w:after="140" w:line="340" w:lineRule="exact"/>
              <w:jc w:val="both"/>
              <w:rPr>
                <w:sz w:val="26"/>
                <w:szCs w:val="26"/>
                <w:lang w:val="nl-NL"/>
              </w:rPr>
            </w:pPr>
            <w:r w:rsidRPr="00A02040">
              <w:rPr>
                <w:sz w:val="26"/>
                <w:szCs w:val="26"/>
                <w:lang w:val="nl-NL"/>
              </w:rPr>
              <w:t xml:space="preserve">- GV đọc mẫu bài đọc: </w:t>
            </w:r>
          </w:p>
          <w:p w:rsidR="00C758F6" w:rsidRPr="00A02040" w:rsidRDefault="00C758F6" w:rsidP="002143D9">
            <w:pPr>
              <w:spacing w:before="140" w:after="140" w:line="340" w:lineRule="exact"/>
              <w:jc w:val="both"/>
              <w:rPr>
                <w:sz w:val="26"/>
                <w:szCs w:val="26"/>
                <w:lang w:val="nl-NL"/>
              </w:rPr>
            </w:pPr>
            <w:r w:rsidRPr="00A02040">
              <w:rPr>
                <w:sz w:val="26"/>
                <w:szCs w:val="26"/>
                <w:lang w:val="nl-NL"/>
              </w:rPr>
              <w:t xml:space="preserve">+ Phát âm đúng các từ ngữ. </w:t>
            </w:r>
          </w:p>
          <w:p w:rsidR="00C758F6" w:rsidRDefault="00C758F6" w:rsidP="002143D9">
            <w:pPr>
              <w:spacing w:before="140" w:after="140" w:line="340" w:lineRule="exact"/>
              <w:jc w:val="both"/>
              <w:rPr>
                <w:sz w:val="26"/>
                <w:szCs w:val="26"/>
                <w:lang w:val="vi-VN"/>
              </w:rPr>
            </w:pPr>
            <w:r w:rsidRPr="00A02040">
              <w:rPr>
                <w:sz w:val="26"/>
                <w:szCs w:val="26"/>
                <w:lang w:val="nl-NL"/>
              </w:rPr>
              <w:t xml:space="preserve">+ Ngắt nhịp thơ đúng, giọng đọc tha thiết, tình cảm. </w:t>
            </w:r>
          </w:p>
          <w:p w:rsidR="00C758F6" w:rsidRPr="00A02040" w:rsidRDefault="00C758F6" w:rsidP="002143D9">
            <w:pPr>
              <w:spacing w:before="140" w:after="140" w:line="340" w:lineRule="exact"/>
              <w:jc w:val="both"/>
              <w:rPr>
                <w:sz w:val="26"/>
                <w:szCs w:val="26"/>
                <w:lang w:val="nl-NL"/>
              </w:rPr>
            </w:pPr>
            <w:r w:rsidRPr="00A02040">
              <w:rPr>
                <w:sz w:val="26"/>
                <w:szCs w:val="26"/>
                <w:lang w:val="nl-NL"/>
              </w:rPr>
              <w:t xml:space="preserve">- GV yêu cầu HS đọc mục chú giải từ ngữ khó: </w:t>
            </w:r>
            <w:r w:rsidRPr="00A02040">
              <w:rPr>
                <w:i/>
                <w:sz w:val="26"/>
                <w:szCs w:val="26"/>
                <w:lang w:val="nl-NL"/>
              </w:rPr>
              <w:t xml:space="preserve">tít tắp, thênh thang, lồng lộng. </w:t>
            </w:r>
          </w:p>
          <w:p w:rsidR="00C758F6" w:rsidRPr="00A02040" w:rsidRDefault="00C758F6" w:rsidP="002143D9">
            <w:pPr>
              <w:spacing w:before="140" w:after="140" w:line="340" w:lineRule="exact"/>
              <w:jc w:val="both"/>
              <w:rPr>
                <w:sz w:val="26"/>
                <w:szCs w:val="26"/>
                <w:lang w:val="nl-NL"/>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line="276" w:lineRule="auto"/>
              <w:jc w:val="both"/>
              <w:rPr>
                <w:sz w:val="26"/>
                <w:szCs w:val="26"/>
                <w:lang w:val="vi-VN"/>
              </w:rPr>
            </w:pPr>
            <w:r w:rsidRPr="00A02040">
              <w:rPr>
                <w:color w:val="000000"/>
                <w:sz w:val="26"/>
                <w:szCs w:val="26"/>
                <w:lang w:val="vi-VN"/>
              </w:rPr>
              <w:t xml:space="preserve">- GV tổ chức </w:t>
            </w:r>
            <w:r w:rsidRPr="00A02040">
              <w:rPr>
                <w:sz w:val="26"/>
                <w:szCs w:val="26"/>
                <w:lang w:val="vi-VN"/>
              </w:rPr>
              <w:t>cho HS luyện đọc:</w:t>
            </w:r>
          </w:p>
          <w:p w:rsidR="00C758F6" w:rsidRPr="00A02040" w:rsidRDefault="00C758F6" w:rsidP="002143D9">
            <w:pPr>
              <w:spacing w:line="276" w:lineRule="auto"/>
              <w:jc w:val="both"/>
              <w:rPr>
                <w:i/>
                <w:sz w:val="26"/>
                <w:szCs w:val="26"/>
                <w:lang w:val="vi-VN"/>
              </w:rPr>
            </w:pPr>
            <w:r w:rsidRPr="00A02040">
              <w:rPr>
                <w:color w:val="000000"/>
                <w:sz w:val="26"/>
                <w:szCs w:val="26"/>
                <w:lang w:val="vi-VN"/>
              </w:rPr>
              <w:t xml:space="preserve">+ </w:t>
            </w:r>
            <w:r w:rsidRPr="00A02040">
              <w:rPr>
                <w:sz w:val="26"/>
                <w:szCs w:val="26"/>
                <w:lang w:val="vi-VN"/>
              </w:rPr>
              <w:t xml:space="preserve">GV chỉ định 1 HS đầu bàn đọc, sau đó lần lượt từng em đứng lên đọc tiếp nối mỗi em 2câu thơ đến hết bài. Khi theo dõi HS đọc, GV sửa lỗi phát âm, uốn nắn tư thể đọc cho HS nhắc nhở các em cần ngắt hơi đúng nhịp thơ. </w:t>
            </w:r>
          </w:p>
          <w:p w:rsidR="00C758F6" w:rsidRPr="00A02040" w:rsidRDefault="00C758F6" w:rsidP="002143D9">
            <w:pPr>
              <w:spacing w:line="276" w:lineRule="auto"/>
              <w:jc w:val="both"/>
              <w:rPr>
                <w:sz w:val="26"/>
                <w:szCs w:val="26"/>
                <w:lang w:val="vi-VN"/>
              </w:rPr>
            </w:pPr>
            <w:r w:rsidRPr="00A02040">
              <w:rPr>
                <w:sz w:val="26"/>
                <w:szCs w:val="26"/>
                <w:lang w:val="vi-VN"/>
              </w:rPr>
              <w:t>+ GV yêu cầu HS làm việc nhóm đôi: Từng HS đọc tiếp nối trong nhóm.</w:t>
            </w:r>
          </w:p>
          <w:p w:rsidR="00C758F6" w:rsidRPr="00A02040" w:rsidRDefault="00C758F6" w:rsidP="002143D9">
            <w:pPr>
              <w:spacing w:line="276" w:lineRule="auto"/>
              <w:jc w:val="both"/>
              <w:rPr>
                <w:color w:val="000000"/>
                <w:sz w:val="26"/>
                <w:szCs w:val="26"/>
                <w:lang w:val="vi-VN"/>
              </w:rPr>
            </w:pPr>
            <w:r w:rsidRPr="00A02040">
              <w:rPr>
                <w:color w:val="000000"/>
                <w:sz w:val="26"/>
                <w:szCs w:val="26"/>
                <w:lang w:val="vi-VN"/>
              </w:rPr>
              <w:t>+ GV tổ chức cho HS thi đọc nối tiếp 2</w:t>
            </w:r>
            <w:r>
              <w:rPr>
                <w:color w:val="000000"/>
                <w:sz w:val="26"/>
                <w:szCs w:val="26"/>
                <w:lang w:val="vi-VN"/>
              </w:rPr>
              <w:t xml:space="preserve"> đoạn </w:t>
            </w:r>
            <w:r w:rsidRPr="00A02040">
              <w:rPr>
                <w:color w:val="000000"/>
                <w:sz w:val="26"/>
                <w:szCs w:val="26"/>
                <w:lang w:val="vi-VN"/>
              </w:rPr>
              <w:t xml:space="preserve"> trước lớp theo nhóm đôi, yêu cầu cả lớp lắng nghe, bình chọn.</w:t>
            </w:r>
          </w:p>
          <w:p w:rsidR="00C758F6" w:rsidRPr="00A02040" w:rsidRDefault="00C758F6" w:rsidP="002143D9">
            <w:pPr>
              <w:spacing w:line="276" w:lineRule="auto"/>
              <w:jc w:val="both"/>
              <w:rPr>
                <w:sz w:val="26"/>
                <w:szCs w:val="26"/>
                <w:lang w:val="vi-VN"/>
              </w:rPr>
            </w:pPr>
            <w:r w:rsidRPr="00A02040">
              <w:rPr>
                <w:color w:val="000000"/>
                <w:sz w:val="26"/>
                <w:szCs w:val="26"/>
                <w:lang w:val="vi-VN"/>
              </w:rPr>
              <w:t xml:space="preserve">+ GV yêu cầu cả lớp </w:t>
            </w:r>
            <w:r w:rsidRPr="00A02040">
              <w:rPr>
                <w:sz w:val="26"/>
                <w:szCs w:val="26"/>
                <w:lang w:val="vi-VN"/>
              </w:rPr>
              <w:t>đọc đồng thanh cả bài với giọng vừa phải, không đọc quá to.</w:t>
            </w:r>
          </w:p>
          <w:p w:rsidR="00C758F6" w:rsidRPr="00A02040" w:rsidRDefault="00C758F6" w:rsidP="002143D9">
            <w:pPr>
              <w:spacing w:line="276" w:lineRule="auto"/>
              <w:jc w:val="both"/>
              <w:rPr>
                <w:color w:val="000000"/>
                <w:sz w:val="26"/>
                <w:szCs w:val="26"/>
              </w:rPr>
            </w:pPr>
            <w:r w:rsidRPr="00A02040">
              <w:rPr>
                <w:sz w:val="26"/>
                <w:szCs w:val="26"/>
                <w:lang w:val="vi-VN"/>
              </w:rPr>
              <w:t>+ GV mời 1 HS khá, giỏi đọc lại toàn bài thơ.</w:t>
            </w:r>
          </w:p>
          <w:p w:rsidR="00C758F6" w:rsidRPr="00A02040" w:rsidRDefault="00C758F6" w:rsidP="002143D9">
            <w:pPr>
              <w:tabs>
                <w:tab w:val="center" w:pos="2715"/>
              </w:tabs>
              <w:spacing w:line="276" w:lineRule="auto"/>
              <w:jc w:val="center"/>
              <w:rPr>
                <w:b/>
                <w:color w:val="000000"/>
                <w:sz w:val="26"/>
                <w:szCs w:val="26"/>
                <w:lang w:val="vi-VN"/>
              </w:rPr>
            </w:pPr>
            <w:r w:rsidRPr="00A02040">
              <w:rPr>
                <w:b/>
                <w:color w:val="000000"/>
                <w:sz w:val="26"/>
                <w:szCs w:val="26"/>
                <w:lang w:val="vi-VN"/>
              </w:rPr>
              <w:t>Tiết 2</w:t>
            </w:r>
          </w:p>
          <w:p w:rsidR="00C758F6" w:rsidRPr="00A02040" w:rsidRDefault="00C758F6" w:rsidP="002143D9">
            <w:pPr>
              <w:spacing w:line="276" w:lineRule="auto"/>
              <w:jc w:val="both"/>
              <w:rPr>
                <w:b/>
                <w:color w:val="000000"/>
                <w:sz w:val="26"/>
                <w:szCs w:val="26"/>
                <w:lang w:val="vi-VN"/>
              </w:rPr>
            </w:pPr>
            <w:r w:rsidRPr="00A02040">
              <w:rPr>
                <w:b/>
                <w:bCs/>
                <w:sz w:val="26"/>
                <w:szCs w:val="26"/>
              </w:rPr>
              <w:sym w:font="Wingdings" w:char="F076"/>
            </w:r>
            <w:r w:rsidRPr="00A02040">
              <w:rPr>
                <w:b/>
                <w:color w:val="000000"/>
                <w:sz w:val="26"/>
                <w:szCs w:val="26"/>
                <w:lang w:val="vi-VN"/>
              </w:rPr>
              <w:t>HĐ 2: Đọc hiểu</w:t>
            </w:r>
          </w:p>
          <w:p w:rsidR="00C758F6" w:rsidRPr="00A02040" w:rsidRDefault="00C758F6" w:rsidP="002143D9">
            <w:pPr>
              <w:spacing w:before="140" w:after="140" w:line="340" w:lineRule="exact"/>
              <w:jc w:val="both"/>
              <w:rPr>
                <w:color w:val="000000"/>
                <w:sz w:val="26"/>
                <w:szCs w:val="26"/>
                <w:lang w:val="nl-NL"/>
              </w:rPr>
            </w:pPr>
            <w:r w:rsidRPr="00A02040">
              <w:rPr>
                <w:b/>
                <w:color w:val="000000"/>
                <w:sz w:val="26"/>
                <w:szCs w:val="26"/>
                <w:lang w:val="nl-NL"/>
              </w:rPr>
              <w:t xml:space="preserve">- </w:t>
            </w:r>
            <w:r w:rsidRPr="00A02040">
              <w:rPr>
                <w:color w:val="000000"/>
                <w:sz w:val="26"/>
                <w:szCs w:val="26"/>
                <w:lang w:val="nl-NL"/>
              </w:rPr>
              <w:t>GV mời 4 HS đọc nối tiếp 4 câu hỏi:</w:t>
            </w:r>
          </w:p>
          <w:p w:rsidR="00C758F6" w:rsidRPr="00A02040" w:rsidRDefault="00C758F6" w:rsidP="002143D9">
            <w:pPr>
              <w:spacing w:before="140" w:after="140" w:line="340" w:lineRule="exact"/>
              <w:jc w:val="both"/>
              <w:rPr>
                <w:i/>
                <w:color w:val="000000"/>
                <w:sz w:val="26"/>
                <w:szCs w:val="26"/>
                <w:lang w:val="nl-NL"/>
              </w:rPr>
            </w:pPr>
            <w:r w:rsidRPr="00A02040">
              <w:rPr>
                <w:i/>
                <w:color w:val="000000"/>
                <w:sz w:val="26"/>
                <w:szCs w:val="26"/>
                <w:lang w:val="nl-NL"/>
              </w:rPr>
              <w:t xml:space="preserve">+ HS1 (Câu 1): Nói những điều em biết về Lạc Long Quân và Âu Cơ qua đoạn 1. </w:t>
            </w:r>
          </w:p>
          <w:p w:rsidR="00C758F6" w:rsidRPr="00A02040" w:rsidRDefault="00C758F6" w:rsidP="002143D9">
            <w:pPr>
              <w:spacing w:before="140" w:after="140" w:line="340" w:lineRule="exact"/>
              <w:jc w:val="both"/>
              <w:rPr>
                <w:i/>
                <w:color w:val="000000"/>
                <w:sz w:val="26"/>
                <w:szCs w:val="26"/>
                <w:lang w:val="nl-NL"/>
              </w:rPr>
            </w:pPr>
            <w:r w:rsidRPr="00A02040">
              <w:rPr>
                <w:i/>
                <w:color w:val="000000"/>
                <w:sz w:val="26"/>
                <w:szCs w:val="26"/>
                <w:lang w:val="nl-NL"/>
              </w:rPr>
              <w:t>+ HS2 (Câu 2): Bà Âu Cơ sinh con kì lạ như thế nào?</w:t>
            </w:r>
          </w:p>
          <w:p w:rsidR="00C758F6" w:rsidRPr="00A02040" w:rsidRDefault="00C758F6" w:rsidP="002143D9">
            <w:pPr>
              <w:spacing w:before="140" w:after="140" w:line="340" w:lineRule="exact"/>
              <w:jc w:val="both"/>
              <w:rPr>
                <w:i/>
                <w:color w:val="000000"/>
                <w:sz w:val="26"/>
                <w:szCs w:val="26"/>
                <w:lang w:val="nl-NL"/>
              </w:rPr>
            </w:pPr>
            <w:r w:rsidRPr="00A02040">
              <w:rPr>
                <w:i/>
                <w:color w:val="000000"/>
                <w:sz w:val="26"/>
                <w:szCs w:val="26"/>
                <w:lang w:val="nl-NL"/>
              </w:rPr>
              <w:t>+ HS3 (Câu 3): Vị vua đầu tiên lập ra nước ta là ai?</w:t>
            </w:r>
          </w:p>
          <w:p w:rsidR="00C758F6" w:rsidRPr="00A02040" w:rsidRDefault="00C758F6" w:rsidP="002143D9">
            <w:pPr>
              <w:spacing w:before="140" w:after="140" w:line="340" w:lineRule="exact"/>
              <w:jc w:val="both"/>
              <w:rPr>
                <w:i/>
                <w:color w:val="000000"/>
                <w:sz w:val="26"/>
                <w:szCs w:val="26"/>
                <w:lang w:val="nl-NL"/>
              </w:rPr>
            </w:pPr>
            <w:r w:rsidRPr="00A02040">
              <w:rPr>
                <w:i/>
                <w:color w:val="000000"/>
                <w:sz w:val="26"/>
                <w:szCs w:val="26"/>
                <w:lang w:val="nl-NL"/>
              </w:rPr>
              <w:t xml:space="preserve">+ HS4 (Câu 4): Theo câu chuyện này thì </w:t>
            </w:r>
            <w:r w:rsidRPr="00A02040">
              <w:rPr>
                <w:i/>
                <w:color w:val="000000"/>
                <w:sz w:val="26"/>
                <w:szCs w:val="26"/>
                <w:lang w:val="nl-NL"/>
              </w:rPr>
              <w:lastRenderedPageBreak/>
              <w:t>người Việt Nam ta là con cháu của ai?</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GV yêu cầu HS thảo luận theo nhóm và trả lời câu hỏi.</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GV mời một số HS trình bày kết quả. </w:t>
            </w: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B96E1C" w:rsidRDefault="00C758F6" w:rsidP="002143D9">
            <w:pPr>
              <w:spacing w:before="140" w:after="140" w:line="340" w:lineRule="exact"/>
              <w:jc w:val="both"/>
              <w:rPr>
                <w:b/>
                <w:bCs/>
                <w:color w:val="000000"/>
                <w:sz w:val="26"/>
                <w:szCs w:val="26"/>
                <w:lang w:val="nl-NL"/>
              </w:rPr>
            </w:pPr>
          </w:p>
          <w:p w:rsidR="00C758F6" w:rsidRPr="00B96E1C" w:rsidRDefault="00C758F6" w:rsidP="002143D9">
            <w:pPr>
              <w:spacing w:before="140" w:after="140" w:line="340" w:lineRule="exact"/>
              <w:jc w:val="both"/>
              <w:rPr>
                <w:b/>
                <w:bCs/>
                <w:color w:val="FF0000"/>
                <w:sz w:val="26"/>
                <w:szCs w:val="26"/>
                <w:lang w:val="nl-NL"/>
              </w:rPr>
            </w:pPr>
            <w:r w:rsidRPr="00B96E1C">
              <w:rPr>
                <w:b/>
                <w:bCs/>
                <w:color w:val="FF0000"/>
                <w:sz w:val="26"/>
                <w:szCs w:val="26"/>
                <w:lang w:val="nl-NL"/>
              </w:rPr>
              <w:t xml:space="preserve">*Tích hợp </w:t>
            </w:r>
            <w:r>
              <w:rPr>
                <w:b/>
                <w:bCs/>
                <w:color w:val="FF0000"/>
                <w:sz w:val="26"/>
                <w:szCs w:val="26"/>
                <w:lang w:val="nl-NL"/>
              </w:rPr>
              <w:t>GD</w:t>
            </w:r>
            <w:r w:rsidRPr="00B96E1C">
              <w:rPr>
                <w:b/>
                <w:bCs/>
                <w:color w:val="FF0000"/>
                <w:sz w:val="26"/>
                <w:szCs w:val="26"/>
                <w:lang w:val="nl-NL"/>
              </w:rPr>
              <w:t xml:space="preserve"> quốc phòng và an ninh:</w:t>
            </w:r>
          </w:p>
          <w:p w:rsidR="00C758F6" w:rsidRPr="00B96E1C" w:rsidRDefault="00C758F6" w:rsidP="002143D9">
            <w:pPr>
              <w:spacing w:before="140" w:after="140" w:line="340" w:lineRule="exact"/>
              <w:jc w:val="both"/>
              <w:rPr>
                <w:rFonts w:eastAsia="Calibri"/>
                <w:b/>
                <w:bCs/>
                <w:color w:val="FF0000"/>
                <w:sz w:val="26"/>
                <w:szCs w:val="26"/>
              </w:rPr>
            </w:pPr>
            <w:r w:rsidRPr="00B96E1C">
              <w:rPr>
                <w:rFonts w:eastAsia="Calibri"/>
                <w:b/>
                <w:bCs/>
                <w:color w:val="FF0000"/>
                <w:sz w:val="26"/>
                <w:szCs w:val="26"/>
              </w:rPr>
              <w:t>- GV giải thích ý nghĩa của từ “đồng bào”, giáo dục HS tự hào về nguồn gốc, tổ tiên của người Việt Nam, là con cháu của Rồng và Tiên, các Vua Hùng, nêu cao tinh thần đoàn kết dân tộc.</w:t>
            </w:r>
          </w:p>
          <w:p w:rsidR="00C758F6" w:rsidRPr="00B96E1C" w:rsidRDefault="00C758F6" w:rsidP="002143D9">
            <w:pPr>
              <w:spacing w:before="140" w:after="140" w:line="340" w:lineRule="exact"/>
              <w:jc w:val="both"/>
              <w:rPr>
                <w:b/>
                <w:bCs/>
                <w:color w:val="FF0000"/>
                <w:sz w:val="26"/>
                <w:szCs w:val="26"/>
              </w:rPr>
            </w:pPr>
            <w:r w:rsidRPr="00B96E1C">
              <w:rPr>
                <w:rFonts w:eastAsia="Calibri"/>
                <w:b/>
                <w:bCs/>
                <w:color w:val="FF0000"/>
                <w:sz w:val="26"/>
                <w:szCs w:val="26"/>
              </w:rPr>
              <w:t>* Tích hợp lí tưởng cách mạng</w:t>
            </w:r>
            <w:r w:rsidRPr="00B96E1C">
              <w:rPr>
                <w:b/>
                <w:bCs/>
                <w:color w:val="FF0000"/>
                <w:sz w:val="26"/>
                <w:szCs w:val="26"/>
              </w:rPr>
              <w:t>:</w:t>
            </w:r>
          </w:p>
          <w:p w:rsidR="00C758F6" w:rsidRPr="00B96E1C" w:rsidRDefault="00C758F6" w:rsidP="002143D9">
            <w:pPr>
              <w:spacing w:before="140" w:after="140" w:line="340" w:lineRule="exact"/>
              <w:jc w:val="both"/>
              <w:rPr>
                <w:b/>
                <w:bCs/>
                <w:color w:val="FF0000"/>
                <w:sz w:val="26"/>
                <w:szCs w:val="26"/>
              </w:rPr>
            </w:pPr>
            <w:r w:rsidRPr="00B96E1C">
              <w:rPr>
                <w:b/>
                <w:bCs/>
                <w:color w:val="FF0000"/>
                <w:sz w:val="26"/>
                <w:szCs w:val="26"/>
              </w:rPr>
              <w:t>- Qua HĐ các em cảm nhận được tình cảm yêu nước và tự hào về con người Việt Nam</w:t>
            </w:r>
          </w:p>
          <w:p w:rsidR="00C758F6" w:rsidRPr="00BA28FD"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GV yêu cầu HS trả lời câu hỏi: </w:t>
            </w:r>
            <w:r w:rsidRPr="00A02040">
              <w:rPr>
                <w:i/>
                <w:color w:val="000000"/>
                <w:sz w:val="26"/>
                <w:szCs w:val="26"/>
                <w:lang w:val="nl-NL"/>
              </w:rPr>
              <w:t>Qua câu chuyện này các em hiểu điều gì?</w:t>
            </w:r>
          </w:p>
          <w:p w:rsidR="00C758F6" w:rsidRDefault="00C758F6" w:rsidP="002143D9">
            <w:pPr>
              <w:spacing w:before="140" w:after="140" w:line="340" w:lineRule="exact"/>
              <w:jc w:val="both"/>
              <w:rPr>
                <w:b/>
                <w:color w:val="000000"/>
                <w:sz w:val="26"/>
                <w:szCs w:val="26"/>
              </w:rPr>
            </w:pPr>
          </w:p>
          <w:p w:rsidR="00C758F6" w:rsidRDefault="00C758F6" w:rsidP="002143D9">
            <w:pPr>
              <w:spacing w:before="140" w:after="140" w:line="340" w:lineRule="exact"/>
              <w:jc w:val="both"/>
              <w:rPr>
                <w:b/>
                <w:color w:val="000000"/>
                <w:sz w:val="26"/>
                <w:szCs w:val="26"/>
              </w:rPr>
            </w:pPr>
          </w:p>
          <w:p w:rsidR="00C758F6" w:rsidRPr="00BA28FD" w:rsidRDefault="00C758F6" w:rsidP="002143D9">
            <w:pPr>
              <w:spacing w:before="140" w:after="140" w:line="340" w:lineRule="exact"/>
              <w:jc w:val="both"/>
              <w:rPr>
                <w:b/>
                <w:color w:val="000000"/>
                <w:sz w:val="26"/>
                <w:szCs w:val="26"/>
              </w:rPr>
            </w:pPr>
          </w:p>
        </w:tc>
        <w:tc>
          <w:tcPr>
            <w:tcW w:w="4675" w:type="dxa"/>
            <w:tcBorders>
              <w:top w:val="single" w:sz="4" w:space="0" w:color="auto"/>
              <w:bottom w:val="single" w:sz="4" w:space="0" w:color="auto"/>
            </w:tcBorders>
          </w:tcPr>
          <w:p w:rsidR="00C758F6" w:rsidRPr="00A02040" w:rsidRDefault="00C758F6" w:rsidP="002143D9">
            <w:pPr>
              <w:spacing w:line="276" w:lineRule="auto"/>
              <w:jc w:val="both"/>
              <w:rPr>
                <w:color w:val="000000"/>
                <w:sz w:val="26"/>
                <w:szCs w:val="26"/>
                <w:lang w:val="vi-VN"/>
              </w:rPr>
            </w:pP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lắng nghe, đọc thầm theo. </w:t>
            </w: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HS đọc chú giải:</w:t>
            </w:r>
          </w:p>
          <w:p w:rsidR="00C758F6" w:rsidRPr="00A02040" w:rsidRDefault="00C758F6" w:rsidP="002143D9">
            <w:pPr>
              <w:spacing w:before="140" w:after="140" w:line="340" w:lineRule="exact"/>
              <w:jc w:val="both"/>
              <w:rPr>
                <w:i/>
                <w:color w:val="000000"/>
                <w:sz w:val="26"/>
                <w:szCs w:val="26"/>
                <w:lang w:val="nl-NL"/>
              </w:rPr>
            </w:pPr>
            <w:r w:rsidRPr="00A02040">
              <w:rPr>
                <w:i/>
                <w:color w:val="000000"/>
                <w:sz w:val="26"/>
                <w:szCs w:val="26"/>
                <w:lang w:val="nl-NL"/>
              </w:rPr>
              <w:t>+ Nòi giống: con cháu của rồng.</w:t>
            </w:r>
          </w:p>
          <w:p w:rsidR="00C758F6" w:rsidRPr="00A02040" w:rsidRDefault="00C758F6" w:rsidP="002143D9">
            <w:pPr>
              <w:spacing w:before="140" w:after="140" w:line="340" w:lineRule="exact"/>
              <w:jc w:val="both"/>
              <w:rPr>
                <w:i/>
                <w:color w:val="000000"/>
                <w:sz w:val="26"/>
                <w:szCs w:val="26"/>
                <w:lang w:val="nl-NL"/>
              </w:rPr>
            </w:pPr>
            <w:r w:rsidRPr="00A02040">
              <w:rPr>
                <w:i/>
                <w:color w:val="000000"/>
                <w:sz w:val="26"/>
                <w:szCs w:val="26"/>
                <w:lang w:val="nl-NL"/>
              </w:rPr>
              <w:t>+ Đóng đô: lập kinh đô.</w:t>
            </w:r>
          </w:p>
          <w:p w:rsidR="00C758F6" w:rsidRPr="00A02040" w:rsidRDefault="00C758F6" w:rsidP="002143D9">
            <w:pPr>
              <w:spacing w:before="140" w:after="140" w:line="340" w:lineRule="exact"/>
              <w:jc w:val="both"/>
              <w:rPr>
                <w:i/>
                <w:color w:val="000000"/>
                <w:sz w:val="26"/>
                <w:szCs w:val="26"/>
                <w:lang w:val="nl-NL"/>
              </w:rPr>
            </w:pPr>
            <w:r w:rsidRPr="00A02040">
              <w:rPr>
                <w:i/>
                <w:color w:val="000000"/>
                <w:sz w:val="26"/>
                <w:szCs w:val="26"/>
                <w:lang w:val="nl-NL"/>
              </w:rPr>
              <w:t xml:space="preserve">+ Phong Châu: vùng đất bây giờ thuộc tỉnh Phú Thọ. </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đọc bài. </w:t>
            </w: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luyện phát âm. </w:t>
            </w: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luyện đọc. </w:t>
            </w: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thi đọc. </w:t>
            </w:r>
          </w:p>
          <w:p w:rsidR="00C758F6" w:rsidRPr="00A02040" w:rsidRDefault="00C758F6" w:rsidP="002143D9">
            <w:pPr>
              <w:spacing w:line="276" w:lineRule="auto"/>
              <w:rPr>
                <w:color w:val="000000"/>
                <w:sz w:val="26"/>
                <w:szCs w:val="26"/>
                <w:lang w:val="vi-VN"/>
              </w:rPr>
            </w:pPr>
          </w:p>
          <w:p w:rsidR="00C758F6" w:rsidRDefault="00C758F6" w:rsidP="002143D9">
            <w:pPr>
              <w:spacing w:line="276" w:lineRule="auto"/>
              <w:rPr>
                <w:color w:val="000000"/>
                <w:sz w:val="26"/>
                <w:szCs w:val="26"/>
              </w:rPr>
            </w:pPr>
            <w:r w:rsidRPr="00A02040">
              <w:rPr>
                <w:color w:val="000000"/>
                <w:sz w:val="26"/>
                <w:szCs w:val="26"/>
                <w:lang w:val="vi-VN"/>
              </w:rPr>
              <w:t>+ Cả lớp đọc đồng thanh cả bài.</w:t>
            </w:r>
          </w:p>
          <w:p w:rsidR="00C758F6" w:rsidRPr="00A02040" w:rsidRDefault="00C758F6" w:rsidP="002143D9">
            <w:pPr>
              <w:spacing w:line="276" w:lineRule="auto"/>
              <w:rPr>
                <w:color w:val="000000"/>
                <w:sz w:val="26"/>
                <w:szCs w:val="26"/>
              </w:rPr>
            </w:pPr>
          </w:p>
          <w:p w:rsidR="00C758F6" w:rsidRPr="00A02040" w:rsidRDefault="00C758F6" w:rsidP="002143D9">
            <w:pPr>
              <w:spacing w:line="276" w:lineRule="auto"/>
              <w:rPr>
                <w:color w:val="000000"/>
                <w:sz w:val="26"/>
                <w:szCs w:val="26"/>
                <w:lang w:val="vi-VN"/>
              </w:rPr>
            </w:pPr>
            <w:r w:rsidRPr="00A02040">
              <w:rPr>
                <w:color w:val="000000"/>
                <w:sz w:val="26"/>
                <w:szCs w:val="26"/>
                <w:lang w:val="vi-VN"/>
              </w:rPr>
              <w:t xml:space="preserve">+ 1 HS </w:t>
            </w:r>
            <w:r w:rsidRPr="00A02040">
              <w:rPr>
                <w:sz w:val="26"/>
                <w:szCs w:val="26"/>
                <w:lang w:val="vi-VN"/>
              </w:rPr>
              <w:t>khá, giỏi đọc lại toàn bài.</w:t>
            </w:r>
          </w:p>
          <w:p w:rsidR="00C758F6" w:rsidRPr="00A02040" w:rsidRDefault="00C758F6" w:rsidP="002143D9">
            <w:pPr>
              <w:spacing w:before="140" w:after="140" w:line="276" w:lineRule="auto"/>
              <w:jc w:val="both"/>
              <w:rPr>
                <w:color w:val="000000"/>
                <w:sz w:val="26"/>
                <w:szCs w:val="26"/>
                <w:lang w:val="vi-VN"/>
              </w:rPr>
            </w:pPr>
          </w:p>
          <w:p w:rsidR="00C758F6" w:rsidRPr="00A02040" w:rsidRDefault="00C758F6" w:rsidP="002143D9">
            <w:pPr>
              <w:spacing w:before="140" w:after="140" w:line="276" w:lineRule="auto"/>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p>
          <w:p w:rsidR="00C758F6" w:rsidRDefault="00C758F6" w:rsidP="002143D9">
            <w:pPr>
              <w:spacing w:before="140" w:after="140" w:line="340" w:lineRule="exact"/>
              <w:jc w:val="both"/>
              <w:rPr>
                <w:color w:val="000000"/>
                <w:sz w:val="26"/>
                <w:szCs w:val="26"/>
                <w:lang w:val="vi-VN"/>
              </w:rPr>
            </w:pPr>
          </w:p>
          <w:p w:rsidR="00C758F6" w:rsidRPr="00A02040" w:rsidRDefault="00C758F6" w:rsidP="002143D9">
            <w:pPr>
              <w:spacing w:before="140" w:after="140" w:line="340" w:lineRule="exact"/>
              <w:jc w:val="both"/>
              <w:rPr>
                <w:color w:val="000000"/>
                <w:sz w:val="26"/>
                <w:szCs w:val="26"/>
                <w:lang w:val="vi-VN"/>
              </w:rPr>
            </w:pPr>
          </w:p>
          <w:p w:rsidR="00C758F6" w:rsidRPr="00E43F26" w:rsidRDefault="00C758F6" w:rsidP="002143D9">
            <w:pPr>
              <w:spacing w:before="140" w:after="140" w:line="340" w:lineRule="exact"/>
              <w:jc w:val="both"/>
              <w:rPr>
                <w:color w:val="000000"/>
                <w:sz w:val="26"/>
                <w:szCs w:val="26"/>
                <w:lang w:val="vi-VN"/>
              </w:rPr>
            </w:pPr>
            <w:r w:rsidRPr="00A02040">
              <w:rPr>
                <w:color w:val="000000"/>
                <w:sz w:val="26"/>
                <w:szCs w:val="26"/>
                <w:lang w:val="nl-NL"/>
              </w:rPr>
              <w:t xml:space="preserve">- HS thảo luận theo nhóm. </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trình bày: </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Câu 1: Nói những điều em biết về Lạc Long Quân và Âu Cơ qua đoạn 1: Lạc Long Quân nòi rồng, sức khỏe phi thường, đã giúp dân diệt trừ yêu quái. Nàng Âu Cơ sống ở vùng núi phía Bắc, xinh đẹp tuyệt trần. </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Câu 2: Bà Âu Cơ sinh con kì lạ: Bà sinh ra một cái bọc trăm trứng, nở ra 100 người con lớn nhanh như thổi, khỏe mạnh như thần. </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Câu 3: Vị vua đầu tiên lập ra nước ta là người con trưởng của Âu Cơ, lấy hiệu là Hùng Vương, đóng đô ở đất Phong Châu. </w:t>
            </w:r>
          </w:p>
          <w:p w:rsidR="00C758F6"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Câu 4: Theo câu chuyện này thì người Việt Nam ta là con cháu của Rồng – Lạc Long Quân nòi rồng, của Tiên – Âu Cơ xinh đẹp như tiên; là dòng dõi của các Vua Hùng. </w:t>
            </w:r>
          </w:p>
          <w:p w:rsidR="00C758F6" w:rsidRDefault="00C758F6" w:rsidP="002143D9">
            <w:pPr>
              <w:spacing w:before="140" w:after="140" w:line="340" w:lineRule="exact"/>
              <w:jc w:val="both"/>
              <w:rPr>
                <w:color w:val="000000"/>
                <w:sz w:val="26"/>
                <w:szCs w:val="26"/>
                <w:lang w:val="nl-NL"/>
              </w:rPr>
            </w:pPr>
          </w:p>
          <w:p w:rsidR="00C758F6" w:rsidRDefault="00C758F6" w:rsidP="002143D9">
            <w:pPr>
              <w:spacing w:before="140" w:after="140" w:line="340" w:lineRule="exact"/>
              <w:jc w:val="both"/>
              <w:rPr>
                <w:color w:val="000000"/>
                <w:sz w:val="26"/>
                <w:szCs w:val="26"/>
                <w:lang w:val="nl-NL"/>
              </w:rPr>
            </w:pPr>
          </w:p>
          <w:p w:rsidR="00C758F6" w:rsidRDefault="00C758F6" w:rsidP="002143D9">
            <w:pPr>
              <w:spacing w:before="140" w:after="140" w:line="340" w:lineRule="exact"/>
              <w:jc w:val="both"/>
              <w:rPr>
                <w:color w:val="000000"/>
                <w:sz w:val="26"/>
                <w:szCs w:val="26"/>
                <w:lang w:val="nl-NL"/>
              </w:rPr>
            </w:pPr>
            <w:r>
              <w:rPr>
                <w:color w:val="000000"/>
                <w:sz w:val="26"/>
                <w:szCs w:val="26"/>
                <w:lang w:val="nl-NL"/>
              </w:rPr>
              <w:t>- HS lắng nghe</w:t>
            </w:r>
          </w:p>
          <w:p w:rsidR="00C758F6" w:rsidRDefault="00C758F6" w:rsidP="002143D9">
            <w:pPr>
              <w:spacing w:before="140" w:after="140" w:line="340" w:lineRule="exact"/>
              <w:jc w:val="both"/>
              <w:rPr>
                <w:color w:val="000000"/>
                <w:sz w:val="26"/>
                <w:szCs w:val="26"/>
                <w:lang w:val="nl-NL"/>
              </w:rPr>
            </w:pPr>
          </w:p>
          <w:p w:rsidR="00C758F6" w:rsidRDefault="00C758F6" w:rsidP="002143D9">
            <w:pPr>
              <w:spacing w:before="140" w:after="140" w:line="340" w:lineRule="exact"/>
              <w:jc w:val="both"/>
              <w:rPr>
                <w:color w:val="000000"/>
                <w:sz w:val="26"/>
                <w:szCs w:val="26"/>
                <w:lang w:val="nl-NL"/>
              </w:rPr>
            </w:pPr>
          </w:p>
          <w:p w:rsidR="00C758F6" w:rsidRDefault="00C758F6" w:rsidP="002143D9">
            <w:pPr>
              <w:spacing w:before="140" w:after="140" w:line="340" w:lineRule="exact"/>
              <w:jc w:val="both"/>
              <w:rPr>
                <w:color w:val="000000"/>
                <w:sz w:val="26"/>
                <w:szCs w:val="26"/>
                <w:lang w:val="nl-NL"/>
              </w:rPr>
            </w:pPr>
          </w:p>
          <w:p w:rsidR="00C758F6" w:rsidRDefault="00C758F6" w:rsidP="002143D9">
            <w:pPr>
              <w:spacing w:before="140" w:after="140" w:line="340" w:lineRule="exact"/>
              <w:jc w:val="both"/>
              <w:rPr>
                <w:color w:val="000000"/>
                <w:sz w:val="26"/>
                <w:szCs w:val="26"/>
                <w:lang w:val="nl-NL"/>
              </w:rPr>
            </w:pPr>
            <w:r>
              <w:rPr>
                <w:color w:val="000000"/>
                <w:sz w:val="26"/>
                <w:szCs w:val="26"/>
                <w:lang w:val="nl-NL"/>
              </w:rPr>
              <w:t>- HS nêu suy nghĩ của mình về tình yêu đất nước, niềm tự hào về con người Việt Nam.</w:t>
            </w:r>
          </w:p>
          <w:p w:rsidR="00C758F6"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276" w:lineRule="auto"/>
              <w:jc w:val="both"/>
              <w:rPr>
                <w:i/>
                <w:sz w:val="26"/>
                <w:szCs w:val="26"/>
                <w:lang w:val="nl-NL"/>
              </w:rPr>
            </w:pPr>
            <w:r w:rsidRPr="00A02040">
              <w:rPr>
                <w:color w:val="000000"/>
                <w:sz w:val="26"/>
                <w:szCs w:val="26"/>
                <w:lang w:val="nl-NL"/>
              </w:rPr>
              <w:t xml:space="preserve">- HS trả lời: Câu chuyện là một cách giải thích đầy từ hào của người Việt Nam về nguồn gốc cao quý của mình: Người Việt Nam là con cháu của Rồng và của Tiên, </w:t>
            </w:r>
            <w:r w:rsidRPr="00A02040">
              <w:rPr>
                <w:color w:val="000000"/>
                <w:sz w:val="26"/>
                <w:szCs w:val="26"/>
                <w:lang w:val="nl-NL"/>
              </w:rPr>
              <w:lastRenderedPageBreak/>
              <w:t>con cháu các Vua Hùng</w:t>
            </w:r>
            <w:r>
              <w:rPr>
                <w:color w:val="000000"/>
                <w:sz w:val="26"/>
                <w:szCs w:val="26"/>
                <w:lang w:val="nl-NL"/>
              </w:rPr>
              <w:t xml:space="preserve">. </w:t>
            </w:r>
          </w:p>
        </w:tc>
      </w:tr>
      <w:tr w:rsidR="00C758F6" w:rsidRPr="00A02040" w:rsidTr="002143D9">
        <w:tc>
          <w:tcPr>
            <w:tcW w:w="701" w:type="dxa"/>
            <w:tcBorders>
              <w:top w:val="single" w:sz="4" w:space="0" w:color="auto"/>
              <w:bottom w:val="dashed" w:sz="4" w:space="0" w:color="auto"/>
            </w:tcBorders>
          </w:tcPr>
          <w:p w:rsidR="00C758F6" w:rsidRPr="00A02040" w:rsidRDefault="00C758F6" w:rsidP="002143D9">
            <w:pPr>
              <w:spacing w:line="276" w:lineRule="auto"/>
              <w:rPr>
                <w:color w:val="000000"/>
                <w:sz w:val="26"/>
                <w:szCs w:val="26"/>
                <w:lang w:val="nl-NL"/>
              </w:rPr>
            </w:pPr>
            <w:r w:rsidRPr="00A02040">
              <w:rPr>
                <w:color w:val="000000"/>
                <w:sz w:val="26"/>
                <w:szCs w:val="26"/>
                <w:lang w:val="vi-VN"/>
              </w:rPr>
              <w:lastRenderedPageBreak/>
              <w:t>15</w:t>
            </w:r>
            <w:r w:rsidRPr="00A02040">
              <w:rPr>
                <w:color w:val="000000"/>
                <w:sz w:val="26"/>
                <w:szCs w:val="26"/>
                <w:lang w:val="nl-NL"/>
              </w:rPr>
              <w:t>’</w:t>
            </w:r>
          </w:p>
        </w:tc>
        <w:tc>
          <w:tcPr>
            <w:tcW w:w="9388" w:type="dxa"/>
            <w:gridSpan w:val="2"/>
            <w:tcBorders>
              <w:top w:val="single" w:sz="4" w:space="0" w:color="auto"/>
              <w:bottom w:val="dashed" w:sz="4" w:space="0" w:color="auto"/>
            </w:tcBorders>
          </w:tcPr>
          <w:p w:rsidR="00C758F6" w:rsidRPr="00A02040" w:rsidRDefault="00C758F6" w:rsidP="002143D9">
            <w:pPr>
              <w:spacing w:line="276" w:lineRule="auto"/>
              <w:rPr>
                <w:b/>
                <w:color w:val="000000"/>
                <w:sz w:val="26"/>
                <w:szCs w:val="26"/>
                <w:lang w:val="nl-NL"/>
              </w:rPr>
            </w:pPr>
            <w:r w:rsidRPr="00A02040">
              <w:rPr>
                <w:b/>
                <w:color w:val="000000"/>
                <w:sz w:val="26"/>
                <w:szCs w:val="26"/>
                <w:lang w:val="nl-NL"/>
              </w:rPr>
              <w:t>3. HĐ thực hành, luyện tập</w:t>
            </w:r>
          </w:p>
          <w:p w:rsidR="00C758F6" w:rsidRPr="00A02040" w:rsidRDefault="00C758F6" w:rsidP="002143D9">
            <w:pPr>
              <w:spacing w:line="276" w:lineRule="auto"/>
              <w:rPr>
                <w:bCs/>
                <w:iCs/>
                <w:sz w:val="26"/>
                <w:szCs w:val="26"/>
                <w:lang w:val="vi-VN"/>
              </w:rPr>
            </w:pPr>
            <w:r w:rsidRPr="00A02040">
              <w:rPr>
                <w:bCs/>
                <w:iCs/>
                <w:sz w:val="26"/>
                <w:szCs w:val="26"/>
                <w:lang w:val="vi-VN"/>
              </w:rPr>
              <w:t xml:space="preserve">*Mục tiêu: </w:t>
            </w:r>
          </w:p>
          <w:p w:rsidR="00C758F6" w:rsidRPr="00A02040" w:rsidRDefault="00C758F6" w:rsidP="002143D9">
            <w:pPr>
              <w:spacing w:line="276" w:lineRule="auto"/>
              <w:rPr>
                <w:sz w:val="26"/>
                <w:szCs w:val="26"/>
                <w:lang w:val="nl-NL"/>
              </w:rPr>
            </w:pPr>
            <w:r w:rsidRPr="00A02040">
              <w:rPr>
                <w:sz w:val="26"/>
                <w:szCs w:val="26"/>
                <w:lang w:val="vi-VN"/>
              </w:rPr>
              <w:t xml:space="preserve">- </w:t>
            </w:r>
            <w:r w:rsidRPr="00A02040">
              <w:rPr>
                <w:sz w:val="26"/>
                <w:szCs w:val="26"/>
                <w:lang w:val="nl-NL"/>
              </w:rPr>
              <w:t>Tìm đúng bộ phận câu trả lời cho câu hỏi Để làm gì?</w:t>
            </w:r>
          </w:p>
          <w:p w:rsidR="00C758F6" w:rsidRPr="00A02040" w:rsidRDefault="00C758F6" w:rsidP="002143D9">
            <w:pPr>
              <w:spacing w:line="276" w:lineRule="auto"/>
              <w:rPr>
                <w:b/>
                <w:sz w:val="26"/>
                <w:szCs w:val="26"/>
              </w:rPr>
            </w:pPr>
            <w:r w:rsidRPr="00A02040">
              <w:rPr>
                <w:sz w:val="26"/>
                <w:szCs w:val="26"/>
                <w:lang w:val="vi-VN"/>
              </w:rPr>
              <w:t xml:space="preserve">- </w:t>
            </w:r>
            <w:r w:rsidRPr="00A02040">
              <w:rPr>
                <w:sz w:val="26"/>
                <w:szCs w:val="26"/>
                <w:lang w:val="nl-NL"/>
              </w:rPr>
              <w:t>Biết đặt câu hỏi có bộ phận trả lời câu hỏi Để làm gì?</w:t>
            </w:r>
          </w:p>
          <w:p w:rsidR="00C758F6" w:rsidRPr="00A02040" w:rsidRDefault="00C758F6" w:rsidP="002143D9">
            <w:pPr>
              <w:spacing w:line="276" w:lineRule="auto"/>
              <w:jc w:val="both"/>
              <w:rPr>
                <w:bCs/>
                <w:iCs/>
                <w:sz w:val="26"/>
                <w:szCs w:val="26"/>
              </w:rPr>
            </w:pPr>
            <w:r w:rsidRPr="00A02040">
              <w:rPr>
                <w:bCs/>
                <w:iCs/>
                <w:sz w:val="26"/>
                <w:szCs w:val="26"/>
                <w:lang w:val="vi-VN"/>
              </w:rPr>
              <w:t>* Cách tiến hành:</w:t>
            </w:r>
          </w:p>
        </w:tc>
      </w:tr>
      <w:tr w:rsidR="00C758F6" w:rsidRPr="00A02040" w:rsidTr="002143D9">
        <w:tc>
          <w:tcPr>
            <w:tcW w:w="701" w:type="dxa"/>
            <w:tcBorders>
              <w:top w:val="dashed" w:sz="4" w:space="0" w:color="auto"/>
              <w:bottom w:val="dashed" w:sz="4" w:space="0" w:color="auto"/>
            </w:tcBorders>
          </w:tcPr>
          <w:p w:rsidR="00C758F6" w:rsidRPr="00A02040" w:rsidRDefault="00C758F6" w:rsidP="002143D9">
            <w:pPr>
              <w:spacing w:line="276" w:lineRule="auto"/>
              <w:jc w:val="both"/>
              <w:rPr>
                <w:b/>
                <w:i/>
                <w:color w:val="000000"/>
                <w:sz w:val="26"/>
                <w:szCs w:val="26"/>
                <w:lang w:val="nl-NL"/>
              </w:rPr>
            </w:pPr>
          </w:p>
        </w:tc>
        <w:tc>
          <w:tcPr>
            <w:tcW w:w="4713" w:type="dxa"/>
            <w:tcBorders>
              <w:top w:val="dashed" w:sz="4" w:space="0" w:color="auto"/>
              <w:bottom w:val="dashed" w:sz="4" w:space="0" w:color="auto"/>
            </w:tcBorders>
          </w:tcPr>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GV mời 2 HS đọc yêu cầu 2 bài tập:</w:t>
            </w:r>
          </w:p>
          <w:p w:rsidR="00C758F6" w:rsidRPr="00E43F26" w:rsidRDefault="00C758F6" w:rsidP="002143D9">
            <w:pPr>
              <w:spacing w:before="140" w:after="140" w:line="340" w:lineRule="exact"/>
              <w:jc w:val="both"/>
              <w:rPr>
                <w:b/>
                <w:color w:val="000000"/>
                <w:sz w:val="26"/>
                <w:szCs w:val="26"/>
                <w:lang w:val="nl-NL"/>
              </w:rPr>
            </w:pPr>
            <w:r w:rsidRPr="00E43F26">
              <w:rPr>
                <w:color w:val="000000"/>
                <w:sz w:val="26"/>
                <w:szCs w:val="26"/>
                <w:lang w:val="nl-NL"/>
              </w:rPr>
              <w:t>+ HS1 (Câu 1):Tìm bộ phận câu trả lời cho câu hỏi Để làm gì?</w:t>
            </w:r>
          </w:p>
          <w:p w:rsidR="00C758F6" w:rsidRPr="00E43F26" w:rsidRDefault="00C758F6" w:rsidP="002143D9">
            <w:pPr>
              <w:spacing w:before="140" w:after="140" w:line="340" w:lineRule="exact"/>
              <w:jc w:val="both"/>
              <w:rPr>
                <w:color w:val="000000"/>
                <w:sz w:val="26"/>
                <w:szCs w:val="26"/>
                <w:lang w:val="nl-NL"/>
              </w:rPr>
            </w:pPr>
            <w:r w:rsidRPr="00E43F26">
              <w:rPr>
                <w:color w:val="000000"/>
                <w:sz w:val="26"/>
                <w:szCs w:val="26"/>
                <w:lang w:val="nl-NL"/>
              </w:rPr>
              <w:t xml:space="preserve">a. Người Việt Nam lập Đền Hùng để thờ các vị vua đầu tiên lập ra nước ta. </w:t>
            </w:r>
          </w:p>
          <w:p w:rsidR="00C758F6" w:rsidRPr="00E43F26" w:rsidRDefault="00C758F6" w:rsidP="002143D9">
            <w:pPr>
              <w:spacing w:before="140" w:after="140" w:line="340" w:lineRule="exact"/>
              <w:jc w:val="both"/>
              <w:rPr>
                <w:b/>
                <w:color w:val="000000"/>
                <w:sz w:val="26"/>
                <w:szCs w:val="26"/>
                <w:lang w:val="nl-NL"/>
              </w:rPr>
            </w:pPr>
            <w:r w:rsidRPr="00E43F26">
              <w:rPr>
                <w:color w:val="000000"/>
                <w:sz w:val="26"/>
                <w:szCs w:val="26"/>
                <w:lang w:val="nl-NL"/>
              </w:rPr>
              <w:t>b. Ngày mùng mười tháng Ba âm lịch hàng năm, người dân cả nước về Đền Hùng để tưởng niệm tổ tiên chung.</w:t>
            </w:r>
          </w:p>
          <w:p w:rsidR="00C758F6" w:rsidRPr="00E43F26"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HS2 (Câu 2): </w:t>
            </w:r>
            <w:r w:rsidRPr="00E43F26">
              <w:rPr>
                <w:color w:val="000000"/>
                <w:sz w:val="26"/>
                <w:szCs w:val="26"/>
                <w:lang w:val="nl-NL"/>
              </w:rPr>
              <w:t>Đặt một câu có bộ phận trả lời cho câu hỏi Để làm gì?</w:t>
            </w: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GV yêu cầu HS thảo luận theo nhóm đôi và trả lời câu hỏi. </w:t>
            </w:r>
          </w:p>
          <w:p w:rsidR="00C758F6" w:rsidRPr="00A02040" w:rsidRDefault="00C758F6" w:rsidP="002143D9">
            <w:pPr>
              <w:spacing w:before="140" w:after="140" w:line="276" w:lineRule="auto"/>
              <w:jc w:val="both"/>
              <w:rPr>
                <w:color w:val="000000"/>
                <w:sz w:val="26"/>
                <w:szCs w:val="26"/>
                <w:lang w:val="nl-NL"/>
              </w:rPr>
            </w:pPr>
            <w:r w:rsidRPr="00A02040">
              <w:rPr>
                <w:color w:val="000000"/>
                <w:sz w:val="26"/>
                <w:szCs w:val="26"/>
                <w:lang w:val="nl-NL"/>
              </w:rPr>
              <w:t>- GV mời một số HS trình bày kết quả thảo luận.</w:t>
            </w:r>
          </w:p>
        </w:tc>
        <w:tc>
          <w:tcPr>
            <w:tcW w:w="4675" w:type="dxa"/>
            <w:tcBorders>
              <w:top w:val="dashed" w:sz="4" w:space="0" w:color="auto"/>
              <w:bottom w:val="dashed" w:sz="4" w:space="0" w:color="auto"/>
            </w:tcBorders>
          </w:tcPr>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đọc yêu cầu câu hỏi. </w:t>
            </w: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xml:space="preserve">- HS thảo luận theo nhóm đôi. </w:t>
            </w:r>
          </w:p>
          <w:p w:rsidR="00C758F6" w:rsidRPr="00A02040" w:rsidRDefault="00C758F6" w:rsidP="002143D9">
            <w:pPr>
              <w:spacing w:before="140" w:after="140" w:line="340" w:lineRule="exact"/>
              <w:jc w:val="both"/>
              <w:rPr>
                <w:color w:val="000000"/>
                <w:sz w:val="26"/>
                <w:szCs w:val="26"/>
                <w:lang w:val="nl-NL"/>
              </w:rPr>
            </w:pPr>
          </w:p>
          <w:p w:rsidR="00C758F6" w:rsidRPr="00A02040" w:rsidRDefault="00C758F6" w:rsidP="002143D9">
            <w:pPr>
              <w:spacing w:before="140" w:after="140" w:line="340" w:lineRule="exact"/>
              <w:jc w:val="both"/>
              <w:rPr>
                <w:color w:val="000000"/>
                <w:sz w:val="26"/>
                <w:szCs w:val="26"/>
                <w:lang w:val="nl-NL"/>
              </w:rPr>
            </w:pPr>
            <w:r w:rsidRPr="00A02040">
              <w:rPr>
                <w:color w:val="000000"/>
                <w:sz w:val="26"/>
                <w:szCs w:val="26"/>
                <w:lang w:val="nl-NL"/>
              </w:rPr>
              <w:t>- HS trình bày kết quả:</w:t>
            </w:r>
          </w:p>
          <w:p w:rsidR="00C758F6" w:rsidRPr="00E43F26" w:rsidRDefault="00C758F6" w:rsidP="002143D9">
            <w:pPr>
              <w:spacing w:before="140" w:after="140" w:line="340" w:lineRule="exact"/>
              <w:jc w:val="both"/>
              <w:rPr>
                <w:color w:val="000000"/>
                <w:sz w:val="26"/>
                <w:szCs w:val="26"/>
                <w:lang w:val="nl-NL"/>
              </w:rPr>
            </w:pPr>
            <w:r w:rsidRPr="00E43F26">
              <w:rPr>
                <w:color w:val="000000"/>
                <w:sz w:val="26"/>
                <w:szCs w:val="26"/>
                <w:lang w:val="nl-NL"/>
              </w:rPr>
              <w:t xml:space="preserve">+ Câu 1: </w:t>
            </w:r>
          </w:p>
          <w:p w:rsidR="00C758F6" w:rsidRPr="00E43F26" w:rsidRDefault="00C758F6" w:rsidP="002143D9">
            <w:pPr>
              <w:spacing w:before="140" w:after="140" w:line="340" w:lineRule="exact"/>
              <w:jc w:val="both"/>
              <w:rPr>
                <w:color w:val="000000"/>
                <w:sz w:val="26"/>
                <w:szCs w:val="26"/>
                <w:lang w:val="nl-NL"/>
              </w:rPr>
            </w:pPr>
            <w:r w:rsidRPr="00E43F26">
              <w:rPr>
                <w:color w:val="000000"/>
                <w:sz w:val="26"/>
                <w:szCs w:val="26"/>
                <w:lang w:val="nl-NL"/>
              </w:rPr>
              <w:t xml:space="preserve">a. để thờ các vị vua đầu tiên lập ra nước ta. </w:t>
            </w:r>
          </w:p>
          <w:p w:rsidR="00C758F6" w:rsidRPr="00E43F26" w:rsidRDefault="00C758F6" w:rsidP="002143D9">
            <w:pPr>
              <w:spacing w:before="140" w:after="140" w:line="340" w:lineRule="exact"/>
              <w:jc w:val="both"/>
              <w:rPr>
                <w:b/>
                <w:color w:val="000000"/>
                <w:sz w:val="26"/>
                <w:szCs w:val="26"/>
                <w:lang w:val="nl-NL"/>
              </w:rPr>
            </w:pPr>
            <w:r w:rsidRPr="00E43F26">
              <w:rPr>
                <w:color w:val="000000"/>
                <w:sz w:val="26"/>
                <w:szCs w:val="26"/>
                <w:lang w:val="nl-NL"/>
              </w:rPr>
              <w:t>b. để tưởng niệm tổ tiên chung.</w:t>
            </w:r>
          </w:p>
          <w:p w:rsidR="00C758F6" w:rsidRPr="00A02040" w:rsidRDefault="00C758F6" w:rsidP="002143D9">
            <w:pPr>
              <w:spacing w:before="140" w:after="140" w:line="276" w:lineRule="auto"/>
              <w:jc w:val="both"/>
              <w:rPr>
                <w:i/>
                <w:sz w:val="26"/>
                <w:szCs w:val="26"/>
              </w:rPr>
            </w:pPr>
            <w:r w:rsidRPr="00E43F26">
              <w:rPr>
                <w:color w:val="000000"/>
                <w:sz w:val="26"/>
                <w:szCs w:val="26"/>
                <w:lang w:val="nl-NL"/>
              </w:rPr>
              <w:t>+ Câu 2: Thiếu nhi phải chăm tập thể dục để rèn luyện sức khỏe.</w:t>
            </w:r>
          </w:p>
        </w:tc>
      </w:tr>
      <w:tr w:rsidR="00C758F6" w:rsidRPr="00A02040" w:rsidTr="002143D9">
        <w:tc>
          <w:tcPr>
            <w:tcW w:w="701" w:type="dxa"/>
            <w:tcBorders>
              <w:top w:val="dashed" w:sz="4" w:space="0" w:color="auto"/>
              <w:bottom w:val="dashed" w:sz="4" w:space="0" w:color="auto"/>
            </w:tcBorders>
          </w:tcPr>
          <w:p w:rsidR="00C758F6" w:rsidRPr="00A02040" w:rsidRDefault="00C758F6" w:rsidP="002143D9">
            <w:pPr>
              <w:spacing w:line="276" w:lineRule="auto"/>
              <w:jc w:val="center"/>
              <w:rPr>
                <w:sz w:val="26"/>
                <w:szCs w:val="26"/>
                <w:lang w:val="pt-BR"/>
              </w:rPr>
            </w:pPr>
            <w:r w:rsidRPr="00A02040">
              <w:rPr>
                <w:sz w:val="26"/>
                <w:szCs w:val="26"/>
                <w:lang w:val="vi-VN"/>
              </w:rPr>
              <w:t>5</w:t>
            </w:r>
            <w:r w:rsidRPr="00A02040">
              <w:rPr>
                <w:sz w:val="26"/>
                <w:szCs w:val="26"/>
                <w:lang w:val="pt-BR"/>
              </w:rPr>
              <w:t>’</w:t>
            </w:r>
          </w:p>
        </w:tc>
        <w:tc>
          <w:tcPr>
            <w:tcW w:w="9388" w:type="dxa"/>
            <w:gridSpan w:val="2"/>
            <w:tcBorders>
              <w:top w:val="dashed" w:sz="4" w:space="0" w:color="auto"/>
              <w:bottom w:val="dashed" w:sz="4" w:space="0" w:color="auto"/>
            </w:tcBorders>
          </w:tcPr>
          <w:p w:rsidR="00C758F6" w:rsidRPr="00A02040" w:rsidRDefault="00C758F6" w:rsidP="002143D9">
            <w:pPr>
              <w:spacing w:line="276" w:lineRule="auto"/>
              <w:rPr>
                <w:b/>
                <w:sz w:val="26"/>
                <w:szCs w:val="26"/>
              </w:rPr>
            </w:pPr>
            <w:r w:rsidRPr="00A02040">
              <w:rPr>
                <w:b/>
                <w:sz w:val="26"/>
                <w:szCs w:val="26"/>
              </w:rPr>
              <w:t>4. HĐ vận dụng trải nghiệm</w:t>
            </w:r>
          </w:p>
          <w:p w:rsidR="00C758F6" w:rsidRPr="00E43F26" w:rsidRDefault="00C758F6" w:rsidP="002143D9">
            <w:pPr>
              <w:spacing w:line="276" w:lineRule="auto"/>
              <w:rPr>
                <w:sz w:val="26"/>
                <w:szCs w:val="26"/>
                <w:lang w:val="vi-VN"/>
              </w:rPr>
            </w:pPr>
            <w:r w:rsidRPr="00E43F26">
              <w:rPr>
                <w:sz w:val="26"/>
                <w:szCs w:val="26"/>
              </w:rPr>
              <w:t xml:space="preserve">* Mục tiêu: </w:t>
            </w:r>
            <w:r w:rsidRPr="00E43F26">
              <w:rPr>
                <w:color w:val="000000"/>
                <w:sz w:val="26"/>
                <w:szCs w:val="26"/>
                <w:lang w:val="vi-VN" w:eastAsia="ja-JP"/>
              </w:rPr>
              <w:t>Củng cố lại kiến thức đã học, chuẩn bị cho tiết học sau.</w:t>
            </w:r>
          </w:p>
          <w:p w:rsidR="00C758F6" w:rsidRPr="00A02040" w:rsidRDefault="00C758F6" w:rsidP="002143D9">
            <w:pPr>
              <w:spacing w:line="276" w:lineRule="auto"/>
              <w:rPr>
                <w:b/>
                <w:sz w:val="26"/>
                <w:szCs w:val="26"/>
                <w:lang w:val="nl-NL"/>
              </w:rPr>
            </w:pPr>
            <w:r w:rsidRPr="00E43F26">
              <w:rPr>
                <w:sz w:val="26"/>
                <w:szCs w:val="26"/>
              </w:rPr>
              <w:t>* Cách thực hiện</w:t>
            </w:r>
          </w:p>
        </w:tc>
      </w:tr>
      <w:tr w:rsidR="00C758F6" w:rsidRPr="00A02040" w:rsidTr="002143D9">
        <w:tc>
          <w:tcPr>
            <w:tcW w:w="701" w:type="dxa"/>
            <w:tcBorders>
              <w:top w:val="dashed" w:sz="4" w:space="0" w:color="auto"/>
            </w:tcBorders>
          </w:tcPr>
          <w:p w:rsidR="00C758F6" w:rsidRPr="00A02040" w:rsidRDefault="00C758F6" w:rsidP="002143D9">
            <w:pPr>
              <w:spacing w:line="276" w:lineRule="auto"/>
              <w:jc w:val="both"/>
              <w:rPr>
                <w:b/>
                <w:i/>
                <w:color w:val="000000"/>
                <w:sz w:val="26"/>
                <w:szCs w:val="26"/>
                <w:lang w:val="nl-NL"/>
              </w:rPr>
            </w:pPr>
          </w:p>
        </w:tc>
        <w:tc>
          <w:tcPr>
            <w:tcW w:w="4713" w:type="dxa"/>
            <w:tcBorders>
              <w:top w:val="dashed" w:sz="4" w:space="0" w:color="auto"/>
            </w:tcBorders>
          </w:tcPr>
          <w:p w:rsidR="00C758F6" w:rsidRDefault="00C758F6" w:rsidP="002143D9">
            <w:pPr>
              <w:tabs>
                <w:tab w:val="left" w:pos="7200"/>
              </w:tabs>
              <w:spacing w:line="276" w:lineRule="auto"/>
              <w:jc w:val="both"/>
              <w:rPr>
                <w:sz w:val="26"/>
                <w:szCs w:val="26"/>
                <w:lang w:val="vi-VN" w:eastAsia="ja-JP"/>
              </w:rPr>
            </w:pPr>
            <w:r w:rsidRPr="00A02040">
              <w:rPr>
                <w:sz w:val="26"/>
                <w:szCs w:val="26"/>
                <w:lang w:val="vi-VN" w:eastAsia="ja-JP"/>
              </w:rPr>
              <w:t>- GV mời 1 HS phát biểu: Sau tiết học em biết thêm được điều gì? Em biết làm gì?</w:t>
            </w:r>
          </w:p>
          <w:p w:rsidR="00C758F6" w:rsidRPr="00887B5C" w:rsidRDefault="00C758F6" w:rsidP="002143D9">
            <w:pPr>
              <w:tabs>
                <w:tab w:val="left" w:pos="7200"/>
              </w:tabs>
              <w:spacing w:line="276" w:lineRule="auto"/>
              <w:jc w:val="both"/>
              <w:rPr>
                <w:i/>
                <w:sz w:val="26"/>
                <w:szCs w:val="26"/>
                <w:lang w:val="vi-VN" w:eastAsia="ja-JP"/>
              </w:rPr>
            </w:pPr>
            <w:r w:rsidRPr="00887B5C">
              <w:rPr>
                <w:i/>
                <w:color w:val="000000"/>
                <w:sz w:val="26"/>
                <w:szCs w:val="26"/>
                <w:shd w:val="clear" w:color="auto" w:fill="FFFFFF"/>
              </w:rPr>
              <w:t>*Lồng ghép ANQP: Kể chuyện về sự đoàn kết giữa các dân tộc anh em làm nên sức mạnh to lớn để chiến thắng kẻ thù xâm lược</w:t>
            </w:r>
            <w:r w:rsidRPr="00887B5C">
              <w:rPr>
                <w:i/>
                <w:sz w:val="26"/>
                <w:szCs w:val="26"/>
                <w:lang w:val="fr-FR"/>
              </w:rPr>
              <w:t>.</w:t>
            </w:r>
          </w:p>
          <w:p w:rsidR="00C758F6" w:rsidRPr="00A02040" w:rsidRDefault="00C758F6" w:rsidP="002143D9">
            <w:pPr>
              <w:tabs>
                <w:tab w:val="left" w:pos="7200"/>
              </w:tabs>
              <w:spacing w:line="276" w:lineRule="auto"/>
              <w:jc w:val="both"/>
              <w:rPr>
                <w:sz w:val="26"/>
                <w:szCs w:val="26"/>
                <w:lang w:val="vi-VN" w:eastAsia="ja-JP"/>
              </w:rPr>
            </w:pPr>
            <w:r w:rsidRPr="00A02040">
              <w:rPr>
                <w:sz w:val="26"/>
                <w:szCs w:val="26"/>
                <w:lang w:val="vi-VN" w:eastAsia="ja-JP"/>
              </w:rPr>
              <w:t>- GV nhận xét tiết học khen ngợi, biểu dương những HS học tốt.</w:t>
            </w:r>
          </w:p>
          <w:p w:rsidR="00C758F6" w:rsidRPr="00A02040" w:rsidRDefault="00C758F6" w:rsidP="002143D9">
            <w:pPr>
              <w:pStyle w:val="NormalWeb"/>
              <w:spacing w:before="0" w:beforeAutospacing="0" w:after="0" w:afterAutospacing="0" w:line="276" w:lineRule="auto"/>
              <w:jc w:val="both"/>
              <w:rPr>
                <w:sz w:val="26"/>
                <w:szCs w:val="26"/>
                <w:lang w:val="vi-VN"/>
              </w:rPr>
            </w:pPr>
            <w:r w:rsidRPr="00A02040">
              <w:rPr>
                <w:sz w:val="26"/>
                <w:szCs w:val="26"/>
                <w:lang w:val="vi-VN" w:eastAsia="ja-JP"/>
              </w:rPr>
              <w:t>- GV nhắc HS chuẩn bị cho tiết Tập đọc tiếp theo.</w:t>
            </w:r>
          </w:p>
        </w:tc>
        <w:tc>
          <w:tcPr>
            <w:tcW w:w="4675" w:type="dxa"/>
            <w:tcBorders>
              <w:top w:val="dashed" w:sz="4" w:space="0" w:color="auto"/>
            </w:tcBorders>
          </w:tcPr>
          <w:p w:rsidR="00C758F6" w:rsidRPr="00A02040" w:rsidRDefault="00C758F6" w:rsidP="002143D9">
            <w:pPr>
              <w:tabs>
                <w:tab w:val="left" w:pos="7200"/>
              </w:tabs>
              <w:spacing w:line="276" w:lineRule="auto"/>
              <w:jc w:val="both"/>
              <w:rPr>
                <w:color w:val="000000"/>
                <w:sz w:val="26"/>
                <w:szCs w:val="26"/>
                <w:lang w:val="vi-VN" w:eastAsia="ja-JP"/>
              </w:rPr>
            </w:pPr>
            <w:r w:rsidRPr="00A02040">
              <w:rPr>
                <w:color w:val="000000"/>
                <w:sz w:val="26"/>
                <w:szCs w:val="26"/>
                <w:lang w:val="vi-VN" w:eastAsia="ja-JP"/>
              </w:rPr>
              <w:t>- 1 HS phát biểu. Cả lớp lắng nghe.</w:t>
            </w:r>
          </w:p>
          <w:p w:rsidR="00C758F6" w:rsidRDefault="00C758F6" w:rsidP="002143D9">
            <w:pPr>
              <w:tabs>
                <w:tab w:val="left" w:pos="7200"/>
              </w:tabs>
              <w:spacing w:line="276" w:lineRule="auto"/>
              <w:jc w:val="both"/>
              <w:rPr>
                <w:color w:val="000000"/>
                <w:sz w:val="26"/>
                <w:szCs w:val="26"/>
                <w:lang w:val="vi-VN" w:eastAsia="ja-JP"/>
              </w:rPr>
            </w:pPr>
          </w:p>
          <w:p w:rsidR="00C758F6" w:rsidRPr="00A02040" w:rsidRDefault="00C758F6" w:rsidP="002143D9">
            <w:pPr>
              <w:tabs>
                <w:tab w:val="left" w:pos="7200"/>
              </w:tabs>
              <w:spacing w:line="276" w:lineRule="auto"/>
              <w:jc w:val="both"/>
              <w:rPr>
                <w:color w:val="000000"/>
                <w:sz w:val="26"/>
                <w:szCs w:val="26"/>
                <w:lang w:val="vi-VN" w:eastAsia="ja-JP"/>
              </w:rPr>
            </w:pPr>
            <w:r w:rsidRPr="00A02040">
              <w:rPr>
                <w:color w:val="000000"/>
                <w:sz w:val="26"/>
                <w:szCs w:val="26"/>
                <w:lang w:val="vi-VN" w:eastAsia="ja-JP"/>
              </w:rPr>
              <w:t>- HS lắng nghe.</w:t>
            </w:r>
          </w:p>
          <w:p w:rsidR="00C758F6" w:rsidRDefault="00C758F6" w:rsidP="002143D9">
            <w:pPr>
              <w:spacing w:line="276" w:lineRule="auto"/>
              <w:jc w:val="both"/>
              <w:rPr>
                <w:color w:val="000000"/>
                <w:sz w:val="26"/>
                <w:szCs w:val="26"/>
                <w:lang w:val="vi-VN" w:eastAsia="ja-JP"/>
              </w:rPr>
            </w:pPr>
          </w:p>
          <w:p w:rsidR="00C758F6" w:rsidRDefault="00C758F6" w:rsidP="002143D9">
            <w:pPr>
              <w:spacing w:line="276" w:lineRule="auto"/>
              <w:jc w:val="both"/>
              <w:rPr>
                <w:color w:val="000000"/>
                <w:sz w:val="26"/>
                <w:szCs w:val="26"/>
                <w:lang w:val="vi-VN" w:eastAsia="ja-JP"/>
              </w:rPr>
            </w:pPr>
          </w:p>
          <w:p w:rsidR="00C758F6" w:rsidRPr="00A02040" w:rsidRDefault="00C758F6" w:rsidP="002143D9">
            <w:pPr>
              <w:spacing w:line="276" w:lineRule="auto"/>
              <w:jc w:val="both"/>
              <w:rPr>
                <w:color w:val="000000"/>
                <w:sz w:val="26"/>
                <w:szCs w:val="26"/>
                <w:lang w:val="vi-VN" w:eastAsia="ja-JP"/>
              </w:rPr>
            </w:pPr>
          </w:p>
          <w:p w:rsidR="00C758F6" w:rsidRPr="00A02040" w:rsidRDefault="00C758F6" w:rsidP="002143D9">
            <w:pPr>
              <w:spacing w:line="276" w:lineRule="auto"/>
              <w:jc w:val="both"/>
              <w:rPr>
                <w:b/>
                <w:color w:val="000000"/>
                <w:sz w:val="26"/>
                <w:szCs w:val="26"/>
                <w:lang w:val="vi-VN"/>
              </w:rPr>
            </w:pPr>
            <w:r w:rsidRPr="00A02040">
              <w:rPr>
                <w:color w:val="000000"/>
                <w:sz w:val="26"/>
                <w:szCs w:val="26"/>
                <w:lang w:val="vi-VN" w:eastAsia="ja-JP"/>
              </w:rPr>
              <w:t>- HS lắng nghe, chuẩn bị cho tiết Tập đọc sau.</w:t>
            </w:r>
          </w:p>
        </w:tc>
      </w:tr>
    </w:tbl>
    <w:p w:rsidR="00C758F6" w:rsidRPr="007C4B99" w:rsidRDefault="00C758F6" w:rsidP="00C758F6">
      <w:pPr>
        <w:spacing w:before="120" w:after="120"/>
        <w:jc w:val="both"/>
        <w:rPr>
          <w:b/>
          <w:bCs/>
          <w:i/>
          <w:iCs/>
          <w:sz w:val="26"/>
          <w:szCs w:val="26"/>
          <w:lang w:val="nl-NL"/>
        </w:rPr>
      </w:pPr>
      <w:r w:rsidRPr="007C4B99">
        <w:rPr>
          <w:b/>
          <w:color w:val="333333"/>
          <w:sz w:val="26"/>
          <w:szCs w:val="26"/>
          <w:lang w:val="nl-NL"/>
        </w:rPr>
        <w:t>IV. Điều chỉnh sau bài dạy</w:t>
      </w:r>
    </w:p>
    <w:p w:rsidR="00C758F6" w:rsidRPr="009D10BE" w:rsidRDefault="00C758F6" w:rsidP="00C758F6">
      <w:pPr>
        <w:tabs>
          <w:tab w:val="right" w:leader="dot" w:pos="9072"/>
        </w:tabs>
        <w:spacing w:before="120" w:after="120"/>
        <w:jc w:val="both"/>
        <w:rPr>
          <w:sz w:val="26"/>
          <w:szCs w:val="26"/>
        </w:rPr>
      </w:pPr>
      <w:r w:rsidRPr="00C34E5D">
        <w:rPr>
          <w:sz w:val="26"/>
          <w:szCs w:val="26"/>
        </w:rPr>
        <w:tab/>
      </w:r>
    </w:p>
    <w:p w:rsidR="00C758F6" w:rsidRPr="009D10BE" w:rsidRDefault="00C758F6" w:rsidP="00C758F6">
      <w:pPr>
        <w:tabs>
          <w:tab w:val="right" w:leader="dot" w:pos="9072"/>
        </w:tabs>
        <w:spacing w:before="120" w:after="120"/>
        <w:jc w:val="both"/>
        <w:rPr>
          <w:sz w:val="26"/>
          <w:szCs w:val="26"/>
        </w:rPr>
      </w:pPr>
      <w:r w:rsidRPr="009D10BE">
        <w:rPr>
          <w:sz w:val="26"/>
          <w:szCs w:val="26"/>
        </w:rPr>
        <w:tab/>
      </w:r>
    </w:p>
    <w:p w:rsidR="00BE107B" w:rsidRPr="00C758F6" w:rsidRDefault="00BE107B" w:rsidP="00C758F6">
      <w:pPr>
        <w:rPr>
          <w:szCs w:val="26"/>
        </w:rPr>
      </w:pPr>
    </w:p>
    <w:sectPr w:rsidR="00BE107B" w:rsidRPr="00C758F6" w:rsidSect="00512AA1">
      <w:headerReference w:type="default" r:id="rId8"/>
      <w:footerReference w:type="default" r:id="rId9"/>
      <w:pgSz w:w="11907" w:h="16840" w:code="9"/>
      <w:pgMar w:top="737" w:right="964" w:bottom="737"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6B1" w:rsidRDefault="00DE06B1" w:rsidP="00ED6CCC">
      <w:r>
        <w:separator/>
      </w:r>
    </w:p>
  </w:endnote>
  <w:endnote w:type="continuationSeparator" w:id="1">
    <w:p w:rsidR="00DE06B1" w:rsidRDefault="00DE06B1" w:rsidP="00ED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9F3585" w:rsidRDefault="00491E02" w:rsidP="009F3585">
    <w:pPr>
      <w:pStyle w:val="Footer"/>
      <w:pBdr>
        <w:top w:val="thinThickSmallGap" w:sz="24" w:space="1" w:color="823B0B"/>
      </w:pBdr>
      <w:tabs>
        <w:tab w:val="right" w:pos="9923"/>
      </w:tabs>
      <w:rPr>
        <w:b/>
        <w:i/>
        <w:sz w:val="26"/>
        <w:szCs w:val="26"/>
      </w:rPr>
    </w:pPr>
    <w:r w:rsidRPr="00867C37">
      <w:rPr>
        <w:b/>
        <w:i/>
        <w:sz w:val="26"/>
        <w:szCs w:val="26"/>
      </w:rPr>
      <w:t xml:space="preserve">GV: </w:t>
    </w:r>
    <w:r w:rsidR="00DA17E4">
      <w:rPr>
        <w:b/>
        <w:i/>
        <w:sz w:val="26"/>
        <w:szCs w:val="26"/>
      </w:rPr>
      <w:t>Nguyễn Vân Kiều Vy</w:t>
    </w:r>
    <w:r w:rsidR="00DA17E4">
      <w:rPr>
        <w:b/>
        <w:i/>
        <w:sz w:val="26"/>
        <w:szCs w:val="26"/>
      </w:rPr>
      <w:tab/>
    </w:r>
    <w:r w:rsidR="00DA17E4">
      <w:rPr>
        <w:b/>
        <w:i/>
        <w:sz w:val="26"/>
        <w:szCs w:val="26"/>
      </w:rPr>
      <w:tab/>
      <w:t>Lớp 2B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6B1" w:rsidRDefault="00DE06B1" w:rsidP="00ED6CCC">
      <w:r>
        <w:separator/>
      </w:r>
    </w:p>
  </w:footnote>
  <w:footnote w:type="continuationSeparator" w:id="1">
    <w:p w:rsidR="00DE06B1" w:rsidRDefault="00DE06B1" w:rsidP="00ED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ED6CCC" w:rsidRDefault="00491E02" w:rsidP="00ED6CCC">
    <w:pPr>
      <w:pBdr>
        <w:bottom w:val="thickThinSmallGap" w:sz="24" w:space="1" w:color="622423"/>
      </w:pBdr>
      <w:tabs>
        <w:tab w:val="center" w:pos="4680"/>
      </w:tabs>
      <w:rPr>
        <w:rFonts w:ascii="Cambria" w:hAnsi="Cambria"/>
        <w:b/>
        <w:i/>
        <w:sz w:val="26"/>
        <w:szCs w:val="26"/>
      </w:rPr>
    </w:pPr>
    <w:r w:rsidRPr="00867C37">
      <w:rPr>
        <w:b/>
        <w:i/>
        <w:sz w:val="26"/>
        <w:szCs w:val="26"/>
      </w:rPr>
      <w:t xml:space="preserve">Trường Tiểu học số 2 </w:t>
    </w:r>
    <w:r>
      <w:rPr>
        <w:b/>
        <w:i/>
        <w:sz w:val="26"/>
        <w:szCs w:val="26"/>
      </w:rPr>
      <w:t xml:space="preserve">Nhơn Bình          </w:t>
    </w:r>
    <w:r w:rsidRPr="00867C37">
      <w:rPr>
        <w:b/>
        <w:i/>
        <w:sz w:val="26"/>
        <w:szCs w:val="26"/>
      </w:rPr>
      <w:t xml:space="preserve">           </w:t>
    </w:r>
    <w:r w:rsidR="005C33E2">
      <w:rPr>
        <w:b/>
        <w:i/>
        <w:sz w:val="26"/>
        <w:szCs w:val="26"/>
      </w:rPr>
      <w:t xml:space="preserve">                                   </w:t>
    </w:r>
    <w:r w:rsidRPr="00867C37">
      <w:rPr>
        <w:b/>
        <w:i/>
        <w:sz w:val="26"/>
        <w:szCs w:val="26"/>
      </w:rPr>
      <w:t xml:space="preserve"> Năm học: </w:t>
    </w:r>
    <w:r w:rsidRPr="00867C37">
      <w:rPr>
        <w:b/>
        <w:i/>
        <w:sz w:val="26"/>
        <w:szCs w:val="26"/>
        <w:lang w:val="vi-VN"/>
      </w:rPr>
      <w:t>2023</w:t>
    </w:r>
    <w:r w:rsidRPr="00867C37">
      <w:rPr>
        <w:b/>
        <w:i/>
        <w:sz w:val="26"/>
        <w:szCs w:val="26"/>
      </w:rPr>
      <w:t>-</w:t>
    </w:r>
    <w:r w:rsidRPr="00867C37">
      <w:rPr>
        <w:b/>
        <w:i/>
        <w:sz w:val="26"/>
        <w:szCs w:val="26"/>
        <w:lang w:val="vi-VN"/>
      </w:rPr>
      <w:t>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13"/>
    <w:multiLevelType w:val="hybridMultilevel"/>
    <w:tmpl w:val="A082486E"/>
    <w:lvl w:ilvl="0" w:tplc="4FE0B8E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080"/>
        </w:tabs>
        <w:ind w:left="1080" w:hanging="360"/>
      </w:pPr>
    </w:lvl>
    <w:lvl w:ilvl="2" w:tplc="042A0005">
      <w:start w:val="1"/>
      <w:numFmt w:val="decimal"/>
      <w:lvlText w:val="%3."/>
      <w:lvlJc w:val="left"/>
      <w:pPr>
        <w:tabs>
          <w:tab w:val="num" w:pos="1800"/>
        </w:tabs>
        <w:ind w:left="1800" w:hanging="360"/>
      </w:pPr>
    </w:lvl>
    <w:lvl w:ilvl="3" w:tplc="042A0001">
      <w:start w:val="1"/>
      <w:numFmt w:val="decimal"/>
      <w:lvlText w:val="%4."/>
      <w:lvlJc w:val="left"/>
      <w:pPr>
        <w:tabs>
          <w:tab w:val="num" w:pos="2520"/>
        </w:tabs>
        <w:ind w:left="2520" w:hanging="360"/>
      </w:pPr>
    </w:lvl>
    <w:lvl w:ilvl="4" w:tplc="042A0003">
      <w:start w:val="1"/>
      <w:numFmt w:val="decimal"/>
      <w:lvlText w:val="%5."/>
      <w:lvlJc w:val="left"/>
      <w:pPr>
        <w:tabs>
          <w:tab w:val="num" w:pos="3240"/>
        </w:tabs>
        <w:ind w:left="3240" w:hanging="360"/>
      </w:pPr>
    </w:lvl>
    <w:lvl w:ilvl="5" w:tplc="042A0005">
      <w:start w:val="1"/>
      <w:numFmt w:val="decimal"/>
      <w:lvlText w:val="%6."/>
      <w:lvlJc w:val="left"/>
      <w:pPr>
        <w:tabs>
          <w:tab w:val="num" w:pos="3960"/>
        </w:tabs>
        <w:ind w:left="3960" w:hanging="360"/>
      </w:pPr>
    </w:lvl>
    <w:lvl w:ilvl="6" w:tplc="042A0001">
      <w:start w:val="1"/>
      <w:numFmt w:val="decimal"/>
      <w:lvlText w:val="%7."/>
      <w:lvlJc w:val="left"/>
      <w:pPr>
        <w:tabs>
          <w:tab w:val="num" w:pos="4680"/>
        </w:tabs>
        <w:ind w:left="4680" w:hanging="360"/>
      </w:pPr>
    </w:lvl>
    <w:lvl w:ilvl="7" w:tplc="042A0003">
      <w:start w:val="1"/>
      <w:numFmt w:val="decimal"/>
      <w:lvlText w:val="%8."/>
      <w:lvlJc w:val="left"/>
      <w:pPr>
        <w:tabs>
          <w:tab w:val="num" w:pos="5400"/>
        </w:tabs>
        <w:ind w:left="5400" w:hanging="360"/>
      </w:pPr>
    </w:lvl>
    <w:lvl w:ilvl="8" w:tplc="042A0005">
      <w:start w:val="1"/>
      <w:numFmt w:val="decimal"/>
      <w:lvlText w:val="%9."/>
      <w:lvlJc w:val="left"/>
      <w:pPr>
        <w:tabs>
          <w:tab w:val="num" w:pos="6120"/>
        </w:tabs>
        <w:ind w:left="6120" w:hanging="360"/>
      </w:pPr>
    </w:lvl>
  </w:abstractNum>
  <w:abstractNum w:abstractNumId="1">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87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1D0338EB"/>
    <w:multiLevelType w:val="hybridMultilevel"/>
    <w:tmpl w:val="82D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4B3C"/>
    <w:multiLevelType w:val="hybridMultilevel"/>
    <w:tmpl w:val="3C948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12AA1"/>
    <w:rsid w:val="000C19AC"/>
    <w:rsid w:val="000E0A26"/>
    <w:rsid w:val="000F5662"/>
    <w:rsid w:val="00151A85"/>
    <w:rsid w:val="001826CC"/>
    <w:rsid w:val="00184344"/>
    <w:rsid w:val="00200B39"/>
    <w:rsid w:val="00280D66"/>
    <w:rsid w:val="003217DA"/>
    <w:rsid w:val="00360860"/>
    <w:rsid w:val="003E089F"/>
    <w:rsid w:val="003F0814"/>
    <w:rsid w:val="00401D96"/>
    <w:rsid w:val="00420AB2"/>
    <w:rsid w:val="00491E02"/>
    <w:rsid w:val="004F5D11"/>
    <w:rsid w:val="0051023B"/>
    <w:rsid w:val="00512AA1"/>
    <w:rsid w:val="005C33E2"/>
    <w:rsid w:val="00624A01"/>
    <w:rsid w:val="00632BD4"/>
    <w:rsid w:val="00674C8F"/>
    <w:rsid w:val="006B6624"/>
    <w:rsid w:val="006F600C"/>
    <w:rsid w:val="00712B9B"/>
    <w:rsid w:val="007135AC"/>
    <w:rsid w:val="0073100F"/>
    <w:rsid w:val="00740D34"/>
    <w:rsid w:val="00762D03"/>
    <w:rsid w:val="00770818"/>
    <w:rsid w:val="00786414"/>
    <w:rsid w:val="007C327F"/>
    <w:rsid w:val="007C458E"/>
    <w:rsid w:val="007E6CA6"/>
    <w:rsid w:val="0083218E"/>
    <w:rsid w:val="00851D87"/>
    <w:rsid w:val="00852F65"/>
    <w:rsid w:val="00862C27"/>
    <w:rsid w:val="008748D4"/>
    <w:rsid w:val="008962AA"/>
    <w:rsid w:val="008A0147"/>
    <w:rsid w:val="008A6645"/>
    <w:rsid w:val="008B4001"/>
    <w:rsid w:val="008E49D3"/>
    <w:rsid w:val="008F01F1"/>
    <w:rsid w:val="00913061"/>
    <w:rsid w:val="00957A8D"/>
    <w:rsid w:val="0098581E"/>
    <w:rsid w:val="00985EB7"/>
    <w:rsid w:val="00990065"/>
    <w:rsid w:val="009F3585"/>
    <w:rsid w:val="00A22EBF"/>
    <w:rsid w:val="00A34E08"/>
    <w:rsid w:val="00A4205E"/>
    <w:rsid w:val="00AC6640"/>
    <w:rsid w:val="00B66438"/>
    <w:rsid w:val="00BE107B"/>
    <w:rsid w:val="00BE3A5E"/>
    <w:rsid w:val="00BE55DF"/>
    <w:rsid w:val="00C570D5"/>
    <w:rsid w:val="00C758F6"/>
    <w:rsid w:val="00CA7A83"/>
    <w:rsid w:val="00CE6239"/>
    <w:rsid w:val="00CF6BAF"/>
    <w:rsid w:val="00D2056C"/>
    <w:rsid w:val="00D40C14"/>
    <w:rsid w:val="00D936F2"/>
    <w:rsid w:val="00DA17E4"/>
    <w:rsid w:val="00DB7666"/>
    <w:rsid w:val="00DE06B1"/>
    <w:rsid w:val="00E35036"/>
    <w:rsid w:val="00E47326"/>
    <w:rsid w:val="00ED6CCC"/>
    <w:rsid w:val="00EF3849"/>
    <w:rsid w:val="00F6219C"/>
    <w:rsid w:val="00F93FBB"/>
    <w:rsid w:val="00FB05FF"/>
    <w:rsid w:val="00FC57F9"/>
    <w:rsid w:val="00FC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F6"/>
    <w:pPr>
      <w:keepNext/>
      <w:outlineLvl w:val="0"/>
    </w:pPr>
    <w:rPr>
      <w:rFonts w:ascii="VNI-Times" w:hAnsi="VNI-Times"/>
      <w:u w:val="single"/>
    </w:rPr>
  </w:style>
  <w:style w:type="paragraph" w:styleId="Heading2">
    <w:name w:val="heading 2"/>
    <w:basedOn w:val="Normal"/>
    <w:next w:val="Normal"/>
    <w:link w:val="Heading2Char"/>
    <w:qFormat/>
    <w:rsid w:val="00C758F6"/>
    <w:pPr>
      <w:keepNext/>
      <w:jc w:val="center"/>
      <w:outlineLvl w:val="1"/>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link w:val="ListParagraphChar"/>
    <w:uiPriority w:val="34"/>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 w:type="character" w:customStyle="1" w:styleId="NormalWebChar">
    <w:name w:val="Normal (Web) Char"/>
    <w:link w:val="NormalWeb"/>
    <w:uiPriority w:val="99"/>
    <w:qFormat/>
    <w:locked/>
    <w:rsid w:val="00FC57F9"/>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qFormat/>
    <w:rsid w:val="00C758F6"/>
    <w:rPr>
      <w:rFonts w:ascii="VNI-Times" w:eastAsia="Times New Roman" w:hAnsi="VNI-Times" w:cs="Times New Roman"/>
      <w:sz w:val="24"/>
      <w:szCs w:val="24"/>
      <w:u w:val="single"/>
    </w:rPr>
  </w:style>
  <w:style w:type="character" w:customStyle="1" w:styleId="Heading2Char">
    <w:name w:val="Heading 2 Char"/>
    <w:basedOn w:val="DefaultParagraphFont"/>
    <w:link w:val="Heading2"/>
    <w:qFormat/>
    <w:rsid w:val="00C758F6"/>
    <w:rPr>
      <w:rFonts w:ascii="VNI-Times" w:eastAsia="Times New Roman" w:hAnsi="VNI-Times" w:cs="Times New Roman"/>
      <w:b/>
      <w:bCs/>
      <w:sz w:val="24"/>
      <w:szCs w:val="24"/>
    </w:rPr>
  </w:style>
  <w:style w:type="character" w:customStyle="1" w:styleId="ListParagraphChar">
    <w:name w:val="List Paragraph Char"/>
    <w:link w:val="ListParagraph"/>
    <w:uiPriority w:val="34"/>
    <w:qFormat/>
    <w:rsid w:val="00C758F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2024-04-11T02:41:00Z</cp:lastPrinted>
  <dcterms:created xsi:type="dcterms:W3CDTF">2024-04-04T09:49:00Z</dcterms:created>
  <dcterms:modified xsi:type="dcterms:W3CDTF">2024-05-16T00:30:00Z</dcterms:modified>
</cp:coreProperties>
</file>