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A12C32" w:rsidRPr="00D15A71" w:rsidTr="008F6D5D">
        <w:trPr>
          <w:jc w:val="center"/>
        </w:trPr>
        <w:tc>
          <w:tcPr>
            <w:tcW w:w="4253" w:type="dxa"/>
          </w:tcPr>
          <w:p w:rsidR="00A12C32" w:rsidRPr="00D15A71" w:rsidRDefault="00A12C32" w:rsidP="008F6D5D">
            <w:pPr>
              <w:spacing w:after="0" w:line="240" w:lineRule="auto"/>
              <w:ind w:right="-64"/>
              <w:contextualSpacing w:val="0"/>
              <w:rPr>
                <w:rFonts w:eastAsia="Times New Roman" w:cs="Times New Roman"/>
                <w:sz w:val="27"/>
                <w:szCs w:val="27"/>
                <w:lang w:val="en-GB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UBND THÀNH PHỐ</w:t>
            </w:r>
            <w:r w:rsidRPr="00D15A71">
              <w:rPr>
                <w:rFonts w:eastAsia="Times New Roman" w:cs="Times New Roman"/>
                <w:sz w:val="27"/>
                <w:szCs w:val="27"/>
              </w:rPr>
              <w:t xml:space="preserve"> QUY NHƠN</w:t>
            </w:r>
          </w:p>
          <w:p w:rsidR="00A12C32" w:rsidRPr="00D15A71" w:rsidRDefault="00A12C32" w:rsidP="008F6D5D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</w:rPr>
              <w:t>TRƯỜNG TIỂU HỌC NHƠN LÝ</w:t>
            </w:r>
          </w:p>
          <w:p w:rsidR="00A12C32" w:rsidRPr="00D15A71" w:rsidRDefault="00A12C32" w:rsidP="008F6D5D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BB9FF5" wp14:editId="6BF45F28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12C32" w:rsidRPr="00D15A71" w:rsidRDefault="00A12C32" w:rsidP="008F6D5D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A12C32" w:rsidRPr="00D15A71" w:rsidRDefault="00A12C32" w:rsidP="008F6D5D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F3639D" wp14:editId="4C414F0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A12C32" w:rsidRDefault="00A12C32" w:rsidP="00A12C3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Giới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Pr="004A5E4F">
        <w:rPr>
          <w:b/>
          <w:sz w:val="28"/>
          <w:szCs w:val="28"/>
        </w:rPr>
        <w:t>uố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sách</w:t>
      </w:r>
      <w:proofErr w:type="spellEnd"/>
      <w:r w:rsidR="00364F81">
        <w:rPr>
          <w:b/>
          <w:sz w:val="28"/>
          <w:szCs w:val="28"/>
        </w:rPr>
        <w:t xml:space="preserve"> </w:t>
      </w:r>
      <w:proofErr w:type="spellStart"/>
      <w:r w:rsidR="00364F81">
        <w:rPr>
          <w:b/>
          <w:sz w:val="28"/>
          <w:szCs w:val="28"/>
        </w:rPr>
        <w:t>tham</w:t>
      </w:r>
      <w:proofErr w:type="spellEnd"/>
      <w:r w:rsidR="00364F81">
        <w:rPr>
          <w:b/>
          <w:sz w:val="28"/>
          <w:szCs w:val="28"/>
        </w:rPr>
        <w:t xml:space="preserve"> </w:t>
      </w:r>
      <w:proofErr w:type="spellStart"/>
      <w:r w:rsidR="00364F81">
        <w:rPr>
          <w:b/>
          <w:sz w:val="28"/>
          <w:szCs w:val="28"/>
        </w:rPr>
        <w:t>khảo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“ </w:t>
      </w:r>
      <w:proofErr w:type="spellStart"/>
      <w:r>
        <w:rPr>
          <w:b/>
          <w:sz w:val="28"/>
          <w:szCs w:val="28"/>
        </w:rPr>
        <w:t>Sự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tích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hồ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gươm</w:t>
      </w:r>
      <w:proofErr w:type="spellEnd"/>
      <w:r w:rsidRPr="004A5E4F">
        <w:rPr>
          <w:b/>
          <w:sz w:val="28"/>
          <w:szCs w:val="28"/>
        </w:rPr>
        <w:t>”</w:t>
      </w:r>
    </w:p>
    <w:p w:rsidR="00A12C32" w:rsidRPr="007622DC" w:rsidRDefault="00A12C32" w:rsidP="00A12C32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ọc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: 2024-2025</w:t>
      </w:r>
    </w:p>
    <w:p w:rsidR="00A12C32" w:rsidRPr="00A12C32" w:rsidRDefault="00A12C32" w:rsidP="00364F81">
      <w:pPr>
        <w:spacing w:after="0" w:line="360" w:lineRule="auto"/>
        <w:ind w:firstLine="720"/>
        <w:rPr>
          <w:sz w:val="28"/>
        </w:rPr>
      </w:pPr>
      <w:proofErr w:type="spellStart"/>
      <w:r w:rsidRPr="00A12C32">
        <w:rPr>
          <w:sz w:val="28"/>
        </w:rPr>
        <w:t>Các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em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học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sinh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thân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mến</w:t>
      </w:r>
      <w:proofErr w:type="spellEnd"/>
      <w:r w:rsidRPr="00A12C32">
        <w:rPr>
          <w:sz w:val="28"/>
        </w:rPr>
        <w:t>!</w:t>
      </w:r>
    </w:p>
    <w:p w:rsidR="00A12C32" w:rsidRPr="00A12C32" w:rsidRDefault="00A12C32" w:rsidP="00364F81">
      <w:pPr>
        <w:spacing w:after="0" w:line="360" w:lineRule="auto"/>
        <w:ind w:firstLine="720"/>
        <w:rPr>
          <w:sz w:val="28"/>
        </w:rPr>
      </w:pPr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Nội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của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chúng</w:t>
      </w:r>
      <w:proofErr w:type="spellEnd"/>
      <w:r w:rsidRPr="00A12C32">
        <w:rPr>
          <w:sz w:val="28"/>
        </w:rPr>
        <w:t xml:space="preserve"> ta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rất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nhiều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danh</w:t>
      </w:r>
      <w:proofErr w:type="spellEnd"/>
      <w:r w:rsidRPr="00A12C32">
        <w:rPr>
          <w:sz w:val="28"/>
        </w:rPr>
        <w:t xml:space="preserve"> lam, </w:t>
      </w:r>
      <w:proofErr w:type="spellStart"/>
      <w:r w:rsidRPr="00A12C32">
        <w:rPr>
          <w:sz w:val="28"/>
        </w:rPr>
        <w:t>thắng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cảnh</w:t>
      </w:r>
      <w:proofErr w:type="spellEnd"/>
      <w:r w:rsidRPr="00A12C32">
        <w:rPr>
          <w:sz w:val="28"/>
        </w:rPr>
        <w:t xml:space="preserve">, di </w:t>
      </w:r>
      <w:proofErr w:type="spellStart"/>
      <w:r w:rsidRPr="00A12C32">
        <w:rPr>
          <w:sz w:val="28"/>
        </w:rPr>
        <w:t>tích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lịch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sử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nổi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tiếng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như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Tây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Lăng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Bác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Văn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miếu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Quốc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Tử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Giám</w:t>
      </w:r>
      <w:proofErr w:type="spellEnd"/>
      <w:r w:rsidRPr="00A12C32">
        <w:rPr>
          <w:sz w:val="28"/>
        </w:rPr>
        <w:t xml:space="preserve">, … </w:t>
      </w: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trong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những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danh</w:t>
      </w:r>
      <w:proofErr w:type="spellEnd"/>
      <w:r w:rsidRPr="00A12C32">
        <w:rPr>
          <w:sz w:val="28"/>
        </w:rPr>
        <w:t xml:space="preserve"> lam </w:t>
      </w:r>
      <w:proofErr w:type="spellStart"/>
      <w:r w:rsidRPr="00A12C32">
        <w:rPr>
          <w:sz w:val="28"/>
        </w:rPr>
        <w:t>thắng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cảnh</w:t>
      </w:r>
      <w:proofErr w:type="spellEnd"/>
      <w:r w:rsidRPr="00A12C32">
        <w:rPr>
          <w:sz w:val="28"/>
        </w:rPr>
        <w:t xml:space="preserve">, di </w:t>
      </w:r>
      <w:proofErr w:type="spellStart"/>
      <w:r w:rsidRPr="00A12C32">
        <w:rPr>
          <w:sz w:val="28"/>
        </w:rPr>
        <w:t>tích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lịch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sử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nổi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tiếng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của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thủ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đô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Nội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chính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 hay </w:t>
      </w:r>
      <w:proofErr w:type="spellStart"/>
      <w:r w:rsidRPr="00A12C32">
        <w:rPr>
          <w:sz w:val="28"/>
        </w:rPr>
        <w:t>còn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gọi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Hoàn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Kiếm</w:t>
      </w:r>
      <w:proofErr w:type="spellEnd"/>
      <w:r w:rsidRPr="00A12C32">
        <w:rPr>
          <w:sz w:val="28"/>
        </w:rPr>
        <w:t xml:space="preserve">. </w:t>
      </w:r>
      <w:proofErr w:type="spellStart"/>
      <w:r w:rsidRPr="00A12C32">
        <w:rPr>
          <w:sz w:val="28"/>
        </w:rPr>
        <w:t>Vì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sao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như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vậy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các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bạn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câu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lời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khi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tìm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hiểu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cuốn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sách</w:t>
      </w:r>
      <w:proofErr w:type="spellEnd"/>
      <w:r w:rsidRPr="00A12C32">
        <w:rPr>
          <w:sz w:val="28"/>
        </w:rPr>
        <w:t xml:space="preserve"> “ </w:t>
      </w:r>
      <w:proofErr w:type="spellStart"/>
      <w:r w:rsidRPr="00A12C32">
        <w:rPr>
          <w:sz w:val="28"/>
        </w:rPr>
        <w:t>Sự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tích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”, </w:t>
      </w:r>
      <w:proofErr w:type="spellStart"/>
      <w:r w:rsidRPr="00A12C32">
        <w:rPr>
          <w:sz w:val="28"/>
        </w:rPr>
        <w:t>được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xuất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dục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xuất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bả</w:t>
      </w:r>
      <w:r>
        <w:rPr>
          <w:sz w:val="28"/>
        </w:rPr>
        <w:t>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năm</w:t>
      </w:r>
      <w:proofErr w:type="spellEnd"/>
      <w:r>
        <w:rPr>
          <w:sz w:val="28"/>
        </w:rPr>
        <w:t xml:space="preserve"> 2006,</w:t>
      </w:r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cuốn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sách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gồ</w:t>
      </w:r>
      <w:r>
        <w:rPr>
          <w:sz w:val="28"/>
        </w:rPr>
        <w:t>m</w:t>
      </w:r>
      <w:proofErr w:type="spellEnd"/>
      <w:r>
        <w:rPr>
          <w:sz w:val="28"/>
        </w:rPr>
        <w:t xml:space="preserve"> 1</w:t>
      </w:r>
      <w:r w:rsidRPr="00A12C32">
        <w:rPr>
          <w:sz w:val="28"/>
        </w:rPr>
        <w:t>3</w:t>
      </w:r>
      <w:r>
        <w:rPr>
          <w:sz w:val="28"/>
        </w:rPr>
        <w:t>8</w:t>
      </w:r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trang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khổ</w:t>
      </w:r>
      <w:proofErr w:type="spellEnd"/>
      <w:r>
        <w:rPr>
          <w:sz w:val="28"/>
        </w:rPr>
        <w:t xml:space="preserve"> 27 </w:t>
      </w:r>
      <w:r w:rsidRPr="00A12C32">
        <w:rPr>
          <w:sz w:val="28"/>
        </w:rPr>
        <w:t xml:space="preserve">cm. </w:t>
      </w:r>
      <w:proofErr w:type="spellStart"/>
      <w:r w:rsidRPr="00A12C32">
        <w:rPr>
          <w:sz w:val="28"/>
        </w:rPr>
        <w:t>Cuốn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sách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giới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thiệu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về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đất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nước</w:t>
      </w:r>
      <w:proofErr w:type="spellEnd"/>
      <w:r w:rsidRPr="00A12C32">
        <w:rPr>
          <w:sz w:val="28"/>
        </w:rPr>
        <w:t xml:space="preserve"> ta </w:t>
      </w:r>
      <w:proofErr w:type="spellStart"/>
      <w:r w:rsidRPr="00A12C32">
        <w:rPr>
          <w:sz w:val="28"/>
        </w:rPr>
        <w:t>dưới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ách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đô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hộ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của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giặc</w:t>
      </w:r>
      <w:proofErr w:type="spellEnd"/>
      <w:r w:rsidRPr="00A12C32">
        <w:rPr>
          <w:sz w:val="28"/>
        </w:rPr>
        <w:t xml:space="preserve"> Minh </w:t>
      </w:r>
      <w:proofErr w:type="spellStart"/>
      <w:r w:rsidRPr="00A12C32">
        <w:rPr>
          <w:sz w:val="28"/>
        </w:rPr>
        <w:t>phương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bắc</w:t>
      </w:r>
      <w:proofErr w:type="spellEnd"/>
      <w:r w:rsidRPr="00A12C32">
        <w:rPr>
          <w:sz w:val="28"/>
        </w:rPr>
        <w:t xml:space="preserve">. </w:t>
      </w:r>
      <w:proofErr w:type="spellStart"/>
      <w:r w:rsidRPr="00A12C32">
        <w:rPr>
          <w:sz w:val="28"/>
        </w:rPr>
        <w:t>Chúng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cướp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đàn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áp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bóc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nhân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dân</w:t>
      </w:r>
      <w:proofErr w:type="spellEnd"/>
      <w:r w:rsidRPr="00A12C32">
        <w:rPr>
          <w:sz w:val="28"/>
        </w:rPr>
        <w:t xml:space="preserve"> ta </w:t>
      </w:r>
      <w:proofErr w:type="spellStart"/>
      <w:r w:rsidRPr="00A12C32">
        <w:rPr>
          <w:sz w:val="28"/>
        </w:rPr>
        <w:t>dã</w:t>
      </w:r>
      <w:proofErr w:type="spellEnd"/>
      <w:r w:rsidRPr="00A12C32">
        <w:rPr>
          <w:sz w:val="28"/>
        </w:rPr>
        <w:t xml:space="preserve"> man, </w:t>
      </w:r>
      <w:proofErr w:type="spellStart"/>
      <w:r w:rsidRPr="00A12C32">
        <w:rPr>
          <w:sz w:val="28"/>
        </w:rPr>
        <w:t>ai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cũng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căm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giận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giặc</w:t>
      </w:r>
      <w:proofErr w:type="spellEnd"/>
      <w:r w:rsidRPr="00A12C32">
        <w:rPr>
          <w:sz w:val="28"/>
        </w:rPr>
        <w:t xml:space="preserve"> Minh.</w:t>
      </w:r>
    </w:p>
    <w:p w:rsidR="00A12C32" w:rsidRPr="00A12C32" w:rsidRDefault="00A12C32" w:rsidP="00364F81">
      <w:pPr>
        <w:spacing w:after="0" w:line="360" w:lineRule="auto"/>
        <w:ind w:firstLine="720"/>
        <w:rPr>
          <w:sz w:val="28"/>
        </w:rPr>
      </w:pPr>
      <w:proofErr w:type="spellStart"/>
      <w:proofErr w:type="gramStart"/>
      <w:r w:rsidRPr="00A12C32">
        <w:rPr>
          <w:sz w:val="28"/>
        </w:rPr>
        <w:t>Hồi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đó</w:t>
      </w:r>
      <w:proofErr w:type="spellEnd"/>
      <w:r w:rsidRPr="00A12C32">
        <w:rPr>
          <w:sz w:val="28"/>
        </w:rPr>
        <w:t xml:space="preserve"> ở </w:t>
      </w:r>
      <w:proofErr w:type="spellStart"/>
      <w:r w:rsidRPr="00A12C32">
        <w:rPr>
          <w:sz w:val="28"/>
        </w:rPr>
        <w:t>làng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Như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Áng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huyện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Lương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Giang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phủ</w:t>
      </w:r>
      <w:proofErr w:type="spellEnd"/>
      <w:r w:rsidRPr="00A12C32">
        <w:rPr>
          <w:sz w:val="28"/>
        </w:rPr>
        <w:t xml:space="preserve"> Thanh </w:t>
      </w:r>
      <w:proofErr w:type="spellStart"/>
      <w:r w:rsidRPr="00A12C32">
        <w:rPr>
          <w:sz w:val="28"/>
        </w:rPr>
        <w:t>Hòa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hòa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trưởng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Lợi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Ông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rất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tinh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thông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võ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nghệ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giỏi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cầm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quân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đánh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giặc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lại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giàu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lòng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yêu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nước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thương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dân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Trước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sự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tàn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ác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của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giặc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ông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triệu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tập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binh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mã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chờ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thời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cơ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chuẩn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bị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khởi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nghĩa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Cùng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thời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gian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ấy</w:t>
      </w:r>
      <w:proofErr w:type="spellEnd"/>
      <w:r w:rsidRPr="00A12C32">
        <w:rPr>
          <w:sz w:val="28"/>
        </w:rPr>
        <w:t xml:space="preserve"> ở</w:t>
      </w:r>
      <w:r>
        <w:rPr>
          <w:sz w:val="28"/>
        </w:rPr>
        <w:t xml:space="preserve"> Thanh </w:t>
      </w:r>
      <w:proofErr w:type="spellStart"/>
      <w:r>
        <w:rPr>
          <w:sz w:val="28"/>
        </w:rPr>
        <w:t>Hóa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người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đánh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cá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Thận</w:t>
      </w:r>
      <w:proofErr w:type="spellEnd"/>
      <w:r w:rsidRPr="00A12C32">
        <w:rPr>
          <w:sz w:val="28"/>
        </w:rPr>
        <w:t xml:space="preserve">. </w:t>
      </w: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hôm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kéo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lưới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hai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lần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đều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chỉ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kéo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được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sắt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nặng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Lần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thứ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kéo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vẫn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sắt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đó</w:t>
      </w:r>
      <w:proofErr w:type="spellEnd"/>
      <w:r w:rsidRPr="00A12C32">
        <w:rPr>
          <w:sz w:val="28"/>
        </w:rPr>
        <w:t xml:space="preserve">;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Thận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xem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xét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kĩ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hóa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ra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>.</w:t>
      </w:r>
      <w:proofErr w:type="gramEnd"/>
    </w:p>
    <w:p w:rsidR="00A12C32" w:rsidRPr="00A12C32" w:rsidRDefault="00A12C32" w:rsidP="00364F81">
      <w:pPr>
        <w:spacing w:after="0" w:line="360" w:lineRule="auto"/>
        <w:ind w:firstLine="720"/>
        <w:rPr>
          <w:sz w:val="28"/>
        </w:rPr>
      </w:pP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lần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khi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Lợi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đến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Thận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chơi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thanh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bỗng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lóe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sáng</w:t>
      </w:r>
      <w:proofErr w:type="spellEnd"/>
      <w:r w:rsidRPr="00A12C32">
        <w:rPr>
          <w:sz w:val="28"/>
        </w:rPr>
        <w:t xml:space="preserve">. </w:t>
      </w:r>
      <w:proofErr w:type="spellStart"/>
      <w:proofErr w:type="gram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Lợi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cầm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lấy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nhận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thấy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hai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chữ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Thuận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Thiên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lần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khác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Lợi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thấy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chuôi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kiếm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nạm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ngọc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ngọn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cây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Khi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lắp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vào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thì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vừa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như</w:t>
      </w:r>
      <w:proofErr w:type="spellEnd"/>
      <w:r w:rsidRPr="00A12C32">
        <w:rPr>
          <w:sz w:val="28"/>
        </w:rPr>
        <w:t xml:space="preserve"> in.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Từ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khi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cuộc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khởi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nghĩa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của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quân</w:t>
      </w:r>
      <w:proofErr w:type="spellEnd"/>
      <w:r w:rsidRPr="00A12C32">
        <w:rPr>
          <w:sz w:val="28"/>
        </w:rPr>
        <w:t xml:space="preserve"> ta </w:t>
      </w:r>
      <w:proofErr w:type="spellStart"/>
      <w:r w:rsidRPr="00A12C32">
        <w:rPr>
          <w:sz w:val="28"/>
        </w:rPr>
        <w:t>gặp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nhiều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thuận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lợi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giành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thắng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lợi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Giặc</w:t>
      </w:r>
      <w:proofErr w:type="spellEnd"/>
      <w:r w:rsidRPr="00A12C32">
        <w:rPr>
          <w:sz w:val="28"/>
        </w:rPr>
        <w:t xml:space="preserve"> tan,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Lợi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ngôi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vua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lấy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hiệu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Tổ</w:t>
      </w:r>
      <w:proofErr w:type="spellEnd"/>
      <w:r w:rsidRPr="00A12C32">
        <w:rPr>
          <w:sz w:val="28"/>
        </w:rPr>
        <w:t xml:space="preserve">. </w:t>
      </w:r>
      <w:proofErr w:type="spellStart"/>
      <w:r w:rsidRPr="00A12C32">
        <w:rPr>
          <w:sz w:val="28"/>
        </w:rPr>
        <w:t>Trong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lần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vua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Tổ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dạo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chơi</w:t>
      </w:r>
      <w:proofErr w:type="spellEnd"/>
      <w:r w:rsidRPr="00A12C32">
        <w:rPr>
          <w:sz w:val="28"/>
        </w:rPr>
        <w:t xml:space="preserve"> ở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Vọng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con </w:t>
      </w:r>
      <w:proofErr w:type="spellStart"/>
      <w:r w:rsidRPr="00A12C32">
        <w:rPr>
          <w:sz w:val="28"/>
        </w:rPr>
        <w:t>rùa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nổi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giữa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đòi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vua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báu</w:t>
      </w:r>
      <w:proofErr w:type="spellEnd"/>
      <w:r w:rsidRPr="00A12C32">
        <w:rPr>
          <w:sz w:val="28"/>
        </w:rPr>
        <w:t xml:space="preserve">. </w:t>
      </w:r>
      <w:proofErr w:type="spellStart"/>
      <w:r w:rsidRPr="00A12C32">
        <w:rPr>
          <w:sz w:val="28"/>
        </w:rPr>
        <w:t>Nhà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vua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rùa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vàng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và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cũng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từ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vua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đặt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Tả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Vọng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Hoàn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Kiếm</w:t>
      </w:r>
      <w:proofErr w:type="spellEnd"/>
      <w:r w:rsidRPr="00A12C32">
        <w:rPr>
          <w:sz w:val="28"/>
        </w:rPr>
        <w:t xml:space="preserve"> hay </w:t>
      </w:r>
      <w:proofErr w:type="spellStart"/>
      <w:r w:rsidRPr="00A12C32">
        <w:rPr>
          <w:sz w:val="28"/>
        </w:rPr>
        <w:t>còn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gọi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là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>.</w:t>
      </w:r>
    </w:p>
    <w:p w:rsidR="00A12C32" w:rsidRPr="00A12C32" w:rsidRDefault="00A12C32" w:rsidP="00364F81">
      <w:pPr>
        <w:spacing w:after="0" w:line="360" w:lineRule="auto"/>
        <w:ind w:firstLine="720"/>
        <w:rPr>
          <w:sz w:val="28"/>
        </w:rPr>
      </w:pPr>
      <w:proofErr w:type="spellStart"/>
      <w:proofErr w:type="gram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tên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thật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đẹp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bởi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nó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được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gắn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liền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với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một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thời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kì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chống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giặc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ngoại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xâm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oanh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liệt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của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dân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tộc</w:t>
      </w:r>
      <w:proofErr w:type="spellEnd"/>
      <w:r w:rsidRPr="00A12C32">
        <w:rPr>
          <w:sz w:val="28"/>
        </w:rPr>
        <w:t xml:space="preserve"> ta.</w:t>
      </w:r>
      <w:proofErr w:type="gramEnd"/>
      <w:r w:rsidRPr="00A12C32">
        <w:rPr>
          <w:sz w:val="28"/>
        </w:rPr>
        <w:t xml:space="preserve"> </w:t>
      </w:r>
      <w:proofErr w:type="spellStart"/>
      <w:proofErr w:type="gramStart"/>
      <w:r w:rsidRPr="00A12C32">
        <w:rPr>
          <w:sz w:val="28"/>
        </w:rPr>
        <w:t>Nhắc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đến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chúng</w:t>
      </w:r>
      <w:proofErr w:type="spellEnd"/>
      <w:r w:rsidRPr="00A12C32">
        <w:rPr>
          <w:sz w:val="28"/>
        </w:rPr>
        <w:t xml:space="preserve"> ta </w:t>
      </w:r>
      <w:proofErr w:type="spellStart"/>
      <w:r w:rsidRPr="00A12C32">
        <w:rPr>
          <w:sz w:val="28"/>
        </w:rPr>
        <w:t>càng</w:t>
      </w:r>
      <w:proofErr w:type="spellEnd"/>
      <w:r w:rsidRPr="00A12C32">
        <w:rPr>
          <w:sz w:val="28"/>
        </w:rPr>
        <w:t xml:space="preserve"> them </w:t>
      </w:r>
      <w:proofErr w:type="spellStart"/>
      <w:r w:rsidRPr="00A12C32">
        <w:rPr>
          <w:sz w:val="28"/>
        </w:rPr>
        <w:t>tự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hào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về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truyền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thống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đánh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giặc</w:t>
      </w:r>
      <w:proofErr w:type="spellEnd"/>
      <w:r w:rsidRPr="00A12C32">
        <w:rPr>
          <w:sz w:val="28"/>
        </w:rPr>
        <w:t xml:space="preserve">, </w:t>
      </w:r>
      <w:proofErr w:type="spellStart"/>
      <w:r w:rsidRPr="00A12C32">
        <w:rPr>
          <w:sz w:val="28"/>
        </w:rPr>
        <w:t>truyền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thống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uống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nước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nhớ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nguồn</w:t>
      </w:r>
      <w:proofErr w:type="spellEnd"/>
      <w:r w:rsidRPr="00A12C32">
        <w:rPr>
          <w:sz w:val="28"/>
        </w:rPr>
        <w:t>.</w:t>
      </w:r>
      <w:proofErr w:type="gram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Để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lastRenderedPageBreak/>
        <w:t>biết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rõ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và</w:t>
      </w:r>
      <w:proofErr w:type="spellEnd"/>
      <w:r w:rsidRPr="00A12C32">
        <w:rPr>
          <w:sz w:val="28"/>
        </w:rPr>
        <w:t xml:space="preserve"> chi </w:t>
      </w:r>
      <w:proofErr w:type="spellStart"/>
      <w:r w:rsidRPr="00A12C32">
        <w:rPr>
          <w:sz w:val="28"/>
        </w:rPr>
        <w:t>tiết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hơn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về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truyện</w:t>
      </w:r>
      <w:proofErr w:type="spellEnd"/>
      <w:r w:rsidRPr="00A12C32">
        <w:rPr>
          <w:sz w:val="28"/>
        </w:rPr>
        <w:t xml:space="preserve"> “</w:t>
      </w:r>
      <w:proofErr w:type="spellStart"/>
      <w:r w:rsidRPr="00A12C32">
        <w:rPr>
          <w:sz w:val="28"/>
        </w:rPr>
        <w:t>Sự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tích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Hồ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Gươm</w:t>
      </w:r>
      <w:proofErr w:type="spellEnd"/>
      <w:r w:rsidRPr="00A12C32">
        <w:rPr>
          <w:sz w:val="28"/>
        </w:rPr>
        <w:t xml:space="preserve">”, </w:t>
      </w:r>
      <w:proofErr w:type="spellStart"/>
      <w:r w:rsidRPr="00A12C32">
        <w:rPr>
          <w:sz w:val="28"/>
        </w:rPr>
        <w:t>mời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các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bạn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tìm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đọc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tại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thư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viện</w:t>
      </w:r>
      <w:proofErr w:type="spellEnd"/>
      <w:r w:rsidRPr="00A12C32">
        <w:rPr>
          <w:sz w:val="28"/>
        </w:rPr>
        <w:t xml:space="preserve"> </w:t>
      </w:r>
      <w:proofErr w:type="spellStart"/>
      <w:r w:rsidRPr="00A12C32">
        <w:rPr>
          <w:sz w:val="28"/>
        </w:rPr>
        <w:t>trườ</w:t>
      </w:r>
      <w:r>
        <w:rPr>
          <w:sz w:val="28"/>
        </w:rPr>
        <w:t>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Tiểu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364F81" w:rsidRPr="00364F81" w:rsidTr="00364F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F81" w:rsidRPr="00364F81" w:rsidRDefault="00364F81" w:rsidP="00364F81">
            <w:pPr>
              <w:spacing w:after="0" w:line="360" w:lineRule="auto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364F81">
              <w:rPr>
                <w:rFonts w:eastAsia="Times New Roman" w:cs="Times New Roman"/>
                <w:sz w:val="28"/>
                <w:szCs w:val="28"/>
              </w:rPr>
              <w:t>1. 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364F8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364F8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sz w:val="28"/>
                <w:szCs w:val="28"/>
              </w:rPr>
              <w:t>Hồ</w:t>
            </w:r>
            <w:proofErr w:type="spellEnd"/>
            <w:r w:rsidRPr="00364F81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sz w:val="28"/>
                <w:szCs w:val="28"/>
              </w:rPr>
              <w:t>Gươm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Truyện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. T.1/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Tô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Hoài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Tái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bản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lần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thứ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6.- H.: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Giáo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dục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, 2006.- 138tr.: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sz w:val="28"/>
                <w:szCs w:val="28"/>
              </w:rPr>
              <w:t>màu</w:t>
            </w:r>
            <w:proofErr w:type="spellEnd"/>
            <w:r w:rsidRPr="00364F81">
              <w:rPr>
                <w:rFonts w:eastAsia="Times New Roman" w:cs="Times New Roman"/>
                <w:sz w:val="28"/>
                <w:szCs w:val="28"/>
              </w:rPr>
              <w:t>; 27cm.</w:t>
            </w:r>
            <w:r w:rsidRPr="00364F81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364F81">
              <w:rPr>
                <w:rFonts w:eastAsia="Times New Roman" w:cs="Times New Roman"/>
                <w:sz w:val="28"/>
                <w:szCs w:val="28"/>
              </w:rPr>
              <w:t> 398.209597 NML.S1 2006</w:t>
            </w:r>
            <w:r w:rsidRPr="00364F81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364F81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364F81">
              <w:rPr>
                <w:rFonts w:eastAsia="Times New Roman" w:cs="Times New Roman"/>
                <w:sz w:val="28"/>
                <w:szCs w:val="28"/>
              </w:rPr>
              <w:t> TK.01314, TK.01315, TK.01341, TK.01342, TK.01343, TK.02378, TK.02379, TK.02380, TK.02381, TK.02382,</w:t>
            </w:r>
          </w:p>
        </w:tc>
      </w:tr>
    </w:tbl>
    <w:p w:rsidR="00364F81" w:rsidRPr="00364F81" w:rsidRDefault="00364F81" w:rsidP="00364F81">
      <w:pPr>
        <w:spacing w:after="0" w:line="360" w:lineRule="auto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4F81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khép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tại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gramStart"/>
      <w:r w:rsidRPr="00364F81">
        <w:rPr>
          <w:rFonts w:eastAsia="Times New Roman" w:cs="Times New Roman"/>
          <w:color w:val="000000"/>
          <w:sz w:val="28"/>
          <w:szCs w:val="28"/>
        </w:rPr>
        <w:t xml:space="preserve">Xin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chào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hẹn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gặp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lại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chương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lần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Chúc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dạy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tốt</w:t>
      </w:r>
      <w:proofErr w:type="spellEnd"/>
      <w:proofErr w:type="gramStart"/>
      <w:r w:rsidRPr="00364F81">
        <w:rPr>
          <w:rFonts w:eastAsia="Times New Roman" w:cs="Times New Roman"/>
          <w:color w:val="000000"/>
          <w:sz w:val="28"/>
          <w:szCs w:val="28"/>
        </w:rPr>
        <w:t>./</w:t>
      </w:r>
      <w:proofErr w:type="gramEnd"/>
      <w:r w:rsidRPr="00364F81">
        <w:rPr>
          <w:rFonts w:eastAsia="Times New Roman" w:cs="Times New Roman"/>
          <w:color w:val="000000"/>
          <w:sz w:val="28"/>
          <w:szCs w:val="28"/>
        </w:rPr>
        <w:t>.</w:t>
      </w:r>
    </w:p>
    <w:p w:rsidR="00364F81" w:rsidRPr="00364F81" w:rsidRDefault="00364F81" w:rsidP="00364F81">
      <w:pPr>
        <w:spacing w:after="0" w:line="360" w:lineRule="auto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r w:rsidRPr="00364F81">
        <w:rPr>
          <w:rFonts w:eastAsia="Times New Roman" w:cs="Times New Roman"/>
          <w:color w:val="000000"/>
          <w:sz w:val="28"/>
          <w:szCs w:val="28"/>
        </w:rPr>
        <w:t>                                                               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64F81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364F81">
        <w:rPr>
          <w:rFonts w:eastAsia="Times New Roman" w:cs="Times New Roman"/>
          <w:color w:val="000000"/>
          <w:sz w:val="28"/>
          <w:szCs w:val="28"/>
        </w:rPr>
        <w:t xml:space="preserve"> 03 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3 </w:t>
      </w:r>
      <w:proofErr w:type="spellStart"/>
      <w:r w:rsidRPr="00364F81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364F81">
        <w:rPr>
          <w:rFonts w:eastAsia="Times New Roman" w:cs="Times New Roman"/>
          <w:color w:val="000000"/>
          <w:sz w:val="28"/>
          <w:szCs w:val="28"/>
        </w:rPr>
        <w:t xml:space="preserve"> 2025</w:t>
      </w:r>
      <w:r w:rsidRPr="00364F81">
        <w:rPr>
          <w:rFonts w:eastAsia="Times New Roman" w:cs="Times New Roman"/>
          <w:color w:val="000000"/>
          <w:sz w:val="28"/>
          <w:szCs w:val="28"/>
        </w:rPr>
        <w:br/>
      </w:r>
      <w:r w:rsidRPr="00364F81">
        <w:rPr>
          <w:rFonts w:eastAsia="Times New Roman" w:cs="Times New Roman"/>
          <w:b/>
          <w:bCs/>
          <w:color w:val="000000"/>
          <w:sz w:val="27"/>
          <w:szCs w:val="27"/>
        </w:rPr>
        <w:t xml:space="preserve">   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Phó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trưởng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             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hiện</w:t>
      </w:r>
      <w:proofErr w:type="spellEnd"/>
    </w:p>
    <w:p w:rsidR="00364F81" w:rsidRPr="00364F81" w:rsidRDefault="00364F81" w:rsidP="00364F81">
      <w:pPr>
        <w:spacing w:after="0" w:line="360" w:lineRule="auto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r w:rsidRPr="00364F81">
        <w:rPr>
          <w:rFonts w:eastAsia="Times New Roman" w:cs="Times New Roman"/>
          <w:color w:val="000000"/>
          <w:sz w:val="28"/>
          <w:szCs w:val="28"/>
        </w:rPr>
        <w:t> </w:t>
      </w:r>
    </w:p>
    <w:p w:rsidR="00364F81" w:rsidRPr="00364F81" w:rsidRDefault="00364F81" w:rsidP="00364F81">
      <w:pPr>
        <w:spacing w:after="0" w:line="360" w:lineRule="auto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Nguyễn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Thiện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Vương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Võ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Ngọc</w:t>
      </w:r>
      <w:proofErr w:type="spellEnd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4F81">
        <w:rPr>
          <w:rFonts w:eastAsia="Times New Roman" w:cs="Times New Roman"/>
          <w:b/>
          <w:bCs/>
          <w:color w:val="000000"/>
          <w:sz w:val="28"/>
          <w:szCs w:val="28"/>
        </w:rPr>
        <w:t>Bảy</w:t>
      </w:r>
      <w:proofErr w:type="spellEnd"/>
    </w:p>
    <w:p w:rsidR="00894138" w:rsidRPr="00364F81" w:rsidRDefault="00894138" w:rsidP="00364F81">
      <w:pPr>
        <w:spacing w:after="0" w:line="360" w:lineRule="auto"/>
        <w:ind w:firstLine="720"/>
        <w:rPr>
          <w:sz w:val="28"/>
          <w:szCs w:val="28"/>
        </w:rPr>
      </w:pPr>
    </w:p>
    <w:sectPr w:rsidR="00894138" w:rsidRPr="00364F81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32"/>
    <w:rsid w:val="00203978"/>
    <w:rsid w:val="002D11D4"/>
    <w:rsid w:val="00364F81"/>
    <w:rsid w:val="00411149"/>
    <w:rsid w:val="00894138"/>
    <w:rsid w:val="00A1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32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12C3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F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32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12C3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2025-04-09T07:56:00Z</dcterms:created>
  <dcterms:modified xsi:type="dcterms:W3CDTF">2025-04-09T07:56:00Z</dcterms:modified>
</cp:coreProperties>
</file>