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3F1C54" w:rsidRPr="00D15A71" w:rsidTr="00863193">
        <w:trPr>
          <w:jc w:val="center"/>
        </w:trPr>
        <w:tc>
          <w:tcPr>
            <w:tcW w:w="4253" w:type="dxa"/>
          </w:tcPr>
          <w:p w:rsidR="003F1C54" w:rsidRPr="00D15A71" w:rsidRDefault="003F1C54" w:rsidP="00863193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3F1C54" w:rsidRPr="00D15A71" w:rsidRDefault="003F1C54" w:rsidP="0086319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3F1C54" w:rsidRPr="00D15A71" w:rsidRDefault="003F1C54" w:rsidP="00863193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98749" wp14:editId="01D7C734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3F1C54" w:rsidRPr="00D15A71" w:rsidRDefault="003F1C54" w:rsidP="00863193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3F1C54" w:rsidRPr="00D15A71" w:rsidRDefault="003F1C54" w:rsidP="00863193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01C000" wp14:editId="342F9CF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3F1C54" w:rsidRDefault="003F1C54" w:rsidP="003F1C54">
      <w:pPr>
        <w:spacing w:after="0" w:line="240" w:lineRule="auto"/>
        <w:contextualSpacing w:val="0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TRÁI TIM NGƯỜI THẦY</w:t>
      </w:r>
    </w:p>
    <w:p w:rsidR="003F1C54" w:rsidRPr="003F1C54" w:rsidRDefault="003F1C54" w:rsidP="003F1C54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NĂM HỌC: 2023-2024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!</w:t>
      </w:r>
    </w:p>
    <w:p w:rsidR="003F1C54" w:rsidRPr="003F1C54" w:rsidRDefault="003F1C54" w:rsidP="003F1C54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</w:t>
      </w:r>
      <w:r w:rsidRPr="003F1C54">
        <w:rPr>
          <w:rFonts w:eastAsia="Times New Roman" w:cs="Times New Roman"/>
          <w:color w:val="000000"/>
          <w:sz w:val="28"/>
          <w:szCs w:val="28"/>
        </w:rPr>
        <w:t>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”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ca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lưu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xưa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hồn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văn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hóa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lĩnh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vực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khoa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ngọt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ngào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niệm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tim</w:t>
      </w:r>
      <w:proofErr w:type="spellEnd"/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chở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tỏa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vầng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thảo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la.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trôi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chảy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ấm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áp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lấp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trống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bé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bỏng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soi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trí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tuệ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chắp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dìu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dắt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bay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xa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bầu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trí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tuệ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ngọn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lung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ngôi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đêm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tối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rằm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soi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lối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”</w:t>
      </w:r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dịp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kỷ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niệm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41 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Nam (20/11/1982 – 20/11/2023).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proofErr w:type="gram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“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Trái</w:t>
      </w:r>
      <w:proofErr w:type="spellEnd"/>
      <w:proofErr w:type="gram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”</w:t>
      </w:r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phẩm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nhỏ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nằm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”.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mở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khám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phá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diệu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tim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trú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ngụ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bí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ẩn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hạnh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phúc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sẻ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dày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116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khổ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12 x 21 cm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ấn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2005 do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Trần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Tiến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Cao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Đăng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dịch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24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kể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chậm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gần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gũi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sống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hàng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Món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” hay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“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?” …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hộ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tâm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chăm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sóc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dành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la,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vĩ</w:t>
      </w:r>
      <w:proofErr w:type="spellEnd"/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lớn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Đón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hứng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thú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tiết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hấp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dẫn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đôi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lúc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hồi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hộp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chờ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đợi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cục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ngờ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Thật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khó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nói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thú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ngờ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thầy</w:t>
      </w:r>
      <w:r w:rsidRPr="003F1C54">
        <w:rPr>
          <w:rFonts w:eastAsia="Times New Roman" w:cs="Times New Roman"/>
          <w:i/>
          <w:iCs/>
          <w:color w:val="000000"/>
          <w:sz w:val="28"/>
          <w:szCs w:val="28"/>
        </w:rPr>
        <w:t>”</w:t>
      </w:r>
      <w:r w:rsidRPr="003F1C54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giúp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thấm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thía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rõ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hậu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niềm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vọng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F1C54" w:rsidRPr="003F1C54" w:rsidTr="003F1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C54" w:rsidRPr="003F1C54" w:rsidRDefault="003F1C54" w:rsidP="003F1C54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</w:rPr>
            </w:pPr>
            <w:r w:rsidRPr="003F1C54"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F1C54" w:rsidRPr="003F1C54" w:rsidRDefault="003F1C54" w:rsidP="003F1C54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F1C54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>tim</w:t>
            </w:r>
            <w:proofErr w:type="spellEnd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sz w:val="28"/>
                <w:szCs w:val="28"/>
              </w:rPr>
              <w:t>thầy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Trần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Tiễn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Cao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Đăng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dịch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.- Tp.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Chí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Minh: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Nxb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3F1C54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2003.- 116tr.: minh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họa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>; 21cm.- (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Câu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chuyện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sz w:val="28"/>
                <w:szCs w:val="28"/>
              </w:rPr>
              <w:t>tim</w:t>
            </w:r>
            <w:proofErr w:type="spellEnd"/>
            <w:r w:rsidRPr="003F1C54">
              <w:rPr>
                <w:rFonts w:eastAsia="Times New Roman" w:cs="Times New Roman"/>
                <w:sz w:val="28"/>
                <w:szCs w:val="28"/>
              </w:rPr>
              <w:t>)</w:t>
            </w:r>
            <w:r w:rsidRPr="003F1C54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F1C54">
              <w:rPr>
                <w:rFonts w:eastAsia="Times New Roman" w:cs="Times New Roman"/>
                <w:sz w:val="28"/>
                <w:szCs w:val="28"/>
              </w:rPr>
              <w:t> 808.8 TTCD.TT 2003</w:t>
            </w:r>
            <w:r w:rsidRPr="003F1C54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3F1C5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3F1C54">
              <w:rPr>
                <w:rFonts w:eastAsia="Times New Roman" w:cs="Times New Roman"/>
                <w:sz w:val="28"/>
                <w:szCs w:val="28"/>
              </w:rPr>
              <w:t> TK.00190, TK.00189, TK.00188, TK.00187, TK.00186, TK.01418, TK.01419, TK.01420, TK.01421, TK.01422,</w:t>
            </w:r>
          </w:p>
        </w:tc>
      </w:tr>
    </w:tbl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lastRenderedPageBreak/>
        <w:t>Hy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vọng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câu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Trái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tim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”</w:t>
      </w:r>
      <w:r w:rsidRPr="003F1C54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hiểu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bày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tỏ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lòng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cảm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dịp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20/11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sắp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hãy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Tiểu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nhé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!</w:t>
      </w:r>
    </w:p>
    <w:p w:rsidR="003F1C54" w:rsidRPr="003F1C54" w:rsidRDefault="003F1C54" w:rsidP="003F1C54">
      <w:pPr>
        <w:spacing w:after="0" w:line="240" w:lineRule="auto"/>
        <w:ind w:firstLine="720"/>
        <w:contextualSpacing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góp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lũy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!</w:t>
      </w:r>
    </w:p>
    <w:p w:rsidR="003F1C54" w:rsidRPr="003F1C54" w:rsidRDefault="003F1C54" w:rsidP="003F1C54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             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F1C54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3F1C54">
        <w:rPr>
          <w:rFonts w:eastAsia="Times New Roman" w:cs="Times New Roman"/>
          <w:color w:val="000000"/>
          <w:sz w:val="28"/>
          <w:szCs w:val="28"/>
        </w:rPr>
        <w:t xml:space="preserve"> 6 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11 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2023</w:t>
      </w:r>
    </w:p>
    <w:p w:rsidR="003F1C54" w:rsidRPr="003F1C54" w:rsidRDefault="003F1C54" w:rsidP="003F1C54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Phó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trưởng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 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</w:p>
    <w:p w:rsidR="003F1C54" w:rsidRPr="003F1C54" w:rsidRDefault="003F1C54" w:rsidP="003F1C54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color w:val="000000"/>
          <w:sz w:val="28"/>
          <w:szCs w:val="28"/>
        </w:rPr>
        <w:t> </w:t>
      </w:r>
    </w:p>
    <w:p w:rsidR="003F1C54" w:rsidRPr="003F1C54" w:rsidRDefault="003F1C54" w:rsidP="003F1C54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Thiện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Vương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Võ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3F1C5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F1C54">
        <w:rPr>
          <w:rFonts w:eastAsia="Times New Roman" w:cs="Times New Roman"/>
          <w:color w:val="000000"/>
          <w:sz w:val="28"/>
          <w:szCs w:val="28"/>
        </w:rPr>
        <w:t>Bảy</w:t>
      </w:r>
      <w:proofErr w:type="spellEnd"/>
    </w:p>
    <w:p w:rsidR="003F1C54" w:rsidRPr="003F1C54" w:rsidRDefault="003F1C54" w:rsidP="003F1C54">
      <w:pPr>
        <w:spacing w:before="100" w:beforeAutospacing="1" w:after="100" w:afterAutospacing="1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3F1C54">
        <w:rPr>
          <w:rFonts w:eastAsia="Times New Roman" w:cs="Times New Roman"/>
          <w:color w:val="000000"/>
          <w:sz w:val="28"/>
          <w:szCs w:val="28"/>
        </w:rPr>
        <w:t> </w:t>
      </w:r>
    </w:p>
    <w:p w:rsidR="0079296F" w:rsidRPr="003F1C54" w:rsidRDefault="0079296F" w:rsidP="003F1C54">
      <w:pPr>
        <w:rPr>
          <w:sz w:val="28"/>
          <w:szCs w:val="28"/>
        </w:rPr>
      </w:pPr>
      <w:bookmarkStart w:id="0" w:name="_GoBack"/>
      <w:bookmarkEnd w:id="0"/>
    </w:p>
    <w:sectPr w:rsidR="0079296F" w:rsidRPr="003F1C54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4"/>
    <w:rsid w:val="00203978"/>
    <w:rsid w:val="003F1C54"/>
    <w:rsid w:val="00411149"/>
    <w:rsid w:val="007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F1C5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54"/>
    <w:rPr>
      <w:b/>
      <w:bCs/>
    </w:rPr>
  </w:style>
  <w:style w:type="character" w:styleId="Emphasis">
    <w:name w:val="Emphasis"/>
    <w:basedOn w:val="DefaultParagraphFont"/>
    <w:uiPriority w:val="20"/>
    <w:qFormat/>
    <w:rsid w:val="003F1C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F1C5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54"/>
    <w:rPr>
      <w:b/>
      <w:bCs/>
    </w:rPr>
  </w:style>
  <w:style w:type="character" w:styleId="Emphasis">
    <w:name w:val="Emphasis"/>
    <w:basedOn w:val="DefaultParagraphFont"/>
    <w:uiPriority w:val="20"/>
    <w:qFormat/>
    <w:rsid w:val="003F1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2025-02-28T03:17:00Z</cp:lastPrinted>
  <dcterms:created xsi:type="dcterms:W3CDTF">2025-02-28T03:15:00Z</dcterms:created>
  <dcterms:modified xsi:type="dcterms:W3CDTF">2025-02-28T03:21:00Z</dcterms:modified>
</cp:coreProperties>
</file>