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86D37" w14:textId="77777777" w:rsidR="00F65025" w:rsidRPr="00F65025" w:rsidRDefault="00F65025" w:rsidP="00F65025">
      <w:pPr>
        <w:spacing w:before="60" w:after="0" w:line="360" w:lineRule="auto"/>
        <w:contextualSpacing/>
        <w:jc w:val="center"/>
        <w:rPr>
          <w:rFonts w:eastAsia="Arial" w:cs="Times New Roman"/>
          <w:b/>
          <w:kern w:val="0"/>
          <w:sz w:val="26"/>
          <w:szCs w:val="26"/>
          <w:lang w:val="en-GB"/>
          <w14:ligatures w14:val="none"/>
        </w:rPr>
      </w:pPr>
      <w:proofErr w:type="spellStart"/>
      <w:r w:rsidRPr="00F65025">
        <w:rPr>
          <w:rFonts w:eastAsia="Arial" w:cs="Times New Roman"/>
          <w:b/>
          <w:kern w:val="0"/>
          <w:sz w:val="26"/>
          <w:szCs w:val="26"/>
          <w:lang w:val="en-GB"/>
          <w14:ligatures w14:val="none"/>
        </w:rPr>
        <w:t>Bài</w:t>
      </w:r>
      <w:proofErr w:type="spellEnd"/>
      <w:r w:rsidRPr="00F65025">
        <w:rPr>
          <w:rFonts w:eastAsia="Arial" w:cs="Times New Roman"/>
          <w:b/>
          <w:kern w:val="0"/>
          <w:sz w:val="26"/>
          <w:szCs w:val="26"/>
          <w:lang w:val="en-GB"/>
          <w14:ligatures w14:val="none"/>
        </w:rPr>
        <w:t xml:space="preserve"> 2 – </w:t>
      </w:r>
      <w:proofErr w:type="spellStart"/>
      <w:r w:rsidRPr="00F65025">
        <w:rPr>
          <w:rFonts w:eastAsia="Arial" w:cs="Times New Roman"/>
          <w:b/>
          <w:kern w:val="0"/>
          <w:sz w:val="26"/>
          <w:szCs w:val="26"/>
          <w:lang w:val="en-GB"/>
          <w14:ligatures w14:val="none"/>
        </w:rPr>
        <w:t>Tiết</w:t>
      </w:r>
      <w:proofErr w:type="spellEnd"/>
      <w:r w:rsidRPr="00F65025">
        <w:rPr>
          <w:rFonts w:eastAsia="Arial" w:cs="Times New Roman"/>
          <w:b/>
          <w:kern w:val="0"/>
          <w:sz w:val="26"/>
          <w:szCs w:val="26"/>
          <w:lang w:val="en-GB"/>
          <w14:ligatures w14:val="none"/>
        </w:rPr>
        <w:t xml:space="preserve"> 3</w:t>
      </w:r>
    </w:p>
    <w:p w14:paraId="2532AC53" w14:textId="77777777" w:rsidR="00F65025" w:rsidRPr="00F65025" w:rsidRDefault="00F65025" w:rsidP="00F65025">
      <w:pPr>
        <w:tabs>
          <w:tab w:val="left" w:pos="580"/>
        </w:tabs>
        <w:spacing w:after="0" w:line="276" w:lineRule="auto"/>
        <w:ind w:left="990"/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</w:pPr>
      <w:proofErr w:type="spellStart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>Lí</w:t>
      </w:r>
      <w:proofErr w:type="spellEnd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>thuyết</w:t>
      </w:r>
      <w:proofErr w:type="spellEnd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>âm</w:t>
      </w:r>
      <w:proofErr w:type="spellEnd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>nhạc</w:t>
      </w:r>
      <w:proofErr w:type="spellEnd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 xml:space="preserve">: </w:t>
      </w:r>
      <w:proofErr w:type="spellStart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>Sơ</w:t>
      </w:r>
      <w:proofErr w:type="spellEnd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>lược</w:t>
      </w:r>
      <w:proofErr w:type="spellEnd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>về</w:t>
      </w:r>
      <w:proofErr w:type="spellEnd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>quãng</w:t>
      </w:r>
      <w:proofErr w:type="spellEnd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 xml:space="preserve">, </w:t>
      </w:r>
      <w:proofErr w:type="spellStart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>cách</w:t>
      </w:r>
      <w:proofErr w:type="spellEnd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>xác</w:t>
      </w:r>
      <w:proofErr w:type="spellEnd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>định</w:t>
      </w:r>
      <w:proofErr w:type="spellEnd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>và</w:t>
      </w:r>
      <w:proofErr w:type="spellEnd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>gọi</w:t>
      </w:r>
      <w:proofErr w:type="spellEnd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>tên</w:t>
      </w:r>
      <w:proofErr w:type="spellEnd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>quãng</w:t>
      </w:r>
      <w:proofErr w:type="spellEnd"/>
    </w:p>
    <w:p w14:paraId="2409C1B9" w14:textId="77777777" w:rsidR="00F65025" w:rsidRPr="00F65025" w:rsidRDefault="00F65025" w:rsidP="00F65025">
      <w:pPr>
        <w:tabs>
          <w:tab w:val="left" w:pos="580"/>
        </w:tabs>
        <w:spacing w:after="0" w:line="276" w:lineRule="auto"/>
        <w:ind w:left="990"/>
        <w:rPr>
          <w:rFonts w:eastAsia="Times New Roman" w:cs="Times New Roman"/>
          <w:b/>
          <w:i/>
          <w:iCs/>
          <w:kern w:val="0"/>
          <w:sz w:val="26"/>
          <w:szCs w:val="26"/>
          <w:lang w:val="en-GB"/>
          <w14:ligatures w14:val="none"/>
        </w:rPr>
      </w:pPr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 xml:space="preserve">Thường </w:t>
      </w:r>
      <w:proofErr w:type="spellStart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>thức</w:t>
      </w:r>
      <w:proofErr w:type="spellEnd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>âm</w:t>
      </w:r>
      <w:proofErr w:type="spellEnd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>nhạc</w:t>
      </w:r>
      <w:proofErr w:type="spellEnd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 xml:space="preserve">: </w:t>
      </w:r>
      <w:proofErr w:type="spellStart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>Nhạc</w:t>
      </w:r>
      <w:proofErr w:type="spellEnd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>sĩ</w:t>
      </w:r>
      <w:proofErr w:type="spellEnd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 xml:space="preserve"> Huy Du </w:t>
      </w:r>
      <w:proofErr w:type="spellStart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>và</w:t>
      </w:r>
      <w:proofErr w:type="spellEnd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>bài</w:t>
      </w:r>
      <w:proofErr w:type="spellEnd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>hát</w:t>
      </w:r>
      <w:proofErr w:type="spellEnd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F65025">
        <w:rPr>
          <w:rFonts w:eastAsia="Times New Roman" w:cs="Times New Roman"/>
          <w:b/>
          <w:i/>
          <w:iCs/>
          <w:kern w:val="0"/>
          <w:sz w:val="26"/>
          <w:szCs w:val="26"/>
          <w:lang w:val="en-GB"/>
          <w14:ligatures w14:val="none"/>
        </w:rPr>
        <w:t>Đường</w:t>
      </w:r>
      <w:proofErr w:type="spellEnd"/>
      <w:r w:rsidRPr="00F65025">
        <w:rPr>
          <w:rFonts w:eastAsia="Times New Roman" w:cs="Times New Roman"/>
          <w:b/>
          <w:i/>
          <w:iCs/>
          <w:kern w:val="0"/>
          <w:sz w:val="26"/>
          <w:szCs w:val="26"/>
          <w:lang w:val="en-GB"/>
          <w14:ligatures w14:val="none"/>
        </w:rPr>
        <w:t xml:space="preserve"> </w:t>
      </w:r>
      <w:proofErr w:type="spellStart"/>
      <w:r w:rsidRPr="00F65025">
        <w:rPr>
          <w:rFonts w:eastAsia="Times New Roman" w:cs="Times New Roman"/>
          <w:b/>
          <w:i/>
          <w:iCs/>
          <w:kern w:val="0"/>
          <w:sz w:val="26"/>
          <w:szCs w:val="26"/>
          <w:lang w:val="en-GB"/>
          <w14:ligatures w14:val="none"/>
        </w:rPr>
        <w:t>chúng</w:t>
      </w:r>
      <w:proofErr w:type="spellEnd"/>
      <w:r w:rsidRPr="00F65025">
        <w:rPr>
          <w:rFonts w:eastAsia="Times New Roman" w:cs="Times New Roman"/>
          <w:b/>
          <w:i/>
          <w:iCs/>
          <w:kern w:val="0"/>
          <w:sz w:val="26"/>
          <w:szCs w:val="26"/>
          <w:lang w:val="en-GB"/>
          <w14:ligatures w14:val="none"/>
        </w:rPr>
        <w:t xml:space="preserve"> ta </w:t>
      </w:r>
      <w:proofErr w:type="spellStart"/>
      <w:r w:rsidRPr="00F65025">
        <w:rPr>
          <w:rFonts w:eastAsia="Times New Roman" w:cs="Times New Roman"/>
          <w:b/>
          <w:i/>
          <w:iCs/>
          <w:kern w:val="0"/>
          <w:sz w:val="26"/>
          <w:szCs w:val="26"/>
          <w:lang w:val="en-GB"/>
          <w14:ligatures w14:val="none"/>
        </w:rPr>
        <w:t>đi</w:t>
      </w:r>
      <w:proofErr w:type="spellEnd"/>
    </w:p>
    <w:p w14:paraId="25599A52" w14:textId="77777777" w:rsidR="00F65025" w:rsidRPr="00F65025" w:rsidRDefault="00F65025" w:rsidP="00F65025">
      <w:pPr>
        <w:tabs>
          <w:tab w:val="left" w:pos="580"/>
        </w:tabs>
        <w:spacing w:after="0" w:line="276" w:lineRule="auto"/>
        <w:ind w:left="990"/>
        <w:rPr>
          <w:rFonts w:eastAsia="Times New Roman" w:cs="Times New Roman"/>
          <w:b/>
          <w:i/>
          <w:iCs/>
          <w:kern w:val="0"/>
          <w:sz w:val="26"/>
          <w:szCs w:val="26"/>
          <w:lang w:val="en-GB"/>
          <w14:ligatures w14:val="none"/>
        </w:rPr>
      </w:pPr>
    </w:p>
    <w:p w14:paraId="7981F388" w14:textId="77777777" w:rsidR="00F65025" w:rsidRPr="00F65025" w:rsidRDefault="00F65025" w:rsidP="00F65025">
      <w:pPr>
        <w:numPr>
          <w:ilvl w:val="2"/>
          <w:numId w:val="3"/>
        </w:numPr>
        <w:tabs>
          <w:tab w:val="left" w:pos="360"/>
        </w:tabs>
        <w:spacing w:before="60" w:after="0" w:line="240" w:lineRule="auto"/>
        <w:ind w:firstLine="180"/>
        <w:contextualSpacing/>
        <w:jc w:val="both"/>
        <w:rPr>
          <w:rFonts w:eastAsia="Calibri" w:cs="Times New Roman"/>
          <w:b/>
          <w:color w:val="000000"/>
          <w:kern w:val="0"/>
          <w:sz w:val="26"/>
          <w:szCs w:val="26"/>
          <w:lang w:val="vi-VN"/>
          <w14:ligatures w14:val="none"/>
        </w:rPr>
      </w:pPr>
      <w:r w:rsidRPr="00F65025">
        <w:rPr>
          <w:rFonts w:eastAsia="Calibri" w:cs="Times New Roman"/>
          <w:b/>
          <w:color w:val="000000"/>
          <w:kern w:val="0"/>
          <w:sz w:val="26"/>
          <w:szCs w:val="26"/>
          <w:lang w:val="vi-VN"/>
          <w14:ligatures w14:val="none"/>
        </w:rPr>
        <w:t>MỤC TIÊU BÀI HỌC</w:t>
      </w:r>
    </w:p>
    <w:p w14:paraId="0968AE02" w14:textId="77777777" w:rsidR="00F65025" w:rsidRPr="00F65025" w:rsidRDefault="00F65025" w:rsidP="00F65025">
      <w:pPr>
        <w:numPr>
          <w:ilvl w:val="0"/>
          <w:numId w:val="4"/>
        </w:numPr>
        <w:tabs>
          <w:tab w:val="left" w:pos="360"/>
        </w:tabs>
        <w:spacing w:before="60" w:after="0" w:line="240" w:lineRule="auto"/>
        <w:contextualSpacing/>
        <w:jc w:val="both"/>
        <w:rPr>
          <w:rFonts w:eastAsia="Calibri" w:cs="Times New Roman"/>
          <w:iCs/>
          <w:color w:val="000000"/>
          <w:kern w:val="0"/>
          <w:sz w:val="26"/>
          <w:szCs w:val="26"/>
          <w:lang w:val="fr-FR"/>
          <w14:ligatures w14:val="none"/>
        </w:rPr>
      </w:pPr>
      <w:proofErr w:type="spellStart"/>
      <w:r w:rsidRPr="00F65025">
        <w:rPr>
          <w:rFonts w:eastAsia="Calibri" w:cs="Times New Roman"/>
          <w:b/>
          <w:iCs/>
          <w:color w:val="000000"/>
          <w:kern w:val="0"/>
          <w:sz w:val="26"/>
          <w:szCs w:val="26"/>
          <w:lang w:val="fr-FR"/>
          <w14:ligatures w14:val="none"/>
        </w:rPr>
        <w:t>Kiến</w:t>
      </w:r>
      <w:proofErr w:type="spellEnd"/>
      <w:r w:rsidRPr="00F65025">
        <w:rPr>
          <w:rFonts w:eastAsia="Calibri" w:cs="Times New Roman"/>
          <w:b/>
          <w:iCs/>
          <w:color w:val="000000"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b/>
          <w:iCs/>
          <w:color w:val="000000"/>
          <w:kern w:val="0"/>
          <w:sz w:val="26"/>
          <w:szCs w:val="26"/>
          <w:lang w:val="fr-FR"/>
          <w14:ligatures w14:val="none"/>
        </w:rPr>
        <w:t>thức</w:t>
      </w:r>
      <w:proofErr w:type="spellEnd"/>
    </w:p>
    <w:p w14:paraId="0FE8311C" w14:textId="77777777" w:rsidR="00F65025" w:rsidRPr="00F65025" w:rsidRDefault="00F65025" w:rsidP="00F65025">
      <w:pPr>
        <w:numPr>
          <w:ilvl w:val="0"/>
          <w:numId w:val="1"/>
        </w:numPr>
        <w:spacing w:before="60" w:after="0" w:line="240" w:lineRule="auto"/>
        <w:ind w:left="360"/>
        <w:contextualSpacing/>
        <w:jc w:val="both"/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</w:pP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Nêu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được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khái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niệm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về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proofErr w:type="gram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quãng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;</w:t>
      </w:r>
      <w:proofErr w:type="gram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biết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cách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xác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định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và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gọi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tên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quãng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theo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độ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lớn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số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lượng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,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so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sánh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được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độ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lớn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số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lượng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của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các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quãng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.</w:t>
      </w:r>
    </w:p>
    <w:p w14:paraId="59B0C35B" w14:textId="77777777" w:rsidR="00F65025" w:rsidRPr="00F65025" w:rsidRDefault="00F65025" w:rsidP="00F65025">
      <w:pPr>
        <w:numPr>
          <w:ilvl w:val="0"/>
          <w:numId w:val="1"/>
        </w:numPr>
        <w:spacing w:before="60" w:after="0" w:line="240" w:lineRule="auto"/>
        <w:ind w:left="360"/>
        <w:contextualSpacing/>
        <w:jc w:val="both"/>
        <w:rPr>
          <w:rFonts w:eastAsia="Calibri" w:cs="Times New Roman"/>
          <w:i/>
          <w:iCs/>
          <w:kern w:val="0"/>
          <w:sz w:val="26"/>
          <w:szCs w:val="26"/>
          <w:lang w:val="fr-FR"/>
          <w14:ligatures w14:val="none"/>
        </w:rPr>
      </w:pP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Nêu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được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đôi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nét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về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cuộc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đời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,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sự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nghiệp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âm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nhạc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của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nhạc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sĩ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Huy Du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và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bài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>hát</w:t>
      </w:r>
      <w:proofErr w:type="spellEnd"/>
      <w:r w:rsidRPr="00F65025">
        <w:rPr>
          <w:rFonts w:eastAsia="Calibri" w:cs="Times New Roman"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/>
          <w:iCs/>
          <w:kern w:val="0"/>
          <w:sz w:val="26"/>
          <w:szCs w:val="26"/>
          <w:lang w:val="fr-FR"/>
          <w14:ligatures w14:val="none"/>
        </w:rPr>
        <w:t>Đường</w:t>
      </w:r>
      <w:proofErr w:type="spellEnd"/>
      <w:r w:rsidRPr="00F65025">
        <w:rPr>
          <w:rFonts w:eastAsia="Calibri" w:cs="Times New Roman"/>
          <w:i/>
          <w:i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i/>
          <w:iCs/>
          <w:kern w:val="0"/>
          <w:sz w:val="26"/>
          <w:szCs w:val="26"/>
          <w:lang w:val="fr-FR"/>
          <w14:ligatures w14:val="none"/>
        </w:rPr>
        <w:t>chúng</w:t>
      </w:r>
      <w:proofErr w:type="spellEnd"/>
      <w:r w:rsidRPr="00F65025">
        <w:rPr>
          <w:rFonts w:eastAsia="Calibri" w:cs="Times New Roman"/>
          <w:i/>
          <w:iCs/>
          <w:kern w:val="0"/>
          <w:sz w:val="26"/>
          <w:szCs w:val="26"/>
          <w:lang w:val="fr-FR"/>
          <w14:ligatures w14:val="none"/>
        </w:rPr>
        <w:t xml:space="preserve"> ta </w:t>
      </w:r>
      <w:proofErr w:type="spellStart"/>
      <w:r w:rsidRPr="00F65025">
        <w:rPr>
          <w:rFonts w:eastAsia="Calibri" w:cs="Times New Roman"/>
          <w:i/>
          <w:iCs/>
          <w:kern w:val="0"/>
          <w:sz w:val="26"/>
          <w:szCs w:val="26"/>
          <w:lang w:val="fr-FR"/>
          <w14:ligatures w14:val="none"/>
        </w:rPr>
        <w:t>đi</w:t>
      </w:r>
      <w:proofErr w:type="spellEnd"/>
      <w:r w:rsidRPr="00F65025">
        <w:rPr>
          <w:rFonts w:eastAsia="Calibri" w:cs="Times New Roman"/>
          <w:i/>
          <w:iCs/>
          <w:kern w:val="0"/>
          <w:sz w:val="26"/>
          <w:szCs w:val="26"/>
          <w:lang w:val="fr-FR"/>
          <w14:ligatures w14:val="none"/>
        </w:rPr>
        <w:t>.</w:t>
      </w:r>
    </w:p>
    <w:p w14:paraId="6D435F22" w14:textId="77777777" w:rsidR="00F65025" w:rsidRPr="00F65025" w:rsidRDefault="00F65025" w:rsidP="00F65025">
      <w:pPr>
        <w:numPr>
          <w:ilvl w:val="0"/>
          <w:numId w:val="4"/>
        </w:numPr>
        <w:tabs>
          <w:tab w:val="left" w:pos="360"/>
        </w:tabs>
        <w:spacing w:before="60" w:after="0" w:line="240" w:lineRule="auto"/>
        <w:contextualSpacing/>
        <w:jc w:val="both"/>
        <w:rPr>
          <w:rFonts w:eastAsia="Calibri" w:cs="Times New Roman"/>
          <w:b/>
          <w:iCs/>
          <w:color w:val="000000"/>
          <w:kern w:val="0"/>
          <w:sz w:val="26"/>
          <w:szCs w:val="26"/>
          <w:lang w:val="fr-FR"/>
          <w14:ligatures w14:val="none"/>
        </w:rPr>
      </w:pPr>
      <w:proofErr w:type="spellStart"/>
      <w:r w:rsidRPr="00F65025">
        <w:rPr>
          <w:rFonts w:eastAsia="Calibri" w:cs="Times New Roman"/>
          <w:b/>
          <w:iCs/>
          <w:color w:val="000000"/>
          <w:kern w:val="0"/>
          <w:sz w:val="26"/>
          <w:szCs w:val="26"/>
          <w:lang w:val="fr-FR"/>
          <w14:ligatures w14:val="none"/>
        </w:rPr>
        <w:t>Năng</w:t>
      </w:r>
      <w:proofErr w:type="spellEnd"/>
      <w:r w:rsidRPr="00F65025">
        <w:rPr>
          <w:rFonts w:eastAsia="Calibri" w:cs="Times New Roman"/>
          <w:b/>
          <w:iCs/>
          <w:color w:val="000000"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b/>
          <w:iCs/>
          <w:color w:val="000000"/>
          <w:kern w:val="0"/>
          <w:sz w:val="26"/>
          <w:szCs w:val="26"/>
          <w:lang w:val="fr-FR"/>
          <w14:ligatures w14:val="none"/>
        </w:rPr>
        <w:t>lực</w:t>
      </w:r>
      <w:proofErr w:type="spellEnd"/>
    </w:p>
    <w:p w14:paraId="4CA59CD4" w14:textId="77777777" w:rsidR="00F65025" w:rsidRPr="00F65025" w:rsidRDefault="00F65025" w:rsidP="00F65025">
      <w:pPr>
        <w:numPr>
          <w:ilvl w:val="0"/>
          <w:numId w:val="1"/>
        </w:numPr>
        <w:spacing w:before="60" w:after="0" w:line="240" w:lineRule="auto"/>
        <w:ind w:left="360"/>
        <w:contextualSpacing/>
        <w:jc w:val="both"/>
        <w:rPr>
          <w:rFonts w:eastAsia="Calibri" w:cs="Times New Roman"/>
          <w:kern w:val="0"/>
          <w:sz w:val="26"/>
          <w:szCs w:val="26"/>
          <w:lang w:val="vi-VN"/>
          <w14:ligatures w14:val="none"/>
        </w:rPr>
      </w:pPr>
      <w:proofErr w:type="spellStart"/>
      <w:r w:rsidRPr="00F6502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>Nêu</w:t>
      </w:r>
      <w:proofErr w:type="spellEnd"/>
      <w:r w:rsidRPr="00F6502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>được</w:t>
      </w:r>
      <w:proofErr w:type="spellEnd"/>
      <w:r w:rsidRPr="00F6502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>khái</w:t>
      </w:r>
      <w:proofErr w:type="spellEnd"/>
      <w:r w:rsidRPr="00F6502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>niệm</w:t>
      </w:r>
      <w:proofErr w:type="spellEnd"/>
      <w:r w:rsidRPr="00F6502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 xml:space="preserve">, </w:t>
      </w:r>
      <w:proofErr w:type="spellStart"/>
      <w:r w:rsidRPr="00F6502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>nhận</w:t>
      </w:r>
      <w:proofErr w:type="spellEnd"/>
      <w:r w:rsidRPr="00F6502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>biết</w:t>
      </w:r>
      <w:proofErr w:type="spellEnd"/>
      <w:r w:rsidRPr="00F6502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>và</w:t>
      </w:r>
      <w:proofErr w:type="spellEnd"/>
      <w:r w:rsidRPr="00F65025">
        <w:rPr>
          <w:rFonts w:eastAsia="Calibri" w:cs="Times New Roman"/>
          <w:kern w:val="0"/>
          <w:sz w:val="26"/>
          <w:szCs w:val="26"/>
          <w:lang w:val="fr-FR"/>
          <w14:ligatures w14:val="none"/>
        </w:rPr>
        <w:t xml:space="preserve"> p</w:t>
      </w:r>
      <w:r w:rsidRPr="00F6502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hân biệt được quãng giai điệu, quãng hoà thanh, biết xác định tên và số lượng, chất lượng các quãng.</w:t>
      </w:r>
    </w:p>
    <w:p w14:paraId="087E4610" w14:textId="77777777" w:rsidR="00F65025" w:rsidRPr="00F65025" w:rsidRDefault="00F65025" w:rsidP="00F65025">
      <w:pPr>
        <w:numPr>
          <w:ilvl w:val="0"/>
          <w:numId w:val="1"/>
        </w:numPr>
        <w:spacing w:before="60" w:after="0" w:line="240" w:lineRule="auto"/>
        <w:ind w:left="360"/>
        <w:contextualSpacing/>
        <w:jc w:val="both"/>
        <w:rPr>
          <w:rFonts w:eastAsia="Calibri" w:cs="Times New Roman"/>
          <w:i/>
          <w:iCs/>
          <w:kern w:val="0"/>
          <w:sz w:val="26"/>
          <w:szCs w:val="26"/>
          <w:lang w:val="vi-VN"/>
          <w14:ligatures w14:val="none"/>
        </w:rPr>
      </w:pPr>
      <w:r w:rsidRPr="00F6502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Cảm nhận được giai điệu, nội dung, sắc thái, </w:t>
      </w:r>
      <w:r w:rsidRPr="00F65025">
        <w:rPr>
          <w:rFonts w:eastAsia="Calibri" w:cs="Times New Roman"/>
          <w:iCs/>
          <w:kern w:val="0"/>
          <w:sz w:val="26"/>
          <w:szCs w:val="26"/>
          <w:lang w:val="vi-VN"/>
          <w14:ligatures w14:val="none"/>
        </w:rPr>
        <w:t xml:space="preserve">biết tưởng tượng khi nghe </w:t>
      </w:r>
      <w:r w:rsidRPr="00F6502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 xml:space="preserve">bài hát </w:t>
      </w:r>
      <w:r w:rsidRPr="00F65025">
        <w:rPr>
          <w:rFonts w:eastAsia="Calibri" w:cs="Times New Roman"/>
          <w:i/>
          <w:iCs/>
          <w:kern w:val="0"/>
          <w:sz w:val="26"/>
          <w:szCs w:val="26"/>
          <w:lang w:val="vi-VN"/>
          <w14:ligatures w14:val="none"/>
        </w:rPr>
        <w:t>Đường chúng ta đi.</w:t>
      </w:r>
    </w:p>
    <w:p w14:paraId="6F528D81" w14:textId="77777777" w:rsidR="00F65025" w:rsidRPr="00F65025" w:rsidRDefault="00F65025" w:rsidP="00F65025">
      <w:pPr>
        <w:numPr>
          <w:ilvl w:val="0"/>
          <w:numId w:val="1"/>
        </w:numPr>
        <w:spacing w:before="60" w:after="0" w:line="240" w:lineRule="auto"/>
        <w:ind w:left="360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:lang w:val="vi-VN"/>
          <w14:ligatures w14:val="none"/>
        </w:rPr>
      </w:pPr>
      <w:r w:rsidRPr="00F6502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Chủ động luyện tập và thực hành các nội dung trong tiết học; biết hợp tác, chia sẻ kiến thức và giúp đỡ bạn trong học tập, hoàn thành nhiệm vụ được giao</w:t>
      </w:r>
    </w:p>
    <w:p w14:paraId="4D0B88D2" w14:textId="77777777" w:rsidR="00F65025" w:rsidRPr="00F65025" w:rsidRDefault="00F65025" w:rsidP="00F65025">
      <w:pPr>
        <w:numPr>
          <w:ilvl w:val="0"/>
          <w:numId w:val="4"/>
        </w:numPr>
        <w:tabs>
          <w:tab w:val="left" w:pos="360"/>
        </w:tabs>
        <w:spacing w:before="60" w:after="0" w:line="240" w:lineRule="auto"/>
        <w:ind w:left="284" w:hanging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:lang w:val="vi-VN"/>
          <w14:ligatures w14:val="none"/>
        </w:rPr>
      </w:pPr>
      <w:proofErr w:type="spellStart"/>
      <w:r w:rsidRPr="00F65025">
        <w:rPr>
          <w:rFonts w:eastAsia="Calibri" w:cs="Times New Roman"/>
          <w:b/>
          <w:iCs/>
          <w:color w:val="000000"/>
          <w:kern w:val="0"/>
          <w:sz w:val="26"/>
          <w:szCs w:val="26"/>
          <w:lang w:val="fr-FR"/>
          <w14:ligatures w14:val="none"/>
        </w:rPr>
        <w:t>Phẩm</w:t>
      </w:r>
      <w:proofErr w:type="spellEnd"/>
      <w:r w:rsidRPr="00F65025">
        <w:rPr>
          <w:rFonts w:eastAsia="Calibri" w:cs="Times New Roman"/>
          <w:b/>
          <w:iCs/>
          <w:color w:val="000000"/>
          <w:kern w:val="0"/>
          <w:sz w:val="26"/>
          <w:szCs w:val="26"/>
          <w:lang w:val="vi-VN"/>
          <w14:ligatures w14:val="none"/>
        </w:rPr>
        <w:t xml:space="preserve"> </w:t>
      </w:r>
      <w:proofErr w:type="gramStart"/>
      <w:r w:rsidRPr="00F65025">
        <w:rPr>
          <w:rFonts w:eastAsia="Calibri" w:cs="Times New Roman"/>
          <w:b/>
          <w:iCs/>
          <w:color w:val="000000"/>
          <w:kern w:val="0"/>
          <w:sz w:val="26"/>
          <w:szCs w:val="26"/>
          <w:lang w:val="vi-VN"/>
          <w14:ligatures w14:val="none"/>
        </w:rPr>
        <w:t>chất:</w:t>
      </w:r>
      <w:proofErr w:type="gramEnd"/>
      <w:r w:rsidRPr="00F65025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Qua bài hát </w:t>
      </w:r>
      <w:r w:rsidRPr="00F65025">
        <w:rPr>
          <w:rFonts w:eastAsia="Calibri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giáo dục HS tình yêu nước, tin tưởng vào tương lai tươi sáng của dân tộc Việt Nam. </w:t>
      </w:r>
      <w:r w:rsidRPr="00F65025">
        <w:rPr>
          <w:rFonts w:eastAsia="Times New Roman" w:cs="Times New Roman"/>
          <w:color w:val="000000"/>
          <w:spacing w:val="-6"/>
          <w:kern w:val="0"/>
          <w:sz w:val="26"/>
          <w:szCs w:val="26"/>
          <w:lang w:val="vi-VN"/>
          <w14:ligatures w14:val="none"/>
        </w:rPr>
        <w:t>Rèn luyện tính chăm chỉ và trách nhiệm trong việc chuẩn bị bài học và luyện tập.</w:t>
      </w:r>
    </w:p>
    <w:p w14:paraId="4E8CBCFA" w14:textId="77777777" w:rsidR="00F65025" w:rsidRPr="00F65025" w:rsidRDefault="00F65025" w:rsidP="00F65025">
      <w:pPr>
        <w:numPr>
          <w:ilvl w:val="2"/>
          <w:numId w:val="3"/>
        </w:numPr>
        <w:tabs>
          <w:tab w:val="left" w:pos="360"/>
        </w:tabs>
        <w:spacing w:before="60" w:after="0" w:line="240" w:lineRule="auto"/>
        <w:ind w:firstLine="180"/>
        <w:contextualSpacing/>
        <w:jc w:val="both"/>
        <w:rPr>
          <w:rFonts w:eastAsia="Calibri" w:cs="Times New Roman"/>
          <w:b/>
          <w:color w:val="000000"/>
          <w:kern w:val="0"/>
          <w:sz w:val="26"/>
          <w:szCs w:val="26"/>
          <w:lang w:val="vi-VN"/>
          <w14:ligatures w14:val="none"/>
        </w:rPr>
      </w:pPr>
      <w:r w:rsidRPr="00F65025">
        <w:rPr>
          <w:rFonts w:eastAsia="Calibri" w:cs="Times New Roman"/>
          <w:b/>
          <w:color w:val="000000"/>
          <w:kern w:val="0"/>
          <w:sz w:val="26"/>
          <w:szCs w:val="26"/>
          <w:lang w:val="vi-VN"/>
          <w14:ligatures w14:val="none"/>
        </w:rPr>
        <w:t>THIẾT BỊ DẠY HỌC VÀ HỌC LIỆU</w:t>
      </w:r>
    </w:p>
    <w:p w14:paraId="083A90C0" w14:textId="77777777" w:rsidR="00F65025" w:rsidRPr="00F65025" w:rsidRDefault="00F65025" w:rsidP="00F65025">
      <w:pPr>
        <w:numPr>
          <w:ilvl w:val="3"/>
          <w:numId w:val="2"/>
        </w:numPr>
        <w:tabs>
          <w:tab w:val="left" w:pos="360"/>
        </w:tabs>
        <w:spacing w:before="60" w:after="0" w:line="240" w:lineRule="auto"/>
        <w:ind w:left="284" w:hanging="284"/>
        <w:contextualSpacing/>
        <w:jc w:val="both"/>
        <w:rPr>
          <w:rFonts w:eastAsia="Calibri" w:cs="Times New Roman"/>
          <w:b/>
          <w:color w:val="000000"/>
          <w:kern w:val="0"/>
          <w:sz w:val="26"/>
          <w:szCs w:val="26"/>
          <w:lang w:val="vi-VN"/>
          <w14:ligatures w14:val="none"/>
        </w:rPr>
      </w:pPr>
      <w:proofErr w:type="spellStart"/>
      <w:r w:rsidRPr="00F65025">
        <w:rPr>
          <w:rFonts w:eastAsia="Calibri" w:cs="Times New Roman"/>
          <w:b/>
          <w:iCs/>
          <w:color w:val="000000"/>
          <w:kern w:val="0"/>
          <w:sz w:val="26"/>
          <w:szCs w:val="26"/>
          <w:lang w:val="fr-FR"/>
          <w14:ligatures w14:val="none"/>
        </w:rPr>
        <w:t>Giáo</w:t>
      </w:r>
      <w:proofErr w:type="spellEnd"/>
      <w:r w:rsidRPr="00F65025">
        <w:rPr>
          <w:rFonts w:eastAsia="Calibri" w:cs="Times New Roman"/>
          <w:b/>
          <w:iCs/>
          <w:color w:val="000000"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proofErr w:type="gramStart"/>
      <w:r w:rsidRPr="00F65025">
        <w:rPr>
          <w:rFonts w:eastAsia="Calibri" w:cs="Times New Roman"/>
          <w:b/>
          <w:iCs/>
          <w:color w:val="000000"/>
          <w:kern w:val="0"/>
          <w:sz w:val="26"/>
          <w:szCs w:val="26"/>
          <w:lang w:val="fr-FR"/>
          <w14:ligatures w14:val="none"/>
        </w:rPr>
        <w:t>viên</w:t>
      </w:r>
      <w:proofErr w:type="spellEnd"/>
      <w:r w:rsidRPr="00F65025">
        <w:rPr>
          <w:rFonts w:eastAsia="Calibri" w:cs="Times New Roman"/>
          <w:b/>
          <w:color w:val="000000"/>
          <w:kern w:val="0"/>
          <w:sz w:val="26"/>
          <w:szCs w:val="26"/>
          <w:lang w:val="vi-VN"/>
          <w14:ligatures w14:val="none"/>
        </w:rPr>
        <w:t>:</w:t>
      </w:r>
      <w:proofErr w:type="gramEnd"/>
      <w:r w:rsidRPr="00F65025">
        <w:rPr>
          <w:rFonts w:eastAsia="Calibri" w:cs="Times New Roman"/>
          <w:b/>
          <w:color w:val="000000"/>
          <w:kern w:val="0"/>
          <w:sz w:val="26"/>
          <w:szCs w:val="26"/>
          <w:lang w:val="vi-VN"/>
          <w14:ligatures w14:val="none"/>
        </w:rPr>
        <w:t xml:space="preserve"> </w:t>
      </w:r>
      <w:r w:rsidRPr="00F65025">
        <w:rPr>
          <w:rFonts w:eastAsia="Calibri" w:cs="Times New Roman"/>
          <w:color w:val="000000"/>
          <w:kern w:val="0"/>
          <w:sz w:val="26"/>
          <w:szCs w:val="26"/>
          <w:lang w:val="vi-VN"/>
          <w14:ligatures w14:val="none"/>
        </w:rPr>
        <w:t>SGV,</w:t>
      </w:r>
      <w:r w:rsidRPr="00F65025">
        <w:rPr>
          <w:rFonts w:eastAsia="Calibri" w:cs="Times New Roman"/>
          <w:color w:val="000000"/>
          <w:spacing w:val="1"/>
          <w:kern w:val="0"/>
          <w:sz w:val="26"/>
          <w:szCs w:val="26"/>
          <w:lang w:val="vi-VN"/>
          <w14:ligatures w14:val="none"/>
        </w:rPr>
        <w:t xml:space="preserve"> </w:t>
      </w:r>
      <w:r w:rsidRPr="00F65025">
        <w:rPr>
          <w:rFonts w:eastAsia="Calibri" w:cs="Times New Roman"/>
          <w:color w:val="000000"/>
          <w:kern w:val="0"/>
          <w:sz w:val="26"/>
          <w:szCs w:val="26"/>
          <w:lang w:val="vi-VN"/>
          <w14:ligatures w14:val="none"/>
        </w:rPr>
        <w:t>đàn</w:t>
      </w:r>
      <w:r w:rsidRPr="00F65025">
        <w:rPr>
          <w:rFonts w:eastAsia="Calibri" w:cs="Times New Roman"/>
          <w:color w:val="000000"/>
          <w:spacing w:val="1"/>
          <w:kern w:val="0"/>
          <w:sz w:val="26"/>
          <w:szCs w:val="26"/>
          <w:lang w:val="vi-VN"/>
          <w14:ligatures w14:val="none"/>
        </w:rPr>
        <w:t xml:space="preserve"> </w:t>
      </w:r>
      <w:r w:rsidRPr="00F65025">
        <w:rPr>
          <w:rFonts w:eastAsia="Calibri" w:cs="Times New Roman"/>
          <w:color w:val="000000"/>
          <w:kern w:val="0"/>
          <w:sz w:val="26"/>
          <w:szCs w:val="26"/>
          <w:lang w:val="vi-VN"/>
          <w14:ligatures w14:val="none"/>
        </w:rPr>
        <w:t>phím</w:t>
      </w:r>
      <w:r w:rsidRPr="00F65025">
        <w:rPr>
          <w:rFonts w:eastAsia="Calibri" w:cs="Times New Roman"/>
          <w:color w:val="000000"/>
          <w:spacing w:val="1"/>
          <w:kern w:val="0"/>
          <w:sz w:val="26"/>
          <w:szCs w:val="26"/>
          <w:lang w:val="vi-VN"/>
          <w14:ligatures w14:val="none"/>
        </w:rPr>
        <w:t xml:space="preserve"> </w:t>
      </w:r>
      <w:r w:rsidRPr="00F65025">
        <w:rPr>
          <w:rFonts w:eastAsia="Calibri" w:cs="Times New Roman"/>
          <w:color w:val="000000"/>
          <w:kern w:val="0"/>
          <w:sz w:val="26"/>
          <w:szCs w:val="26"/>
          <w:lang w:val="vi-VN"/>
          <w14:ligatures w14:val="none"/>
        </w:rPr>
        <w:t>điện</w:t>
      </w:r>
      <w:r w:rsidRPr="00F65025">
        <w:rPr>
          <w:rFonts w:eastAsia="Calibri" w:cs="Times New Roman"/>
          <w:color w:val="000000"/>
          <w:spacing w:val="1"/>
          <w:kern w:val="0"/>
          <w:sz w:val="26"/>
          <w:szCs w:val="26"/>
          <w:lang w:val="vi-VN"/>
          <w14:ligatures w14:val="none"/>
        </w:rPr>
        <w:t xml:space="preserve"> </w:t>
      </w:r>
      <w:r w:rsidRPr="00F65025">
        <w:rPr>
          <w:rFonts w:eastAsia="Calibri" w:cs="Times New Roman"/>
          <w:color w:val="000000"/>
          <w:kern w:val="0"/>
          <w:sz w:val="26"/>
          <w:szCs w:val="26"/>
          <w:lang w:val="vi-VN"/>
          <w14:ligatures w14:val="none"/>
        </w:rPr>
        <w:t>tử,</w:t>
      </w:r>
      <w:r w:rsidRPr="00F65025">
        <w:rPr>
          <w:rFonts w:eastAsia="Calibri" w:cs="Times New Roman"/>
          <w:color w:val="000000"/>
          <w:spacing w:val="1"/>
          <w:kern w:val="0"/>
          <w:sz w:val="26"/>
          <w:szCs w:val="26"/>
          <w:lang w:val="vi-VN"/>
          <w14:ligatures w14:val="none"/>
        </w:rPr>
        <w:t xml:space="preserve"> </w:t>
      </w:r>
      <w:r w:rsidRPr="00F65025">
        <w:rPr>
          <w:rFonts w:eastAsia="Calibri" w:cs="Times New Roman"/>
          <w:color w:val="000000"/>
          <w:kern w:val="0"/>
          <w:sz w:val="26"/>
          <w:szCs w:val="26"/>
          <w:lang w:val="vi-VN"/>
          <w14:ligatures w14:val="none"/>
        </w:rPr>
        <w:t>phương</w:t>
      </w:r>
      <w:r w:rsidRPr="00F65025">
        <w:rPr>
          <w:rFonts w:eastAsia="Calibri" w:cs="Times New Roman"/>
          <w:color w:val="000000"/>
          <w:spacing w:val="1"/>
          <w:kern w:val="0"/>
          <w:sz w:val="26"/>
          <w:szCs w:val="26"/>
          <w:lang w:val="vi-VN"/>
          <w14:ligatures w14:val="none"/>
        </w:rPr>
        <w:t xml:space="preserve"> </w:t>
      </w:r>
      <w:r w:rsidRPr="00F65025">
        <w:rPr>
          <w:rFonts w:eastAsia="Calibri" w:cs="Times New Roman"/>
          <w:color w:val="000000"/>
          <w:kern w:val="0"/>
          <w:sz w:val="26"/>
          <w:szCs w:val="26"/>
          <w:lang w:val="vi-VN"/>
          <w14:ligatures w14:val="none"/>
        </w:rPr>
        <w:t>tiện</w:t>
      </w:r>
      <w:r w:rsidRPr="00F65025">
        <w:rPr>
          <w:rFonts w:eastAsia="Calibri" w:cs="Times New Roman"/>
          <w:color w:val="000000"/>
          <w:spacing w:val="1"/>
          <w:kern w:val="0"/>
          <w:sz w:val="26"/>
          <w:szCs w:val="26"/>
          <w:lang w:val="vi-VN"/>
          <w14:ligatures w14:val="none"/>
        </w:rPr>
        <w:t xml:space="preserve"> </w:t>
      </w:r>
      <w:r w:rsidRPr="00F65025">
        <w:rPr>
          <w:rFonts w:eastAsia="Calibri" w:cs="Times New Roman"/>
          <w:color w:val="000000"/>
          <w:kern w:val="0"/>
          <w:sz w:val="26"/>
          <w:szCs w:val="26"/>
          <w:lang w:val="vi-VN"/>
          <w14:ligatures w14:val="none"/>
        </w:rPr>
        <w:t>nghe</w:t>
      </w:r>
      <w:r w:rsidRPr="00F65025">
        <w:rPr>
          <w:rFonts w:eastAsia="Calibri" w:cs="Times New Roman"/>
          <w:color w:val="000000"/>
          <w:spacing w:val="1"/>
          <w:kern w:val="0"/>
          <w:sz w:val="26"/>
          <w:szCs w:val="26"/>
          <w:lang w:val="vi-VN"/>
          <w14:ligatures w14:val="none"/>
        </w:rPr>
        <w:t xml:space="preserve"> </w:t>
      </w:r>
      <w:r w:rsidRPr="00F65025">
        <w:rPr>
          <w:rFonts w:eastAsia="Calibri" w:cs="Times New Roman"/>
          <w:color w:val="000000"/>
          <w:kern w:val="0"/>
          <w:sz w:val="26"/>
          <w:szCs w:val="26"/>
          <w:lang w:val="vi-VN"/>
          <w14:ligatures w14:val="none"/>
        </w:rPr>
        <w:t>–</w:t>
      </w:r>
      <w:r w:rsidRPr="00F65025">
        <w:rPr>
          <w:rFonts w:eastAsia="Calibri" w:cs="Times New Roman"/>
          <w:color w:val="000000"/>
          <w:spacing w:val="1"/>
          <w:kern w:val="0"/>
          <w:sz w:val="26"/>
          <w:szCs w:val="26"/>
          <w:lang w:val="vi-VN"/>
          <w14:ligatures w14:val="none"/>
        </w:rPr>
        <w:t xml:space="preserve"> </w:t>
      </w:r>
      <w:r w:rsidRPr="00F65025">
        <w:rPr>
          <w:rFonts w:eastAsia="Calibri" w:cs="Times New Roman"/>
          <w:color w:val="000000"/>
          <w:kern w:val="0"/>
          <w:sz w:val="26"/>
          <w:szCs w:val="26"/>
          <w:lang w:val="vi-VN"/>
          <w14:ligatures w14:val="none"/>
        </w:rPr>
        <w:t>nhìn</w:t>
      </w:r>
      <w:r w:rsidRPr="00F65025">
        <w:rPr>
          <w:rFonts w:eastAsia="Calibri" w:cs="Times New Roman"/>
          <w:color w:val="000000"/>
          <w:spacing w:val="1"/>
          <w:kern w:val="0"/>
          <w:sz w:val="26"/>
          <w:szCs w:val="26"/>
          <w:lang w:val="vi-VN"/>
          <w14:ligatures w14:val="none"/>
        </w:rPr>
        <w:t xml:space="preserve"> </w:t>
      </w:r>
      <w:r w:rsidRPr="00F65025">
        <w:rPr>
          <w:rFonts w:eastAsia="Calibri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và các </w:t>
      </w:r>
      <w:r w:rsidRPr="00F65025">
        <w:rPr>
          <w:rFonts w:eastAsia="Calibri" w:cs="Times New Roman"/>
          <w:iCs/>
          <w:kern w:val="0"/>
          <w:sz w:val="26"/>
          <w:szCs w:val="26"/>
          <w:lang w:val="vi-VN"/>
          <w14:ligatures w14:val="none"/>
        </w:rPr>
        <w:t>tư</w:t>
      </w:r>
      <w:r w:rsidRPr="00F65025">
        <w:rPr>
          <w:rFonts w:eastAsia="Calibri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liệu/ file âm thanh phục vụ cho tiết dạy.</w:t>
      </w:r>
    </w:p>
    <w:p w14:paraId="49CFC5A1" w14:textId="77777777" w:rsidR="00F65025" w:rsidRPr="00F65025" w:rsidRDefault="00F65025" w:rsidP="00F65025">
      <w:pPr>
        <w:spacing w:before="60" w:after="0" w:line="240" w:lineRule="auto"/>
        <w:ind w:left="284" w:hanging="284"/>
        <w:contextualSpacing/>
        <w:jc w:val="both"/>
        <w:rPr>
          <w:rFonts w:eastAsia="Calibri" w:cs="Times New Roman"/>
          <w:color w:val="231F20"/>
          <w:spacing w:val="2"/>
          <w:kern w:val="0"/>
          <w:sz w:val="26"/>
          <w:szCs w:val="26"/>
          <w:lang w:val="vi-VN"/>
          <w14:ligatures w14:val="none"/>
        </w:rPr>
      </w:pPr>
      <w:r w:rsidRPr="00F65025">
        <w:rPr>
          <w:rFonts w:eastAsia="Calibri" w:cs="Times New Roman"/>
          <w:b/>
          <w:color w:val="000000"/>
          <w:kern w:val="0"/>
          <w:sz w:val="26"/>
          <w:szCs w:val="26"/>
          <w:lang w:val="vi-VN"/>
          <w14:ligatures w14:val="none"/>
        </w:rPr>
        <w:t xml:space="preserve">2.  Học sinh: </w:t>
      </w:r>
      <w:r w:rsidRPr="00F65025">
        <w:rPr>
          <w:rFonts w:eastAsia="Calibri" w:cs="Times New Roman"/>
          <w:color w:val="231F20"/>
          <w:kern w:val="0"/>
          <w:sz w:val="26"/>
          <w:szCs w:val="26"/>
          <w:lang w:val="vi-VN"/>
          <w14:ligatures w14:val="none"/>
        </w:rPr>
        <w:t>SGK</w:t>
      </w:r>
      <w:r w:rsidRPr="00F65025">
        <w:rPr>
          <w:rFonts w:eastAsia="Calibri" w:cs="Times New Roman"/>
          <w:i/>
          <w:iCs/>
          <w:color w:val="231F20"/>
          <w:spacing w:val="4"/>
          <w:kern w:val="0"/>
          <w:sz w:val="26"/>
          <w:szCs w:val="26"/>
          <w:lang w:val="vi-VN"/>
          <w14:ligatures w14:val="none"/>
        </w:rPr>
        <w:t xml:space="preserve"> </w:t>
      </w:r>
      <w:r w:rsidRPr="00F65025">
        <w:rPr>
          <w:rFonts w:eastAsia="Calibri" w:cs="Times New Roman"/>
          <w:i/>
          <w:iCs/>
          <w:color w:val="231F20"/>
          <w:kern w:val="0"/>
          <w:sz w:val="26"/>
          <w:szCs w:val="26"/>
          <w:lang w:val="vi-VN"/>
          <w14:ligatures w14:val="none"/>
        </w:rPr>
        <w:t>Âm</w:t>
      </w:r>
      <w:r w:rsidRPr="00F65025">
        <w:rPr>
          <w:rFonts w:eastAsia="Calibri" w:cs="Times New Roman"/>
          <w:i/>
          <w:iCs/>
          <w:color w:val="231F20"/>
          <w:spacing w:val="2"/>
          <w:kern w:val="0"/>
          <w:sz w:val="26"/>
          <w:szCs w:val="26"/>
          <w:lang w:val="vi-VN"/>
          <w14:ligatures w14:val="none"/>
        </w:rPr>
        <w:t xml:space="preserve"> </w:t>
      </w:r>
      <w:r w:rsidRPr="00F65025">
        <w:rPr>
          <w:rFonts w:eastAsia="Calibri" w:cs="Times New Roman"/>
          <w:i/>
          <w:iCs/>
          <w:color w:val="231F20"/>
          <w:kern w:val="0"/>
          <w:sz w:val="26"/>
          <w:szCs w:val="26"/>
          <w:lang w:val="vi-VN"/>
          <w14:ligatures w14:val="none"/>
        </w:rPr>
        <w:t>nhạc</w:t>
      </w:r>
      <w:r w:rsidRPr="00F65025">
        <w:rPr>
          <w:rFonts w:eastAsia="Calibri" w:cs="Times New Roman"/>
          <w:i/>
          <w:iCs/>
          <w:color w:val="231F20"/>
          <w:spacing w:val="2"/>
          <w:kern w:val="0"/>
          <w:sz w:val="26"/>
          <w:szCs w:val="26"/>
          <w:lang w:val="vi-VN"/>
          <w14:ligatures w14:val="none"/>
        </w:rPr>
        <w:t xml:space="preserve"> </w:t>
      </w:r>
      <w:r w:rsidRPr="00F65025">
        <w:rPr>
          <w:rFonts w:eastAsia="Calibri" w:cs="Times New Roman"/>
          <w:i/>
          <w:iCs/>
          <w:color w:val="231F20"/>
          <w:kern w:val="0"/>
          <w:sz w:val="26"/>
          <w:szCs w:val="26"/>
          <w:lang w:val="vi-VN"/>
          <w14:ligatures w14:val="none"/>
        </w:rPr>
        <w:t>9,</w:t>
      </w:r>
      <w:r w:rsidRPr="00F65025">
        <w:rPr>
          <w:rFonts w:eastAsia="Calibri" w:cs="Times New Roman"/>
          <w:color w:val="231F20"/>
          <w:spacing w:val="2"/>
          <w:kern w:val="0"/>
          <w:sz w:val="26"/>
          <w:szCs w:val="26"/>
          <w:lang w:val="vi-VN"/>
          <w14:ligatures w14:val="none"/>
        </w:rPr>
        <w:t xml:space="preserve"> </w:t>
      </w:r>
      <w:r w:rsidRPr="00F6502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nhạc</w:t>
      </w:r>
      <w:r w:rsidRPr="00F65025">
        <w:rPr>
          <w:rFonts w:eastAsia="Calibri" w:cs="Times New Roman"/>
          <w:spacing w:val="1"/>
          <w:kern w:val="0"/>
          <w:sz w:val="26"/>
          <w:szCs w:val="26"/>
          <w:lang w:val="vi-VN"/>
          <w14:ligatures w14:val="none"/>
        </w:rPr>
        <w:t xml:space="preserve"> </w:t>
      </w:r>
      <w:r w:rsidRPr="00F6502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cụ thể hiện</w:t>
      </w:r>
      <w:r w:rsidRPr="00F65025">
        <w:rPr>
          <w:rFonts w:eastAsia="Calibri" w:cs="Times New Roman"/>
          <w:spacing w:val="1"/>
          <w:kern w:val="0"/>
          <w:sz w:val="26"/>
          <w:szCs w:val="26"/>
          <w:lang w:val="vi-VN"/>
          <w14:ligatures w14:val="none"/>
        </w:rPr>
        <w:t xml:space="preserve"> </w:t>
      </w:r>
      <w:r w:rsidRPr="00F65025">
        <w:rPr>
          <w:rFonts w:eastAsia="Calibri" w:cs="Times New Roman"/>
          <w:kern w:val="0"/>
          <w:sz w:val="26"/>
          <w:szCs w:val="26"/>
          <w:lang w:val="vi-VN"/>
          <w14:ligatures w14:val="none"/>
        </w:rPr>
        <w:t>tiết tấu</w:t>
      </w:r>
      <w:r w:rsidRPr="00F65025">
        <w:rPr>
          <w:rFonts w:eastAsia="Calibri" w:cs="Times New Roman"/>
          <w:color w:val="231F20"/>
          <w:kern w:val="0"/>
          <w:sz w:val="26"/>
          <w:szCs w:val="26"/>
          <w:lang w:val="vi-VN"/>
          <w14:ligatures w14:val="none"/>
        </w:rPr>
        <w:t>, các phiếu trả lời và tư liệu GV đã yêu cầu chuẩn bị cho bài học.</w:t>
      </w:r>
    </w:p>
    <w:p w14:paraId="42DD8DF3" w14:textId="77777777" w:rsidR="00F65025" w:rsidRPr="00F65025" w:rsidRDefault="00F65025" w:rsidP="00F65025">
      <w:pPr>
        <w:numPr>
          <w:ilvl w:val="2"/>
          <w:numId w:val="3"/>
        </w:numPr>
        <w:tabs>
          <w:tab w:val="left" w:pos="360"/>
        </w:tabs>
        <w:spacing w:before="60" w:after="0" w:line="240" w:lineRule="auto"/>
        <w:ind w:left="567" w:hanging="283"/>
        <w:contextualSpacing/>
        <w:jc w:val="both"/>
        <w:rPr>
          <w:rFonts w:eastAsia="Calibri" w:cs="Times New Roman"/>
          <w:b/>
          <w:color w:val="231F20"/>
          <w:spacing w:val="2"/>
          <w:kern w:val="0"/>
          <w:sz w:val="26"/>
          <w:szCs w:val="26"/>
          <w:lang w:val="vi-VN"/>
          <w14:ligatures w14:val="none"/>
        </w:rPr>
      </w:pPr>
      <w:r w:rsidRPr="00F65025">
        <w:rPr>
          <w:rFonts w:eastAsia="Calibri" w:cs="Times New Roman"/>
          <w:b/>
          <w:color w:val="000000"/>
          <w:kern w:val="0"/>
          <w:sz w:val="26"/>
          <w:szCs w:val="26"/>
          <w:lang w:val="vi-VN"/>
          <w14:ligatures w14:val="none"/>
        </w:rPr>
        <w:t xml:space="preserve">TIẾN TRÌNH </w:t>
      </w:r>
      <w:r w:rsidRPr="00F65025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 xml:space="preserve">DẠY </w:t>
      </w:r>
      <w:r w:rsidRPr="00F65025">
        <w:rPr>
          <w:rFonts w:eastAsia="Calibri" w:cs="Times New Roman"/>
          <w:b/>
          <w:color w:val="000000"/>
          <w:kern w:val="0"/>
          <w:sz w:val="26"/>
          <w:szCs w:val="26"/>
          <w:lang w:val="vi-VN"/>
          <w14:ligatures w14:val="none"/>
        </w:rPr>
        <w:t>HỌC</w:t>
      </w:r>
    </w:p>
    <w:p w14:paraId="489B82A9" w14:textId="77777777" w:rsidR="00F65025" w:rsidRPr="00F65025" w:rsidRDefault="00F65025" w:rsidP="00F65025">
      <w:pPr>
        <w:numPr>
          <w:ilvl w:val="0"/>
          <w:numId w:val="5"/>
        </w:numPr>
        <w:tabs>
          <w:tab w:val="left" w:pos="360"/>
        </w:tabs>
        <w:spacing w:before="60" w:after="0" w:line="240" w:lineRule="auto"/>
        <w:contextualSpacing/>
        <w:jc w:val="both"/>
        <w:rPr>
          <w:rFonts w:eastAsia="Calibri" w:cs="Times New Roman"/>
          <w:bCs/>
          <w:i/>
          <w:iCs/>
          <w:color w:val="000000"/>
          <w:kern w:val="0"/>
          <w:sz w:val="26"/>
          <w:szCs w:val="26"/>
          <w:lang w:val="vi-VN"/>
          <w14:ligatures w14:val="none"/>
        </w:rPr>
      </w:pPr>
      <w:r w:rsidRPr="00F65025">
        <w:rPr>
          <w:rFonts w:eastAsia="Calibri" w:cs="Times New Roman"/>
          <w:b/>
          <w:color w:val="000000"/>
          <w:kern w:val="0"/>
          <w:sz w:val="26"/>
          <w:szCs w:val="26"/>
          <w:lang w:val="vi-VN"/>
          <w14:ligatures w14:val="none"/>
        </w:rPr>
        <w:t xml:space="preserve">Ổn định trật tự </w:t>
      </w:r>
      <w:r w:rsidRPr="00F65025">
        <w:rPr>
          <w:rFonts w:eastAsia="Calibri" w:cs="Times New Roman"/>
          <w:bCs/>
          <w:i/>
          <w:iCs/>
          <w:color w:val="000000"/>
          <w:kern w:val="0"/>
          <w:sz w:val="26"/>
          <w:szCs w:val="26"/>
          <w:lang w:val="vi-VN"/>
          <w14:ligatures w14:val="none"/>
        </w:rPr>
        <w:t>(1 phút)</w:t>
      </w:r>
    </w:p>
    <w:p w14:paraId="10F07001" w14:textId="77777777" w:rsidR="00F65025" w:rsidRPr="00F65025" w:rsidRDefault="00F65025" w:rsidP="00F65025">
      <w:pPr>
        <w:numPr>
          <w:ilvl w:val="0"/>
          <w:numId w:val="5"/>
        </w:numPr>
        <w:tabs>
          <w:tab w:val="left" w:pos="360"/>
        </w:tabs>
        <w:spacing w:before="60" w:after="0" w:line="240" w:lineRule="auto"/>
        <w:ind w:left="284" w:hanging="284"/>
        <w:contextualSpacing/>
        <w:jc w:val="both"/>
        <w:rPr>
          <w:rFonts w:eastAsia="Calibri" w:cs="Times New Roman"/>
          <w:bCs/>
          <w:i/>
          <w:iCs/>
          <w:color w:val="000000"/>
          <w:kern w:val="0"/>
          <w:sz w:val="26"/>
          <w:szCs w:val="26"/>
          <w14:ligatures w14:val="none"/>
        </w:rPr>
      </w:pPr>
      <w:r w:rsidRPr="00F65025">
        <w:rPr>
          <w:rFonts w:eastAsia="Calibri" w:cs="Times New Roman"/>
          <w:b/>
          <w:color w:val="000000"/>
          <w:kern w:val="0"/>
          <w:sz w:val="26"/>
          <w:szCs w:val="26"/>
          <w:lang w:val="vi-VN"/>
          <w14:ligatures w14:val="none"/>
        </w:rPr>
        <w:t xml:space="preserve">Kiểm tra bài cũ: </w:t>
      </w:r>
      <w:r w:rsidRPr="00F65025">
        <w:rPr>
          <w:rFonts w:eastAsia="Calibri" w:cs="Times New Roman"/>
          <w:bCs/>
          <w:color w:val="000000"/>
          <w:kern w:val="0"/>
          <w:sz w:val="26"/>
          <w:szCs w:val="26"/>
          <w:lang w:val="vi-VN"/>
          <w14:ligatures w14:val="none"/>
        </w:rPr>
        <w:t xml:space="preserve">GV gọi nhóm HS lên biểu diễn bài hát </w:t>
      </w:r>
      <w:r w:rsidRPr="00F65025">
        <w:rPr>
          <w:rFonts w:eastAsia="Calibri" w:cs="Times New Roman"/>
          <w:bCs/>
          <w:i/>
          <w:iCs/>
          <w:color w:val="000000"/>
          <w:kern w:val="0"/>
          <w:sz w:val="26"/>
          <w:szCs w:val="26"/>
          <w:lang w:val="vi-VN"/>
          <w14:ligatures w14:val="none"/>
        </w:rPr>
        <w:t xml:space="preserve">Nối vòng tay lớn </w:t>
      </w:r>
      <w:r w:rsidRPr="00F65025">
        <w:rPr>
          <w:rFonts w:eastAsia="Calibri" w:cs="Times New Roman"/>
          <w:bCs/>
          <w:color w:val="000000"/>
          <w:kern w:val="0"/>
          <w:sz w:val="26"/>
          <w:szCs w:val="26"/>
          <w:lang w:val="vi-VN"/>
          <w14:ligatures w14:val="none"/>
        </w:rPr>
        <w:t xml:space="preserve">hoặc </w:t>
      </w:r>
      <w:r w:rsidRPr="00F65025">
        <w:rPr>
          <w:rFonts w:eastAsia="Calibri" w:cs="Times New Roman"/>
          <w:bCs/>
          <w:i/>
          <w:iCs/>
          <w:color w:val="000000"/>
          <w:kern w:val="0"/>
          <w:sz w:val="26"/>
          <w:szCs w:val="26"/>
          <w:lang w:val="vi-VN"/>
          <w14:ligatures w14:val="none"/>
        </w:rPr>
        <w:t>Bài đọc nhạc số 1</w:t>
      </w:r>
      <w:r w:rsidRPr="00F65025">
        <w:rPr>
          <w:rFonts w:eastAsia="Calibri" w:cs="Times New Roman"/>
          <w:bCs/>
          <w:color w:val="000000"/>
          <w:kern w:val="0"/>
          <w:sz w:val="26"/>
          <w:szCs w:val="26"/>
          <w:lang w:val="vi-VN"/>
          <w14:ligatures w14:val="none"/>
        </w:rPr>
        <w:t xml:space="preserve"> với hình thức tự chọn. </w:t>
      </w:r>
      <w:r w:rsidRPr="00F65025">
        <w:rPr>
          <w:rFonts w:eastAsia="Calibri" w:cs="Times New Roman"/>
          <w:bCs/>
          <w:color w:val="000000"/>
          <w:kern w:val="0"/>
          <w:sz w:val="26"/>
          <w:szCs w:val="26"/>
          <w14:ligatures w14:val="none"/>
        </w:rPr>
        <w:t xml:space="preserve">GV </w:t>
      </w:r>
      <w:proofErr w:type="spellStart"/>
      <w:r w:rsidRPr="00F65025">
        <w:rPr>
          <w:rFonts w:eastAsia="Calibri" w:cs="Times New Roman"/>
          <w:bCs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F65025">
        <w:rPr>
          <w:rFonts w:eastAsia="Calibri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bCs/>
          <w:color w:val="000000"/>
          <w:kern w:val="0"/>
          <w:sz w:val="26"/>
          <w:szCs w:val="26"/>
          <w14:ligatures w14:val="none"/>
        </w:rPr>
        <w:t>xét</w:t>
      </w:r>
      <w:proofErr w:type="spellEnd"/>
      <w:r w:rsidRPr="00F65025">
        <w:rPr>
          <w:rFonts w:eastAsia="Calibri" w:cs="Times New Roman"/>
          <w:b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5025">
        <w:rPr>
          <w:rFonts w:eastAsia="Calibri" w:cs="Times New Roman"/>
          <w:bCs/>
          <w:color w:val="000000"/>
          <w:kern w:val="0"/>
          <w:sz w:val="26"/>
          <w:szCs w:val="26"/>
          <w14:ligatures w14:val="none"/>
        </w:rPr>
        <w:t>đánh</w:t>
      </w:r>
      <w:proofErr w:type="spellEnd"/>
      <w:r w:rsidRPr="00F65025">
        <w:rPr>
          <w:rFonts w:eastAsia="Calibri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bCs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F65025">
        <w:rPr>
          <w:rFonts w:eastAsia="Calibri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bCs/>
          <w:color w:val="000000"/>
          <w:kern w:val="0"/>
          <w:sz w:val="26"/>
          <w:szCs w:val="26"/>
          <w14:ligatures w14:val="none"/>
        </w:rPr>
        <w:t>kết</w:t>
      </w:r>
      <w:proofErr w:type="spellEnd"/>
      <w:r w:rsidRPr="00F65025">
        <w:rPr>
          <w:rFonts w:eastAsia="Calibri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bCs/>
          <w:color w:val="000000"/>
          <w:kern w:val="0"/>
          <w:sz w:val="26"/>
          <w:szCs w:val="26"/>
          <w14:ligatures w14:val="none"/>
        </w:rPr>
        <w:t>quả</w:t>
      </w:r>
      <w:proofErr w:type="spellEnd"/>
      <w:r w:rsidRPr="00F65025">
        <w:rPr>
          <w:rFonts w:eastAsia="Calibri" w:cs="Times New Roman"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Pr="00F65025">
        <w:rPr>
          <w:rFonts w:eastAsia="Calibri" w:cs="Times New Roman"/>
          <w:bCs/>
          <w:i/>
          <w:iCs/>
          <w:color w:val="000000"/>
          <w:kern w:val="0"/>
          <w:sz w:val="26"/>
          <w:szCs w:val="26"/>
          <w14:ligatures w14:val="none"/>
        </w:rPr>
        <w:t xml:space="preserve">(3 </w:t>
      </w:r>
      <w:proofErr w:type="spellStart"/>
      <w:r w:rsidRPr="00F65025">
        <w:rPr>
          <w:rFonts w:eastAsia="Calibri" w:cs="Times New Roman"/>
          <w:bCs/>
          <w:i/>
          <w:iCs/>
          <w:color w:val="000000"/>
          <w:kern w:val="0"/>
          <w:sz w:val="26"/>
          <w:szCs w:val="26"/>
          <w14:ligatures w14:val="none"/>
        </w:rPr>
        <w:t>phút</w:t>
      </w:r>
      <w:proofErr w:type="spellEnd"/>
      <w:r w:rsidRPr="00F65025">
        <w:rPr>
          <w:rFonts w:eastAsia="Calibri" w:cs="Times New Roman"/>
          <w:bCs/>
          <w:i/>
          <w:iCs/>
          <w:color w:val="000000"/>
          <w:kern w:val="0"/>
          <w:sz w:val="26"/>
          <w:szCs w:val="26"/>
          <w14:ligatures w14:val="none"/>
        </w:rPr>
        <w:t>).</w:t>
      </w:r>
    </w:p>
    <w:p w14:paraId="73058B56" w14:textId="77777777" w:rsidR="00F65025" w:rsidRPr="00F65025" w:rsidRDefault="00F65025" w:rsidP="00F65025">
      <w:pPr>
        <w:numPr>
          <w:ilvl w:val="0"/>
          <w:numId w:val="5"/>
        </w:numPr>
        <w:tabs>
          <w:tab w:val="left" w:pos="360"/>
        </w:tabs>
        <w:spacing w:before="60" w:after="0" w:line="240" w:lineRule="auto"/>
        <w:contextualSpacing/>
        <w:jc w:val="both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  <w:proofErr w:type="spellStart"/>
      <w:r w:rsidRPr="00F65025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F65025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mới</w:t>
      </w:r>
      <w:proofErr w:type="spellEnd"/>
    </w:p>
    <w:p w14:paraId="36BF4C31" w14:textId="77777777" w:rsidR="00F65025" w:rsidRPr="00F65025" w:rsidRDefault="00F65025" w:rsidP="00F65025">
      <w:pPr>
        <w:tabs>
          <w:tab w:val="left" w:pos="360"/>
        </w:tabs>
        <w:spacing w:before="60" w:after="0" w:line="240" w:lineRule="auto"/>
        <w:contextualSpacing/>
        <w:jc w:val="both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</w:p>
    <w:p w14:paraId="63DAC7A5" w14:textId="77777777" w:rsidR="00F65025" w:rsidRPr="00F65025" w:rsidRDefault="00F65025" w:rsidP="00F65025">
      <w:pPr>
        <w:tabs>
          <w:tab w:val="left" w:pos="580"/>
        </w:tabs>
        <w:spacing w:after="0" w:line="276" w:lineRule="auto"/>
        <w:ind w:left="990"/>
        <w:jc w:val="center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</w:p>
    <w:p w14:paraId="5B29E898" w14:textId="77777777" w:rsidR="00F65025" w:rsidRPr="00F65025" w:rsidRDefault="00F65025" w:rsidP="00F65025">
      <w:pPr>
        <w:tabs>
          <w:tab w:val="left" w:pos="580"/>
        </w:tabs>
        <w:spacing w:after="0" w:line="276" w:lineRule="auto"/>
        <w:ind w:left="990"/>
        <w:jc w:val="center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</w:p>
    <w:p w14:paraId="71CCFF62" w14:textId="77777777" w:rsidR="00F65025" w:rsidRPr="00F65025" w:rsidRDefault="00F65025" w:rsidP="00F65025">
      <w:pPr>
        <w:tabs>
          <w:tab w:val="left" w:pos="580"/>
        </w:tabs>
        <w:spacing w:after="0" w:line="276" w:lineRule="auto"/>
        <w:ind w:left="990"/>
        <w:jc w:val="center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</w:p>
    <w:p w14:paraId="606E4F95" w14:textId="77777777" w:rsidR="00F65025" w:rsidRPr="00F65025" w:rsidRDefault="00F65025" w:rsidP="00F65025">
      <w:pPr>
        <w:tabs>
          <w:tab w:val="left" w:pos="580"/>
        </w:tabs>
        <w:spacing w:after="0" w:line="276" w:lineRule="auto"/>
        <w:ind w:left="990"/>
        <w:jc w:val="center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</w:p>
    <w:p w14:paraId="02EFE013" w14:textId="77777777" w:rsidR="00F65025" w:rsidRPr="00F65025" w:rsidRDefault="00F65025" w:rsidP="00F65025">
      <w:pPr>
        <w:tabs>
          <w:tab w:val="left" w:pos="580"/>
        </w:tabs>
        <w:spacing w:after="0" w:line="276" w:lineRule="auto"/>
        <w:ind w:left="990"/>
        <w:jc w:val="center"/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</w:pPr>
      <w:r w:rsidRPr="00F65025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 xml:space="preserve">NỘI DUNG 1 – </w:t>
      </w:r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>LÍ THUYẾT ÂM NHẠC</w:t>
      </w:r>
    </w:p>
    <w:p w14:paraId="4773DD51" w14:textId="77777777" w:rsidR="00F65025" w:rsidRPr="00F65025" w:rsidRDefault="00F65025" w:rsidP="00F65025">
      <w:pPr>
        <w:tabs>
          <w:tab w:val="left" w:pos="580"/>
        </w:tabs>
        <w:spacing w:after="0" w:line="276" w:lineRule="auto"/>
        <w:ind w:left="990"/>
        <w:jc w:val="center"/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</w:pPr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 xml:space="preserve">SƠ LƯỢC VỀ QUÃNG, CÁCH XÁC ĐỊNH VÀ GỌI TÊN </w:t>
      </w:r>
      <w:proofErr w:type="gramStart"/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 xml:space="preserve">QUÃNG  </w:t>
      </w:r>
      <w:r w:rsidRPr="00F65025">
        <w:rPr>
          <w:rFonts w:eastAsia="Calibri" w:cs="Times New Roman"/>
          <w:bCs/>
          <w:i/>
          <w:iCs/>
          <w:color w:val="000000"/>
          <w:kern w:val="0"/>
          <w:sz w:val="26"/>
          <w:szCs w:val="26"/>
          <w14:ligatures w14:val="none"/>
        </w:rPr>
        <w:t>(</w:t>
      </w:r>
      <w:proofErr w:type="gramEnd"/>
      <w:r w:rsidRPr="00F65025">
        <w:rPr>
          <w:rFonts w:eastAsia="Calibri" w:cs="Times New Roman"/>
          <w:bCs/>
          <w:i/>
          <w:iCs/>
          <w:color w:val="000000"/>
          <w:kern w:val="0"/>
          <w:sz w:val="26"/>
          <w:szCs w:val="26"/>
          <w14:ligatures w14:val="none"/>
        </w:rPr>
        <w:t xml:space="preserve">20 </w:t>
      </w:r>
      <w:proofErr w:type="spellStart"/>
      <w:r w:rsidRPr="00F65025">
        <w:rPr>
          <w:rFonts w:eastAsia="Calibri" w:cs="Times New Roman"/>
          <w:bCs/>
          <w:i/>
          <w:iCs/>
          <w:color w:val="000000"/>
          <w:kern w:val="0"/>
          <w:sz w:val="26"/>
          <w:szCs w:val="26"/>
          <w14:ligatures w14:val="none"/>
        </w:rPr>
        <w:t>phút</w:t>
      </w:r>
      <w:proofErr w:type="spellEnd"/>
      <w:r w:rsidRPr="00F65025">
        <w:rPr>
          <w:rFonts w:eastAsia="Calibri" w:cs="Times New Roman"/>
          <w:bCs/>
          <w:i/>
          <w:iCs/>
          <w:color w:val="000000"/>
          <w:kern w:val="0"/>
          <w:sz w:val="26"/>
          <w:szCs w:val="26"/>
          <w14:ligatures w14:val="none"/>
        </w:rPr>
        <w:t>)</w:t>
      </w:r>
    </w:p>
    <w:tbl>
      <w:tblPr>
        <w:tblpPr w:leftFromText="180" w:rightFromText="180" w:vertAnchor="text" w:tblpX="-62" w:tblpY="1"/>
        <w:tblOverlap w:val="never"/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5244"/>
      </w:tblGrid>
      <w:tr w:rsidR="00F65025" w:rsidRPr="00F65025" w14:paraId="403054F4" w14:textId="77777777" w:rsidTr="00F65025">
        <w:trPr>
          <w:trHeight w:val="532"/>
        </w:trPr>
        <w:tc>
          <w:tcPr>
            <w:tcW w:w="10461" w:type="dxa"/>
            <w:gridSpan w:val="2"/>
            <w:shd w:val="clear" w:color="auto" w:fill="auto"/>
          </w:tcPr>
          <w:p w14:paraId="42FE50E8" w14:textId="77777777" w:rsidR="00F65025" w:rsidRPr="00F65025" w:rsidRDefault="00F65025" w:rsidP="00F65025">
            <w:pPr>
              <w:widowControl w:val="0"/>
              <w:tabs>
                <w:tab w:val="left" w:pos="2172"/>
                <w:tab w:val="center" w:pos="4865"/>
              </w:tabs>
              <w:autoSpaceDE w:val="0"/>
              <w:autoSpaceDN w:val="0"/>
              <w:spacing w:before="154" w:after="0" w:line="240" w:lineRule="auto"/>
              <w:ind w:left="-30" w:right="31"/>
              <w:contextualSpacing/>
              <w:jc w:val="center"/>
              <w:rPr>
                <w:rFonts w:eastAsia="Times New Roman" w:cs="Times New Roman"/>
                <w:b/>
                <w:bCs/>
                <w:iCs/>
                <w:kern w:val="0"/>
                <w:sz w:val="26"/>
                <w:szCs w:val="26"/>
                <w:lang w:val="vi"/>
                <w14:ligatures w14:val="none"/>
              </w:rPr>
            </w:pPr>
            <w:r w:rsidRPr="00F65025">
              <w:rPr>
                <w:rFonts w:eastAsia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  <w:t>KHỞI ĐỘNG</w:t>
            </w:r>
          </w:p>
          <w:p w14:paraId="3172B504" w14:textId="77777777" w:rsidR="00F65025" w:rsidRPr="00F65025" w:rsidRDefault="00F65025" w:rsidP="00F65025">
            <w:pPr>
              <w:tabs>
                <w:tab w:val="left" w:pos="360"/>
              </w:tabs>
              <w:spacing w:before="60" w:after="0" w:line="240" w:lineRule="auto"/>
              <w:contextualSpacing/>
              <w:jc w:val="both"/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:</w:t>
            </w:r>
          </w:p>
          <w:p w14:paraId="1897210A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kern w:val="0"/>
                <w:sz w:val="26"/>
                <w:szCs w:val="26"/>
                <w:lang w:val="fr-FR"/>
                <w14:ligatures w14:val="none"/>
              </w:rPr>
              <w:t>HS</w:t>
            </w:r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biệt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âm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thanh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cap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thấp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tìm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hiểu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.</w:t>
            </w:r>
          </w:p>
          <w:p w14:paraId="78DB3427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Calibri" w:cs="Times New Roman"/>
                <w:kern w:val="0"/>
                <w:sz w:val="26"/>
                <w:szCs w:val="26"/>
                <w:lang w:val="fr-FR"/>
                <w14:ligatures w14:val="none"/>
              </w:rPr>
            </w:pP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Cảm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thu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̣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va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̀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hiểu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biết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âm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nhạc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.</w:t>
            </w:r>
          </w:p>
          <w:p w14:paraId="0C6CACDD" w14:textId="77777777" w:rsidR="00F65025" w:rsidRPr="00F65025" w:rsidRDefault="00F65025" w:rsidP="00F65025">
            <w:pPr>
              <w:spacing w:after="0" w:line="240" w:lineRule="auto"/>
              <w:ind w:left="180"/>
              <w:contextualSpacing/>
              <w:jc w:val="both"/>
              <w:rPr>
                <w:rFonts w:eastAsia="Calibri" w:cs="Times New Roman"/>
                <w:kern w:val="0"/>
                <w:sz w:val="26"/>
                <w:szCs w:val="26"/>
                <w:lang w:val="fr-FR"/>
                <w14:ligatures w14:val="none"/>
              </w:rPr>
            </w:pPr>
          </w:p>
        </w:tc>
      </w:tr>
      <w:tr w:rsidR="00F65025" w:rsidRPr="00F65025" w14:paraId="4C362BE0" w14:textId="77777777" w:rsidTr="00F65025">
        <w:trPr>
          <w:trHeight w:val="453"/>
        </w:trPr>
        <w:tc>
          <w:tcPr>
            <w:tcW w:w="5217" w:type="dxa"/>
            <w:shd w:val="clear" w:color="auto" w:fill="auto"/>
          </w:tcPr>
          <w:p w14:paraId="1937F719" w14:textId="77777777" w:rsidR="00F65025" w:rsidRPr="00F65025" w:rsidRDefault="00F65025" w:rsidP="00F65025">
            <w:pPr>
              <w:spacing w:before="60" w:after="0" w:line="240" w:lineRule="auto"/>
              <w:contextualSpacing/>
              <w:jc w:val="center"/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lastRenderedPageBreak/>
              <w:t>Hoạt</w:t>
            </w:r>
            <w:proofErr w:type="spellEnd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130F477C" w14:textId="77777777" w:rsidR="00F65025" w:rsidRPr="00F65025" w:rsidRDefault="00F65025" w:rsidP="00F65025">
            <w:pPr>
              <w:spacing w:before="60" w:after="0" w:line="240" w:lineRule="auto"/>
              <w:contextualSpacing/>
              <w:jc w:val="center"/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</w:p>
        </w:tc>
      </w:tr>
      <w:tr w:rsidR="00F65025" w:rsidRPr="00F65025" w14:paraId="3AEDC288" w14:textId="77777777" w:rsidTr="00F65025">
        <w:trPr>
          <w:trHeight w:val="806"/>
        </w:trPr>
        <w:tc>
          <w:tcPr>
            <w:tcW w:w="5217" w:type="dxa"/>
            <w:shd w:val="clear" w:color="auto" w:fill="auto"/>
          </w:tcPr>
          <w:p w14:paraId="553E0352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GV </w:t>
            </w:r>
            <w:proofErr w:type="spellStart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>đàn</w:t>
            </w:r>
            <w:proofErr w:type="spellEnd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>cho</w:t>
            </w:r>
            <w:proofErr w:type="spellEnd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>biệt</w:t>
            </w:r>
            <w:proofErr w:type="spellEnd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>cao</w:t>
            </w:r>
            <w:proofErr w:type="spellEnd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>thấp</w:t>
            </w:r>
            <w:proofErr w:type="spellEnd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>âm</w:t>
            </w:r>
            <w:proofErr w:type="spellEnd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>thanh</w:t>
            </w:r>
            <w:proofErr w:type="spellEnd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>sau</w:t>
            </w:r>
            <w:proofErr w:type="spellEnd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>đó</w:t>
            </w:r>
            <w:proofErr w:type="spellEnd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>.</w:t>
            </w:r>
          </w:p>
          <w:p w14:paraId="47123D8D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GV </w:t>
            </w:r>
            <w:proofErr w:type="spellStart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>dắt</w:t>
            </w:r>
            <w:proofErr w:type="spellEnd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F65025"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21D01F1E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HS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biệt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.</w:t>
            </w:r>
          </w:p>
          <w:p w14:paraId="48469405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</w:pPr>
          </w:p>
          <w:p w14:paraId="56A960A7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Calibri" w:cs="Times New Roman"/>
                <w:spacing w:val="-6"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HS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</w:tr>
      <w:tr w:rsidR="00F65025" w:rsidRPr="00F65025" w14:paraId="01FE93B4" w14:textId="77777777" w:rsidTr="00F65025">
        <w:trPr>
          <w:trHeight w:val="1401"/>
        </w:trPr>
        <w:tc>
          <w:tcPr>
            <w:tcW w:w="10461" w:type="dxa"/>
            <w:gridSpan w:val="2"/>
            <w:shd w:val="clear" w:color="auto" w:fill="auto"/>
          </w:tcPr>
          <w:p w14:paraId="4E4CA968" w14:textId="77777777" w:rsidR="00F65025" w:rsidRPr="00F65025" w:rsidRDefault="00F65025" w:rsidP="00F65025">
            <w:pPr>
              <w:widowControl w:val="0"/>
              <w:tabs>
                <w:tab w:val="left" w:pos="2172"/>
                <w:tab w:val="center" w:pos="4865"/>
              </w:tabs>
              <w:autoSpaceDE w:val="0"/>
              <w:autoSpaceDN w:val="0"/>
              <w:spacing w:before="154" w:after="0" w:line="240" w:lineRule="auto"/>
              <w:ind w:left="-30" w:right="31"/>
              <w:contextualSpacing/>
              <w:jc w:val="center"/>
              <w:rPr>
                <w:rFonts w:eastAsia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Times New Roman" w:cs="Times New Roman"/>
                <w:b/>
                <w:bCs/>
                <w:iCs/>
                <w:kern w:val="0"/>
                <w:sz w:val="26"/>
                <w:szCs w:val="26"/>
                <w14:ligatures w14:val="none"/>
              </w:rPr>
              <w:t>HÌNH THÀNH KIẾN THỨC MỚI</w:t>
            </w:r>
          </w:p>
          <w:p w14:paraId="6E0BD7FD" w14:textId="77777777" w:rsidR="00F65025" w:rsidRPr="00F65025" w:rsidRDefault="00F65025" w:rsidP="00F65025">
            <w:pPr>
              <w:tabs>
                <w:tab w:val="left" w:pos="360"/>
              </w:tabs>
              <w:spacing w:before="60" w:after="0" w:line="240" w:lineRule="auto"/>
              <w:contextualSpacing/>
              <w:jc w:val="both"/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:</w:t>
            </w:r>
          </w:p>
          <w:p w14:paraId="576A039D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Calibri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khái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niệm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p</w:t>
            </w:r>
            <w:r w:rsidRPr="00F65025">
              <w:rPr>
                <w:rFonts w:eastAsia="Calibri" w:cs="Times New Roman"/>
                <w:kern w:val="0"/>
                <w:sz w:val="26"/>
                <w:szCs w:val="26"/>
                <w:lang w:val="vi-VN"/>
                <w14:ligatures w14:val="none"/>
              </w:rPr>
              <w:t>hân biệt được quãng giai điệu, quãng hoà thanh, biết xác định tên và số lượng, chất lượng các quãng.</w:t>
            </w:r>
          </w:p>
          <w:p w14:paraId="19197DDF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Calibri" w:cs="Times New Roman"/>
                <w:bCs/>
                <w:kern w:val="0"/>
                <w:sz w:val="26"/>
                <w:szCs w:val="26"/>
                <w:lang w:val="vi-VN"/>
                <w14:ligatures w14:val="none"/>
              </w:rPr>
            </w:pPr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:lang w:val="vi-VN"/>
                <w14:ligatures w14:val="none"/>
              </w:rPr>
              <w:t>Biết dùng những kiến thức, kỹ năng để giải quyết nhiệm vụ học tập được giao.</w:t>
            </w:r>
          </w:p>
        </w:tc>
      </w:tr>
      <w:tr w:rsidR="00F65025" w:rsidRPr="00F65025" w14:paraId="5B9DB118" w14:textId="77777777" w:rsidTr="00F65025">
        <w:trPr>
          <w:trHeight w:val="453"/>
        </w:trPr>
        <w:tc>
          <w:tcPr>
            <w:tcW w:w="5217" w:type="dxa"/>
            <w:shd w:val="clear" w:color="auto" w:fill="auto"/>
          </w:tcPr>
          <w:p w14:paraId="1E752301" w14:textId="77777777" w:rsidR="00F65025" w:rsidRPr="00F65025" w:rsidRDefault="00F65025" w:rsidP="00F65025">
            <w:pPr>
              <w:spacing w:before="60" w:after="0" w:line="240" w:lineRule="auto"/>
              <w:contextualSpacing/>
              <w:jc w:val="center"/>
              <w:rPr>
                <w:rFonts w:eastAsia="Calibri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Hoạt động của giáo viên</w:t>
            </w:r>
          </w:p>
        </w:tc>
        <w:tc>
          <w:tcPr>
            <w:tcW w:w="5244" w:type="dxa"/>
            <w:shd w:val="clear" w:color="auto" w:fill="auto"/>
          </w:tcPr>
          <w:p w14:paraId="0ECCA334" w14:textId="77777777" w:rsidR="00F65025" w:rsidRPr="00F65025" w:rsidRDefault="00F65025" w:rsidP="00F65025">
            <w:pPr>
              <w:spacing w:before="60" w:after="0" w:line="240" w:lineRule="auto"/>
              <w:contextualSpacing/>
              <w:jc w:val="center"/>
              <w:rPr>
                <w:rFonts w:eastAsia="Calibri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Hoạt động của học sinh</w:t>
            </w:r>
          </w:p>
        </w:tc>
      </w:tr>
      <w:tr w:rsidR="00F65025" w:rsidRPr="00F65025" w14:paraId="154E1D21" w14:textId="77777777" w:rsidTr="00F65025">
        <w:trPr>
          <w:trHeight w:val="3529"/>
        </w:trPr>
        <w:tc>
          <w:tcPr>
            <w:tcW w:w="5217" w:type="dxa"/>
            <w:shd w:val="clear" w:color="auto" w:fill="auto"/>
          </w:tcPr>
          <w:p w14:paraId="4B9FD031" w14:textId="77777777" w:rsidR="00F65025" w:rsidRPr="00F65025" w:rsidRDefault="00F65025" w:rsidP="00F65025">
            <w:pPr>
              <w:spacing w:after="0" w:line="76" w:lineRule="exact"/>
              <w:jc w:val="both"/>
              <w:rPr>
                <w:rFonts w:eastAsia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  <w:p w14:paraId="4D02C5E9" w14:textId="77777777" w:rsidR="00F65025" w:rsidRPr="00F65025" w:rsidRDefault="00F65025" w:rsidP="00F65025">
            <w:pPr>
              <w:tabs>
                <w:tab w:val="left" w:pos="336"/>
              </w:tabs>
              <w:spacing w:after="0" w:line="240" w:lineRule="auto"/>
              <w:jc w:val="both"/>
              <w:rPr>
                <w:rFonts w:eastAsia="Calibri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a. </w:t>
            </w:r>
            <w:proofErr w:type="spellStart"/>
            <w:r w:rsidRPr="00F65025">
              <w:rPr>
                <w:rFonts w:eastAsia="Calibri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Khái</w:t>
            </w:r>
            <w:proofErr w:type="spellEnd"/>
            <w:r w:rsidRPr="00F65025">
              <w:rPr>
                <w:rFonts w:eastAsia="Calibri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niệm</w:t>
            </w:r>
            <w:proofErr w:type="spellEnd"/>
            <w:r w:rsidRPr="00F65025">
              <w:rPr>
                <w:rFonts w:eastAsia="Calibri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F65025">
              <w:rPr>
                <w:rFonts w:eastAsia="Calibri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quãng</w:t>
            </w:r>
            <w:proofErr w:type="spellEnd"/>
          </w:p>
          <w:p w14:paraId="7E6F5AE0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GV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giải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thích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khái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niệm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về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quãng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và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phân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tích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cho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HS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nghe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để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nhận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biết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và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phân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biệt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âm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gốc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âm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ngọn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quãng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giai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điệu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quãng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hòa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thanh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sau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đó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đặt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câu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hỏi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để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tổng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hợp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lại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kiến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thức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:</w:t>
            </w:r>
          </w:p>
          <w:p w14:paraId="10FE3E69" w14:textId="77777777" w:rsidR="00F65025" w:rsidRPr="00F65025" w:rsidRDefault="00F65025" w:rsidP="00F65025">
            <w:pPr>
              <w:spacing w:after="0" w:line="240" w:lineRule="auto"/>
              <w:ind w:left="180"/>
              <w:contextualSpacing/>
              <w:jc w:val="both"/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+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Thế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nào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là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quãng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?</w:t>
            </w:r>
          </w:p>
          <w:p w14:paraId="04ACFF84" w14:textId="77777777" w:rsidR="00F65025" w:rsidRPr="00F65025" w:rsidRDefault="00F65025" w:rsidP="00F65025">
            <w:pPr>
              <w:spacing w:after="0" w:line="240" w:lineRule="auto"/>
              <w:ind w:left="180"/>
              <w:contextualSpacing/>
              <w:jc w:val="both"/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Thế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nào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quãng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giai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điệu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quãng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hòa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thanh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?</w:t>
            </w:r>
          </w:p>
          <w:p w14:paraId="7BD3155C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</w:pPr>
          </w:p>
          <w:p w14:paraId="6BE76347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GV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nhận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xét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và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chốt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kiến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thức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26D89A8C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HS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nhớ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.</w:t>
            </w:r>
          </w:p>
          <w:p w14:paraId="5EADBB28" w14:textId="77777777" w:rsidR="00F65025" w:rsidRPr="00F65025" w:rsidRDefault="00F65025" w:rsidP="00F65025">
            <w:pPr>
              <w:spacing w:after="0" w:line="240" w:lineRule="auto"/>
              <w:ind w:left="180"/>
              <w:contextualSpacing/>
              <w:jc w:val="both"/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</w:pPr>
          </w:p>
          <w:p w14:paraId="49F1E69D" w14:textId="77777777" w:rsidR="00F65025" w:rsidRPr="00F65025" w:rsidRDefault="00F65025" w:rsidP="00F65025">
            <w:pPr>
              <w:spacing w:after="0" w:line="240" w:lineRule="auto"/>
              <w:ind w:left="180"/>
              <w:contextualSpacing/>
              <w:jc w:val="both"/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</w:pPr>
          </w:p>
          <w:p w14:paraId="60290341" w14:textId="77777777" w:rsidR="00F65025" w:rsidRPr="00F65025" w:rsidRDefault="00F65025" w:rsidP="00F65025">
            <w:pPr>
              <w:spacing w:after="0" w:line="240" w:lineRule="auto"/>
              <w:ind w:left="180"/>
              <w:contextualSpacing/>
              <w:jc w:val="both"/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+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Quãng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khoảng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cao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độ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giữa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hai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âm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thanh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âm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dưới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quãng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gọi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âm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gốc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âm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gọi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âm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ngọn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.</w:t>
            </w:r>
          </w:p>
          <w:p w14:paraId="206EB5DF" w14:textId="77777777" w:rsidR="00F65025" w:rsidRPr="00F65025" w:rsidRDefault="00F65025" w:rsidP="00F65025">
            <w:pPr>
              <w:spacing w:after="0" w:line="240" w:lineRule="auto"/>
              <w:ind w:left="180"/>
              <w:contextualSpacing/>
              <w:jc w:val="both"/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+ Hai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âm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thanh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vang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lần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lượt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gọi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quãng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giai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điệu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, vang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lên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cùng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1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lúc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gọi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quãng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hòa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thanh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.</w:t>
            </w:r>
          </w:p>
          <w:p w14:paraId="5243FD02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HS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nhớ</w:t>
            </w:r>
            <w:proofErr w:type="spellEnd"/>
          </w:p>
        </w:tc>
      </w:tr>
      <w:tr w:rsidR="00F65025" w:rsidRPr="00F65025" w14:paraId="42E6137B" w14:textId="77777777" w:rsidTr="00F65025">
        <w:trPr>
          <w:trHeight w:val="2813"/>
        </w:trPr>
        <w:tc>
          <w:tcPr>
            <w:tcW w:w="5217" w:type="dxa"/>
            <w:shd w:val="clear" w:color="auto" w:fill="auto"/>
          </w:tcPr>
          <w:p w14:paraId="70C047F0" w14:textId="77777777" w:rsidR="00F65025" w:rsidRPr="00F65025" w:rsidRDefault="00F65025" w:rsidP="00F65025">
            <w:pPr>
              <w:spacing w:after="0" w:line="76" w:lineRule="exact"/>
              <w:jc w:val="both"/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</w:pPr>
          </w:p>
          <w:p w14:paraId="1B94B0EF" w14:textId="77777777" w:rsidR="00F65025" w:rsidRPr="00F65025" w:rsidRDefault="00F65025" w:rsidP="00F65025">
            <w:pPr>
              <w:tabs>
                <w:tab w:val="left" w:pos="336"/>
              </w:tabs>
              <w:spacing w:after="0" w:line="240" w:lineRule="auto"/>
              <w:jc w:val="both"/>
              <w:rPr>
                <w:rFonts w:eastAsia="Calibri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b. </w:t>
            </w:r>
            <w:proofErr w:type="spellStart"/>
            <w:r w:rsidRPr="00F65025">
              <w:rPr>
                <w:rFonts w:eastAsia="Calibri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F65025">
              <w:rPr>
                <w:rFonts w:eastAsia="Calibri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F65025">
              <w:rPr>
                <w:rFonts w:eastAsia="Calibri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F65025">
              <w:rPr>
                <w:rFonts w:eastAsia="Calibri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F65025">
              <w:rPr>
                <w:rFonts w:eastAsia="Calibri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gọi</w:t>
            </w:r>
            <w:proofErr w:type="spellEnd"/>
            <w:r w:rsidRPr="00F65025">
              <w:rPr>
                <w:rFonts w:eastAsia="Calibri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  <w:r w:rsidRPr="00F65025">
              <w:rPr>
                <w:rFonts w:eastAsia="Calibri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i/>
                <w:color w:val="000000"/>
                <w:kern w:val="0"/>
                <w:sz w:val="26"/>
                <w:szCs w:val="26"/>
                <w14:ligatures w14:val="none"/>
              </w:rPr>
              <w:t>quãng</w:t>
            </w:r>
            <w:proofErr w:type="spellEnd"/>
          </w:p>
          <w:p w14:paraId="32548649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GV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hướng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dẫn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và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giải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thích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cho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HS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cách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xác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định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và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gọi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tên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quãng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theo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độ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lớn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lượng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và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độ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lớn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chất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lượng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phân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tích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các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ví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dụ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SGK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trang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8.</w:t>
            </w:r>
          </w:p>
          <w:p w14:paraId="6FB0609B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GV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cho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thêm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HS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một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ví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dụ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và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yêu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cầu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HS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gọi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tên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quãng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.</w:t>
            </w:r>
          </w:p>
          <w:p w14:paraId="5C76FC17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GV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nhận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xét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đánh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giá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và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chốt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kiến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thức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ghi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nhớ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.</w:t>
            </w:r>
          </w:p>
          <w:p w14:paraId="5BB1D9D7" w14:textId="77777777" w:rsidR="00F65025" w:rsidRPr="00F65025" w:rsidRDefault="00F65025" w:rsidP="00F65025">
            <w:pPr>
              <w:spacing w:after="0" w:line="76" w:lineRule="exact"/>
              <w:jc w:val="both"/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  <w:tc>
          <w:tcPr>
            <w:tcW w:w="5244" w:type="dxa"/>
            <w:shd w:val="clear" w:color="auto" w:fill="auto"/>
          </w:tcPr>
          <w:p w14:paraId="50FF04FD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</w:pPr>
          </w:p>
          <w:p w14:paraId="626F4FB9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HS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nhớ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.</w:t>
            </w:r>
          </w:p>
          <w:p w14:paraId="63526909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</w:pPr>
          </w:p>
          <w:p w14:paraId="6B946FA2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</w:pPr>
          </w:p>
          <w:p w14:paraId="388B933C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</w:pPr>
          </w:p>
          <w:p w14:paraId="5D9C4886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HS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.</w:t>
            </w:r>
          </w:p>
          <w:p w14:paraId="4F9733D1" w14:textId="77777777" w:rsidR="00F65025" w:rsidRPr="00F65025" w:rsidRDefault="00F65025" w:rsidP="00F65025">
            <w:pPr>
              <w:spacing w:after="0" w:line="240" w:lineRule="auto"/>
              <w:ind w:left="180"/>
              <w:contextualSpacing/>
              <w:jc w:val="both"/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</w:pPr>
          </w:p>
          <w:p w14:paraId="76ABAB6B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HS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nhớ</w:t>
            </w:r>
            <w:proofErr w:type="spellEnd"/>
          </w:p>
          <w:p w14:paraId="32DC278D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Quãng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gọi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độ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lớn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lượng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độ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lớn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chất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lượng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tùy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lượng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cung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nửa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cung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quãng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mà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gọi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tính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chất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quãng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là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trưởng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thứ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tăng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giảm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.</w:t>
            </w:r>
          </w:p>
        </w:tc>
      </w:tr>
      <w:tr w:rsidR="00F65025" w:rsidRPr="00F65025" w14:paraId="3D60B7CA" w14:textId="77777777" w:rsidTr="00F65025">
        <w:trPr>
          <w:trHeight w:val="553"/>
        </w:trPr>
        <w:tc>
          <w:tcPr>
            <w:tcW w:w="10461" w:type="dxa"/>
            <w:gridSpan w:val="2"/>
            <w:shd w:val="clear" w:color="auto" w:fill="auto"/>
          </w:tcPr>
          <w:p w14:paraId="0F86258F" w14:textId="77777777" w:rsidR="00F65025" w:rsidRPr="00F65025" w:rsidRDefault="00F65025" w:rsidP="00F6502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b/>
                <w:bCs/>
                <w:kern w:val="0"/>
                <w:sz w:val="26"/>
                <w:szCs w:val="26"/>
                <w14:ligatures w14:val="none"/>
              </w:rPr>
              <w:t>LUYỆN TẬP</w:t>
            </w:r>
          </w:p>
          <w:p w14:paraId="285BAA8E" w14:textId="77777777" w:rsidR="00F65025" w:rsidRPr="00F65025" w:rsidRDefault="00F65025" w:rsidP="00F65025">
            <w:pPr>
              <w:tabs>
                <w:tab w:val="left" w:pos="360"/>
              </w:tabs>
              <w:spacing w:before="60" w:after="0" w:line="240" w:lineRule="auto"/>
              <w:contextualSpacing/>
              <w:jc w:val="both"/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:</w:t>
            </w:r>
          </w:p>
          <w:p w14:paraId="5FAAC7A0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HS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phân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biệt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gọi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tên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quãng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GV. </w:t>
            </w:r>
          </w:p>
          <w:p w14:paraId="35B92E40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dùng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kỹ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đê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̉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giải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quyết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nhiệm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vụ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học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tập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được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.</w:t>
            </w:r>
          </w:p>
          <w:p w14:paraId="1C302106" w14:textId="77777777" w:rsidR="00F65025" w:rsidRPr="00F65025" w:rsidRDefault="00F65025" w:rsidP="00F65025">
            <w:pPr>
              <w:spacing w:after="0" w:line="240" w:lineRule="auto"/>
              <w:ind w:left="180"/>
              <w:contextualSpacing/>
              <w:jc w:val="both"/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</w:pPr>
          </w:p>
          <w:p w14:paraId="7D6F9980" w14:textId="77777777" w:rsidR="00F65025" w:rsidRPr="00F65025" w:rsidRDefault="00F65025" w:rsidP="00F65025">
            <w:pPr>
              <w:spacing w:after="0" w:line="240" w:lineRule="auto"/>
              <w:ind w:left="180"/>
              <w:contextualSpacing/>
              <w:jc w:val="both"/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</w:pPr>
          </w:p>
        </w:tc>
      </w:tr>
      <w:tr w:rsidR="00F65025" w:rsidRPr="00F65025" w14:paraId="52EBDDE0" w14:textId="77777777" w:rsidTr="00F65025">
        <w:trPr>
          <w:trHeight w:val="411"/>
        </w:trPr>
        <w:tc>
          <w:tcPr>
            <w:tcW w:w="5217" w:type="dxa"/>
            <w:shd w:val="clear" w:color="auto" w:fill="auto"/>
          </w:tcPr>
          <w:p w14:paraId="427796A0" w14:textId="77777777" w:rsidR="00F65025" w:rsidRPr="00F65025" w:rsidRDefault="00F65025" w:rsidP="00F65025">
            <w:pPr>
              <w:spacing w:before="100" w:after="0" w:line="240" w:lineRule="auto"/>
              <w:jc w:val="center"/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proofErr w:type="spellStart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00DA5497" w14:textId="77777777" w:rsidR="00F65025" w:rsidRPr="00F65025" w:rsidRDefault="00F65025" w:rsidP="00F65025">
            <w:pPr>
              <w:spacing w:before="100" w:after="0" w:line="240" w:lineRule="auto"/>
              <w:ind w:left="37"/>
              <w:jc w:val="center"/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proofErr w:type="spellStart"/>
            <w:r w:rsidRPr="00F65025">
              <w:rPr>
                <w:rFonts w:eastAsia="Calibri" w:cs="Times New Roman"/>
                <w:b/>
                <w:bCs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F65025">
              <w:rPr>
                <w:rFonts w:eastAsia="Calibri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bCs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F65025">
              <w:rPr>
                <w:rFonts w:eastAsia="Calibri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bCs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F65025">
              <w:rPr>
                <w:rFonts w:eastAsia="Calibri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bCs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F65025">
              <w:rPr>
                <w:rFonts w:eastAsia="Calibri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bCs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</w:p>
        </w:tc>
      </w:tr>
      <w:tr w:rsidR="00F65025" w:rsidRPr="00F65025" w14:paraId="2B082685" w14:textId="77777777" w:rsidTr="00F65025">
        <w:trPr>
          <w:trHeight w:val="416"/>
        </w:trPr>
        <w:tc>
          <w:tcPr>
            <w:tcW w:w="5217" w:type="dxa"/>
            <w:shd w:val="clear" w:color="auto" w:fill="auto"/>
          </w:tcPr>
          <w:p w14:paraId="3DABBCFB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lastRenderedPageBreak/>
              <w:t xml:space="preserve">GV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cho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HS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xác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định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độ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lớn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chất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lượng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và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độ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lớn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lượng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của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các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quãng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ở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hoạt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động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luyện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tập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SGK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trang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10.</w:t>
            </w:r>
          </w:p>
          <w:p w14:paraId="007DCFFD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GV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nhận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xét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và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đánh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giá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kết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quả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.</w:t>
            </w:r>
          </w:p>
          <w:p w14:paraId="75A0D87A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GV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yêu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cầu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HS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tìm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quãng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3,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quãng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5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trong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các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quãng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hòa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âm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SGK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trang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10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mục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câu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hỏi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sau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đó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so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sánh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độ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lớn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lượng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của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các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quãng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.</w:t>
            </w:r>
          </w:p>
          <w:p w14:paraId="369DA9AC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GV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nhận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xét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và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đánh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giá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kết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quả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5982F955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HS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thực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hiện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theo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yêu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cầu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của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GV.</w:t>
            </w:r>
          </w:p>
          <w:p w14:paraId="10A42785" w14:textId="77777777" w:rsidR="00F65025" w:rsidRPr="00F65025" w:rsidRDefault="00F65025" w:rsidP="00F65025">
            <w:pPr>
              <w:spacing w:after="0" w:line="240" w:lineRule="auto"/>
              <w:ind w:left="180"/>
              <w:contextualSpacing/>
              <w:jc w:val="both"/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</w:pPr>
          </w:p>
          <w:p w14:paraId="048CD38A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</w:pPr>
          </w:p>
          <w:p w14:paraId="299C0DC8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HS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ghi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nhớ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.</w:t>
            </w:r>
          </w:p>
          <w:p w14:paraId="62C9716B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HS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tìm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quãng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3,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quãng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5, so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sánh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độ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lớn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lượng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của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các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quãng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.</w:t>
            </w:r>
          </w:p>
          <w:p w14:paraId="651105D0" w14:textId="77777777" w:rsidR="00F65025" w:rsidRPr="00F65025" w:rsidRDefault="00F65025" w:rsidP="00F65025">
            <w:pPr>
              <w:spacing w:after="0" w:line="240" w:lineRule="auto"/>
              <w:ind w:left="180"/>
              <w:contextualSpacing/>
              <w:jc w:val="both"/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</w:pPr>
          </w:p>
          <w:p w14:paraId="5918E4A3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HS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ghi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nhớ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.</w:t>
            </w:r>
          </w:p>
        </w:tc>
      </w:tr>
      <w:tr w:rsidR="00F65025" w:rsidRPr="00F65025" w14:paraId="3AECF961" w14:textId="77777777" w:rsidTr="00F65025">
        <w:trPr>
          <w:trHeight w:val="1413"/>
        </w:trPr>
        <w:tc>
          <w:tcPr>
            <w:tcW w:w="10461" w:type="dxa"/>
            <w:gridSpan w:val="2"/>
            <w:shd w:val="clear" w:color="auto" w:fill="auto"/>
          </w:tcPr>
          <w:p w14:paraId="72BA85F8" w14:textId="77777777" w:rsidR="00F65025" w:rsidRPr="00F65025" w:rsidRDefault="00F65025" w:rsidP="00F6502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b/>
                <w:bCs/>
                <w:kern w:val="0"/>
                <w:sz w:val="26"/>
                <w:szCs w:val="26"/>
                <w14:ligatures w14:val="none"/>
              </w:rPr>
              <w:t>VẬN DỤNG</w:t>
            </w:r>
          </w:p>
          <w:p w14:paraId="78B26A22" w14:textId="77777777" w:rsidR="00F65025" w:rsidRPr="00F65025" w:rsidRDefault="00F65025" w:rsidP="00F65025">
            <w:pPr>
              <w:tabs>
                <w:tab w:val="left" w:pos="360"/>
              </w:tabs>
              <w:spacing w:before="60" w:after="0" w:line="240" w:lineRule="auto"/>
              <w:contextualSpacing/>
              <w:jc w:val="both"/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14:ligatures w14:val="none"/>
              </w:rPr>
              <w:t>:</w:t>
            </w:r>
          </w:p>
          <w:p w14:paraId="6F9EA20B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Giúp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quãng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độ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lớn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lượng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độ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lớn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chất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lượng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.</w:t>
            </w:r>
          </w:p>
          <w:p w14:paraId="33BB7E67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dùng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kỹ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đê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̉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giải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quyết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nhiệm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vụ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học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tập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được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14:ligatures w14:val="none"/>
              </w:rPr>
              <w:t>.</w:t>
            </w:r>
          </w:p>
        </w:tc>
      </w:tr>
      <w:tr w:rsidR="00F65025" w:rsidRPr="00F65025" w14:paraId="19149CAF" w14:textId="77777777" w:rsidTr="00F65025">
        <w:trPr>
          <w:trHeight w:val="480"/>
        </w:trPr>
        <w:tc>
          <w:tcPr>
            <w:tcW w:w="5217" w:type="dxa"/>
            <w:shd w:val="clear" w:color="auto" w:fill="auto"/>
          </w:tcPr>
          <w:p w14:paraId="3027CE6A" w14:textId="77777777" w:rsidR="00F65025" w:rsidRPr="00F65025" w:rsidRDefault="00F65025" w:rsidP="00F65025">
            <w:pPr>
              <w:spacing w:after="0" w:line="240" w:lineRule="auto"/>
              <w:ind w:left="180"/>
              <w:contextualSpacing/>
              <w:jc w:val="center"/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proofErr w:type="spellStart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022679A0" w14:textId="77777777" w:rsidR="00F65025" w:rsidRPr="00F65025" w:rsidRDefault="00F65025" w:rsidP="00F65025">
            <w:pPr>
              <w:spacing w:after="0" w:line="240" w:lineRule="auto"/>
              <w:ind w:left="180"/>
              <w:contextualSpacing/>
              <w:jc w:val="center"/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proofErr w:type="spellStart"/>
            <w:r w:rsidRPr="00F65025">
              <w:rPr>
                <w:rFonts w:eastAsia="Calibri" w:cs="Times New Roman"/>
                <w:b/>
                <w:bCs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F65025">
              <w:rPr>
                <w:rFonts w:eastAsia="Calibri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bCs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F65025">
              <w:rPr>
                <w:rFonts w:eastAsia="Calibri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bCs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F65025">
              <w:rPr>
                <w:rFonts w:eastAsia="Calibri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bCs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F65025">
              <w:rPr>
                <w:rFonts w:eastAsia="Calibri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bCs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</w:p>
        </w:tc>
      </w:tr>
      <w:tr w:rsidR="00F65025" w:rsidRPr="00F65025" w14:paraId="2AA78AB5" w14:textId="77777777" w:rsidTr="00F65025">
        <w:trPr>
          <w:trHeight w:val="983"/>
        </w:trPr>
        <w:tc>
          <w:tcPr>
            <w:tcW w:w="5217" w:type="dxa"/>
            <w:shd w:val="clear" w:color="auto" w:fill="auto"/>
          </w:tcPr>
          <w:p w14:paraId="46CBA9D6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GV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yêu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cầu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HS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về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nhà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tìm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và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xác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định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tên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gọi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các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quãng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của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câu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hát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1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và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2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bài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hát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Nối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vòng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tay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lớn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0E3F536F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HS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ghi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nhớ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và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thực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hiện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theo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yêu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cầu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của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GV.</w:t>
            </w:r>
          </w:p>
          <w:p w14:paraId="2E7070E3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</w:tr>
    </w:tbl>
    <w:p w14:paraId="78811E36" w14:textId="77777777" w:rsidR="00F65025" w:rsidRPr="00F65025" w:rsidRDefault="00F65025" w:rsidP="00F65025">
      <w:pPr>
        <w:spacing w:before="60" w:after="0" w:line="240" w:lineRule="auto"/>
        <w:contextualSpacing/>
        <w:jc w:val="both"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</w:p>
    <w:p w14:paraId="0C71035E" w14:textId="77777777" w:rsidR="00F65025" w:rsidRPr="00F65025" w:rsidRDefault="00F65025" w:rsidP="00F65025">
      <w:pPr>
        <w:tabs>
          <w:tab w:val="left" w:pos="580"/>
        </w:tabs>
        <w:spacing w:after="0" w:line="276" w:lineRule="auto"/>
        <w:ind w:left="990"/>
        <w:jc w:val="center"/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</w:pPr>
      <w:r w:rsidRPr="00F65025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 xml:space="preserve">NỘI DUNG 2 – </w:t>
      </w:r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>THƯỜNG THỨC ÂM NHẠC</w:t>
      </w:r>
    </w:p>
    <w:p w14:paraId="669AE977" w14:textId="77777777" w:rsidR="00F65025" w:rsidRPr="00F65025" w:rsidRDefault="00F65025" w:rsidP="00F65025">
      <w:pPr>
        <w:tabs>
          <w:tab w:val="left" w:pos="580"/>
        </w:tabs>
        <w:spacing w:after="0" w:line="276" w:lineRule="auto"/>
        <w:ind w:left="990"/>
        <w:jc w:val="center"/>
        <w:rPr>
          <w:rFonts w:eastAsia="Calibri" w:cs="Times New Roman"/>
          <w:bCs/>
          <w:i/>
          <w:iCs/>
          <w:color w:val="000000"/>
          <w:kern w:val="0"/>
          <w:sz w:val="26"/>
          <w:szCs w:val="26"/>
          <w14:ligatures w14:val="none"/>
        </w:rPr>
      </w:pPr>
      <w:r w:rsidRPr="00F65025">
        <w:rPr>
          <w:rFonts w:eastAsia="Times New Roman" w:cs="Times New Roman"/>
          <w:b/>
          <w:kern w:val="0"/>
          <w:sz w:val="26"/>
          <w:szCs w:val="26"/>
          <w:lang w:val="en-GB"/>
          <w14:ligatures w14:val="none"/>
        </w:rPr>
        <w:t xml:space="preserve">NHẠC SĨ HUY DU VÀ BÀI HÁT </w:t>
      </w:r>
      <w:r w:rsidRPr="00F65025">
        <w:rPr>
          <w:rFonts w:eastAsia="Times New Roman" w:cs="Times New Roman"/>
          <w:b/>
          <w:i/>
          <w:iCs/>
          <w:kern w:val="0"/>
          <w:sz w:val="26"/>
          <w:szCs w:val="26"/>
          <w:lang w:val="en-GB"/>
          <w14:ligatures w14:val="none"/>
        </w:rPr>
        <w:t xml:space="preserve">ĐƯỜNG CHÚNG TA ĐI </w:t>
      </w:r>
      <w:r w:rsidRPr="00F65025">
        <w:rPr>
          <w:rFonts w:eastAsia="Calibri" w:cs="Times New Roman"/>
          <w:bCs/>
          <w:i/>
          <w:iCs/>
          <w:color w:val="000000"/>
          <w:kern w:val="0"/>
          <w:sz w:val="26"/>
          <w:szCs w:val="26"/>
          <w14:ligatures w14:val="none"/>
        </w:rPr>
        <w:t xml:space="preserve">(20 </w:t>
      </w:r>
      <w:proofErr w:type="spellStart"/>
      <w:r w:rsidRPr="00F65025">
        <w:rPr>
          <w:rFonts w:eastAsia="Calibri" w:cs="Times New Roman"/>
          <w:bCs/>
          <w:i/>
          <w:iCs/>
          <w:color w:val="000000"/>
          <w:kern w:val="0"/>
          <w:sz w:val="26"/>
          <w:szCs w:val="26"/>
          <w14:ligatures w14:val="none"/>
        </w:rPr>
        <w:t>phút</w:t>
      </w:r>
      <w:proofErr w:type="spellEnd"/>
      <w:r w:rsidRPr="00F65025">
        <w:rPr>
          <w:rFonts w:eastAsia="Calibri" w:cs="Times New Roman"/>
          <w:bCs/>
          <w:i/>
          <w:iCs/>
          <w:color w:val="000000"/>
          <w:kern w:val="0"/>
          <w:sz w:val="26"/>
          <w:szCs w:val="26"/>
          <w14:ligatures w14:val="none"/>
        </w:rPr>
        <w:t>)</w:t>
      </w:r>
    </w:p>
    <w:tbl>
      <w:tblPr>
        <w:tblpPr w:leftFromText="180" w:rightFromText="180" w:vertAnchor="text" w:tblpX="85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42"/>
        <w:gridCol w:w="5357"/>
      </w:tblGrid>
      <w:tr w:rsidR="00F65025" w:rsidRPr="00F65025" w14:paraId="4396402A" w14:textId="77777777" w:rsidTr="00DA5972">
        <w:trPr>
          <w:trHeight w:val="532"/>
        </w:trPr>
        <w:tc>
          <w:tcPr>
            <w:tcW w:w="10314" w:type="dxa"/>
            <w:gridSpan w:val="3"/>
            <w:shd w:val="clear" w:color="auto" w:fill="auto"/>
          </w:tcPr>
          <w:p w14:paraId="5FFB5C89" w14:textId="77777777" w:rsidR="00F65025" w:rsidRPr="00F65025" w:rsidRDefault="00F65025" w:rsidP="00F65025">
            <w:pPr>
              <w:widowControl w:val="0"/>
              <w:tabs>
                <w:tab w:val="left" w:pos="2172"/>
                <w:tab w:val="center" w:pos="4865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iCs/>
                <w:color w:val="000000"/>
                <w:kern w:val="0"/>
                <w:sz w:val="26"/>
                <w:szCs w:val="26"/>
                <w:lang w:val="vi"/>
                <w14:ligatures w14:val="none"/>
              </w:rPr>
            </w:pPr>
            <w:r w:rsidRPr="00F65025">
              <w:rPr>
                <w:rFonts w:eastAsia="Times New Roman" w:cs="Times New Roman"/>
                <w:b/>
                <w:bCs/>
                <w:iCs/>
                <w:color w:val="000000"/>
                <w:kern w:val="0"/>
                <w:sz w:val="26"/>
                <w:szCs w:val="26"/>
                <w14:ligatures w14:val="none"/>
              </w:rPr>
              <w:t>KHỞI ĐỘNG</w:t>
            </w:r>
          </w:p>
          <w:p w14:paraId="4919D999" w14:textId="77777777" w:rsidR="00F65025" w:rsidRPr="00F65025" w:rsidRDefault="00F65025" w:rsidP="00F65025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eastAsia="Calibri" w:cs="Times New Roman"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65025">
              <w:rPr>
                <w:rFonts w:eastAsia="Calibri" w:cs="Times New Roman"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7FBD96A6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77" w:hanging="177"/>
              <w:contextualSpacing/>
              <w:jc w:val="both"/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kern w:val="0"/>
                <w:sz w:val="26"/>
                <w:szCs w:val="26"/>
                <w:lang w:val="fr-FR"/>
                <w14:ligatures w14:val="none"/>
              </w:rPr>
              <w:t>HS</w:t>
            </w:r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thư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giãn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tâm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thế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thoải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mái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vui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vẻ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trước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.</w:t>
            </w:r>
          </w:p>
          <w:p w14:paraId="274956DE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Calibri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</w:pP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Cảm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thu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̣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va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̀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hiểu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biết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âm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nhạc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thê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̉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hiện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âm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nhạc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14:ligatures w14:val="none"/>
              </w:rPr>
              <w:t>.</w:t>
            </w:r>
          </w:p>
        </w:tc>
      </w:tr>
      <w:tr w:rsidR="00F65025" w:rsidRPr="00F65025" w14:paraId="58B74578" w14:textId="77777777" w:rsidTr="00F65025">
        <w:trPr>
          <w:trHeight w:val="453"/>
        </w:trPr>
        <w:tc>
          <w:tcPr>
            <w:tcW w:w="4957" w:type="dxa"/>
            <w:gridSpan w:val="2"/>
            <w:shd w:val="clear" w:color="auto" w:fill="auto"/>
          </w:tcPr>
          <w:p w14:paraId="762869F7" w14:textId="77777777" w:rsidR="00F65025" w:rsidRPr="00F65025" w:rsidRDefault="00F65025" w:rsidP="00F65025">
            <w:pPr>
              <w:spacing w:before="60" w:after="0" w:line="240" w:lineRule="auto"/>
              <w:contextualSpacing/>
              <w:jc w:val="center"/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</w:p>
        </w:tc>
        <w:tc>
          <w:tcPr>
            <w:tcW w:w="5357" w:type="dxa"/>
            <w:shd w:val="clear" w:color="auto" w:fill="auto"/>
          </w:tcPr>
          <w:p w14:paraId="0776195A" w14:textId="77777777" w:rsidR="00F65025" w:rsidRPr="00F65025" w:rsidRDefault="00F65025" w:rsidP="00F65025">
            <w:pPr>
              <w:spacing w:before="60" w:after="0" w:line="240" w:lineRule="auto"/>
              <w:contextualSpacing/>
              <w:jc w:val="center"/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</w:p>
        </w:tc>
      </w:tr>
      <w:tr w:rsidR="00F65025" w:rsidRPr="00F65025" w14:paraId="2A1B8A29" w14:textId="77777777" w:rsidTr="00F65025">
        <w:trPr>
          <w:trHeight w:val="806"/>
        </w:trPr>
        <w:tc>
          <w:tcPr>
            <w:tcW w:w="4957" w:type="dxa"/>
            <w:gridSpan w:val="2"/>
            <w:shd w:val="clear" w:color="auto" w:fill="auto"/>
          </w:tcPr>
          <w:p w14:paraId="09F0FA24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bCs/>
                <w:i/>
                <w:iCs/>
                <w:kern w:val="0"/>
                <w:sz w:val="26"/>
                <w:szCs w:val="26"/>
                <w:shd w:val="clear" w:color="auto" w:fill="FFFFFF"/>
                <w:lang w:val="en-GB"/>
                <w14:ligatures w14:val="none"/>
              </w:rPr>
            </w:pPr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:shd w:val="clear" w:color="auto" w:fill="FFFFFF"/>
                <w:lang w:val="en-GB"/>
                <w14:ligatures w14:val="none"/>
              </w:rPr>
              <w:t xml:space="preserve">- GV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:shd w:val="clear" w:color="auto" w:fill="FFFFFF"/>
                <w:lang w:val="en-GB"/>
                <w14:ligatures w14:val="none"/>
              </w:rPr>
              <w:t>cho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:shd w:val="clear" w:color="auto" w:fill="FFFFFF"/>
                <w:lang w:val="en-GB"/>
                <w14:ligatures w14:val="none"/>
              </w:rPr>
              <w:t xml:space="preserve"> HS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:shd w:val="clear" w:color="auto" w:fill="FFFFFF"/>
                <w:lang w:val="en-GB"/>
                <w14:ligatures w14:val="none"/>
              </w:rPr>
              <w:t>nghe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:shd w:val="clear" w:color="auto" w:fill="FFFFFF"/>
                <w:lang w:val="en-GB"/>
                <w14:ligatures w14:val="none"/>
              </w:rPr>
              <w:t>và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:shd w:val="clear" w:color="auto" w:fill="FFFFFF"/>
                <w:lang w:val="en-GB"/>
                <w14:ligatures w14:val="none"/>
              </w:rPr>
              <w:t>cảm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:shd w:val="clear" w:color="auto" w:fill="FFFFFF"/>
                <w:lang w:val="en-GB"/>
                <w14:ligatures w14:val="none"/>
              </w:rPr>
              <w:t>nhận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:shd w:val="clear" w:color="auto" w:fill="FFFFFF"/>
                <w:lang w:val="en-GB"/>
                <w14:ligatures w14:val="none"/>
              </w:rPr>
              <w:t xml:space="preserve"> 1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:shd w:val="clear" w:color="auto" w:fill="FFFFFF"/>
                <w:lang w:val="en-GB"/>
                <w14:ligatures w14:val="none"/>
              </w:rPr>
              <w:t>bài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:shd w:val="clear" w:color="auto" w:fill="FFFFFF"/>
                <w:lang w:val="en-GB"/>
                <w14:ligatures w14:val="none"/>
              </w:rPr>
              <w:t>hát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proofErr w:type="gram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:shd w:val="clear" w:color="auto" w:fill="FFFFFF"/>
                <w:lang w:val="en-GB"/>
                <w14:ligatures w14:val="none"/>
              </w:rPr>
              <w:t>của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:shd w:val="clear" w:color="auto" w:fill="FFFFFF"/>
                <w:lang w:val="en-GB"/>
                <w14:ligatures w14:val="none"/>
              </w:rPr>
              <w:t xml:space="preserve"> 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:shd w:val="clear" w:color="auto" w:fill="FFFFFF"/>
                <w:lang w:val="en-GB"/>
                <w14:ligatures w14:val="none"/>
              </w:rPr>
              <w:t>nhạc</w:t>
            </w:r>
            <w:proofErr w:type="spellEnd"/>
            <w:proofErr w:type="gram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:shd w:val="clear" w:color="auto" w:fill="FFFFFF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:shd w:val="clear" w:color="auto" w:fill="FFFFFF"/>
                <w:lang w:val="en-GB"/>
                <w14:ligatures w14:val="none"/>
              </w:rPr>
              <w:t>sĩ</w:t>
            </w:r>
            <w:proofErr w:type="spellEnd"/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:shd w:val="clear" w:color="auto" w:fill="FFFFFF"/>
                <w:lang w:val="en-GB"/>
                <w14:ligatures w14:val="none"/>
              </w:rPr>
              <w:t xml:space="preserve"> Huy Du.</w:t>
            </w:r>
          </w:p>
          <w:p w14:paraId="7CB8FFFB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pacing w:val="-6"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bCs/>
                <w:kern w:val="0"/>
                <w:sz w:val="26"/>
                <w:szCs w:val="26"/>
                <w:shd w:val="clear" w:color="auto" w:fill="FFFFFF"/>
                <w:lang w:val="en-GB"/>
                <w14:ligatures w14:val="none"/>
              </w:rPr>
              <w:t xml:space="preserve">- </w:t>
            </w:r>
            <w:r w:rsidRPr="00F65025">
              <w:rPr>
                <w:rFonts w:eastAsia="Calibri" w:cs="Times New Roman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GV </w:t>
            </w:r>
            <w:proofErr w:type="spellStart"/>
            <w:r w:rsidRPr="00F65025">
              <w:rPr>
                <w:rFonts w:eastAsia="Calibri" w:cs="Times New Roman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F65025">
              <w:rPr>
                <w:rFonts w:eastAsia="Calibri" w:cs="Times New Roman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>dắt</w:t>
            </w:r>
            <w:proofErr w:type="spellEnd"/>
            <w:r w:rsidRPr="00F65025">
              <w:rPr>
                <w:rFonts w:eastAsia="Calibri" w:cs="Times New Roman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>vào</w:t>
            </w:r>
            <w:proofErr w:type="spellEnd"/>
            <w:r w:rsidRPr="00F65025">
              <w:rPr>
                <w:rFonts w:eastAsia="Calibri" w:cs="Times New Roman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F65025">
              <w:rPr>
                <w:rFonts w:eastAsia="Calibri" w:cs="Times New Roman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5357" w:type="dxa"/>
            <w:shd w:val="clear" w:color="auto" w:fill="auto"/>
          </w:tcPr>
          <w:p w14:paraId="60413645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Calibri" w:cs="Times New Roman"/>
                <w:color w:val="000000"/>
                <w:spacing w:val="-6"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HS </w:t>
            </w:r>
            <w:proofErr w:type="spellStart"/>
            <w:r w:rsidRPr="00F65025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F65025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F65025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F65025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F65025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0CBD919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pacing w:val="-6"/>
                <w:kern w:val="0"/>
                <w:sz w:val="26"/>
                <w:szCs w:val="26"/>
                <w14:ligatures w14:val="none"/>
              </w:rPr>
            </w:pPr>
          </w:p>
          <w:p w14:paraId="67545A5D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Calibri" w:cs="Times New Roman"/>
                <w:color w:val="000000"/>
                <w:spacing w:val="-6"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HS </w:t>
            </w:r>
            <w:proofErr w:type="spellStart"/>
            <w:r w:rsidRPr="00F65025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F65025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F65025">
              <w:rPr>
                <w:rFonts w:eastAsia="Calibri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</w:tr>
      <w:tr w:rsidR="00F65025" w:rsidRPr="00F65025" w14:paraId="7A1C05DE" w14:textId="77777777" w:rsidTr="00DA5972">
        <w:trPr>
          <w:trHeight w:val="1401"/>
        </w:trPr>
        <w:tc>
          <w:tcPr>
            <w:tcW w:w="10314" w:type="dxa"/>
            <w:gridSpan w:val="3"/>
            <w:shd w:val="clear" w:color="auto" w:fill="auto"/>
          </w:tcPr>
          <w:p w14:paraId="7D9021B4" w14:textId="77777777" w:rsidR="00F65025" w:rsidRPr="00F65025" w:rsidRDefault="00F65025" w:rsidP="00F65025">
            <w:pPr>
              <w:widowControl w:val="0"/>
              <w:tabs>
                <w:tab w:val="left" w:pos="2172"/>
                <w:tab w:val="center" w:pos="4865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Times New Roman" w:cs="Times New Roman"/>
                <w:b/>
                <w:bCs/>
                <w:iCs/>
                <w:color w:val="000000"/>
                <w:kern w:val="0"/>
                <w:sz w:val="26"/>
                <w:szCs w:val="26"/>
                <w14:ligatures w14:val="none"/>
              </w:rPr>
              <w:t>HÌNH THÀNH KIẾN THỨC MỚI</w:t>
            </w:r>
          </w:p>
          <w:p w14:paraId="1D69FC4A" w14:textId="77777777" w:rsidR="00F65025" w:rsidRPr="00F65025" w:rsidRDefault="00F65025" w:rsidP="00F65025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eastAsia="Calibri" w:cs="Times New Roman"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65025">
              <w:rPr>
                <w:rFonts w:eastAsia="Calibri" w:cs="Times New Roman"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06006D24" w14:textId="77777777" w:rsidR="00F65025" w:rsidRPr="00F65025" w:rsidRDefault="00F65025" w:rsidP="00F6502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-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Nêu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được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vài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nét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đời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tựu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âm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nhạc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nhạc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sĩ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Huy Du;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giai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điệu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sắc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thái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hoàn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cảnh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ra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đời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hát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F65025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mùa</w:t>
            </w:r>
            <w:proofErr w:type="spellEnd"/>
            <w:r w:rsidRPr="00F65025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xuân</w:t>
            </w:r>
            <w:proofErr w:type="spellEnd"/>
            <w:r w:rsidRPr="00F65025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nho</w:t>
            </w:r>
            <w:proofErr w:type="spellEnd"/>
            <w:r w:rsidRPr="00F65025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nhỏ</w:t>
            </w:r>
            <w:proofErr w:type="spellEnd"/>
            <w:r w:rsidRPr="00F65025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5967B1C7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</w:pPr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- B</w:t>
            </w:r>
            <w:r w:rsidRPr="00F65025">
              <w:rPr>
                <w:rFonts w:eastAsia="Calibri" w:cs="Times New Roman"/>
                <w:kern w:val="0"/>
                <w:sz w:val="26"/>
                <w:szCs w:val="26"/>
                <w:lang w:val="vi-VN"/>
                <w14:ligatures w14:val="none"/>
              </w:rPr>
              <w:t>iết hợp tác, chia sẻ kiến thức và giúp đỡ bạn trong học tập, hoàn thành nhiệm vụ được giao.</w:t>
            </w:r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fr-FR"/>
                <w14:ligatures w14:val="none"/>
              </w:rPr>
              <w:t>Tự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fr-FR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fr-FR"/>
                <w14:ligatures w14:val="none"/>
              </w:rPr>
              <w:t>học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fr-FR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fr-FR"/>
                <w14:ligatures w14:val="none"/>
              </w:rPr>
              <w:t>tự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fr-FR"/>
                <w14:ligatures w14:val="none"/>
              </w:rPr>
              <w:t xml:space="preserve"> tin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fr-FR"/>
                <w14:ligatures w14:val="none"/>
              </w:rPr>
              <w:t>thuyết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fr-FR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fr-FR"/>
                <w14:ligatures w14:val="none"/>
              </w:rPr>
              <w:t>trình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fr-FR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fr-FR"/>
                <w14:ligatures w14:val="none"/>
              </w:rPr>
              <w:t>nội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fr-FR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fr-FR"/>
                <w14:ligatures w14:val="none"/>
              </w:rPr>
              <w:t>dung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fr-FR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fr-FR"/>
                <w14:ligatures w14:val="none"/>
              </w:rPr>
              <w:t>tìm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fr-FR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fr-FR"/>
                <w14:ligatures w14:val="none"/>
              </w:rPr>
              <w:t>hiểu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fr-FR"/>
                <w14:ligatures w14:val="none"/>
              </w:rPr>
              <w:t>.</w:t>
            </w:r>
          </w:p>
        </w:tc>
      </w:tr>
      <w:tr w:rsidR="00F65025" w:rsidRPr="00F65025" w14:paraId="330EEBBC" w14:textId="77777777" w:rsidTr="00F65025">
        <w:trPr>
          <w:trHeight w:val="453"/>
        </w:trPr>
        <w:tc>
          <w:tcPr>
            <w:tcW w:w="4815" w:type="dxa"/>
            <w:shd w:val="clear" w:color="auto" w:fill="auto"/>
          </w:tcPr>
          <w:p w14:paraId="201A090A" w14:textId="77777777" w:rsidR="00F65025" w:rsidRPr="00F65025" w:rsidRDefault="00F65025" w:rsidP="00F65025">
            <w:pPr>
              <w:spacing w:before="60" w:after="0" w:line="240" w:lineRule="auto"/>
              <w:contextualSpacing/>
              <w:jc w:val="center"/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</w:p>
        </w:tc>
        <w:tc>
          <w:tcPr>
            <w:tcW w:w="5499" w:type="dxa"/>
            <w:gridSpan w:val="2"/>
            <w:shd w:val="clear" w:color="auto" w:fill="auto"/>
          </w:tcPr>
          <w:p w14:paraId="21D993FC" w14:textId="77777777" w:rsidR="00F65025" w:rsidRPr="00F65025" w:rsidRDefault="00F65025" w:rsidP="00F65025">
            <w:pPr>
              <w:spacing w:before="60" w:after="0" w:line="240" w:lineRule="auto"/>
              <w:contextualSpacing/>
              <w:jc w:val="center"/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</w:p>
        </w:tc>
      </w:tr>
      <w:tr w:rsidR="00F65025" w:rsidRPr="00F65025" w14:paraId="3F7BBB83" w14:textId="77777777" w:rsidTr="00F65025">
        <w:trPr>
          <w:trHeight w:val="453"/>
        </w:trPr>
        <w:tc>
          <w:tcPr>
            <w:tcW w:w="4957" w:type="dxa"/>
            <w:gridSpan w:val="2"/>
            <w:shd w:val="clear" w:color="auto" w:fill="auto"/>
          </w:tcPr>
          <w:p w14:paraId="5E76662F" w14:textId="77777777" w:rsidR="00F65025" w:rsidRPr="00F65025" w:rsidRDefault="00F65025" w:rsidP="00F65025">
            <w:pPr>
              <w:spacing w:after="0" w:line="76" w:lineRule="exact"/>
              <w:jc w:val="both"/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</w:pPr>
          </w:p>
          <w:p w14:paraId="7F3AFF93" w14:textId="77777777" w:rsidR="00F65025" w:rsidRPr="00F65025" w:rsidRDefault="00F65025" w:rsidP="00F65025">
            <w:pPr>
              <w:spacing w:after="0" w:line="0" w:lineRule="atLeast"/>
              <w:ind w:left="40"/>
              <w:jc w:val="both"/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a. </w:t>
            </w:r>
            <w:proofErr w:type="spellStart"/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Tìm</w:t>
            </w:r>
            <w:proofErr w:type="spellEnd"/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hiểu</w:t>
            </w:r>
            <w:proofErr w:type="spellEnd"/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về</w:t>
            </w:r>
            <w:proofErr w:type="spellEnd"/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Nhạc</w:t>
            </w:r>
            <w:proofErr w:type="spellEnd"/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sĩ</w:t>
            </w:r>
            <w:proofErr w:type="spellEnd"/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Huy Du</w:t>
            </w:r>
          </w:p>
          <w:p w14:paraId="156B96D4" w14:textId="77777777" w:rsidR="00F65025" w:rsidRPr="00F65025" w:rsidRDefault="00F65025" w:rsidP="00F65025">
            <w:pPr>
              <w:spacing w:after="0" w:line="130" w:lineRule="exact"/>
              <w:jc w:val="both"/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</w:pPr>
          </w:p>
          <w:p w14:paraId="5B85F032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i/>
                <w:iCs/>
                <w:spacing w:val="-14"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- GV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cho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các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nhóm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trình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bày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hiểu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biết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về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NS Huy Du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theo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các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hình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thức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tự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chọn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.</w:t>
            </w:r>
          </w:p>
          <w:p w14:paraId="3C5C9C4F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GV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nhận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xét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bổ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sung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kiến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thức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cần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ghi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nhớ</w:t>
            </w:r>
            <w:proofErr w:type="spellEnd"/>
          </w:p>
        </w:tc>
        <w:tc>
          <w:tcPr>
            <w:tcW w:w="5357" w:type="dxa"/>
            <w:shd w:val="clear" w:color="auto" w:fill="auto"/>
          </w:tcPr>
          <w:p w14:paraId="47E55CFD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52D2B07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trình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bày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bổ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sung,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nhớ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70D89291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NS Huy Du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năm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1926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mất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2007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quê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ở Bắc Ninh.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sáng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biểu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như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: Việt Nam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ơi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mùa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xuân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đến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rồi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Trên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đỉnh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Trường Sơn ta </w:t>
            </w:r>
            <w:proofErr w:type="spellStart"/>
            <w:proofErr w:type="gram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hát,Miền</w:t>
            </w:r>
            <w:proofErr w:type="spellEnd"/>
            <w:proofErr w:type="gram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Nam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quê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hương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ta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ơi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,…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Năm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2000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ông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được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Nhà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trao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tặng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thưởng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Hồ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Chí Minh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Văn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–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Nghệ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thuật</w:t>
            </w:r>
            <w:proofErr w:type="spellEnd"/>
            <w:r w:rsidRPr="00F65025">
              <w:rPr>
                <w:rFonts w:eastAsia="Calibri" w:cs="Times New Roman"/>
                <w:bCs/>
                <w:i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</w:tr>
      <w:tr w:rsidR="00F65025" w:rsidRPr="00F65025" w14:paraId="406FD217" w14:textId="77777777" w:rsidTr="00F65025">
        <w:trPr>
          <w:trHeight w:val="453"/>
        </w:trPr>
        <w:tc>
          <w:tcPr>
            <w:tcW w:w="4957" w:type="dxa"/>
            <w:gridSpan w:val="2"/>
            <w:shd w:val="clear" w:color="auto" w:fill="auto"/>
          </w:tcPr>
          <w:p w14:paraId="08D56DBB" w14:textId="77777777" w:rsidR="00F65025" w:rsidRPr="00F65025" w:rsidRDefault="00F65025" w:rsidP="00F65025">
            <w:pPr>
              <w:spacing w:after="0" w:line="240" w:lineRule="auto"/>
              <w:ind w:left="40"/>
              <w:jc w:val="both"/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lastRenderedPageBreak/>
              <w:t xml:space="preserve">b. Nghe </w:t>
            </w:r>
            <w:proofErr w:type="spellStart"/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và</w:t>
            </w:r>
            <w:proofErr w:type="spellEnd"/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cảm</w:t>
            </w:r>
            <w:proofErr w:type="spellEnd"/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nhận</w:t>
            </w:r>
            <w:proofErr w:type="spellEnd"/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bài</w:t>
            </w:r>
            <w:proofErr w:type="spellEnd"/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hát</w:t>
            </w:r>
            <w:proofErr w:type="spellEnd"/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Đường</w:t>
            </w:r>
            <w:proofErr w:type="spellEnd"/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chúng</w:t>
            </w:r>
            <w:proofErr w:type="spellEnd"/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ta </w:t>
            </w:r>
            <w:proofErr w:type="spellStart"/>
            <w:r w:rsidRPr="00F65025">
              <w:rPr>
                <w:rFonts w:eastAsia="Times New Roman" w:cs="Times New Roman"/>
                <w:b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đi</w:t>
            </w:r>
            <w:proofErr w:type="spellEnd"/>
          </w:p>
          <w:p w14:paraId="7EDF49F0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- GV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cho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HS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nghe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xem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video ca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khúc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Đường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chúng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ta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đi</w:t>
            </w:r>
            <w:proofErr w:type="spellEnd"/>
          </w:p>
          <w:p w14:paraId="5724866E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? </w:t>
            </w:r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Em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biết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gì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về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hoàn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cảnh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ra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đời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của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bài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hát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?</w:t>
            </w:r>
          </w:p>
          <w:p w14:paraId="2F4608BF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- GV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chốt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: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Bài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hát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được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sáng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tác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vào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năm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1968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với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hình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thức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3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đoạn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.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Đây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là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một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trong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những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ca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khúc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nổi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tiếng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viết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về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cuộc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kháng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chiến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chống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Mỹ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cứu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nước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của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dân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tộc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ta.</w:t>
            </w:r>
          </w:p>
          <w:p w14:paraId="2CCA589C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- GV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yêu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cầu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HS: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Nêu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những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hình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ảnh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nổi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bật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trong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bài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hát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?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Bài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hát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gửi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đến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thông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điệp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gì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cho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người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nghe</w:t>
            </w:r>
            <w:proofErr w:type="spellEnd"/>
            <w:r w:rsidRPr="00F65025">
              <w:rPr>
                <w:rFonts w:eastAsia="Times New Roman" w:cs="Times New Roman"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? </w:t>
            </w:r>
          </w:p>
          <w:p w14:paraId="69B62E9D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- GV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nhận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xét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bổ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sung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và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chốt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kiến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thức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.</w:t>
            </w:r>
          </w:p>
        </w:tc>
        <w:tc>
          <w:tcPr>
            <w:tcW w:w="5357" w:type="dxa"/>
            <w:shd w:val="clear" w:color="auto" w:fill="auto"/>
          </w:tcPr>
          <w:p w14:paraId="0D2723FD" w14:textId="77777777" w:rsidR="00F65025" w:rsidRPr="00F65025" w:rsidRDefault="00F65025" w:rsidP="00F65025">
            <w:pPr>
              <w:spacing w:before="60" w:after="0" w:line="240" w:lineRule="auto"/>
              <w:contextualSpacing/>
              <w:jc w:val="both"/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19C6A6B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8AB459D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sát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lắng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giai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điệu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hát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3D9A8176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contextualSpacing/>
              <w:jc w:val="both"/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HS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trả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lời</w:t>
            </w:r>
            <w:proofErr w:type="spellEnd"/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.</w:t>
            </w:r>
          </w:p>
          <w:p w14:paraId="6B655525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nhớ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9805F02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CC99F3A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DEE4332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5894A7CF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- HS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trả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lời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hỏi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59F69773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641CFC27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7025B27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-  HS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nhớ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</w:tr>
      <w:tr w:rsidR="00F65025" w:rsidRPr="00F65025" w14:paraId="42FEB286" w14:textId="77777777" w:rsidTr="00DA5972">
        <w:trPr>
          <w:trHeight w:val="553"/>
        </w:trPr>
        <w:tc>
          <w:tcPr>
            <w:tcW w:w="10314" w:type="dxa"/>
            <w:gridSpan w:val="3"/>
            <w:shd w:val="clear" w:color="auto" w:fill="auto"/>
          </w:tcPr>
          <w:p w14:paraId="1CDB9DEA" w14:textId="77777777" w:rsidR="00F65025" w:rsidRPr="00F65025" w:rsidRDefault="00F65025" w:rsidP="00F65025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VẬN DỤNG</w:t>
            </w:r>
          </w:p>
          <w:p w14:paraId="3045E084" w14:textId="77777777" w:rsidR="00F65025" w:rsidRPr="00F65025" w:rsidRDefault="00F65025" w:rsidP="00F65025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eastAsia="Calibri" w:cs="Times New Roman"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F65025">
              <w:rPr>
                <w:rFonts w:eastAsia="Calibri" w:cs="Times New Roman"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Mục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tiêu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  <w:p w14:paraId="03C2FEE0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hanging="180"/>
              <w:contextualSpacing/>
              <w:jc w:val="both"/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F65025">
              <w:rPr>
                <w:rFonts w:eastAsia="Calibri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Tích</w:t>
            </w:r>
            <w:proofErr w:type="spellEnd"/>
            <w:r w:rsidRPr="00F65025">
              <w:rPr>
                <w:rFonts w:eastAsia="Calibri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F65025">
              <w:rPr>
                <w:rFonts w:eastAsia="Calibri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F65025">
              <w:rPr>
                <w:rFonts w:eastAsia="Calibri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dục</w:t>
            </w:r>
            <w:proofErr w:type="spellEnd"/>
            <w:r w:rsidRPr="00F65025">
              <w:rPr>
                <w:rFonts w:eastAsia="Calibri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an </w:t>
            </w:r>
            <w:proofErr w:type="spellStart"/>
            <w:r w:rsidRPr="00F65025">
              <w:rPr>
                <w:rFonts w:eastAsia="Calibri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ninh</w:t>
            </w:r>
            <w:proofErr w:type="spellEnd"/>
            <w:r w:rsidRPr="00F65025">
              <w:rPr>
                <w:rFonts w:eastAsia="Calibri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quốc</w:t>
            </w:r>
            <w:proofErr w:type="spellEnd"/>
            <w:r w:rsidRPr="00F65025">
              <w:rPr>
                <w:rFonts w:eastAsia="Calibri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phòng</w:t>
            </w:r>
            <w:proofErr w:type="spellEnd"/>
            <w:r w:rsidRPr="00F65025">
              <w:rPr>
                <w:rFonts w:eastAsia="Calibri" w:cs="Times New Roman"/>
                <w:b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HS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ghi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nhớ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vài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nét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cuộc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kháng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chiến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chống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Mỹ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cứu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nước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dân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tộc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ta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cảm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sau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khi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nghe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ca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khúc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Đường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chúng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ta </w:t>
            </w:r>
            <w:proofErr w:type="spellStart"/>
            <w:r w:rsidRPr="00F65025">
              <w:rPr>
                <w:rFonts w:eastAsia="Calibri" w:cs="Times New Roman"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</w:t>
            </w:r>
            <w:proofErr w:type="spellEnd"/>
            <w:r w:rsidRPr="00F65025">
              <w:rPr>
                <w:rFonts w:eastAsia="Calibri" w:cs="Times New Roman"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AB87F76" w14:textId="77777777" w:rsidR="00F65025" w:rsidRPr="00F65025" w:rsidRDefault="00F65025" w:rsidP="00F65025">
            <w:pPr>
              <w:numPr>
                <w:ilvl w:val="0"/>
                <w:numId w:val="1"/>
              </w:numPr>
              <w:spacing w:after="0" w:line="240" w:lineRule="auto"/>
              <w:ind w:hanging="180"/>
              <w:contextualSpacing/>
              <w:jc w:val="both"/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Biết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dùng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kiến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thức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kỹ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đê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̉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giải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quyết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nhiệm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vụ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học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tập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được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giao</w:t>
            </w:r>
            <w:proofErr w:type="spellEnd"/>
            <w:r w:rsidRPr="00F65025">
              <w:rPr>
                <w:rFonts w:eastAsia="Calibri" w:cs="Times New Roman"/>
                <w:b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</w:tr>
      <w:tr w:rsidR="00F65025" w:rsidRPr="00F65025" w14:paraId="499B8096" w14:textId="77777777" w:rsidTr="00F65025">
        <w:trPr>
          <w:trHeight w:val="411"/>
        </w:trPr>
        <w:tc>
          <w:tcPr>
            <w:tcW w:w="4957" w:type="dxa"/>
            <w:gridSpan w:val="2"/>
            <w:shd w:val="clear" w:color="auto" w:fill="auto"/>
          </w:tcPr>
          <w:p w14:paraId="4013A4A8" w14:textId="77777777" w:rsidR="00F65025" w:rsidRPr="00F65025" w:rsidRDefault="00F65025" w:rsidP="00F65025">
            <w:pPr>
              <w:spacing w:before="100" w:after="0" w:line="240" w:lineRule="auto"/>
              <w:jc w:val="center"/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proofErr w:type="spellStart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giáo</w:t>
            </w:r>
            <w:proofErr w:type="spellEnd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viên</w:t>
            </w:r>
            <w:proofErr w:type="spellEnd"/>
          </w:p>
        </w:tc>
        <w:tc>
          <w:tcPr>
            <w:tcW w:w="5357" w:type="dxa"/>
            <w:shd w:val="clear" w:color="auto" w:fill="auto"/>
          </w:tcPr>
          <w:p w14:paraId="4CA0A309" w14:textId="77777777" w:rsidR="00F65025" w:rsidRPr="00F65025" w:rsidRDefault="00F65025" w:rsidP="00F65025">
            <w:pPr>
              <w:spacing w:before="100" w:after="0" w:line="240" w:lineRule="auto"/>
              <w:ind w:left="37"/>
              <w:jc w:val="center"/>
              <w:rPr>
                <w:rFonts w:eastAsia="Calibri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</w:pPr>
            <w:proofErr w:type="spellStart"/>
            <w:r w:rsidRPr="00F65025">
              <w:rPr>
                <w:rFonts w:eastAsia="Calibri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Hoạt</w:t>
            </w:r>
            <w:proofErr w:type="spellEnd"/>
            <w:r w:rsidRPr="00F65025">
              <w:rPr>
                <w:rFonts w:eastAsia="Calibri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động</w:t>
            </w:r>
            <w:proofErr w:type="spellEnd"/>
            <w:r w:rsidRPr="00F65025">
              <w:rPr>
                <w:rFonts w:eastAsia="Calibri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F65025">
              <w:rPr>
                <w:rFonts w:eastAsia="Calibri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F65025">
              <w:rPr>
                <w:rFonts w:eastAsia="Calibri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sinh</w:t>
            </w:r>
            <w:proofErr w:type="spellEnd"/>
          </w:p>
        </w:tc>
      </w:tr>
      <w:tr w:rsidR="00F65025" w:rsidRPr="00F65025" w14:paraId="3A053BA3" w14:textId="77777777" w:rsidTr="00F65025">
        <w:trPr>
          <w:trHeight w:val="980"/>
        </w:trPr>
        <w:tc>
          <w:tcPr>
            <w:tcW w:w="4957" w:type="dxa"/>
            <w:gridSpan w:val="2"/>
            <w:shd w:val="clear" w:color="auto" w:fill="auto"/>
          </w:tcPr>
          <w:p w14:paraId="6DA0DF0B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-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Lồng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ghép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giáo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dục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quốc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phòng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và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an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ninh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: GV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đặt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câu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hỏi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để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HS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nêu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được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vài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nét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về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cuộc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kháng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chiến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chống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Mỹ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.</w:t>
            </w:r>
          </w:p>
          <w:p w14:paraId="4F99A00E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- GV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nhận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xét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,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bổ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sung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và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cho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HS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xem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thêm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một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số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hình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ảnh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/video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về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cuộc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kháng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chiến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chống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Mỹ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của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dân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tộc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ta.</w:t>
            </w:r>
          </w:p>
          <w:p w14:paraId="539E2B0D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-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Yêu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cầu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HS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nêu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hoặc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viết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cảm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nghĩ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(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nộp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vào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link Padlet)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về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ca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khúc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Đường</w:t>
            </w:r>
            <w:proofErr w:type="spellEnd"/>
            <w:r w:rsidRPr="00F65025">
              <w:rPr>
                <w:rFonts w:eastAsia="Times New Roman" w:cs="Times New Roman"/>
                <w:b/>
                <w:bCs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chúng</w:t>
            </w:r>
            <w:proofErr w:type="spellEnd"/>
            <w:r w:rsidRPr="00F65025">
              <w:rPr>
                <w:rFonts w:eastAsia="Times New Roman" w:cs="Times New Roman"/>
                <w:b/>
                <w:bCs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 xml:space="preserve"> ta </w:t>
            </w:r>
            <w:proofErr w:type="spellStart"/>
            <w:proofErr w:type="gramStart"/>
            <w:r w:rsidRPr="00F65025">
              <w:rPr>
                <w:rFonts w:eastAsia="Times New Roman" w:cs="Times New Roman"/>
                <w:b/>
                <w:bCs/>
                <w:i/>
                <w:iCs/>
                <w:kern w:val="0"/>
                <w:sz w:val="26"/>
                <w:szCs w:val="26"/>
                <w:lang w:val="en-GB"/>
                <w14:ligatures w14:val="none"/>
              </w:rPr>
              <w:t>đi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?</w:t>
            </w:r>
            <w:proofErr w:type="gram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</w:p>
          <w:p w14:paraId="75E67620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- GV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chốt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>nội</w:t>
            </w:r>
            <w:proofErr w:type="spellEnd"/>
            <w:r w:rsidRPr="00F65025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en-GB"/>
                <w14:ligatures w14:val="none"/>
              </w:rPr>
              <w:t xml:space="preserve"> dung</w:t>
            </w:r>
            <w:r w:rsidRPr="00F65025">
              <w:rPr>
                <w:rFonts w:eastAsia="Times New Roman" w:cs="Times New Roman"/>
                <w:kern w:val="0"/>
                <w:sz w:val="26"/>
                <w:szCs w:val="26"/>
                <w:lang w:val="en-GB"/>
                <w14:ligatures w14:val="none"/>
              </w:rPr>
              <w:t>.</w:t>
            </w:r>
          </w:p>
        </w:tc>
        <w:tc>
          <w:tcPr>
            <w:tcW w:w="5357" w:type="dxa"/>
            <w:shd w:val="clear" w:color="auto" w:fill="auto"/>
          </w:tcPr>
          <w:p w14:paraId="254E92C0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- HS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trả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lời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câu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hỏi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bằng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các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hình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thức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khác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nhau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.</w:t>
            </w:r>
          </w:p>
          <w:p w14:paraId="5260A398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</w:pPr>
          </w:p>
          <w:p w14:paraId="6070E1DF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- HS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ghi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nhớ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.</w:t>
            </w:r>
          </w:p>
          <w:p w14:paraId="6596182D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</w:pPr>
          </w:p>
          <w:p w14:paraId="4A2A7354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</w:pPr>
          </w:p>
          <w:p w14:paraId="59973674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</w:pPr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- HS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ghi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nhớ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và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viết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cảm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nhận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sau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tiết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học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nộp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</w:t>
            </w:r>
            <w:proofErr w:type="spellStart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>vào</w:t>
            </w:r>
            <w:proofErr w:type="spellEnd"/>
            <w:r w:rsidRPr="00F65025"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  <w:t xml:space="preserve"> link Padlet.</w:t>
            </w:r>
          </w:p>
          <w:p w14:paraId="1910F149" w14:textId="77777777" w:rsidR="00F65025" w:rsidRPr="00F65025" w:rsidRDefault="00F65025" w:rsidP="00F65025">
            <w:pPr>
              <w:spacing w:after="0" w:line="240" w:lineRule="auto"/>
              <w:contextualSpacing/>
              <w:jc w:val="both"/>
              <w:rPr>
                <w:rFonts w:eastAsia="Calibri" w:cs="Times New Roman"/>
                <w:kern w:val="0"/>
                <w:sz w:val="26"/>
                <w:szCs w:val="26"/>
                <w:lang w:val="en-GB"/>
                <w14:ligatures w14:val="none"/>
              </w:rPr>
            </w:pPr>
          </w:p>
        </w:tc>
      </w:tr>
    </w:tbl>
    <w:p w14:paraId="75CDA5F1" w14:textId="77777777" w:rsidR="00F65025" w:rsidRPr="00F65025" w:rsidRDefault="00F65025" w:rsidP="00F65025">
      <w:pPr>
        <w:spacing w:before="60" w:after="0" w:line="240" w:lineRule="auto"/>
        <w:contextualSpacing/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</w:pPr>
    </w:p>
    <w:p w14:paraId="6D64048F" w14:textId="77777777" w:rsidR="00F65025" w:rsidRPr="00F65025" w:rsidRDefault="00F65025" w:rsidP="00F65025">
      <w:pPr>
        <w:numPr>
          <w:ilvl w:val="0"/>
          <w:numId w:val="5"/>
        </w:numPr>
        <w:tabs>
          <w:tab w:val="left" w:pos="360"/>
        </w:tabs>
        <w:spacing w:before="60" w:after="0" w:line="240" w:lineRule="auto"/>
        <w:contextualSpacing/>
        <w:jc w:val="both"/>
        <w:rPr>
          <w:rFonts w:eastAsia="Calibri" w:cs="Times New Roman"/>
          <w:b/>
          <w:color w:val="000000"/>
          <w:kern w:val="0"/>
          <w:sz w:val="26"/>
          <w:szCs w:val="26"/>
          <w:lang w:val="vi-VN"/>
          <w14:ligatures w14:val="none"/>
        </w:rPr>
      </w:pPr>
      <w:proofErr w:type="spellStart"/>
      <w:r w:rsidRPr="00F65025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Dặn</w:t>
      </w:r>
      <w:proofErr w:type="spellEnd"/>
      <w:r w:rsidRPr="00F65025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dò</w:t>
      </w:r>
      <w:proofErr w:type="spellEnd"/>
      <w:r w:rsidRPr="00F65025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F65025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chuẩn</w:t>
      </w:r>
      <w:proofErr w:type="spellEnd"/>
      <w:r w:rsidRPr="00F65025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F65025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F65025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F65025">
        <w:rPr>
          <w:rFonts w:eastAsia="Calibri" w:cs="Times New Roman"/>
          <w:b/>
          <w:color w:val="000000"/>
          <w:kern w:val="0"/>
          <w:sz w:val="26"/>
          <w:szCs w:val="26"/>
          <w14:ligatures w14:val="none"/>
        </w:rPr>
        <w:t>mới</w:t>
      </w:r>
      <w:proofErr w:type="spellEnd"/>
      <w:r w:rsidRPr="00F65025">
        <w:rPr>
          <w:rFonts w:eastAsia="Calibri" w:cs="Times New Roman"/>
          <w:b/>
          <w:color w:val="000000"/>
          <w:kern w:val="0"/>
          <w:sz w:val="26"/>
          <w:szCs w:val="26"/>
          <w:lang w:val="vi-VN"/>
          <w14:ligatures w14:val="none"/>
        </w:rPr>
        <w:t xml:space="preserve"> </w:t>
      </w:r>
      <w:r w:rsidRPr="00F65025">
        <w:rPr>
          <w:rFonts w:eastAsia="Calibri" w:cs="Times New Roman"/>
          <w:bCs/>
          <w:i/>
          <w:iCs/>
          <w:color w:val="000000"/>
          <w:kern w:val="0"/>
          <w:sz w:val="26"/>
          <w:szCs w:val="26"/>
          <w:lang w:val="vi-VN"/>
          <w14:ligatures w14:val="none"/>
        </w:rPr>
        <w:t>(</w:t>
      </w:r>
      <w:r w:rsidRPr="00F65025">
        <w:rPr>
          <w:rFonts w:eastAsia="Calibri" w:cs="Times New Roman"/>
          <w:bCs/>
          <w:i/>
          <w:iCs/>
          <w:color w:val="000000"/>
          <w:kern w:val="0"/>
          <w:sz w:val="26"/>
          <w:szCs w:val="26"/>
          <w14:ligatures w14:val="none"/>
        </w:rPr>
        <w:t xml:space="preserve">1 </w:t>
      </w:r>
      <w:r w:rsidRPr="00F65025">
        <w:rPr>
          <w:rFonts w:eastAsia="Calibri" w:cs="Times New Roman"/>
          <w:bCs/>
          <w:i/>
          <w:iCs/>
          <w:color w:val="000000"/>
          <w:kern w:val="0"/>
          <w:sz w:val="26"/>
          <w:szCs w:val="26"/>
          <w:lang w:val="vi-VN"/>
          <w14:ligatures w14:val="none"/>
        </w:rPr>
        <w:t>phút)</w:t>
      </w:r>
    </w:p>
    <w:p w14:paraId="310FE573" w14:textId="77777777" w:rsidR="00F65025" w:rsidRPr="00F65025" w:rsidRDefault="00F65025" w:rsidP="00F65025">
      <w:pPr>
        <w:numPr>
          <w:ilvl w:val="0"/>
          <w:numId w:val="1"/>
        </w:numPr>
        <w:spacing w:after="0" w:line="240" w:lineRule="auto"/>
        <w:ind w:left="180" w:hanging="180"/>
        <w:jc w:val="both"/>
        <w:rPr>
          <w:rFonts w:eastAsia="Calibri" w:cs="Times New Roman"/>
          <w:bCs/>
          <w:color w:val="000000"/>
          <w:kern w:val="0"/>
          <w:sz w:val="26"/>
          <w:szCs w:val="26"/>
          <w:lang w:val="vi-VN"/>
          <w14:ligatures w14:val="none"/>
        </w:rPr>
      </w:pPr>
      <w:r w:rsidRPr="00F65025">
        <w:rPr>
          <w:rFonts w:eastAsia="Calibri" w:cs="Times New Roman"/>
          <w:bCs/>
          <w:color w:val="000000"/>
          <w:kern w:val="0"/>
          <w:sz w:val="26"/>
          <w:szCs w:val="26"/>
          <w:lang w:val="vi-VN"/>
          <w14:ligatures w14:val="none"/>
        </w:rPr>
        <w:t>GV cùng HS hệ thống lại các nội dung đã học.</w:t>
      </w:r>
    </w:p>
    <w:p w14:paraId="49E23E39" w14:textId="77777777" w:rsidR="00F65025" w:rsidRPr="00F65025" w:rsidRDefault="00F65025" w:rsidP="00F65025">
      <w:pPr>
        <w:numPr>
          <w:ilvl w:val="0"/>
          <w:numId w:val="1"/>
        </w:numPr>
        <w:spacing w:after="0" w:line="240" w:lineRule="auto"/>
        <w:ind w:left="180" w:hanging="180"/>
        <w:jc w:val="both"/>
        <w:rPr>
          <w:rFonts w:eastAsia="Calibri" w:cs="Times New Roman"/>
          <w:bCs/>
          <w:color w:val="000000"/>
          <w:kern w:val="0"/>
          <w:sz w:val="26"/>
          <w:szCs w:val="26"/>
          <w:lang w:val="vi-VN"/>
          <w14:ligatures w14:val="none"/>
        </w:rPr>
      </w:pPr>
      <w:r w:rsidRPr="00F65025">
        <w:rPr>
          <w:rFonts w:eastAsia="Calibri" w:cs="Times New Roman"/>
          <w:bCs/>
          <w:color w:val="000000"/>
          <w:kern w:val="0"/>
          <w:sz w:val="26"/>
          <w:szCs w:val="26"/>
          <w:lang w:val="vi-VN"/>
          <w14:ligatures w14:val="none"/>
        </w:rPr>
        <w:t>Chuẩn bị tiết học sau: Ôn tập lại các nội dung đã học, xem trước hoạt động 1, 2, 3 của phần Vận dụng – sáng tạo trong SGK trang 12 và học liệu điện tử.</w:t>
      </w:r>
    </w:p>
    <w:p w14:paraId="0779FB8F" w14:textId="77777777" w:rsidR="007577A6" w:rsidRPr="00F65025" w:rsidRDefault="007577A6">
      <w:pPr>
        <w:rPr>
          <w:lang w:val="vi-VN"/>
        </w:rPr>
      </w:pPr>
    </w:p>
    <w:sectPr w:rsidR="007577A6" w:rsidRPr="00F65025" w:rsidSect="00487406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F3FB8" w14:textId="77777777" w:rsidR="004A1CF4" w:rsidRDefault="004A1CF4" w:rsidP="00F65025">
      <w:pPr>
        <w:spacing w:after="0" w:line="240" w:lineRule="auto"/>
      </w:pPr>
      <w:r>
        <w:separator/>
      </w:r>
    </w:p>
  </w:endnote>
  <w:endnote w:type="continuationSeparator" w:id="0">
    <w:p w14:paraId="3FCAC18E" w14:textId="77777777" w:rsidR="004A1CF4" w:rsidRDefault="004A1CF4" w:rsidP="00F6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5E825" w14:textId="77777777" w:rsidR="00F65025" w:rsidRPr="00F54E90" w:rsidRDefault="00F65025" w:rsidP="00F65025">
    <w:pPr>
      <w:pBdr>
        <w:top w:val="thinThickSmallGap" w:sz="24" w:space="1" w:color="auto"/>
      </w:pBdr>
      <w:tabs>
        <w:tab w:val="center" w:pos="4153"/>
        <w:tab w:val="right" w:pos="8306"/>
      </w:tabs>
      <w:spacing w:after="0" w:line="240" w:lineRule="auto"/>
      <w:rPr>
        <w:rFonts w:eastAsia="Times New Roman" w:cs="Times New Roman"/>
        <w:b/>
        <w:i/>
        <w:kern w:val="0"/>
        <w:sz w:val="24"/>
        <w:szCs w:val="24"/>
        <w14:ligatures w14:val="none"/>
      </w:rPr>
    </w:pPr>
    <w:r w:rsidRPr="00F54E90">
      <w:rPr>
        <w:rFonts w:eastAsia="Times New Roman" w:cs="Times New Roman"/>
        <w:b/>
        <w:i/>
        <w:kern w:val="0"/>
        <w:sz w:val="26"/>
        <w:szCs w:val="28"/>
        <w14:ligatures w14:val="none"/>
      </w:rPr>
      <w:t xml:space="preserve">GV: Nguyễn Thị Bích Vân           KHBD </w:t>
    </w:r>
    <w:proofErr w:type="spellStart"/>
    <w:r w:rsidRPr="00F54E90">
      <w:rPr>
        <w:rFonts w:eastAsia="Times New Roman" w:cs="Times New Roman"/>
        <w:b/>
        <w:i/>
        <w:kern w:val="0"/>
        <w:sz w:val="26"/>
        <w:szCs w:val="28"/>
        <w14:ligatures w14:val="none"/>
      </w:rPr>
      <w:t>Âm</w:t>
    </w:r>
    <w:proofErr w:type="spellEnd"/>
    <w:r w:rsidRPr="00F54E90">
      <w:rPr>
        <w:rFonts w:eastAsia="Times New Roman" w:cs="Times New Roman"/>
        <w:b/>
        <w:i/>
        <w:kern w:val="0"/>
        <w:sz w:val="26"/>
        <w:szCs w:val="28"/>
        <w14:ligatures w14:val="none"/>
      </w:rPr>
      <w:t xml:space="preserve"> </w:t>
    </w:r>
    <w:proofErr w:type="spellStart"/>
    <w:r w:rsidRPr="00F54E90">
      <w:rPr>
        <w:rFonts w:eastAsia="Times New Roman" w:cs="Times New Roman"/>
        <w:b/>
        <w:i/>
        <w:kern w:val="0"/>
        <w:sz w:val="26"/>
        <w:szCs w:val="28"/>
        <w14:ligatures w14:val="none"/>
      </w:rPr>
      <w:t>nhạc</w:t>
    </w:r>
    <w:proofErr w:type="spellEnd"/>
    <w:r w:rsidRPr="00F54E90">
      <w:rPr>
        <w:rFonts w:eastAsia="Times New Roman" w:cs="Times New Roman"/>
        <w:b/>
        <w:i/>
        <w:kern w:val="0"/>
        <w:sz w:val="26"/>
        <w:szCs w:val="28"/>
        <w14:ligatures w14:val="none"/>
      </w:rPr>
      <w:t xml:space="preserve"> </w:t>
    </w:r>
    <w:r>
      <w:rPr>
        <w:rFonts w:eastAsia="Times New Roman" w:cs="Times New Roman"/>
        <w:b/>
        <w:i/>
        <w:kern w:val="0"/>
        <w:sz w:val="26"/>
        <w:szCs w:val="28"/>
        <w14:ligatures w14:val="none"/>
      </w:rPr>
      <w:t>8</w:t>
    </w:r>
    <w:r w:rsidRPr="00F54E90">
      <w:rPr>
        <w:rFonts w:eastAsia="Times New Roman" w:cs="Times New Roman"/>
        <w:b/>
        <w:i/>
        <w:kern w:val="0"/>
        <w:sz w:val="26"/>
        <w:szCs w:val="28"/>
        <w14:ligatures w14:val="none"/>
      </w:rPr>
      <w:t xml:space="preserve">- </w:t>
    </w:r>
    <w:proofErr w:type="spellStart"/>
    <w:r w:rsidRPr="00F54E90">
      <w:rPr>
        <w:rFonts w:eastAsia="Times New Roman" w:cs="Times New Roman"/>
        <w:b/>
        <w:i/>
        <w:kern w:val="0"/>
        <w:sz w:val="26"/>
        <w:szCs w:val="28"/>
        <w14:ligatures w14:val="none"/>
      </w:rPr>
      <w:t>Kết</w:t>
    </w:r>
    <w:proofErr w:type="spellEnd"/>
    <w:r w:rsidRPr="00F54E90">
      <w:rPr>
        <w:rFonts w:eastAsia="Times New Roman" w:cs="Times New Roman"/>
        <w:b/>
        <w:i/>
        <w:kern w:val="0"/>
        <w:sz w:val="26"/>
        <w:szCs w:val="28"/>
        <w14:ligatures w14:val="none"/>
      </w:rPr>
      <w:t xml:space="preserve"> </w:t>
    </w:r>
    <w:proofErr w:type="spellStart"/>
    <w:r w:rsidRPr="00F54E90">
      <w:rPr>
        <w:rFonts w:eastAsia="Times New Roman" w:cs="Times New Roman"/>
        <w:b/>
        <w:i/>
        <w:kern w:val="0"/>
        <w:sz w:val="26"/>
        <w:szCs w:val="28"/>
        <w14:ligatures w14:val="none"/>
      </w:rPr>
      <w:t>nối</w:t>
    </w:r>
    <w:proofErr w:type="spellEnd"/>
    <w:r w:rsidRPr="00F54E90">
      <w:rPr>
        <w:rFonts w:eastAsia="Times New Roman" w:cs="Times New Roman"/>
        <w:b/>
        <w:i/>
        <w:kern w:val="0"/>
        <w:sz w:val="26"/>
        <w:szCs w:val="28"/>
        <w14:ligatures w14:val="none"/>
      </w:rPr>
      <w:t xml:space="preserve"> tri </w:t>
    </w:r>
    <w:proofErr w:type="spellStart"/>
    <w:r w:rsidRPr="00F54E90">
      <w:rPr>
        <w:rFonts w:eastAsia="Times New Roman" w:cs="Times New Roman"/>
        <w:b/>
        <w:i/>
        <w:kern w:val="0"/>
        <w:sz w:val="26"/>
        <w:szCs w:val="28"/>
        <w14:ligatures w14:val="none"/>
      </w:rPr>
      <w:t>thức</w:t>
    </w:r>
    <w:proofErr w:type="spellEnd"/>
    <w:r w:rsidRPr="00F54E90">
      <w:rPr>
        <w:rFonts w:eastAsia="Times New Roman" w:cs="Times New Roman"/>
        <w:b/>
        <w:i/>
        <w:kern w:val="0"/>
        <w:sz w:val="26"/>
        <w:szCs w:val="28"/>
        <w14:ligatures w14:val="none"/>
      </w:rPr>
      <w:t xml:space="preserve"> </w:t>
    </w:r>
    <w:proofErr w:type="spellStart"/>
    <w:r w:rsidRPr="00F54E90">
      <w:rPr>
        <w:rFonts w:eastAsia="Times New Roman" w:cs="Times New Roman"/>
        <w:b/>
        <w:i/>
        <w:kern w:val="0"/>
        <w:sz w:val="26"/>
        <w:szCs w:val="28"/>
        <w14:ligatures w14:val="none"/>
      </w:rPr>
      <w:t>với</w:t>
    </w:r>
    <w:proofErr w:type="spellEnd"/>
    <w:r w:rsidRPr="00F54E90">
      <w:rPr>
        <w:rFonts w:eastAsia="Times New Roman" w:cs="Times New Roman"/>
        <w:b/>
        <w:i/>
        <w:kern w:val="0"/>
        <w:sz w:val="26"/>
        <w:szCs w:val="28"/>
        <w14:ligatures w14:val="none"/>
      </w:rPr>
      <w:t xml:space="preserve"> </w:t>
    </w:r>
    <w:proofErr w:type="spellStart"/>
    <w:r w:rsidRPr="00F54E90">
      <w:rPr>
        <w:rFonts w:eastAsia="Times New Roman" w:cs="Times New Roman"/>
        <w:b/>
        <w:i/>
        <w:kern w:val="0"/>
        <w:sz w:val="26"/>
        <w:szCs w:val="28"/>
        <w14:ligatures w14:val="none"/>
      </w:rPr>
      <w:t>cuộc</w:t>
    </w:r>
    <w:proofErr w:type="spellEnd"/>
    <w:r w:rsidRPr="00F54E90">
      <w:rPr>
        <w:rFonts w:eastAsia="Times New Roman" w:cs="Times New Roman"/>
        <w:b/>
        <w:i/>
        <w:kern w:val="0"/>
        <w:sz w:val="26"/>
        <w:szCs w:val="28"/>
        <w14:ligatures w14:val="none"/>
      </w:rPr>
      <w:t xml:space="preserve"> </w:t>
    </w:r>
    <w:proofErr w:type="spellStart"/>
    <w:r w:rsidRPr="00F54E90">
      <w:rPr>
        <w:rFonts w:eastAsia="Times New Roman" w:cs="Times New Roman"/>
        <w:b/>
        <w:i/>
        <w:kern w:val="0"/>
        <w:sz w:val="26"/>
        <w:szCs w:val="28"/>
        <w14:ligatures w14:val="none"/>
      </w:rPr>
      <w:t>sống</w:t>
    </w:r>
    <w:proofErr w:type="spellEnd"/>
  </w:p>
  <w:p w14:paraId="53478D83" w14:textId="77777777" w:rsidR="00F65025" w:rsidRPr="00F54E90" w:rsidRDefault="00F65025" w:rsidP="00F65025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kern w:val="0"/>
        <w:sz w:val="22"/>
        <w:lang w:val="en-GB"/>
        <w14:ligatures w14:val="none"/>
      </w:rPr>
    </w:pPr>
  </w:p>
  <w:p w14:paraId="72DE83B1" w14:textId="77777777" w:rsidR="00F65025" w:rsidRDefault="00F65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85BA7" w14:textId="77777777" w:rsidR="004A1CF4" w:rsidRDefault="004A1CF4" w:rsidP="00F65025">
      <w:pPr>
        <w:spacing w:after="0" w:line="240" w:lineRule="auto"/>
      </w:pPr>
      <w:r>
        <w:separator/>
      </w:r>
    </w:p>
  </w:footnote>
  <w:footnote w:type="continuationSeparator" w:id="0">
    <w:p w14:paraId="2A7C88AE" w14:textId="77777777" w:rsidR="004A1CF4" w:rsidRDefault="004A1CF4" w:rsidP="00F6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F5540" w14:textId="77777777" w:rsidR="00F65025" w:rsidRPr="00F54E90" w:rsidRDefault="00F65025" w:rsidP="00F65025">
    <w:pPr>
      <w:pBdr>
        <w:bottom w:val="thickThinSmallGap" w:sz="24" w:space="1" w:color="auto"/>
      </w:pBdr>
      <w:tabs>
        <w:tab w:val="center" w:pos="4153"/>
        <w:tab w:val="right" w:pos="8306"/>
      </w:tabs>
      <w:spacing w:after="0" w:line="240" w:lineRule="auto"/>
      <w:rPr>
        <w:rFonts w:eastAsia="Times New Roman" w:cs="Times New Roman"/>
        <w:i/>
        <w:kern w:val="0"/>
        <w:sz w:val="24"/>
        <w:szCs w:val="24"/>
        <w14:ligatures w14:val="none"/>
      </w:rPr>
    </w:pPr>
    <w:r w:rsidRPr="00F54E90">
      <w:rPr>
        <w:rFonts w:eastAsia="Times New Roman" w:cs="Times New Roman"/>
        <w:b/>
        <w:i/>
        <w:kern w:val="0"/>
        <w:sz w:val="24"/>
        <w:szCs w:val="24"/>
        <w14:ligatures w14:val="none"/>
      </w:rPr>
      <w:t xml:space="preserve">Trường THCS Lê Lợi                                                                            </w:t>
    </w:r>
    <w:r w:rsidRPr="00F54E90">
      <w:rPr>
        <w:rFonts w:eastAsia="Times New Roman" w:cs="Times New Roman"/>
        <w:b/>
        <w:i/>
        <w:noProof/>
        <w:kern w:val="0"/>
        <w:sz w:val="24"/>
        <w:szCs w:val="24"/>
        <w14:ligatures w14:val="none"/>
      </w:rPr>
      <w:t>Năm học: 2024 - 2025</w:t>
    </w:r>
  </w:p>
  <w:p w14:paraId="4CE9FEA4" w14:textId="77777777" w:rsidR="00F65025" w:rsidRDefault="00F65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D563E"/>
    <w:multiLevelType w:val="hybridMultilevel"/>
    <w:tmpl w:val="EA984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49D03B78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54B87"/>
    <w:multiLevelType w:val="hybridMultilevel"/>
    <w:tmpl w:val="38EABF88"/>
    <w:lvl w:ilvl="0" w:tplc="E8C0BFA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9CAC160E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090013">
      <w:start w:val="1"/>
      <w:numFmt w:val="upperRoman"/>
      <w:lvlText w:val="%3."/>
      <w:lvlJc w:val="right"/>
      <w:pPr>
        <w:ind w:left="2520" w:hanging="180"/>
      </w:pPr>
      <w:rPr>
        <w:rFonts w:hint="default"/>
      </w:rPr>
    </w:lvl>
    <w:lvl w:ilvl="3" w:tplc="6EB21740">
      <w:start w:val="1"/>
      <w:numFmt w:val="lowerRoman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C952A3"/>
    <w:multiLevelType w:val="hybridMultilevel"/>
    <w:tmpl w:val="C8BEA20A"/>
    <w:lvl w:ilvl="0" w:tplc="024C6F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B6201"/>
    <w:multiLevelType w:val="hybridMultilevel"/>
    <w:tmpl w:val="FABA40EE"/>
    <w:lvl w:ilvl="0" w:tplc="3F46B7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867864">
    <w:abstractNumId w:val="0"/>
  </w:num>
  <w:num w:numId="2" w16cid:durableId="90664389">
    <w:abstractNumId w:val="1"/>
  </w:num>
  <w:num w:numId="3" w16cid:durableId="1468476653">
    <w:abstractNumId w:val="2"/>
  </w:num>
  <w:num w:numId="4" w16cid:durableId="823854780">
    <w:abstractNumId w:val="4"/>
  </w:num>
  <w:num w:numId="5" w16cid:durableId="26567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25"/>
    <w:rsid w:val="0002364A"/>
    <w:rsid w:val="00487406"/>
    <w:rsid w:val="004A1CF4"/>
    <w:rsid w:val="007577A6"/>
    <w:rsid w:val="00D34EE5"/>
    <w:rsid w:val="00F6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F6FCD"/>
  <w15:chartTrackingRefBased/>
  <w15:docId w15:val="{5728C94B-04B5-43B1-84C0-32096A9B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0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0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0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02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02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02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02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02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02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02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02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02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02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02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02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02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0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0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0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0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0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5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025"/>
  </w:style>
  <w:style w:type="paragraph" w:styleId="Footer">
    <w:name w:val="footer"/>
    <w:basedOn w:val="Normal"/>
    <w:link w:val="FooterChar"/>
    <w:uiPriority w:val="99"/>
    <w:unhideWhenUsed/>
    <w:rsid w:val="00F65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2024-09-26T07:51:00Z</dcterms:created>
  <dcterms:modified xsi:type="dcterms:W3CDTF">2024-09-26T07:57:00Z</dcterms:modified>
</cp:coreProperties>
</file>