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C2" w:rsidRPr="00225955" w:rsidRDefault="00135DC2" w:rsidP="00135DC2">
      <w:pPr>
        <w:shd w:val="clear" w:color="auto" w:fill="FFFFFF"/>
        <w:spacing w:line="240" w:lineRule="auto"/>
        <w:ind w:firstLine="360"/>
        <w:jc w:val="both"/>
        <w:rPr>
          <w:rFonts w:eastAsiaTheme="minorHAnsi" w:cs="Times New Roman"/>
          <w:sz w:val="24"/>
          <w:szCs w:val="24"/>
          <w:lang w:eastAsia="en-US"/>
        </w:rPr>
      </w:pPr>
      <w:r w:rsidRPr="00225955">
        <w:rPr>
          <w:rFonts w:eastAsia="Times New Roman" w:cs="Times New Roman"/>
          <w:sz w:val="24"/>
          <w:szCs w:val="24"/>
          <w:lang w:eastAsia="en-US"/>
        </w:rPr>
        <w:t xml:space="preserve">          </w:t>
      </w:r>
      <w:proofErr w:type="spellStart"/>
      <w:r w:rsidRPr="00225955">
        <w:rPr>
          <w:rFonts w:eastAsia="Times New Roman" w:cs="Times New Roman"/>
          <w:b/>
          <w:i/>
          <w:sz w:val="24"/>
          <w:szCs w:val="24"/>
          <w:u w:val="single"/>
          <w:lang w:eastAsia="en-US"/>
        </w:rPr>
        <w:t>Lịch</w:t>
      </w:r>
      <w:proofErr w:type="spellEnd"/>
      <w:r w:rsidRPr="00225955">
        <w:rPr>
          <w:rFonts w:eastAsia="Times New Roman" w:cs="Times New Roman"/>
          <w:b/>
          <w:i/>
          <w:sz w:val="24"/>
          <w:szCs w:val="24"/>
          <w:u w:val="single"/>
          <w:lang w:eastAsia="en-US"/>
        </w:rPr>
        <w:t xml:space="preserve"> </w:t>
      </w:r>
      <w:proofErr w:type="spellStart"/>
      <w:r w:rsidRPr="00225955">
        <w:rPr>
          <w:rFonts w:eastAsia="Times New Roman" w:cs="Times New Roman"/>
          <w:b/>
          <w:i/>
          <w:sz w:val="24"/>
          <w:szCs w:val="24"/>
          <w:u w:val="single"/>
          <w:lang w:eastAsia="en-US"/>
        </w:rPr>
        <w:t>sử</w:t>
      </w:r>
      <w:proofErr w:type="spellEnd"/>
      <w:r w:rsidRPr="00225955">
        <w:rPr>
          <w:rFonts w:eastAsia="Times New Roman" w:cs="Times New Roman"/>
          <w:b/>
          <w:i/>
          <w:sz w:val="24"/>
          <w:szCs w:val="24"/>
          <w:u w:val="single"/>
          <w:lang w:eastAsia="en-US"/>
        </w:rPr>
        <w:t xml:space="preserve"> - </w:t>
      </w:r>
      <w:proofErr w:type="spellStart"/>
      <w:r w:rsidRPr="00225955">
        <w:rPr>
          <w:rFonts w:eastAsia="Times New Roman" w:cs="Times New Roman"/>
          <w:b/>
          <w:i/>
          <w:sz w:val="24"/>
          <w:szCs w:val="24"/>
          <w:u w:val="single"/>
          <w:lang w:eastAsia="en-US"/>
        </w:rPr>
        <w:t>Địa</w:t>
      </w:r>
      <w:proofErr w:type="spellEnd"/>
      <w:r w:rsidRPr="00225955">
        <w:rPr>
          <w:rFonts w:eastAsia="Times New Roman" w:cs="Times New Roman"/>
          <w:b/>
          <w:i/>
          <w:sz w:val="24"/>
          <w:szCs w:val="24"/>
          <w:u w:val="single"/>
          <w:lang w:eastAsia="en-US"/>
        </w:rPr>
        <w:t xml:space="preserve"> </w:t>
      </w:r>
      <w:proofErr w:type="spellStart"/>
      <w:r w:rsidRPr="00225955">
        <w:rPr>
          <w:rFonts w:eastAsia="Times New Roman" w:cs="Times New Roman"/>
          <w:b/>
          <w:i/>
          <w:sz w:val="24"/>
          <w:szCs w:val="24"/>
          <w:u w:val="single"/>
          <w:lang w:eastAsia="en-US"/>
        </w:rPr>
        <w:t>lí</w:t>
      </w:r>
      <w:proofErr w:type="spellEnd"/>
      <w:r w:rsidRPr="00225955">
        <w:rPr>
          <w:rFonts w:eastAsia="Times New Roman" w:cs="Times New Roman"/>
          <w:sz w:val="24"/>
          <w:szCs w:val="24"/>
          <w:lang w:eastAsia="en-US"/>
        </w:rPr>
        <w:t>:</w:t>
      </w:r>
    </w:p>
    <w:p w:rsidR="00135DC2" w:rsidRPr="00225955" w:rsidRDefault="00135DC2" w:rsidP="00135DC2">
      <w:pPr>
        <w:spacing w:line="240" w:lineRule="auto"/>
        <w:jc w:val="center"/>
        <w:rPr>
          <w:rFonts w:eastAsiaTheme="minorHAnsi" w:cs="Times New Roman"/>
          <w:b/>
          <w:bCs/>
          <w:sz w:val="24"/>
          <w:szCs w:val="24"/>
          <w:lang w:eastAsia="en-US"/>
        </w:rPr>
      </w:pPr>
      <w:proofErr w:type="spellStart"/>
      <w:r w:rsidRPr="00225955">
        <w:rPr>
          <w:rFonts w:eastAsiaTheme="minorHAnsi" w:cs="Times New Roman"/>
          <w:b/>
          <w:bCs/>
          <w:sz w:val="24"/>
          <w:szCs w:val="24"/>
          <w:lang w:eastAsia="en-US"/>
        </w:rPr>
        <w:t>Bài</w:t>
      </w:r>
      <w:proofErr w:type="spellEnd"/>
      <w:r w:rsidRPr="00225955">
        <w:rPr>
          <w:rFonts w:eastAsiaTheme="minorHAnsi" w:cs="Times New Roman"/>
          <w:b/>
          <w:bCs/>
          <w:sz w:val="24"/>
          <w:szCs w:val="24"/>
          <w:lang w:val="vi-VN" w:eastAsia="en-US"/>
        </w:rPr>
        <w:t xml:space="preserve"> 2: THIÊN NHIÊN VIỆT NAM</w:t>
      </w:r>
      <w:r w:rsidRPr="00225955">
        <w:rPr>
          <w:rFonts w:eastAsiaTheme="minorHAnsi" w:cs="Times New Roman"/>
          <w:b/>
          <w:bCs/>
          <w:sz w:val="24"/>
          <w:szCs w:val="24"/>
          <w:lang w:eastAsia="en-US"/>
        </w:rPr>
        <w:t xml:space="preserve"> (</w:t>
      </w:r>
      <w:r w:rsidRPr="00225955">
        <w:rPr>
          <w:rFonts w:eastAsiaTheme="minorHAnsi" w:cs="Times New Roman"/>
          <w:b/>
          <w:bCs/>
          <w:sz w:val="24"/>
          <w:szCs w:val="24"/>
          <w:lang w:val="vi-VN" w:eastAsia="en-US"/>
        </w:rPr>
        <w:t>Tiết</w:t>
      </w:r>
      <w:r w:rsidRPr="00225955">
        <w:rPr>
          <w:rFonts w:eastAsiaTheme="minorHAnsi" w:cs="Times New Roman"/>
          <w:b/>
          <w:bCs/>
          <w:sz w:val="24"/>
          <w:szCs w:val="24"/>
          <w:lang w:eastAsia="en-US"/>
        </w:rPr>
        <w:t xml:space="preserve"> 3)</w:t>
      </w:r>
    </w:p>
    <w:p w:rsidR="00135DC2" w:rsidRPr="00225955" w:rsidRDefault="00135DC2" w:rsidP="00135DC2">
      <w:pPr>
        <w:spacing w:line="240" w:lineRule="auto"/>
        <w:jc w:val="center"/>
        <w:rPr>
          <w:rFonts w:eastAsiaTheme="minorHAnsi" w:cs="Times New Roman"/>
          <w:b/>
          <w:bCs/>
          <w:sz w:val="24"/>
          <w:szCs w:val="24"/>
          <w:lang w:val="vi-VN" w:eastAsia="en-US"/>
        </w:rPr>
      </w:pPr>
    </w:p>
    <w:p w:rsidR="00135DC2" w:rsidRPr="00225955" w:rsidRDefault="00135DC2" w:rsidP="00135DC2">
      <w:pPr>
        <w:spacing w:line="240" w:lineRule="auto"/>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t>I. YÊU CẦU CẦN ĐẠT</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Nêu được vai trò của thiên nhiên đối với sự phát triển kinh tế.</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Trình bày được một số khó khăn của môi trường thiên nhiên đối với sản xuất và đời sống.</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Đưa ra được một số biện pháp bảo vệ tài nguyên thiên nhiên và phòng, chống thiên tai.</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Giao tiếp và hợp tác: Làm việc nhóm, trình bày kết quả thực hiện nhiệm vụ học tập.</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Giải quyết vấn đề và sáng tạo: Đề xuất biện pháp bảo vệ tài nguyên thiên nhiên ở địa phương.</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Trách nhiệm: Có ý thức bảo vệ tài nguyên thiên nhiên và phòng, chống thiên tai.</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Chăm chỉ: Hoàn thành đầy đủ nhiệm vụ học tập và luôn tự giác tìm hiểu, khám phá tri thức liên quan đến nội dung bài học.</w:t>
      </w:r>
    </w:p>
    <w:p w:rsidR="00135DC2" w:rsidRPr="00225955" w:rsidRDefault="00135DC2" w:rsidP="00135DC2">
      <w:pPr>
        <w:spacing w:line="240" w:lineRule="auto"/>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t>II. CHUẨN BỊ</w:t>
      </w:r>
    </w:p>
    <w:p w:rsidR="00135DC2" w:rsidRPr="00225955" w:rsidRDefault="00135DC2" w:rsidP="00135DC2">
      <w:pPr>
        <w:spacing w:line="240" w:lineRule="auto"/>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t>1. Giáo viên</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Bản đồ địa lí tự nhiên Việt Nam hoặc lược đồ hình 1 trang 11 SGK.</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Một số hình ảnh minh họa về vai trò của tài nguyên thiên nhiên và khó khăn của môi trường thiên nhiên đối với sản xuất và đời sống (nếu có).</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Máy tính, máy chiếu.</w:t>
      </w:r>
    </w:p>
    <w:p w:rsidR="00135DC2" w:rsidRPr="00225955" w:rsidRDefault="00135DC2" w:rsidP="00135DC2">
      <w:pPr>
        <w:spacing w:line="240" w:lineRule="auto"/>
        <w:jc w:val="both"/>
        <w:rPr>
          <w:rFonts w:eastAsiaTheme="minorHAnsi" w:cs="Times New Roman"/>
          <w:b/>
          <w:bCs/>
          <w:sz w:val="24"/>
          <w:szCs w:val="24"/>
          <w:lang w:val="vi-VN" w:eastAsia="en-US"/>
        </w:rPr>
      </w:pPr>
      <w:r w:rsidRPr="00225955">
        <w:rPr>
          <w:rFonts w:eastAsiaTheme="minorHAnsi" w:cs="Times New Roman"/>
          <w:b/>
          <w:bCs/>
          <w:sz w:val="24"/>
          <w:szCs w:val="24"/>
          <w:lang w:val="vi-VN" w:eastAsia="en-US"/>
        </w:rPr>
        <w:t>2. Học sinh</w:t>
      </w:r>
    </w:p>
    <w:p w:rsidR="00135DC2" w:rsidRPr="00225955" w:rsidRDefault="00135DC2" w:rsidP="00135DC2">
      <w:pPr>
        <w:spacing w:line="240" w:lineRule="auto"/>
        <w:jc w:val="both"/>
        <w:rPr>
          <w:rFonts w:eastAsiaTheme="minorHAnsi" w:cs="Times New Roman"/>
          <w:sz w:val="24"/>
          <w:szCs w:val="24"/>
          <w:lang w:val="vi-VN" w:eastAsia="en-US"/>
        </w:rPr>
      </w:pPr>
      <w:r w:rsidRPr="00225955">
        <w:rPr>
          <w:rFonts w:eastAsiaTheme="minorHAnsi" w:cs="Times New Roman"/>
          <w:sz w:val="24"/>
          <w:szCs w:val="24"/>
          <w:lang w:val="vi-VN" w:eastAsia="en-US"/>
        </w:rPr>
        <w:t>- SGK, tập.</w:t>
      </w:r>
    </w:p>
    <w:p w:rsidR="00135DC2" w:rsidRPr="00225955" w:rsidRDefault="00135DC2" w:rsidP="00135DC2">
      <w:pPr>
        <w:spacing w:line="240" w:lineRule="auto"/>
        <w:ind w:firstLine="360"/>
        <w:jc w:val="both"/>
        <w:rPr>
          <w:rFonts w:eastAsiaTheme="minorHAnsi" w:cs="Times New Roman"/>
          <w:b/>
          <w:bCs/>
          <w:sz w:val="24"/>
          <w:szCs w:val="24"/>
          <w:lang w:eastAsia="en-US"/>
        </w:rPr>
      </w:pPr>
    </w:p>
    <w:p w:rsidR="00135DC2" w:rsidRPr="00225955" w:rsidRDefault="00135DC2" w:rsidP="00135DC2">
      <w:pPr>
        <w:spacing w:line="240" w:lineRule="auto"/>
        <w:ind w:firstLine="360"/>
        <w:jc w:val="both"/>
        <w:rPr>
          <w:rFonts w:eastAsiaTheme="minorHAnsi" w:cs="Times New Roman"/>
          <w:b/>
          <w:bCs/>
          <w:sz w:val="24"/>
          <w:szCs w:val="24"/>
          <w:lang w:eastAsia="en-US"/>
        </w:rPr>
      </w:pPr>
      <w:r w:rsidRPr="00225955">
        <w:rPr>
          <w:rFonts w:eastAsiaTheme="minorHAnsi" w:cs="Times New Roman"/>
          <w:b/>
          <w:bCs/>
          <w:sz w:val="24"/>
          <w:szCs w:val="24"/>
          <w:lang w:val="vi-VN" w:eastAsia="en-US"/>
        </w:rPr>
        <w:t>III. CÁC HOẠT ĐỘNG DẠY HỌC CHỦ YẾU</w:t>
      </w:r>
      <w:r w:rsidRPr="00225955">
        <w:rPr>
          <w:rFonts w:eastAsiaTheme="minorHAnsi" w:cs="Times New Roman"/>
          <w:b/>
          <w:bCs/>
          <w:sz w:val="24"/>
          <w:szCs w:val="24"/>
          <w:lang w:eastAsia="en-US"/>
        </w:rPr>
        <w:t>:</w:t>
      </w:r>
    </w:p>
    <w:tbl>
      <w:tblPr>
        <w:tblStyle w:val="TableGrid"/>
        <w:tblW w:w="10206" w:type="dxa"/>
        <w:tblInd w:w="-459" w:type="dxa"/>
        <w:tblLook w:val="04A0" w:firstRow="1" w:lastRow="0" w:firstColumn="1" w:lastColumn="0" w:noHBand="0" w:noVBand="1"/>
      </w:tblPr>
      <w:tblGrid>
        <w:gridCol w:w="709"/>
        <w:gridCol w:w="5387"/>
        <w:gridCol w:w="4110"/>
      </w:tblGrid>
      <w:tr w:rsidR="00135DC2" w:rsidRPr="00225955" w:rsidTr="00D4046A">
        <w:tc>
          <w:tcPr>
            <w:tcW w:w="709" w:type="dxa"/>
          </w:tcPr>
          <w:p w:rsidR="00135DC2" w:rsidRPr="00225955" w:rsidRDefault="00135DC2" w:rsidP="00D4046A">
            <w:pPr>
              <w:rPr>
                <w:rFonts w:cs="Times New Roman"/>
                <w:b/>
                <w:sz w:val="24"/>
                <w:szCs w:val="24"/>
              </w:rPr>
            </w:pPr>
            <w:r w:rsidRPr="00225955">
              <w:rPr>
                <w:rFonts w:cs="Times New Roman"/>
                <w:b/>
                <w:sz w:val="24"/>
                <w:szCs w:val="24"/>
              </w:rPr>
              <w:t>TG</w:t>
            </w:r>
          </w:p>
        </w:tc>
        <w:tc>
          <w:tcPr>
            <w:tcW w:w="5387" w:type="dxa"/>
          </w:tcPr>
          <w:p w:rsidR="00135DC2" w:rsidRPr="00225955" w:rsidRDefault="00135DC2" w:rsidP="00D4046A">
            <w:pPr>
              <w:rPr>
                <w:rFonts w:cs="Times New Roman"/>
                <w:b/>
                <w:sz w:val="24"/>
                <w:szCs w:val="24"/>
              </w:rPr>
            </w:pPr>
            <w:r w:rsidRPr="00225955">
              <w:rPr>
                <w:rStyle w:val="Strong"/>
                <w:rFonts w:cs="Times New Roman"/>
                <w:sz w:val="24"/>
                <w:szCs w:val="24"/>
                <w:lang w:val="vi-VN"/>
              </w:rPr>
              <w:t>Hoạt động của giáo viên</w:t>
            </w:r>
          </w:p>
        </w:tc>
        <w:tc>
          <w:tcPr>
            <w:tcW w:w="4110" w:type="dxa"/>
          </w:tcPr>
          <w:p w:rsidR="00135DC2" w:rsidRPr="00225955" w:rsidRDefault="00135DC2" w:rsidP="00D4046A">
            <w:pPr>
              <w:rPr>
                <w:rFonts w:cs="Times New Roman"/>
                <w:b/>
                <w:sz w:val="24"/>
                <w:szCs w:val="24"/>
              </w:rPr>
            </w:pPr>
            <w:r w:rsidRPr="00225955">
              <w:rPr>
                <w:rStyle w:val="Strong"/>
                <w:rFonts w:cs="Times New Roman"/>
                <w:sz w:val="24"/>
                <w:szCs w:val="24"/>
                <w:lang w:val="vi-VN"/>
              </w:rPr>
              <w:t xml:space="preserve">Hoạt động của </w:t>
            </w:r>
            <w:proofErr w:type="spellStart"/>
            <w:r w:rsidRPr="00225955">
              <w:rPr>
                <w:rStyle w:val="Strong"/>
                <w:rFonts w:cs="Times New Roman"/>
                <w:sz w:val="24"/>
                <w:szCs w:val="24"/>
              </w:rPr>
              <w:t>học</w:t>
            </w:r>
            <w:proofErr w:type="spellEnd"/>
            <w:r w:rsidRPr="00225955">
              <w:rPr>
                <w:rStyle w:val="Strong"/>
                <w:rFonts w:cs="Times New Roman"/>
                <w:sz w:val="24"/>
                <w:szCs w:val="24"/>
              </w:rPr>
              <w:t xml:space="preserve"> </w:t>
            </w:r>
            <w:proofErr w:type="spellStart"/>
            <w:r w:rsidRPr="00225955">
              <w:rPr>
                <w:rStyle w:val="Strong"/>
                <w:rFonts w:cs="Times New Roman"/>
                <w:sz w:val="24"/>
                <w:szCs w:val="24"/>
              </w:rPr>
              <w:t>sinh</w:t>
            </w:r>
            <w:proofErr w:type="spellEnd"/>
          </w:p>
        </w:tc>
      </w:tr>
      <w:tr w:rsidR="00135DC2" w:rsidRPr="00225955" w:rsidTr="00D4046A">
        <w:tc>
          <w:tcPr>
            <w:tcW w:w="709" w:type="dxa"/>
          </w:tcPr>
          <w:p w:rsidR="00135DC2" w:rsidRPr="00225955" w:rsidRDefault="00135DC2" w:rsidP="00D4046A">
            <w:pPr>
              <w:rPr>
                <w:rFonts w:cs="Times New Roman"/>
                <w:sz w:val="24"/>
                <w:szCs w:val="24"/>
              </w:rPr>
            </w:pPr>
            <w:r w:rsidRPr="00225955">
              <w:rPr>
                <w:rFonts w:cs="Times New Roman"/>
                <w:sz w:val="24"/>
                <w:szCs w:val="24"/>
              </w:rPr>
              <w:t>5’</w:t>
            </w: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r>
              <w:rPr>
                <w:rFonts w:cs="Times New Roman"/>
                <w:sz w:val="24"/>
                <w:szCs w:val="24"/>
              </w:rPr>
              <w:t>25</w:t>
            </w:r>
            <w:r w:rsidRPr="00225955">
              <w:rPr>
                <w:rFonts w:cs="Times New Roman"/>
                <w:sz w:val="24"/>
                <w:szCs w:val="24"/>
              </w:rPr>
              <w:t>’</w:t>
            </w: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Default="00135DC2" w:rsidP="00D4046A">
            <w:pPr>
              <w:rPr>
                <w:rFonts w:cs="Times New Roman"/>
                <w:sz w:val="24"/>
                <w:szCs w:val="24"/>
              </w:rPr>
            </w:pPr>
          </w:p>
          <w:p w:rsidR="00135DC2" w:rsidRDefault="00135DC2" w:rsidP="00D4046A">
            <w:pPr>
              <w:rPr>
                <w:rFonts w:cs="Times New Roman"/>
                <w:sz w:val="24"/>
                <w:szCs w:val="24"/>
              </w:rPr>
            </w:pPr>
          </w:p>
          <w:p w:rsidR="00135DC2" w:rsidRDefault="00135DC2" w:rsidP="00D4046A">
            <w:pPr>
              <w:rPr>
                <w:rFonts w:cs="Times New Roman"/>
                <w:sz w:val="24"/>
                <w:szCs w:val="24"/>
              </w:rPr>
            </w:pPr>
          </w:p>
          <w:p w:rsidR="00135DC2" w:rsidRDefault="00135DC2" w:rsidP="00D4046A">
            <w:pPr>
              <w:rPr>
                <w:rFonts w:cs="Times New Roman"/>
                <w:sz w:val="24"/>
                <w:szCs w:val="24"/>
              </w:rPr>
            </w:pPr>
          </w:p>
          <w:p w:rsidR="00135DC2" w:rsidRDefault="00135DC2" w:rsidP="00D4046A">
            <w:pPr>
              <w:rPr>
                <w:rFonts w:cs="Times New Roman"/>
                <w:sz w:val="24"/>
                <w:szCs w:val="24"/>
              </w:rPr>
            </w:pPr>
          </w:p>
          <w:p w:rsidR="00135DC2" w:rsidRDefault="00135DC2" w:rsidP="00D4046A">
            <w:pPr>
              <w:rPr>
                <w:rFonts w:cs="Times New Roman"/>
                <w:sz w:val="24"/>
                <w:szCs w:val="24"/>
              </w:rPr>
            </w:pPr>
          </w:p>
          <w:p w:rsidR="00135DC2" w:rsidRDefault="00135DC2" w:rsidP="00D4046A">
            <w:pPr>
              <w:rPr>
                <w:rFonts w:cs="Times New Roman"/>
                <w:sz w:val="24"/>
                <w:szCs w:val="24"/>
              </w:rPr>
            </w:pPr>
          </w:p>
          <w:p w:rsidR="00135DC2"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r>
              <w:rPr>
                <w:rFonts w:cs="Times New Roman"/>
                <w:sz w:val="24"/>
                <w:szCs w:val="24"/>
              </w:rPr>
              <w:t>5</w:t>
            </w:r>
            <w:r w:rsidRPr="00225955">
              <w:rPr>
                <w:rFonts w:cs="Times New Roman"/>
                <w:sz w:val="24"/>
                <w:szCs w:val="24"/>
              </w:rPr>
              <w:t>’</w:t>
            </w: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p w:rsidR="00135DC2" w:rsidRPr="00225955" w:rsidRDefault="00135DC2" w:rsidP="00D4046A">
            <w:pPr>
              <w:rPr>
                <w:rFonts w:cs="Times New Roman"/>
                <w:sz w:val="24"/>
                <w:szCs w:val="24"/>
              </w:rPr>
            </w:pPr>
          </w:p>
        </w:tc>
        <w:tc>
          <w:tcPr>
            <w:tcW w:w="5387" w:type="dxa"/>
          </w:tcPr>
          <w:p w:rsidR="00135DC2" w:rsidRPr="00225955" w:rsidRDefault="00135DC2" w:rsidP="00D4046A">
            <w:pPr>
              <w:jc w:val="both"/>
              <w:rPr>
                <w:rFonts w:eastAsia="Times New Roman" w:cs="Times New Roman"/>
                <w:sz w:val="24"/>
                <w:szCs w:val="24"/>
                <w:shd w:val="clear" w:color="auto" w:fill="FFFFFF"/>
                <w:lang w:eastAsia="en-US"/>
              </w:rPr>
            </w:pPr>
            <w:r w:rsidRPr="00225955">
              <w:rPr>
                <w:rFonts w:eastAsia="Times New Roman" w:cs="Times New Roman"/>
                <w:b/>
                <w:bCs/>
                <w:sz w:val="24"/>
                <w:szCs w:val="24"/>
                <w:shd w:val="clear" w:color="auto" w:fill="FFFFFF"/>
                <w:lang w:eastAsia="en-US"/>
              </w:rPr>
              <w:lastRenderedPageBreak/>
              <w:t xml:space="preserve">A. </w:t>
            </w:r>
            <w:proofErr w:type="spellStart"/>
            <w:r w:rsidRPr="00225955">
              <w:rPr>
                <w:rFonts w:eastAsia="Times New Roman" w:cs="Times New Roman"/>
                <w:b/>
                <w:bCs/>
                <w:sz w:val="24"/>
                <w:szCs w:val="24"/>
                <w:shd w:val="clear" w:color="auto" w:fill="FFFFFF"/>
                <w:lang w:eastAsia="en-US"/>
              </w:rPr>
              <w:t>Hoạt</w:t>
            </w:r>
            <w:proofErr w:type="spellEnd"/>
            <w:r w:rsidRPr="00225955">
              <w:rPr>
                <w:rFonts w:eastAsia="Times New Roman" w:cs="Times New Roman"/>
                <w:b/>
                <w:bCs/>
                <w:sz w:val="24"/>
                <w:szCs w:val="24"/>
                <w:shd w:val="clear" w:color="auto" w:fill="FFFFFF"/>
                <w:lang w:eastAsia="en-US"/>
              </w:rPr>
              <w:t xml:space="preserve"> </w:t>
            </w:r>
            <w:proofErr w:type="spellStart"/>
            <w:r w:rsidRPr="00225955">
              <w:rPr>
                <w:rFonts w:eastAsia="Times New Roman" w:cs="Times New Roman"/>
                <w:b/>
                <w:bCs/>
                <w:sz w:val="24"/>
                <w:szCs w:val="24"/>
                <w:shd w:val="clear" w:color="auto" w:fill="FFFFFF"/>
                <w:lang w:eastAsia="en-US"/>
              </w:rPr>
              <w:t>động</w:t>
            </w:r>
            <w:proofErr w:type="spellEnd"/>
            <w:r w:rsidRPr="00225955">
              <w:rPr>
                <w:rFonts w:eastAsia="Times New Roman" w:cs="Times New Roman"/>
                <w:b/>
                <w:bCs/>
                <w:sz w:val="24"/>
                <w:szCs w:val="24"/>
                <w:shd w:val="clear" w:color="auto" w:fill="FFFFFF"/>
                <w:lang w:eastAsia="en-US"/>
              </w:rPr>
              <w:t xml:space="preserve"> </w:t>
            </w:r>
            <w:proofErr w:type="spellStart"/>
            <w:r w:rsidRPr="00225955">
              <w:rPr>
                <w:rFonts w:eastAsia="Times New Roman" w:cs="Times New Roman"/>
                <w:b/>
                <w:bCs/>
                <w:sz w:val="24"/>
                <w:szCs w:val="24"/>
                <w:shd w:val="clear" w:color="auto" w:fill="FFFFFF"/>
                <w:lang w:eastAsia="en-US"/>
              </w:rPr>
              <w:t>khởi</w:t>
            </w:r>
            <w:proofErr w:type="spellEnd"/>
            <w:r w:rsidRPr="00225955">
              <w:rPr>
                <w:rFonts w:eastAsia="Times New Roman" w:cs="Times New Roman"/>
                <w:b/>
                <w:bCs/>
                <w:sz w:val="24"/>
                <w:szCs w:val="24"/>
                <w:shd w:val="clear" w:color="auto" w:fill="FFFFFF"/>
                <w:lang w:eastAsia="en-US"/>
              </w:rPr>
              <w:t xml:space="preserve"> </w:t>
            </w:r>
            <w:proofErr w:type="spellStart"/>
            <w:r w:rsidRPr="00225955">
              <w:rPr>
                <w:rFonts w:eastAsia="Times New Roman" w:cs="Times New Roman"/>
                <w:b/>
                <w:bCs/>
                <w:sz w:val="24"/>
                <w:szCs w:val="24"/>
                <w:shd w:val="clear" w:color="auto" w:fill="FFFFFF"/>
                <w:lang w:eastAsia="en-US"/>
              </w:rPr>
              <w:t>động</w:t>
            </w:r>
            <w:proofErr w:type="spellEnd"/>
            <w:r w:rsidRPr="00225955">
              <w:rPr>
                <w:rFonts w:eastAsia="Times New Roman" w:cs="Times New Roman"/>
                <w:b/>
                <w:bCs/>
                <w:sz w:val="24"/>
                <w:szCs w:val="24"/>
                <w:shd w:val="clear" w:color="auto" w:fill="FFFFFF"/>
                <w:lang w:eastAsia="en-US"/>
              </w:rPr>
              <w:t xml:space="preserve">: </w:t>
            </w:r>
          </w:p>
          <w:p w:rsidR="00135DC2" w:rsidRPr="00225955" w:rsidRDefault="00135DC2" w:rsidP="00D4046A">
            <w:pPr>
              <w:jc w:val="both"/>
              <w:rPr>
                <w:rFonts w:eastAsiaTheme="minorHAnsi" w:cs="Times New Roman"/>
                <w:sz w:val="24"/>
                <w:szCs w:val="24"/>
                <w:lang w:eastAsia="en-US"/>
              </w:rPr>
            </w:pPr>
            <w:r w:rsidRPr="00225955">
              <w:rPr>
                <w:rFonts w:cs="Times New Roman"/>
                <w:sz w:val="24"/>
                <w:szCs w:val="24"/>
                <w:lang w:val="vi-VN"/>
              </w:rPr>
              <w:t xml:space="preserve">- Theo em, </w:t>
            </w:r>
            <w:proofErr w:type="spellStart"/>
            <w:r w:rsidRPr="00225955">
              <w:rPr>
                <w:rFonts w:cs="Times New Roman"/>
                <w:sz w:val="24"/>
                <w:szCs w:val="24"/>
              </w:rPr>
              <w:t>đất</w:t>
            </w:r>
            <w:proofErr w:type="spellEnd"/>
            <w:r w:rsidRPr="00225955">
              <w:rPr>
                <w:rFonts w:cs="Times New Roman"/>
                <w:sz w:val="24"/>
                <w:szCs w:val="24"/>
              </w:rPr>
              <w:t xml:space="preserve">, </w:t>
            </w:r>
            <w:proofErr w:type="spellStart"/>
            <w:r w:rsidRPr="00225955">
              <w:rPr>
                <w:rFonts w:cs="Times New Roman"/>
                <w:sz w:val="24"/>
                <w:szCs w:val="24"/>
              </w:rPr>
              <w:t>nước</w:t>
            </w:r>
            <w:proofErr w:type="spellEnd"/>
            <w:r w:rsidRPr="00225955">
              <w:rPr>
                <w:rFonts w:cs="Times New Roman"/>
                <w:sz w:val="24"/>
                <w:szCs w:val="24"/>
              </w:rPr>
              <w:t xml:space="preserve">, </w:t>
            </w:r>
            <w:proofErr w:type="spellStart"/>
            <w:r w:rsidRPr="00225955">
              <w:rPr>
                <w:rFonts w:cs="Times New Roman"/>
                <w:sz w:val="24"/>
                <w:szCs w:val="24"/>
              </w:rPr>
              <w:t>rừng</w:t>
            </w:r>
            <w:proofErr w:type="spellEnd"/>
            <w:r w:rsidRPr="00225955">
              <w:rPr>
                <w:rFonts w:cs="Times New Roman"/>
                <w:sz w:val="24"/>
                <w:szCs w:val="24"/>
              </w:rPr>
              <w:t xml:space="preserve">, </w:t>
            </w:r>
            <w:proofErr w:type="spellStart"/>
            <w:r w:rsidRPr="00225955">
              <w:rPr>
                <w:rFonts w:cs="Times New Roman"/>
                <w:sz w:val="24"/>
                <w:szCs w:val="24"/>
              </w:rPr>
              <w:t>nguồn</w:t>
            </w:r>
            <w:proofErr w:type="spellEnd"/>
            <w:r w:rsidRPr="00225955">
              <w:rPr>
                <w:rFonts w:cs="Times New Roman"/>
                <w:sz w:val="24"/>
                <w:szCs w:val="24"/>
              </w:rPr>
              <w:t xml:space="preserve"> </w:t>
            </w:r>
            <w:proofErr w:type="spellStart"/>
            <w:r w:rsidRPr="00225955">
              <w:rPr>
                <w:rFonts w:cs="Times New Roman"/>
                <w:sz w:val="24"/>
                <w:szCs w:val="24"/>
              </w:rPr>
              <w:t>lợi</w:t>
            </w:r>
            <w:proofErr w:type="spellEnd"/>
            <w:r w:rsidRPr="00225955">
              <w:rPr>
                <w:rFonts w:cs="Times New Roman"/>
                <w:sz w:val="24"/>
                <w:szCs w:val="24"/>
              </w:rPr>
              <w:t xml:space="preserve"> </w:t>
            </w:r>
            <w:proofErr w:type="spellStart"/>
            <w:r w:rsidRPr="00225955">
              <w:rPr>
                <w:rFonts w:cs="Times New Roman"/>
                <w:sz w:val="24"/>
                <w:szCs w:val="24"/>
              </w:rPr>
              <w:t>thủy</w:t>
            </w:r>
            <w:proofErr w:type="spellEnd"/>
            <w:r w:rsidRPr="00225955">
              <w:rPr>
                <w:rFonts w:cs="Times New Roman"/>
                <w:sz w:val="24"/>
                <w:szCs w:val="24"/>
              </w:rPr>
              <w:t xml:space="preserve"> </w:t>
            </w:r>
            <w:proofErr w:type="spellStart"/>
            <w:r w:rsidRPr="00225955">
              <w:rPr>
                <w:rFonts w:cs="Times New Roman"/>
                <w:sz w:val="24"/>
                <w:szCs w:val="24"/>
              </w:rPr>
              <w:t>sản</w:t>
            </w:r>
            <w:proofErr w:type="spellEnd"/>
            <w:r w:rsidRPr="00225955">
              <w:rPr>
                <w:rFonts w:cs="Times New Roman"/>
                <w:sz w:val="24"/>
                <w:szCs w:val="24"/>
              </w:rPr>
              <w:t xml:space="preserve">, </w:t>
            </w:r>
            <w:proofErr w:type="spellStart"/>
            <w:r w:rsidRPr="00225955">
              <w:rPr>
                <w:rFonts w:cs="Times New Roman"/>
                <w:sz w:val="24"/>
                <w:szCs w:val="24"/>
              </w:rPr>
              <w:t>khoáng</w:t>
            </w:r>
            <w:proofErr w:type="spellEnd"/>
            <w:r w:rsidRPr="00225955">
              <w:rPr>
                <w:rFonts w:cs="Times New Roman"/>
                <w:sz w:val="24"/>
                <w:szCs w:val="24"/>
              </w:rPr>
              <w:t xml:space="preserve"> </w:t>
            </w:r>
            <w:proofErr w:type="spellStart"/>
            <w:r w:rsidRPr="00225955">
              <w:rPr>
                <w:rFonts w:cs="Times New Roman"/>
                <w:sz w:val="24"/>
                <w:szCs w:val="24"/>
              </w:rPr>
              <w:t>sản</w:t>
            </w:r>
            <w:proofErr w:type="spellEnd"/>
            <w:r w:rsidRPr="00225955">
              <w:rPr>
                <w:rFonts w:cs="Times New Roman"/>
                <w:sz w:val="24"/>
                <w:szCs w:val="24"/>
              </w:rPr>
              <w:t>,</w:t>
            </w:r>
            <w:r w:rsidRPr="00225955">
              <w:rPr>
                <w:rFonts w:cs="Times New Roman"/>
                <w:sz w:val="24"/>
                <w:szCs w:val="24"/>
                <w:lang w:val="vi-VN"/>
              </w:rPr>
              <w:t>… được gọi là gì?</w:t>
            </w:r>
          </w:p>
          <w:p w:rsidR="00135DC2" w:rsidRPr="00225955" w:rsidRDefault="00135DC2"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xml:space="preserve">- </w:t>
            </w:r>
            <w:r w:rsidRPr="00225955">
              <w:rPr>
                <w:rFonts w:eastAsiaTheme="minorHAnsi" w:cs="Times New Roman"/>
                <w:sz w:val="24"/>
                <w:szCs w:val="24"/>
                <w:lang w:eastAsia="en-US"/>
              </w:rPr>
              <w:t xml:space="preserve">GV </w:t>
            </w:r>
            <w:proofErr w:type="spellStart"/>
            <w:r w:rsidRPr="00225955">
              <w:rPr>
                <w:rFonts w:eastAsiaTheme="minorHAnsi" w:cs="Times New Roman"/>
                <w:sz w:val="24"/>
                <w:szCs w:val="24"/>
                <w:lang w:eastAsia="en-US"/>
              </w:rPr>
              <w:t>giới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thiệu</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bài</w:t>
            </w:r>
            <w:proofErr w:type="spellEnd"/>
          </w:p>
          <w:p w:rsidR="00135DC2" w:rsidRPr="00225955" w:rsidRDefault="00135DC2" w:rsidP="00D4046A">
            <w:pPr>
              <w:rPr>
                <w:rFonts w:eastAsiaTheme="minorHAnsi" w:cs="Times New Roman"/>
                <w:b/>
                <w:bCs/>
                <w:sz w:val="24"/>
                <w:szCs w:val="24"/>
                <w:lang w:eastAsia="en-US"/>
              </w:rPr>
            </w:pPr>
            <w:r w:rsidRPr="00225955">
              <w:rPr>
                <w:rFonts w:eastAsiaTheme="minorHAnsi" w:cs="Times New Roman"/>
                <w:b/>
                <w:bCs/>
                <w:sz w:val="24"/>
                <w:szCs w:val="24"/>
                <w:lang w:val="vi-VN" w:eastAsia="en-US"/>
              </w:rPr>
              <w:t>B. HOẠT ĐỘNG KHÁM PHÁ</w:t>
            </w:r>
            <w:r w:rsidRPr="00225955">
              <w:rPr>
                <w:rFonts w:eastAsiaTheme="minorHAnsi" w:cs="Times New Roman"/>
                <w:b/>
                <w:bCs/>
                <w:sz w:val="24"/>
                <w:szCs w:val="24"/>
                <w:lang w:eastAsia="en-US"/>
              </w:rPr>
              <w:t>:</w:t>
            </w:r>
          </w:p>
          <w:p w:rsidR="00135DC2" w:rsidRPr="00225955" w:rsidRDefault="00135DC2" w:rsidP="00D4046A">
            <w:pPr>
              <w:jc w:val="both"/>
              <w:rPr>
                <w:rFonts w:cs="Times New Roman"/>
                <w:b/>
                <w:bCs/>
                <w:sz w:val="24"/>
                <w:szCs w:val="24"/>
              </w:rPr>
            </w:pPr>
            <w:r w:rsidRPr="00225955">
              <w:rPr>
                <w:rFonts w:cs="Times New Roman"/>
                <w:b/>
                <w:bCs/>
                <w:sz w:val="24"/>
                <w:szCs w:val="24"/>
                <w:lang w:val="vi-VN"/>
              </w:rPr>
              <w:t>2. Vai trò của tài nguyên thiên nhiên và một số khó khăn của môi trường thiên nhiên đối với đời sống và sản xuất</w:t>
            </w:r>
          </w:p>
          <w:p w:rsidR="00135DC2" w:rsidRPr="00E61871" w:rsidRDefault="00135DC2"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Bước 1: GV tổ chức cho HS làm việc nhóm 4 để h</w:t>
            </w:r>
            <w:proofErr w:type="spellStart"/>
            <w:r>
              <w:rPr>
                <w:rFonts w:eastAsiaTheme="minorHAnsi" w:cs="Times New Roman"/>
                <w:sz w:val="24"/>
                <w:szCs w:val="24"/>
                <w:lang w:eastAsia="en-US"/>
              </w:rPr>
              <w:t>trả</w:t>
            </w:r>
            <w:proofErr w:type="spellEnd"/>
            <w:r>
              <w:rPr>
                <w:rFonts w:eastAsiaTheme="minorHAnsi" w:cs="Times New Roman"/>
                <w:sz w:val="24"/>
                <w:szCs w:val="24"/>
                <w:lang w:eastAsia="en-US"/>
              </w:rPr>
              <w:t xml:space="preserve"> </w:t>
            </w:r>
            <w:proofErr w:type="spellStart"/>
            <w:r>
              <w:rPr>
                <w:rFonts w:eastAsiaTheme="minorHAnsi" w:cs="Times New Roman"/>
                <w:sz w:val="24"/>
                <w:szCs w:val="24"/>
                <w:lang w:eastAsia="en-US"/>
              </w:rPr>
              <w:t>lời</w:t>
            </w:r>
            <w:proofErr w:type="spellEnd"/>
            <w:r>
              <w:rPr>
                <w:rFonts w:eastAsiaTheme="minorHAnsi" w:cs="Times New Roman"/>
                <w:sz w:val="24"/>
                <w:szCs w:val="24"/>
                <w:lang w:eastAsia="en-US"/>
              </w:rPr>
              <w:t xml:space="preserve"> </w:t>
            </w:r>
            <w:proofErr w:type="spellStart"/>
            <w:r>
              <w:rPr>
                <w:rFonts w:eastAsiaTheme="minorHAnsi" w:cs="Times New Roman"/>
                <w:sz w:val="24"/>
                <w:szCs w:val="24"/>
                <w:lang w:eastAsia="en-US"/>
              </w:rPr>
              <w:t>câu</w:t>
            </w:r>
            <w:proofErr w:type="spellEnd"/>
            <w:r>
              <w:rPr>
                <w:rFonts w:eastAsiaTheme="minorHAnsi" w:cs="Times New Roman"/>
                <w:sz w:val="24"/>
                <w:szCs w:val="24"/>
                <w:lang w:eastAsia="en-US"/>
              </w:rPr>
              <w:t xml:space="preserve"> </w:t>
            </w:r>
            <w:proofErr w:type="spellStart"/>
            <w:r>
              <w:rPr>
                <w:rFonts w:eastAsiaTheme="minorHAnsi" w:cs="Times New Roman"/>
                <w:sz w:val="24"/>
                <w:szCs w:val="24"/>
                <w:lang w:eastAsia="en-US"/>
              </w:rPr>
              <w:t>hỏi</w:t>
            </w:r>
            <w:proofErr w:type="spellEnd"/>
            <w:r>
              <w:rPr>
                <w:rFonts w:eastAsiaTheme="minorHAnsi" w:cs="Times New Roman"/>
                <w:sz w:val="24"/>
                <w:szCs w:val="24"/>
                <w:lang w:eastAsia="en-US"/>
              </w:rPr>
              <w:t>.</w:t>
            </w:r>
          </w:p>
          <w:p w:rsidR="00135DC2" w:rsidRDefault="00135DC2" w:rsidP="00D4046A">
            <w:pPr>
              <w:jc w:val="both"/>
              <w:rPr>
                <w:rFonts w:cs="Times New Roman"/>
                <w:sz w:val="24"/>
                <w:szCs w:val="24"/>
              </w:rPr>
            </w:pPr>
            <w:r w:rsidRPr="00225955">
              <w:rPr>
                <w:rFonts w:cs="Times New Roman"/>
                <w:sz w:val="24"/>
                <w:szCs w:val="24"/>
                <w:lang w:val="vi-VN"/>
              </w:rPr>
              <w:t>- Bước 2: Đại diện một hoặc hai nhóm trình bày kết quả, các nhóm khác nhận xét, bổ sung câu trả lờ</w:t>
            </w:r>
            <w:r>
              <w:rPr>
                <w:rFonts w:cs="Times New Roman"/>
                <w:sz w:val="24"/>
                <w:szCs w:val="24"/>
                <w:lang w:val="vi-VN"/>
              </w:rPr>
              <w:t xml:space="preserve">i </w:t>
            </w:r>
          </w:p>
          <w:p w:rsidR="00135DC2" w:rsidRDefault="00135DC2"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xml:space="preserve">- Bước 3: GV nhận xét và </w:t>
            </w:r>
            <w:proofErr w:type="spellStart"/>
            <w:r>
              <w:rPr>
                <w:rFonts w:eastAsiaTheme="minorHAnsi" w:cs="Times New Roman"/>
                <w:sz w:val="24"/>
                <w:szCs w:val="24"/>
                <w:lang w:eastAsia="en-US"/>
              </w:rPr>
              <w:t>kết</w:t>
            </w:r>
            <w:proofErr w:type="spellEnd"/>
            <w:r>
              <w:rPr>
                <w:rFonts w:eastAsiaTheme="minorHAnsi" w:cs="Times New Roman"/>
                <w:sz w:val="24"/>
                <w:szCs w:val="24"/>
                <w:lang w:eastAsia="en-US"/>
              </w:rPr>
              <w:t xml:space="preserve"> </w:t>
            </w:r>
            <w:proofErr w:type="spellStart"/>
            <w:r>
              <w:rPr>
                <w:rFonts w:eastAsiaTheme="minorHAnsi" w:cs="Times New Roman"/>
                <w:sz w:val="24"/>
                <w:szCs w:val="24"/>
                <w:lang w:eastAsia="en-US"/>
              </w:rPr>
              <w:t>luận</w:t>
            </w:r>
            <w:proofErr w:type="spellEnd"/>
          </w:p>
          <w:p w:rsidR="00135DC2" w:rsidRPr="00225955" w:rsidRDefault="00135DC2" w:rsidP="00D4046A">
            <w:pPr>
              <w:jc w:val="both"/>
              <w:rPr>
                <w:rFonts w:cs="Times New Roman"/>
                <w:b/>
                <w:bCs/>
                <w:sz w:val="24"/>
                <w:szCs w:val="24"/>
              </w:rPr>
            </w:pPr>
            <w:r w:rsidRPr="00225955">
              <w:rPr>
                <w:rFonts w:cs="Times New Roman"/>
                <w:b/>
                <w:bCs/>
                <w:sz w:val="24"/>
                <w:szCs w:val="24"/>
                <w:lang w:val="vi-VN"/>
              </w:rPr>
              <w:t>3. Một số biện pháp bảo vệ tài nguyên thiên nhiên và phòng, chống thiên tai</w:t>
            </w:r>
          </w:p>
          <w:p w:rsidR="00135DC2" w:rsidRPr="00225955" w:rsidRDefault="00135DC2"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Bước 1: GV tổ chức cho HS làm việc nhóm 6, sử dụng kĩ thuật khăn trải bàn và hoàn thành nhiệm vụ sau:</w:t>
            </w:r>
          </w:p>
          <w:p w:rsidR="00135DC2" w:rsidRPr="00225955" w:rsidRDefault="00135DC2" w:rsidP="00D4046A">
            <w:pPr>
              <w:jc w:val="both"/>
              <w:rPr>
                <w:rFonts w:eastAsiaTheme="minorHAnsi" w:cs="Times New Roman"/>
                <w:sz w:val="24"/>
                <w:szCs w:val="24"/>
                <w:lang w:eastAsia="en-US"/>
              </w:rPr>
            </w:pPr>
            <w:r>
              <w:rPr>
                <w:rFonts w:eastAsiaTheme="minorHAnsi" w:cs="Times New Roman"/>
                <w:sz w:val="24"/>
                <w:szCs w:val="24"/>
                <w:lang w:eastAsia="en-US"/>
              </w:rPr>
              <w:t xml:space="preserve">  </w:t>
            </w:r>
            <w:r w:rsidRPr="00225955">
              <w:rPr>
                <w:rFonts w:eastAsiaTheme="minorHAnsi" w:cs="Times New Roman"/>
                <w:sz w:val="24"/>
                <w:szCs w:val="24"/>
                <w:lang w:val="vi-VN" w:eastAsia="en-US"/>
              </w:rPr>
              <w:t>Dựa vào hình 7 trang 14 SGK, kết hợp với vốn hiểu biết của bản thân, hãy đưa ra một số biện pháp bảo vệ tài nguyên thiên nhiên và phòng, chồng thiên tai ở Việt Nam.</w:t>
            </w:r>
          </w:p>
          <w:p w:rsidR="00135DC2" w:rsidRPr="00225955" w:rsidRDefault="00135DC2"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 Bước 2: GV cho các nhóm trưng bày sản phẩm làm việc của các nhóm xung quanh lớp. HS lần lượt tham quan sản phẩm của các nhóm khác.</w:t>
            </w:r>
          </w:p>
          <w:p w:rsidR="00135DC2" w:rsidRPr="00225955" w:rsidRDefault="00135DC2"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GV chọn một số sản phẩm của nhóm và đại diện nhóm lên trình bày kết quả làm việc, các nhóm khác nhận xét, bổ sung.</w:t>
            </w:r>
          </w:p>
          <w:p w:rsidR="00135DC2" w:rsidRPr="00225955" w:rsidRDefault="00135DC2" w:rsidP="00D4046A">
            <w:pPr>
              <w:jc w:val="both"/>
              <w:rPr>
                <w:rFonts w:cs="Times New Roman"/>
                <w:sz w:val="24"/>
                <w:szCs w:val="24"/>
              </w:rPr>
            </w:pPr>
            <w:r w:rsidRPr="00225955">
              <w:rPr>
                <w:rFonts w:cs="Times New Roman"/>
                <w:sz w:val="24"/>
                <w:szCs w:val="24"/>
                <w:lang w:val="vi-VN"/>
              </w:rPr>
              <w:t xml:space="preserve">- Bước 3: GV nhận xét, tổng kết kết quả làm việc của </w:t>
            </w:r>
            <w:r w:rsidRPr="00225955">
              <w:rPr>
                <w:rFonts w:cs="Times New Roman"/>
                <w:sz w:val="24"/>
                <w:szCs w:val="24"/>
                <w:lang w:val="vi-VN"/>
              </w:rPr>
              <w:lastRenderedPageBreak/>
              <w:t>các nhóm, liên hệ với thực tế địa phương và qua đó giáo dục ý thức bảo vệ tài nguyên thiên nhiên và phòng, chống thiên tai cho HS.</w:t>
            </w:r>
          </w:p>
          <w:p w:rsidR="00135DC2" w:rsidRPr="00225955" w:rsidRDefault="00135DC2" w:rsidP="00D4046A">
            <w:pPr>
              <w:jc w:val="both"/>
              <w:rPr>
                <w:rFonts w:cs="Times New Roman"/>
                <w:b/>
                <w:bCs/>
                <w:sz w:val="24"/>
                <w:szCs w:val="24"/>
              </w:rPr>
            </w:pPr>
            <w:r w:rsidRPr="00225955">
              <w:rPr>
                <w:rFonts w:cs="Times New Roman"/>
                <w:b/>
                <w:bCs/>
                <w:sz w:val="24"/>
                <w:szCs w:val="24"/>
                <w:lang w:val="vi-VN"/>
              </w:rPr>
              <w:t>*Củng cố, dặn dò:</w:t>
            </w:r>
          </w:p>
          <w:p w:rsidR="00135DC2" w:rsidRPr="00225955" w:rsidRDefault="00135DC2"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 Tài nguyên thiên nhiên được phân ra thành nhiều loại khác nhau tuy theo đặc điểm, tính chất và mục đích sử dụng của chúng. Nhưng một cách tổng quát có thể phân ra thành các dạng chính sau:</w:t>
            </w:r>
          </w:p>
          <w:p w:rsidR="00135DC2" w:rsidRDefault="00135DC2"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Tài nguyên thiên nhiên phục hồi. (Sau khi sử dụng, các tài nguyên đó phục hồi lại như ban đầu.)</w:t>
            </w:r>
          </w:p>
          <w:p w:rsidR="00135DC2" w:rsidRPr="00E61871" w:rsidRDefault="00135DC2" w:rsidP="00D4046A">
            <w:pPr>
              <w:jc w:val="both"/>
              <w:rPr>
                <w:rFonts w:eastAsiaTheme="minorHAnsi" w:cs="Times New Roman"/>
                <w:sz w:val="24"/>
                <w:szCs w:val="24"/>
                <w:lang w:eastAsia="en-US"/>
              </w:rPr>
            </w:pPr>
          </w:p>
          <w:p w:rsidR="00135DC2" w:rsidRDefault="00135DC2"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Tài nguyên thiên nhiên không phục hồi. (Sau khi sử dụng, các tài nguyên đó không thể phục hồi như ban đầu.)</w:t>
            </w:r>
          </w:p>
          <w:p w:rsidR="00135DC2" w:rsidRPr="00E61871" w:rsidRDefault="00135DC2" w:rsidP="00D4046A">
            <w:pPr>
              <w:jc w:val="both"/>
              <w:rPr>
                <w:rFonts w:eastAsiaTheme="minorHAnsi" w:cs="Times New Roman"/>
                <w:sz w:val="24"/>
                <w:szCs w:val="24"/>
                <w:lang w:eastAsia="en-US"/>
              </w:rPr>
            </w:pPr>
          </w:p>
          <w:p w:rsidR="00135DC2" w:rsidRDefault="00135DC2"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Tài nguyên thiên nhiên có thể phục hồi. (Sau khi sử dụng, các tài nguyên đó có thể phục hồi dưới tác động của con người.)</w:t>
            </w:r>
          </w:p>
          <w:p w:rsidR="00135DC2" w:rsidRPr="00E61871" w:rsidRDefault="00135DC2" w:rsidP="00D4046A">
            <w:pPr>
              <w:jc w:val="both"/>
              <w:rPr>
                <w:rFonts w:eastAsiaTheme="minorHAnsi" w:cs="Times New Roman"/>
                <w:sz w:val="24"/>
                <w:szCs w:val="24"/>
                <w:lang w:eastAsia="en-US"/>
              </w:rPr>
            </w:pPr>
          </w:p>
          <w:p w:rsidR="00135DC2" w:rsidRPr="00225955" w:rsidRDefault="00135DC2" w:rsidP="00D4046A">
            <w:pPr>
              <w:jc w:val="both"/>
              <w:rPr>
                <w:rFonts w:cs="Times New Roman"/>
                <w:sz w:val="24"/>
                <w:szCs w:val="24"/>
              </w:rPr>
            </w:pPr>
            <w:r w:rsidRPr="00225955">
              <w:rPr>
                <w:rFonts w:cs="Times New Roman"/>
                <w:sz w:val="24"/>
                <w:szCs w:val="24"/>
                <w:lang w:val="vi-VN"/>
              </w:rPr>
              <w:t>- Em hãy nêu 1 vài ví dụ về các dạng tài nguyên trên?</w:t>
            </w:r>
          </w:p>
        </w:tc>
        <w:tc>
          <w:tcPr>
            <w:tcW w:w="4110" w:type="dxa"/>
          </w:tcPr>
          <w:p w:rsidR="00135DC2" w:rsidRPr="00225955" w:rsidRDefault="00135DC2" w:rsidP="00D4046A">
            <w:pPr>
              <w:rPr>
                <w:rFonts w:cs="Times New Roman"/>
                <w:sz w:val="24"/>
                <w:szCs w:val="24"/>
              </w:rPr>
            </w:pPr>
          </w:p>
          <w:p w:rsidR="00135DC2" w:rsidRPr="00225955" w:rsidRDefault="00135DC2" w:rsidP="00D4046A">
            <w:pPr>
              <w:jc w:val="both"/>
              <w:rPr>
                <w:rFonts w:eastAsiaTheme="minorHAnsi" w:cs="Times New Roman"/>
                <w:sz w:val="24"/>
                <w:szCs w:val="24"/>
                <w:lang w:eastAsia="en-US"/>
              </w:rPr>
            </w:pPr>
            <w:r w:rsidRPr="00225955">
              <w:rPr>
                <w:rFonts w:cs="Times New Roman"/>
                <w:sz w:val="24"/>
                <w:szCs w:val="24"/>
                <w:lang w:val="vi-VN"/>
              </w:rPr>
              <w:t>- Tài nguyên.</w:t>
            </w:r>
          </w:p>
          <w:p w:rsidR="00135DC2" w:rsidRPr="00225955" w:rsidRDefault="00135DC2" w:rsidP="00D4046A">
            <w:pPr>
              <w:jc w:val="both"/>
              <w:rPr>
                <w:rFonts w:eastAsiaTheme="minorHAnsi" w:cs="Times New Roman"/>
                <w:sz w:val="24"/>
                <w:szCs w:val="24"/>
                <w:lang w:eastAsia="en-US"/>
              </w:rPr>
            </w:pPr>
          </w:p>
          <w:p w:rsidR="00135DC2" w:rsidRPr="00225955" w:rsidRDefault="00135DC2" w:rsidP="00D4046A">
            <w:pPr>
              <w:jc w:val="both"/>
              <w:rPr>
                <w:rFonts w:eastAsiaTheme="minorHAnsi" w:cs="Times New Roman"/>
                <w:sz w:val="24"/>
                <w:szCs w:val="24"/>
                <w:lang w:eastAsia="en-US"/>
              </w:rPr>
            </w:pPr>
            <w:r w:rsidRPr="00225955">
              <w:rPr>
                <w:rFonts w:eastAsiaTheme="minorHAnsi" w:cs="Times New Roman"/>
                <w:sz w:val="24"/>
                <w:szCs w:val="24"/>
                <w:lang w:val="vi-VN" w:eastAsia="en-US"/>
              </w:rPr>
              <w:t>- Lắng nghe, ghi bài.</w:t>
            </w:r>
          </w:p>
          <w:p w:rsidR="00135DC2" w:rsidRPr="00225955" w:rsidRDefault="00135DC2" w:rsidP="00D4046A">
            <w:pPr>
              <w:jc w:val="both"/>
              <w:rPr>
                <w:rFonts w:eastAsiaTheme="minorHAnsi" w:cs="Times New Roman"/>
                <w:sz w:val="24"/>
                <w:szCs w:val="24"/>
                <w:lang w:eastAsia="en-US"/>
              </w:rPr>
            </w:pPr>
          </w:p>
          <w:p w:rsidR="00135DC2" w:rsidRPr="00225955" w:rsidRDefault="00135DC2" w:rsidP="00D4046A">
            <w:pPr>
              <w:jc w:val="both"/>
              <w:rPr>
                <w:rFonts w:eastAsiaTheme="minorHAnsi" w:cs="Times New Roman"/>
                <w:sz w:val="24"/>
                <w:szCs w:val="24"/>
                <w:lang w:eastAsia="en-US"/>
              </w:rPr>
            </w:pPr>
          </w:p>
          <w:p w:rsidR="00135DC2" w:rsidRPr="00225955" w:rsidRDefault="00135DC2" w:rsidP="00D4046A">
            <w:pPr>
              <w:jc w:val="both"/>
              <w:rPr>
                <w:rFonts w:eastAsiaTheme="minorHAnsi" w:cs="Times New Roman"/>
                <w:sz w:val="24"/>
                <w:szCs w:val="24"/>
                <w:lang w:eastAsia="en-US"/>
              </w:rPr>
            </w:pPr>
          </w:p>
          <w:p w:rsidR="00135DC2" w:rsidRPr="00225955" w:rsidRDefault="00135DC2" w:rsidP="00D4046A">
            <w:pPr>
              <w:jc w:val="both"/>
              <w:rPr>
                <w:rFonts w:eastAsiaTheme="minorHAnsi" w:cs="Times New Roman"/>
                <w:sz w:val="24"/>
                <w:szCs w:val="24"/>
                <w:lang w:eastAsia="en-US"/>
              </w:rPr>
            </w:pPr>
          </w:p>
          <w:p w:rsidR="00135DC2" w:rsidRPr="00225955" w:rsidRDefault="00135DC2" w:rsidP="00D4046A">
            <w:pPr>
              <w:jc w:val="both"/>
              <w:rPr>
                <w:rFonts w:eastAsiaTheme="minorHAnsi" w:cs="Times New Roman"/>
                <w:sz w:val="24"/>
                <w:szCs w:val="24"/>
                <w:lang w:val="vi-VN" w:eastAsia="en-US"/>
              </w:rPr>
            </w:pPr>
            <w:r w:rsidRPr="00225955">
              <w:rPr>
                <w:rFonts w:eastAsiaTheme="minorHAnsi" w:cs="Times New Roman"/>
                <w:sz w:val="24"/>
                <w:szCs w:val="24"/>
                <w:lang w:val="vi-VN" w:eastAsia="en-US"/>
              </w:rPr>
              <w:t>- Các nhóm trao đổi sau đó trình bày.</w:t>
            </w:r>
          </w:p>
          <w:p w:rsidR="00135DC2" w:rsidRPr="00E61871" w:rsidRDefault="00135DC2" w:rsidP="00D4046A">
            <w:pPr>
              <w:jc w:val="both"/>
              <w:rPr>
                <w:rFonts w:eastAsiaTheme="minorHAnsi" w:cs="Times New Roman"/>
                <w:sz w:val="24"/>
                <w:szCs w:val="24"/>
                <w:lang w:eastAsia="en-US"/>
              </w:rPr>
            </w:pPr>
          </w:p>
          <w:p w:rsidR="00135DC2" w:rsidRPr="00225955" w:rsidRDefault="00135DC2" w:rsidP="00D4046A">
            <w:pPr>
              <w:jc w:val="both"/>
              <w:rPr>
                <w:rFonts w:cs="Times New Roman"/>
                <w:sz w:val="24"/>
                <w:szCs w:val="24"/>
              </w:rPr>
            </w:pPr>
            <w:r w:rsidRPr="00225955">
              <w:rPr>
                <w:rFonts w:cs="Times New Roman"/>
                <w:sz w:val="24"/>
                <w:szCs w:val="24"/>
                <w:lang w:val="vi-VN"/>
              </w:rPr>
              <w:t>- Đại diện nhóm trình bày, các nhóm khác nhận xét, bổ sung.</w:t>
            </w:r>
          </w:p>
          <w:p w:rsidR="00135DC2" w:rsidRDefault="00135DC2" w:rsidP="00D4046A">
            <w:pPr>
              <w:jc w:val="both"/>
              <w:rPr>
                <w:rFonts w:cs="Times New Roman"/>
                <w:sz w:val="24"/>
                <w:szCs w:val="24"/>
              </w:rPr>
            </w:pPr>
            <w:r>
              <w:rPr>
                <w:rFonts w:cs="Times New Roman"/>
                <w:sz w:val="24"/>
                <w:szCs w:val="24"/>
              </w:rPr>
              <w:t xml:space="preserve">- </w:t>
            </w:r>
            <w:proofErr w:type="spellStart"/>
            <w:r>
              <w:rPr>
                <w:rFonts w:cs="Times New Roman"/>
                <w:sz w:val="24"/>
                <w:szCs w:val="24"/>
              </w:rPr>
              <w:t>Cả</w:t>
            </w:r>
            <w:proofErr w:type="spellEnd"/>
            <w:r>
              <w:rPr>
                <w:rFonts w:cs="Times New Roman"/>
                <w:sz w:val="24"/>
                <w:szCs w:val="24"/>
              </w:rPr>
              <w:t xml:space="preserve"> </w:t>
            </w:r>
            <w:proofErr w:type="spellStart"/>
            <w:r>
              <w:rPr>
                <w:rFonts w:cs="Times New Roman"/>
                <w:sz w:val="24"/>
                <w:szCs w:val="24"/>
              </w:rPr>
              <w:t>lớp</w:t>
            </w:r>
            <w:proofErr w:type="spellEnd"/>
            <w:r>
              <w:rPr>
                <w:rFonts w:cs="Times New Roman"/>
                <w:sz w:val="24"/>
                <w:szCs w:val="24"/>
              </w:rPr>
              <w:t xml:space="preserve"> </w:t>
            </w:r>
            <w:proofErr w:type="spellStart"/>
            <w:r>
              <w:rPr>
                <w:rFonts w:cs="Times New Roman"/>
                <w:sz w:val="24"/>
                <w:szCs w:val="24"/>
              </w:rPr>
              <w:t>lắng</w:t>
            </w:r>
            <w:proofErr w:type="spellEnd"/>
            <w:r>
              <w:rPr>
                <w:rFonts w:cs="Times New Roman"/>
                <w:sz w:val="24"/>
                <w:szCs w:val="24"/>
              </w:rPr>
              <w:t xml:space="preserve"> </w:t>
            </w:r>
            <w:proofErr w:type="spellStart"/>
            <w:r>
              <w:rPr>
                <w:rFonts w:cs="Times New Roman"/>
                <w:sz w:val="24"/>
                <w:szCs w:val="24"/>
              </w:rPr>
              <w:t>nghe</w:t>
            </w:r>
            <w:proofErr w:type="spellEnd"/>
            <w:r>
              <w:rPr>
                <w:rFonts w:cs="Times New Roman"/>
                <w:sz w:val="24"/>
                <w:szCs w:val="24"/>
              </w:rPr>
              <w:t>.</w:t>
            </w:r>
          </w:p>
          <w:p w:rsidR="00135DC2" w:rsidRDefault="00135DC2" w:rsidP="00D4046A">
            <w:pPr>
              <w:jc w:val="both"/>
              <w:rPr>
                <w:rFonts w:cs="Times New Roman"/>
                <w:sz w:val="24"/>
                <w:szCs w:val="24"/>
              </w:rPr>
            </w:pPr>
          </w:p>
          <w:p w:rsidR="00135DC2" w:rsidRPr="00225955" w:rsidRDefault="00135DC2" w:rsidP="00D4046A">
            <w:pPr>
              <w:jc w:val="both"/>
              <w:rPr>
                <w:rFonts w:cs="Times New Roman"/>
                <w:sz w:val="24"/>
                <w:szCs w:val="24"/>
              </w:rPr>
            </w:pPr>
          </w:p>
          <w:p w:rsidR="00135DC2" w:rsidRDefault="00135DC2" w:rsidP="00D4046A">
            <w:pPr>
              <w:jc w:val="both"/>
              <w:rPr>
                <w:rFonts w:cs="Times New Roman"/>
                <w:sz w:val="24"/>
                <w:szCs w:val="24"/>
              </w:rPr>
            </w:pPr>
            <w:r w:rsidRPr="00225955">
              <w:rPr>
                <w:rFonts w:cs="Times New Roman"/>
                <w:sz w:val="24"/>
                <w:szCs w:val="24"/>
                <w:lang w:val="vi-VN"/>
              </w:rPr>
              <w:t>- Các nhóm trình bày trên giấy khổ to sau đó trưng bày trước lớp</w:t>
            </w:r>
          </w:p>
          <w:p w:rsidR="00135DC2" w:rsidRDefault="00135DC2" w:rsidP="00D4046A">
            <w:pPr>
              <w:jc w:val="both"/>
              <w:rPr>
                <w:rFonts w:cs="Times New Roman"/>
                <w:sz w:val="24"/>
                <w:szCs w:val="24"/>
              </w:rPr>
            </w:pPr>
          </w:p>
          <w:p w:rsidR="00135DC2" w:rsidRDefault="00135DC2" w:rsidP="00D4046A">
            <w:pPr>
              <w:jc w:val="both"/>
              <w:rPr>
                <w:rFonts w:cs="Times New Roman"/>
                <w:sz w:val="24"/>
                <w:szCs w:val="24"/>
              </w:rPr>
            </w:pPr>
          </w:p>
          <w:p w:rsidR="00135DC2" w:rsidRDefault="00135DC2" w:rsidP="00D4046A">
            <w:pPr>
              <w:jc w:val="both"/>
              <w:rPr>
                <w:rFonts w:cs="Times New Roman"/>
                <w:sz w:val="24"/>
                <w:szCs w:val="24"/>
              </w:rPr>
            </w:pPr>
          </w:p>
          <w:p w:rsidR="00135DC2" w:rsidRPr="00E61871" w:rsidRDefault="00135DC2" w:rsidP="00D4046A">
            <w:pPr>
              <w:jc w:val="both"/>
              <w:rPr>
                <w:rFonts w:cs="Times New Roman"/>
                <w:sz w:val="24"/>
                <w:szCs w:val="24"/>
              </w:rPr>
            </w:pPr>
          </w:p>
          <w:p w:rsidR="00135DC2" w:rsidRPr="00225955" w:rsidRDefault="00135DC2" w:rsidP="00D4046A">
            <w:pPr>
              <w:jc w:val="both"/>
              <w:rPr>
                <w:rFonts w:cs="Times New Roman"/>
                <w:sz w:val="24"/>
                <w:szCs w:val="24"/>
              </w:rPr>
            </w:pPr>
          </w:p>
          <w:p w:rsidR="00135DC2" w:rsidRPr="00225955" w:rsidRDefault="00135DC2" w:rsidP="00D4046A">
            <w:pPr>
              <w:jc w:val="both"/>
              <w:rPr>
                <w:rFonts w:cs="Times New Roman"/>
                <w:sz w:val="24"/>
                <w:szCs w:val="24"/>
              </w:rPr>
            </w:pPr>
            <w:r w:rsidRPr="00225955">
              <w:rPr>
                <w:rFonts w:cs="Times New Roman"/>
                <w:sz w:val="24"/>
                <w:szCs w:val="24"/>
                <w:lang w:val="vi-VN"/>
              </w:rPr>
              <w:t>- Các nhóm trình bày kết quả của nhóm. Các nhóm khác nhận xét, bổ sung.</w:t>
            </w:r>
          </w:p>
          <w:p w:rsidR="00135DC2" w:rsidRPr="00225955" w:rsidRDefault="00135DC2" w:rsidP="00D4046A">
            <w:pPr>
              <w:jc w:val="both"/>
              <w:rPr>
                <w:rFonts w:cs="Times New Roman"/>
                <w:sz w:val="24"/>
                <w:szCs w:val="24"/>
              </w:rPr>
            </w:pPr>
          </w:p>
          <w:p w:rsidR="00135DC2" w:rsidRDefault="00135DC2" w:rsidP="00D4046A">
            <w:pPr>
              <w:jc w:val="both"/>
              <w:rPr>
                <w:rFonts w:eastAsiaTheme="minorHAnsi" w:cs="Times New Roman"/>
                <w:sz w:val="24"/>
                <w:szCs w:val="24"/>
                <w:lang w:eastAsia="en-US"/>
              </w:rPr>
            </w:pPr>
          </w:p>
          <w:p w:rsidR="00135DC2" w:rsidRDefault="00135DC2" w:rsidP="00D4046A">
            <w:pPr>
              <w:jc w:val="both"/>
              <w:rPr>
                <w:rFonts w:eastAsiaTheme="minorHAnsi" w:cs="Times New Roman"/>
                <w:sz w:val="24"/>
                <w:szCs w:val="24"/>
                <w:lang w:eastAsia="en-US"/>
              </w:rPr>
            </w:pPr>
          </w:p>
          <w:p w:rsidR="00135DC2" w:rsidRDefault="00135DC2" w:rsidP="00D4046A">
            <w:pPr>
              <w:jc w:val="both"/>
              <w:rPr>
                <w:rFonts w:eastAsiaTheme="minorHAnsi" w:cs="Times New Roman"/>
                <w:sz w:val="24"/>
                <w:szCs w:val="24"/>
                <w:lang w:eastAsia="en-US"/>
              </w:rPr>
            </w:pPr>
          </w:p>
          <w:p w:rsidR="00135DC2" w:rsidRPr="00225955" w:rsidRDefault="00135DC2" w:rsidP="00D4046A">
            <w:pPr>
              <w:jc w:val="both"/>
              <w:rPr>
                <w:rFonts w:eastAsiaTheme="minorHAnsi" w:cs="Times New Roman"/>
                <w:sz w:val="24"/>
                <w:szCs w:val="24"/>
                <w:lang w:eastAsia="en-US"/>
              </w:rPr>
            </w:pPr>
          </w:p>
          <w:p w:rsidR="00135DC2" w:rsidRPr="00225955" w:rsidRDefault="00135DC2" w:rsidP="00D4046A">
            <w:pPr>
              <w:jc w:val="both"/>
              <w:rPr>
                <w:rFonts w:cs="Times New Roman"/>
                <w:sz w:val="24"/>
                <w:szCs w:val="24"/>
              </w:rPr>
            </w:pPr>
            <w:r w:rsidRPr="00225955">
              <w:rPr>
                <w:rFonts w:cs="Times New Roman"/>
                <w:sz w:val="24"/>
                <w:szCs w:val="24"/>
                <w:lang w:val="vi-VN"/>
              </w:rPr>
              <w:lastRenderedPageBreak/>
              <w:t>- Lắng nghe.</w:t>
            </w:r>
          </w:p>
          <w:p w:rsidR="00135DC2" w:rsidRDefault="00135DC2" w:rsidP="00D4046A">
            <w:pPr>
              <w:jc w:val="both"/>
              <w:rPr>
                <w:rFonts w:cs="Times New Roman"/>
                <w:sz w:val="24"/>
                <w:szCs w:val="24"/>
              </w:rPr>
            </w:pPr>
          </w:p>
          <w:p w:rsidR="00135DC2" w:rsidRDefault="00135DC2" w:rsidP="00D4046A">
            <w:pPr>
              <w:jc w:val="both"/>
              <w:rPr>
                <w:rFonts w:cs="Times New Roman"/>
                <w:sz w:val="24"/>
                <w:szCs w:val="24"/>
              </w:rPr>
            </w:pPr>
          </w:p>
          <w:p w:rsidR="00135DC2" w:rsidRDefault="00135DC2" w:rsidP="00D4046A">
            <w:pPr>
              <w:jc w:val="both"/>
              <w:rPr>
                <w:rFonts w:cs="Times New Roman"/>
                <w:sz w:val="24"/>
                <w:szCs w:val="24"/>
              </w:rPr>
            </w:pPr>
          </w:p>
          <w:p w:rsidR="00135DC2" w:rsidRDefault="00135DC2" w:rsidP="00D4046A">
            <w:pPr>
              <w:jc w:val="both"/>
              <w:rPr>
                <w:rFonts w:cs="Times New Roman"/>
                <w:sz w:val="24"/>
                <w:szCs w:val="24"/>
              </w:rPr>
            </w:pPr>
          </w:p>
          <w:p w:rsidR="00135DC2" w:rsidRDefault="00135DC2" w:rsidP="00D4046A">
            <w:pPr>
              <w:jc w:val="both"/>
              <w:rPr>
                <w:rFonts w:cs="Times New Roman"/>
                <w:sz w:val="24"/>
                <w:szCs w:val="24"/>
              </w:rPr>
            </w:pPr>
          </w:p>
          <w:p w:rsidR="00135DC2" w:rsidRDefault="00135DC2" w:rsidP="00D4046A">
            <w:pPr>
              <w:jc w:val="both"/>
              <w:rPr>
                <w:rFonts w:cs="Times New Roman"/>
                <w:sz w:val="24"/>
                <w:szCs w:val="24"/>
              </w:rPr>
            </w:pPr>
          </w:p>
          <w:p w:rsidR="00135DC2" w:rsidRDefault="00135DC2" w:rsidP="00D4046A">
            <w:pPr>
              <w:jc w:val="both"/>
              <w:rPr>
                <w:rFonts w:cs="Times New Roman"/>
                <w:sz w:val="24"/>
                <w:szCs w:val="24"/>
              </w:rPr>
            </w:pPr>
          </w:p>
          <w:p w:rsidR="00135DC2" w:rsidRDefault="00135DC2" w:rsidP="00D4046A">
            <w:pPr>
              <w:jc w:val="both"/>
              <w:rPr>
                <w:rFonts w:eastAsiaTheme="minorHAnsi" w:cs="Times New Roman"/>
                <w:sz w:val="24"/>
                <w:szCs w:val="24"/>
                <w:lang w:eastAsia="en-US"/>
              </w:rPr>
            </w:pPr>
            <w:r>
              <w:rPr>
                <w:rFonts w:eastAsiaTheme="minorHAnsi" w:cs="Times New Roman"/>
                <w:sz w:val="24"/>
                <w:szCs w:val="24"/>
                <w:lang w:eastAsia="en-US"/>
              </w:rPr>
              <w:t>-</w:t>
            </w:r>
            <w:proofErr w:type="spellStart"/>
            <w:r w:rsidRPr="00225955">
              <w:rPr>
                <w:rFonts w:eastAsiaTheme="minorHAnsi" w:cs="Times New Roman"/>
                <w:sz w:val="24"/>
                <w:szCs w:val="24"/>
                <w:lang w:eastAsia="en-US"/>
              </w:rPr>
              <w:t>Tài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nguyên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thiên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nhiên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phục</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hồi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năng</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lượng</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mặt</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trời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trực</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tiếp</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gió</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thuý</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triều</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dòng</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chảy</w:t>
            </w:r>
            <w:proofErr w:type="spellEnd"/>
            <w:r w:rsidRPr="00225955">
              <w:rPr>
                <w:rFonts w:eastAsiaTheme="minorHAnsi" w:cs="Times New Roman"/>
                <w:sz w:val="24"/>
                <w:szCs w:val="24"/>
                <w:lang w:eastAsia="en-US"/>
              </w:rPr>
              <w:t xml:space="preserve">. </w:t>
            </w:r>
          </w:p>
          <w:p w:rsidR="00135DC2" w:rsidRPr="00225955" w:rsidRDefault="00135DC2" w:rsidP="00D4046A">
            <w:pPr>
              <w:jc w:val="both"/>
              <w:rPr>
                <w:rFonts w:eastAsiaTheme="minorHAnsi" w:cs="Times New Roman"/>
                <w:sz w:val="24"/>
                <w:szCs w:val="24"/>
                <w:lang w:eastAsia="en-US"/>
              </w:rPr>
            </w:pPr>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Tài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nguyên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thiên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nhiên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không</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phục</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hồi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nhiên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liệu</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dưới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đất</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khoảng</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sản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kim</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loại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sắt</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đồng</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nhôm</w:t>
            </w:r>
            <w:proofErr w:type="spellEnd"/>
            <w:proofErr w:type="gramStart"/>
            <w:r w:rsidRPr="00225955">
              <w:rPr>
                <w:rFonts w:eastAsiaTheme="minorHAnsi" w:cs="Times New Roman"/>
                <w:sz w:val="24"/>
                <w:szCs w:val="24"/>
                <w:lang w:eastAsia="en-US"/>
              </w:rPr>
              <w:t>,...</w:t>
            </w:r>
            <w:proofErr w:type="gram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khoáng</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sản</w:t>
            </w:r>
            <w:proofErr w:type="spellEnd"/>
            <w:r w:rsidRPr="00225955">
              <w:rPr>
                <w:rFonts w:eastAsiaTheme="minorHAnsi" w:cs="Times New Roman"/>
                <w:sz w:val="24"/>
                <w:szCs w:val="24"/>
                <w:lang w:eastAsia="en-US"/>
              </w:rPr>
              <w:t xml:space="preserve"> phi </w:t>
            </w:r>
            <w:proofErr w:type="spellStart"/>
            <w:r w:rsidRPr="00225955">
              <w:rPr>
                <w:rFonts w:eastAsiaTheme="minorHAnsi" w:cs="Times New Roman"/>
                <w:sz w:val="24"/>
                <w:szCs w:val="24"/>
                <w:lang w:eastAsia="en-US"/>
              </w:rPr>
              <w:t>kim</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loại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cát</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đất</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sét</w:t>
            </w:r>
            <w:proofErr w:type="spellEnd"/>
            <w:r w:rsidRPr="00225955">
              <w:rPr>
                <w:rFonts w:eastAsiaTheme="minorHAnsi" w:cs="Times New Roman"/>
                <w:sz w:val="24"/>
                <w:szCs w:val="24"/>
                <w:lang w:eastAsia="en-US"/>
              </w:rPr>
              <w:t xml:space="preserve">,...). </w:t>
            </w:r>
          </w:p>
          <w:p w:rsidR="00135DC2" w:rsidRPr="00225955" w:rsidRDefault="00135DC2" w:rsidP="00D4046A">
            <w:pPr>
              <w:jc w:val="both"/>
              <w:rPr>
                <w:rFonts w:cs="Times New Roman"/>
                <w:sz w:val="24"/>
                <w:szCs w:val="24"/>
              </w:rPr>
            </w:pPr>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Tài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nguyên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thiên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nhiên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có</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thể</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phục</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hồi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không</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khí</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trong</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lành</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tài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nguyên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nước</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tài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nguyên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đất</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tài</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nguyên</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sinh</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học</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sinh</w:t>
            </w:r>
            <w:proofErr w:type="spellEnd"/>
            <w:r w:rsidRPr="00225955">
              <w:rPr>
                <w:rFonts w:eastAsiaTheme="minorHAnsi" w:cs="Times New Roman"/>
                <w:sz w:val="24"/>
                <w:szCs w:val="24"/>
                <w:lang w:eastAsia="en-US"/>
              </w:rPr>
              <w:t xml:space="preserve"> </w:t>
            </w:r>
            <w:proofErr w:type="spellStart"/>
            <w:r w:rsidRPr="00225955">
              <w:rPr>
                <w:rFonts w:eastAsiaTheme="minorHAnsi" w:cs="Times New Roman"/>
                <w:sz w:val="24"/>
                <w:szCs w:val="24"/>
                <w:lang w:eastAsia="en-US"/>
              </w:rPr>
              <w:t>vật</w:t>
            </w:r>
            <w:proofErr w:type="spellEnd"/>
            <w:r w:rsidRPr="00225955">
              <w:rPr>
                <w:rFonts w:eastAsiaTheme="minorHAnsi" w:cs="Times New Roman"/>
                <w:sz w:val="24"/>
                <w:szCs w:val="24"/>
                <w:lang w:eastAsia="en-US"/>
              </w:rPr>
              <w:t>).</w:t>
            </w:r>
          </w:p>
          <w:p w:rsidR="00135DC2" w:rsidRPr="00225955" w:rsidRDefault="00135DC2" w:rsidP="00D4046A">
            <w:pPr>
              <w:jc w:val="both"/>
              <w:rPr>
                <w:rFonts w:eastAsiaTheme="minorHAnsi" w:cs="Times New Roman"/>
                <w:sz w:val="24"/>
                <w:szCs w:val="24"/>
                <w:lang w:eastAsia="en-US"/>
              </w:rPr>
            </w:pPr>
            <w:r w:rsidRPr="00225955">
              <w:rPr>
                <w:rFonts w:cs="Times New Roman"/>
                <w:sz w:val="24"/>
                <w:szCs w:val="24"/>
                <w:lang w:val="vi-VN"/>
              </w:rPr>
              <w:t>Nhận xét.</w:t>
            </w:r>
          </w:p>
          <w:p w:rsidR="00135DC2" w:rsidRPr="00225955" w:rsidRDefault="00135DC2" w:rsidP="00D4046A">
            <w:pPr>
              <w:jc w:val="both"/>
              <w:rPr>
                <w:rFonts w:cs="Times New Roman"/>
                <w:sz w:val="24"/>
                <w:szCs w:val="24"/>
              </w:rPr>
            </w:pPr>
          </w:p>
        </w:tc>
      </w:tr>
    </w:tbl>
    <w:p w:rsidR="00135DC2" w:rsidRPr="00225955" w:rsidRDefault="00135DC2" w:rsidP="00135DC2">
      <w:pPr>
        <w:spacing w:line="240" w:lineRule="auto"/>
        <w:jc w:val="both"/>
        <w:rPr>
          <w:rFonts w:cs="Times New Roman"/>
          <w:b/>
          <w:sz w:val="24"/>
          <w:szCs w:val="24"/>
          <w:lang w:val="nl-NL"/>
        </w:rPr>
      </w:pPr>
      <w:r w:rsidRPr="00225955">
        <w:rPr>
          <w:rFonts w:cs="Times New Roman"/>
          <w:b/>
          <w:sz w:val="24"/>
          <w:szCs w:val="24"/>
          <w:lang w:val="nl-NL"/>
        </w:rPr>
        <w:lastRenderedPageBreak/>
        <w:t>IV. ĐIỀU CHỈNH SAU BÀI DẠY</w:t>
      </w:r>
    </w:p>
    <w:p w:rsidR="003C56B6" w:rsidRDefault="00135DC2" w:rsidP="00135DC2">
      <w:r w:rsidRPr="00225955">
        <w:rPr>
          <w:rFonts w:cs="Times New Roman"/>
          <w:bCs/>
          <w:sz w:val="24"/>
          <w:szCs w:val="24"/>
          <w:lang w:val="nl-NL"/>
        </w:rPr>
        <w:t>...............................................................................................................................................................................................................................................................................................................................................................................................................................................................</w:t>
      </w:r>
      <w:bookmarkStart w:id="0" w:name="_GoBack"/>
      <w:bookmarkEnd w:id="0"/>
    </w:p>
    <w:sectPr w:rsidR="003C56B6" w:rsidSect="002E4CB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C2"/>
    <w:rsid w:val="00135DC2"/>
    <w:rsid w:val="002E4CB4"/>
    <w:rsid w:val="003C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C2"/>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35DC2"/>
    <w:rPr>
      <w:b/>
      <w:bCs/>
    </w:rPr>
  </w:style>
  <w:style w:type="table" w:styleId="TableGrid">
    <w:name w:val="Table Grid"/>
    <w:basedOn w:val="TableNormal"/>
    <w:uiPriority w:val="39"/>
    <w:rsid w:val="00135DC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C2"/>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35DC2"/>
    <w:rPr>
      <w:b/>
      <w:bCs/>
    </w:rPr>
  </w:style>
  <w:style w:type="table" w:styleId="TableGrid">
    <w:name w:val="Table Grid"/>
    <w:basedOn w:val="TableNormal"/>
    <w:uiPriority w:val="39"/>
    <w:rsid w:val="00135DC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2025-02-18T08:51:00Z</dcterms:created>
  <dcterms:modified xsi:type="dcterms:W3CDTF">2025-02-18T08:52:00Z</dcterms:modified>
</cp:coreProperties>
</file>