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FA" w:rsidRPr="00225955" w:rsidRDefault="007552FA" w:rsidP="007552FA">
      <w:pPr>
        <w:widowControl w:val="0"/>
        <w:spacing w:line="240" w:lineRule="auto"/>
        <w:jc w:val="center"/>
        <w:rPr>
          <w:rFonts w:eastAsia="Times New Roman" w:cs="Times New Roman"/>
          <w:b/>
          <w:bCs/>
          <w:sz w:val="24"/>
          <w:szCs w:val="24"/>
          <w:lang w:eastAsia="en-US"/>
        </w:rPr>
      </w:pPr>
      <w:proofErr w:type="spellStart"/>
      <w:r w:rsidRPr="00225955">
        <w:rPr>
          <w:rFonts w:eastAsia="Times New Roman" w:cs="Times New Roman"/>
          <w:b/>
          <w:bCs/>
          <w:sz w:val="24"/>
          <w:szCs w:val="24"/>
          <w:u w:val="single"/>
          <w:lang w:eastAsia="en-US"/>
        </w:rPr>
        <w:t>Toán</w:t>
      </w:r>
      <w:proofErr w:type="spellEnd"/>
      <w:r w:rsidRPr="00225955">
        <w:rPr>
          <w:rFonts w:eastAsia="Times New Roman" w:cs="Times New Roman"/>
          <w:b/>
          <w:bCs/>
          <w:sz w:val="24"/>
          <w:szCs w:val="24"/>
          <w:lang w:eastAsia="en-US"/>
        </w:rPr>
        <w:t>:</w:t>
      </w:r>
    </w:p>
    <w:p w:rsidR="007552FA" w:rsidRPr="00225955" w:rsidRDefault="007552FA" w:rsidP="007552FA">
      <w:pPr>
        <w:widowControl w:val="0"/>
        <w:tabs>
          <w:tab w:val="left" w:pos="922"/>
        </w:tabs>
        <w:spacing w:line="240" w:lineRule="auto"/>
        <w:jc w:val="both"/>
        <w:rPr>
          <w:rFonts w:eastAsia="Times New Roman" w:cs="Times New Roman"/>
          <w:b/>
          <w:bCs/>
          <w:sz w:val="24"/>
          <w:szCs w:val="24"/>
          <w:lang w:eastAsia="en-US"/>
        </w:rPr>
      </w:pPr>
      <w:bookmarkStart w:id="0" w:name="_Hlk171002345"/>
    </w:p>
    <w:p w:rsidR="007552FA" w:rsidRPr="00225955" w:rsidRDefault="007552FA" w:rsidP="007552FA">
      <w:pPr>
        <w:spacing w:line="240" w:lineRule="auto"/>
        <w:jc w:val="center"/>
        <w:rPr>
          <w:rFonts w:eastAsia="Arial" w:cs="Times New Roman"/>
          <w:b/>
          <w:sz w:val="24"/>
          <w:szCs w:val="24"/>
          <w:lang w:val="nl-NL" w:eastAsia="en-US"/>
        </w:rPr>
      </w:pPr>
      <w:r w:rsidRPr="00225955">
        <w:rPr>
          <w:rFonts w:eastAsia="Arial" w:cs="Times New Roman"/>
          <w:b/>
          <w:sz w:val="24"/>
          <w:szCs w:val="24"/>
          <w:lang w:val="nl-NL" w:eastAsia="en-US"/>
        </w:rPr>
        <w:t xml:space="preserve">BÀI 10. </w:t>
      </w:r>
      <w:r w:rsidRPr="00225955">
        <w:rPr>
          <w:rFonts w:eastAsia="Arial" w:cs="Times New Roman"/>
          <w:b/>
          <w:sz w:val="24"/>
          <w:szCs w:val="24"/>
          <w:lang w:val="vi-VN" w:eastAsia="en-US"/>
        </w:rPr>
        <w:t>LUYỆN TẬP (TIẾT 1)</w:t>
      </w:r>
    </w:p>
    <w:p w:rsidR="007552FA" w:rsidRPr="00225955" w:rsidRDefault="007552FA" w:rsidP="007552FA">
      <w:pPr>
        <w:spacing w:line="240" w:lineRule="auto"/>
        <w:rPr>
          <w:rFonts w:eastAsia="Arial" w:cs="Times New Roman"/>
          <w:b/>
          <w:sz w:val="24"/>
          <w:szCs w:val="24"/>
          <w:lang w:val="nl-NL" w:eastAsia="en-US"/>
        </w:rPr>
      </w:pPr>
    </w:p>
    <w:p w:rsidR="007552FA" w:rsidRPr="00225955" w:rsidRDefault="007552FA" w:rsidP="007552FA">
      <w:pPr>
        <w:spacing w:line="240" w:lineRule="auto"/>
        <w:rPr>
          <w:rFonts w:eastAsia="Arial" w:cs="Times New Roman"/>
          <w:b/>
          <w:sz w:val="24"/>
          <w:szCs w:val="24"/>
          <w:lang w:val="nl-NL" w:eastAsia="en-US"/>
        </w:rPr>
      </w:pPr>
      <w:r w:rsidRPr="00225955">
        <w:rPr>
          <w:rFonts w:eastAsia="Arial" w:cs="Times New Roman"/>
          <w:b/>
          <w:sz w:val="24"/>
          <w:szCs w:val="24"/>
          <w:lang w:val="nl-NL" w:eastAsia="en-US"/>
        </w:rPr>
        <w:t>I. YÊU CẦU CẦN ĐẠT</w:t>
      </w:r>
    </w:p>
    <w:p w:rsidR="007552FA" w:rsidRPr="00225955" w:rsidRDefault="007552FA" w:rsidP="007552FA">
      <w:pPr>
        <w:spacing w:line="240" w:lineRule="auto"/>
        <w:rPr>
          <w:rFonts w:eastAsia="Arial" w:cs="Times New Roman"/>
          <w:b/>
          <w:sz w:val="24"/>
          <w:szCs w:val="24"/>
          <w:lang w:val="nl-NL" w:eastAsia="en-US"/>
        </w:rPr>
      </w:pPr>
    </w:p>
    <w:p w:rsidR="007552FA" w:rsidRPr="00225955" w:rsidRDefault="007552FA" w:rsidP="007552FA">
      <w:pPr>
        <w:widowControl w:val="0"/>
        <w:tabs>
          <w:tab w:val="left" w:pos="740"/>
        </w:tabs>
        <w:spacing w:line="240" w:lineRule="auto"/>
        <w:jc w:val="both"/>
        <w:rPr>
          <w:rFonts w:eastAsia="Times New Roman" w:cs="Times New Roman"/>
          <w:sz w:val="24"/>
          <w:szCs w:val="24"/>
          <w:lang w:val="vi-VN" w:eastAsia="en-US"/>
        </w:rPr>
      </w:pPr>
      <w:r w:rsidRPr="00225955">
        <w:rPr>
          <w:rFonts w:eastAsia="Times New Roman" w:cs="Times New Roman"/>
          <w:sz w:val="24"/>
          <w:szCs w:val="24"/>
          <w:lang w:val="nl-NL" w:eastAsia="en-US"/>
        </w:rPr>
        <w:t xml:space="preserve">- </w:t>
      </w:r>
      <w:r w:rsidRPr="00225955">
        <w:rPr>
          <w:rFonts w:eastAsia="Times New Roman" w:cs="Times New Roman"/>
          <w:sz w:val="24"/>
          <w:szCs w:val="24"/>
          <w:lang w:val="vi-VN" w:eastAsia="en-US"/>
        </w:rPr>
        <w:t>Luyện tập, c</w:t>
      </w:r>
      <w:r w:rsidRPr="00225955">
        <w:rPr>
          <w:rFonts w:eastAsia="Times New Roman" w:cs="Times New Roman"/>
          <w:sz w:val="24"/>
          <w:szCs w:val="24"/>
          <w:lang w:val="nl-NL" w:eastAsia="en-US"/>
        </w:rPr>
        <w:t>ủ</w:t>
      </w:r>
      <w:r w:rsidRPr="00225955">
        <w:rPr>
          <w:rFonts w:eastAsia="Times New Roman" w:cs="Times New Roman"/>
          <w:sz w:val="24"/>
          <w:szCs w:val="24"/>
          <w:lang w:val="vi-VN" w:eastAsia="en-US"/>
        </w:rPr>
        <w:t>ng cố các k</w:t>
      </w:r>
      <w:r w:rsidRPr="00225955">
        <w:rPr>
          <w:rFonts w:eastAsia="Times New Roman" w:cs="Times New Roman"/>
          <w:sz w:val="24"/>
          <w:szCs w:val="24"/>
          <w:lang w:val="nl-NL" w:eastAsia="en-US"/>
        </w:rPr>
        <w:t>ĩ</w:t>
      </w:r>
      <w:r w:rsidRPr="00225955">
        <w:rPr>
          <w:rFonts w:eastAsia="Times New Roman" w:cs="Times New Roman"/>
          <w:sz w:val="24"/>
          <w:szCs w:val="24"/>
          <w:lang w:val="vi-VN" w:eastAsia="en-US"/>
        </w:rPr>
        <w:t xml:space="preserve"> n</w:t>
      </w:r>
      <w:r w:rsidRPr="00225955">
        <w:rPr>
          <w:rFonts w:eastAsia="Times New Roman" w:cs="Times New Roman"/>
          <w:sz w:val="24"/>
          <w:szCs w:val="24"/>
          <w:lang w:val="nl-NL" w:eastAsia="en-US"/>
        </w:rPr>
        <w:t>ă</w:t>
      </w:r>
      <w:r w:rsidRPr="00225955">
        <w:rPr>
          <w:rFonts w:eastAsia="Times New Roman" w:cs="Times New Roman"/>
          <w:sz w:val="24"/>
          <w:szCs w:val="24"/>
          <w:lang w:val="vi-VN" w:eastAsia="en-US"/>
        </w:rPr>
        <w:t>ng gi</w:t>
      </w:r>
      <w:r w:rsidRPr="00225955">
        <w:rPr>
          <w:rFonts w:eastAsia="Times New Roman" w:cs="Times New Roman"/>
          <w:sz w:val="24"/>
          <w:szCs w:val="24"/>
          <w:lang w:val="nl-NL" w:eastAsia="en-US"/>
        </w:rPr>
        <w:t>ả</w:t>
      </w:r>
      <w:r w:rsidRPr="00225955">
        <w:rPr>
          <w:rFonts w:eastAsia="Times New Roman" w:cs="Times New Roman"/>
          <w:sz w:val="24"/>
          <w:szCs w:val="24"/>
          <w:lang w:val="vi-VN" w:eastAsia="en-US"/>
        </w:rPr>
        <w:t>i bài toán liên quan đến quan h</w:t>
      </w:r>
      <w:r w:rsidRPr="00225955">
        <w:rPr>
          <w:rFonts w:eastAsia="Times New Roman" w:cs="Times New Roman"/>
          <w:sz w:val="24"/>
          <w:szCs w:val="24"/>
          <w:lang w:val="nl-NL" w:eastAsia="en-US"/>
        </w:rPr>
        <w:t>ệ</w:t>
      </w:r>
      <w:r w:rsidRPr="00225955">
        <w:rPr>
          <w:rFonts w:eastAsia="Times New Roman" w:cs="Times New Roman"/>
          <w:sz w:val="24"/>
          <w:szCs w:val="24"/>
          <w:lang w:val="vi-VN" w:eastAsia="en-US"/>
        </w:rPr>
        <w:t xml:space="preserve"> phụ thuộc (dạng quan hệ t</w:t>
      </w:r>
      <w:r w:rsidRPr="00225955">
        <w:rPr>
          <w:rFonts w:eastAsia="Times New Roman" w:cs="Times New Roman"/>
          <w:sz w:val="24"/>
          <w:szCs w:val="24"/>
          <w:lang w:val="nl-NL" w:eastAsia="en-US"/>
        </w:rPr>
        <w:t xml:space="preserve">ỉ </w:t>
      </w:r>
      <w:r w:rsidRPr="00225955">
        <w:rPr>
          <w:rFonts w:eastAsia="Times New Roman" w:cs="Times New Roman"/>
          <w:sz w:val="24"/>
          <w:szCs w:val="24"/>
          <w:lang w:val="vi-VN" w:eastAsia="en-US"/>
        </w:rPr>
        <w:t>lệ thuận). Vận dụng giải quyết một số vấn đề thực tiễn đơn giản có liên quan.</w:t>
      </w:r>
    </w:p>
    <w:p w:rsidR="007552FA" w:rsidRPr="00225955" w:rsidRDefault="007552FA" w:rsidP="007552FA">
      <w:pPr>
        <w:widowControl w:val="0"/>
        <w:spacing w:line="240" w:lineRule="auto"/>
        <w:jc w:val="both"/>
        <w:rPr>
          <w:rFonts w:eastAsia="Times New Roman" w:cs="Times New Roman"/>
          <w:sz w:val="24"/>
          <w:szCs w:val="24"/>
          <w:lang w:val="vi-VN" w:eastAsia="en-US"/>
        </w:rPr>
      </w:pPr>
      <w:r w:rsidRPr="00225955">
        <w:rPr>
          <w:rFonts w:eastAsia="Times New Roman" w:cs="Times New Roman"/>
          <w:sz w:val="24"/>
          <w:szCs w:val="24"/>
          <w:lang w:val="vi-VN" w:eastAsia="en-US"/>
        </w:rPr>
        <w:t>- Thông qua việc vận dụng các kĩ năng đã học vào giải quyết một số tình huống gắn với thực tế và hoạt động chia sẻ, trao dổi, đặt câu hỏi, HS có cơ hội được phát triển NL giao tiếp toán học, NL giải quyết các vấn đề toán học.</w:t>
      </w:r>
    </w:p>
    <w:p w:rsidR="007552FA" w:rsidRPr="00225955" w:rsidRDefault="007552FA" w:rsidP="007552FA">
      <w:pPr>
        <w:spacing w:line="240" w:lineRule="auto"/>
        <w:rPr>
          <w:rFonts w:eastAsia="Arial" w:cs="Times New Roman"/>
          <w:sz w:val="24"/>
          <w:szCs w:val="24"/>
          <w:lang w:val="nl-NL" w:eastAsia="en-US"/>
        </w:rPr>
      </w:pPr>
      <w:r w:rsidRPr="00225955">
        <w:rPr>
          <w:rFonts w:eastAsia="Arial" w:cs="Times New Roman"/>
          <w:sz w:val="24"/>
          <w:szCs w:val="24"/>
          <w:lang w:val="nl-NL" w:eastAsia="en-US"/>
        </w:rPr>
        <w:t>-  Học sinh tự nghiêm cứu bài và làm bài.</w:t>
      </w:r>
    </w:p>
    <w:p w:rsidR="007552FA" w:rsidRPr="00225955" w:rsidRDefault="007552FA" w:rsidP="007552FA">
      <w:pPr>
        <w:spacing w:line="240" w:lineRule="auto"/>
        <w:rPr>
          <w:rFonts w:eastAsia="Arial" w:cs="Times New Roman"/>
          <w:sz w:val="24"/>
          <w:szCs w:val="24"/>
          <w:lang w:val="nl-NL" w:eastAsia="en-US"/>
        </w:rPr>
      </w:pPr>
      <w:r>
        <w:rPr>
          <w:rFonts w:eastAsia="Arial" w:cs="Times New Roman"/>
          <w:sz w:val="24"/>
          <w:szCs w:val="24"/>
          <w:lang w:val="nl-NL" w:eastAsia="en-US"/>
        </w:rPr>
        <w:t>- T</w:t>
      </w:r>
      <w:r w:rsidRPr="00225955">
        <w:rPr>
          <w:rFonts w:eastAsia="Arial" w:cs="Times New Roman"/>
          <w:sz w:val="24"/>
          <w:szCs w:val="24"/>
          <w:lang w:val="nl-NL" w:eastAsia="en-US"/>
        </w:rPr>
        <w:t>ham gia thảo luận nhóm về bài học</w:t>
      </w:r>
    </w:p>
    <w:p w:rsidR="007552FA" w:rsidRPr="00225955" w:rsidRDefault="007552FA" w:rsidP="007552FA">
      <w:pPr>
        <w:spacing w:line="240" w:lineRule="auto"/>
        <w:rPr>
          <w:rFonts w:eastAsia="Arial" w:cs="Times New Roman"/>
          <w:sz w:val="24"/>
          <w:szCs w:val="24"/>
          <w:lang w:val="nl-NL" w:eastAsia="en-US"/>
        </w:rPr>
      </w:pPr>
      <w:r w:rsidRPr="00225955">
        <w:rPr>
          <w:rFonts w:eastAsia="Arial" w:cs="Times New Roman"/>
          <w:sz w:val="24"/>
          <w:szCs w:val="24"/>
          <w:lang w:val="nl-NL" w:eastAsia="en-US"/>
        </w:rPr>
        <w:t>- HS giải quyết được các yêu cầu giáo viên đặt ra trong tiết học</w:t>
      </w:r>
    </w:p>
    <w:p w:rsidR="007552FA" w:rsidRPr="00225955" w:rsidRDefault="007552FA" w:rsidP="007552FA">
      <w:pPr>
        <w:spacing w:line="240" w:lineRule="auto"/>
        <w:rPr>
          <w:rFonts w:eastAsia="Arial" w:cs="Times New Roman"/>
          <w:sz w:val="24"/>
          <w:szCs w:val="24"/>
          <w:lang w:val="nl-NL" w:eastAsia="en-US"/>
        </w:rPr>
      </w:pPr>
      <w:r w:rsidRPr="00225955">
        <w:rPr>
          <w:rFonts w:eastAsia="Arial" w:cs="Times New Roman"/>
          <w:sz w:val="24"/>
          <w:szCs w:val="24"/>
          <w:lang w:val="nl-NL" w:eastAsia="en-US"/>
        </w:rPr>
        <w:t>- Phát triển phẩm chất chăm chỉ: tích cực tham gia vào các hoạt động trong tiết học. Trách nhiệm: có trách nhiệm trong khi làm việc nhóm.</w:t>
      </w:r>
    </w:p>
    <w:p w:rsidR="007552FA" w:rsidRPr="00225955" w:rsidRDefault="007552FA" w:rsidP="007552FA">
      <w:pPr>
        <w:spacing w:line="240" w:lineRule="auto"/>
        <w:rPr>
          <w:rFonts w:eastAsia="Arial" w:cs="Times New Roman"/>
          <w:b/>
          <w:sz w:val="24"/>
          <w:szCs w:val="24"/>
          <w:lang w:val="nl-NL" w:eastAsia="en-US"/>
        </w:rPr>
      </w:pPr>
      <w:r w:rsidRPr="00225955">
        <w:rPr>
          <w:rFonts w:eastAsia="Arial" w:cs="Times New Roman"/>
          <w:b/>
          <w:sz w:val="24"/>
          <w:szCs w:val="24"/>
          <w:lang w:val="nl-NL" w:eastAsia="en-US"/>
        </w:rPr>
        <w:t>II. ĐỒ DÙNG DẠY HỌC</w:t>
      </w:r>
    </w:p>
    <w:p w:rsidR="007552FA" w:rsidRPr="00225955" w:rsidRDefault="007552FA" w:rsidP="007552FA">
      <w:pPr>
        <w:spacing w:line="240" w:lineRule="auto"/>
        <w:rPr>
          <w:rFonts w:eastAsia="Arial" w:cs="Times New Roman"/>
          <w:sz w:val="24"/>
          <w:szCs w:val="24"/>
          <w:lang w:val="nl-NL" w:eastAsia="en-US"/>
        </w:rPr>
      </w:pPr>
      <w:r w:rsidRPr="00225955">
        <w:rPr>
          <w:rFonts w:eastAsia="Arial" w:cs="Times New Roman"/>
          <w:b/>
          <w:sz w:val="24"/>
          <w:szCs w:val="24"/>
          <w:lang w:val="nl-NL" w:eastAsia="en-US"/>
        </w:rPr>
        <w:t xml:space="preserve">1. Giáo viên: </w:t>
      </w:r>
      <w:r w:rsidRPr="00225955">
        <w:rPr>
          <w:rFonts w:eastAsia="Arial" w:cs="Times New Roman"/>
          <w:sz w:val="24"/>
          <w:szCs w:val="24"/>
          <w:lang w:val="nl-NL" w:eastAsia="en-US"/>
        </w:rPr>
        <w:t>máy tính, ti vi, SGK</w:t>
      </w:r>
    </w:p>
    <w:p w:rsidR="007552FA" w:rsidRPr="00225955" w:rsidRDefault="007552FA" w:rsidP="007552FA">
      <w:pPr>
        <w:spacing w:line="240" w:lineRule="auto"/>
        <w:rPr>
          <w:rFonts w:eastAsia="Arial" w:cs="Times New Roman"/>
          <w:b/>
          <w:sz w:val="24"/>
          <w:szCs w:val="24"/>
          <w:lang w:val="nl-NL" w:eastAsia="en-US"/>
        </w:rPr>
      </w:pPr>
      <w:r w:rsidRPr="00225955">
        <w:rPr>
          <w:rFonts w:eastAsia="Arial" w:cs="Times New Roman"/>
          <w:b/>
          <w:sz w:val="24"/>
          <w:szCs w:val="24"/>
          <w:lang w:val="nl-NL" w:eastAsia="en-US"/>
        </w:rPr>
        <w:t xml:space="preserve">2. Học sinh: </w:t>
      </w:r>
      <w:r w:rsidRPr="00225955">
        <w:rPr>
          <w:rFonts w:eastAsia="Arial" w:cs="Times New Roman"/>
          <w:sz w:val="24"/>
          <w:szCs w:val="24"/>
          <w:lang w:val="nl-NL" w:eastAsia="en-US"/>
        </w:rPr>
        <w:t>vở BT Toán</w:t>
      </w:r>
      <w:r w:rsidRPr="00225955">
        <w:rPr>
          <w:rFonts w:eastAsia="Arial" w:cs="Times New Roman"/>
          <w:b/>
          <w:sz w:val="24"/>
          <w:szCs w:val="24"/>
          <w:lang w:val="nl-NL" w:eastAsia="en-US"/>
        </w:rPr>
        <w:t xml:space="preserve"> </w:t>
      </w:r>
    </w:p>
    <w:p w:rsidR="007552FA" w:rsidRPr="00225955" w:rsidRDefault="007552FA" w:rsidP="007552FA">
      <w:pPr>
        <w:widowControl w:val="0"/>
        <w:tabs>
          <w:tab w:val="left" w:pos="922"/>
        </w:tabs>
        <w:spacing w:line="240" w:lineRule="auto"/>
        <w:jc w:val="both"/>
        <w:rPr>
          <w:rFonts w:eastAsia="Times New Roman" w:cs="Times New Roman"/>
          <w:b/>
          <w:bCs/>
          <w:sz w:val="24"/>
          <w:szCs w:val="24"/>
          <w:lang w:eastAsia="en-US"/>
        </w:rPr>
      </w:pPr>
    </w:p>
    <w:p w:rsidR="007552FA" w:rsidRPr="00225955" w:rsidRDefault="007552FA" w:rsidP="007552FA">
      <w:pPr>
        <w:widowControl w:val="0"/>
        <w:tabs>
          <w:tab w:val="left" w:pos="922"/>
        </w:tabs>
        <w:spacing w:line="240" w:lineRule="auto"/>
        <w:jc w:val="both"/>
        <w:rPr>
          <w:rFonts w:eastAsia="Times New Roman" w:cs="Times New Roman"/>
          <w:b/>
          <w:bCs/>
          <w:kern w:val="2"/>
          <w:sz w:val="24"/>
          <w:szCs w:val="24"/>
          <w:lang w:eastAsia="en-US"/>
          <w14:ligatures w14:val="standardContextual"/>
        </w:rPr>
      </w:pPr>
      <w:r w:rsidRPr="00225955">
        <w:rPr>
          <w:rFonts w:eastAsia="Times New Roman" w:cs="Times New Roman"/>
          <w:b/>
          <w:bCs/>
          <w:kern w:val="2"/>
          <w:sz w:val="24"/>
          <w:szCs w:val="24"/>
          <w:lang w:eastAsia="en-US"/>
          <w14:ligatures w14:val="standardContextual"/>
        </w:rPr>
        <w:t xml:space="preserve">III. </w:t>
      </w:r>
      <w:r w:rsidRPr="00225955">
        <w:rPr>
          <w:rFonts w:eastAsia="Times New Roman" w:cs="Times New Roman"/>
          <w:b/>
          <w:bCs/>
          <w:kern w:val="2"/>
          <w:sz w:val="24"/>
          <w:szCs w:val="24"/>
          <w:lang w:eastAsia="en-US"/>
          <w14:ligatures w14:val="standardContextual"/>
        </w:rPr>
        <w:tab/>
        <w:t>CÁC HOẠT ĐỘNG DẠY HỌC CHÙ YÉU</w:t>
      </w:r>
    </w:p>
    <w:tbl>
      <w:tblPr>
        <w:tblStyle w:val="TableGrid"/>
        <w:tblW w:w="10206" w:type="dxa"/>
        <w:tblInd w:w="-459" w:type="dxa"/>
        <w:tblLook w:val="04A0" w:firstRow="1" w:lastRow="0" w:firstColumn="1" w:lastColumn="0" w:noHBand="0" w:noVBand="1"/>
      </w:tblPr>
      <w:tblGrid>
        <w:gridCol w:w="709"/>
        <w:gridCol w:w="5387"/>
        <w:gridCol w:w="4110"/>
      </w:tblGrid>
      <w:tr w:rsidR="007552FA" w:rsidRPr="00225955" w:rsidTr="00D4046A">
        <w:tc>
          <w:tcPr>
            <w:tcW w:w="709" w:type="dxa"/>
          </w:tcPr>
          <w:p w:rsidR="007552FA" w:rsidRPr="00225955" w:rsidRDefault="007552FA" w:rsidP="00D4046A">
            <w:pPr>
              <w:rPr>
                <w:rFonts w:cs="Times New Roman"/>
                <w:b/>
                <w:sz w:val="24"/>
                <w:szCs w:val="24"/>
              </w:rPr>
            </w:pPr>
            <w:r w:rsidRPr="00225955">
              <w:rPr>
                <w:rFonts w:cs="Times New Roman"/>
                <w:b/>
                <w:sz w:val="24"/>
                <w:szCs w:val="24"/>
              </w:rPr>
              <w:t>TG</w:t>
            </w:r>
          </w:p>
        </w:tc>
        <w:tc>
          <w:tcPr>
            <w:tcW w:w="5387" w:type="dxa"/>
          </w:tcPr>
          <w:p w:rsidR="007552FA" w:rsidRPr="00225955" w:rsidRDefault="007552FA" w:rsidP="00D4046A">
            <w:pPr>
              <w:rPr>
                <w:rFonts w:cs="Times New Roman"/>
                <w:b/>
                <w:sz w:val="24"/>
                <w:szCs w:val="24"/>
              </w:rPr>
            </w:pPr>
            <w:r w:rsidRPr="00225955">
              <w:rPr>
                <w:rStyle w:val="Strong"/>
                <w:rFonts w:cs="Times New Roman"/>
                <w:sz w:val="24"/>
                <w:szCs w:val="24"/>
                <w:lang w:val="vi-VN"/>
              </w:rPr>
              <w:t>Hoạt động của giáo viên</w:t>
            </w:r>
          </w:p>
        </w:tc>
        <w:tc>
          <w:tcPr>
            <w:tcW w:w="4110" w:type="dxa"/>
          </w:tcPr>
          <w:p w:rsidR="007552FA" w:rsidRPr="00225955" w:rsidRDefault="007552FA" w:rsidP="00D4046A">
            <w:pPr>
              <w:rPr>
                <w:rFonts w:cs="Times New Roman"/>
                <w:b/>
                <w:sz w:val="24"/>
                <w:szCs w:val="24"/>
              </w:rPr>
            </w:pPr>
            <w:r w:rsidRPr="00225955">
              <w:rPr>
                <w:rStyle w:val="Strong"/>
                <w:rFonts w:cs="Times New Roman"/>
                <w:sz w:val="24"/>
                <w:szCs w:val="24"/>
                <w:lang w:val="vi-VN"/>
              </w:rPr>
              <w:t xml:space="preserve">Hoạt động của </w:t>
            </w:r>
            <w:proofErr w:type="spellStart"/>
            <w:r w:rsidRPr="00225955">
              <w:rPr>
                <w:rStyle w:val="Strong"/>
                <w:rFonts w:cs="Times New Roman"/>
                <w:sz w:val="24"/>
                <w:szCs w:val="24"/>
              </w:rPr>
              <w:t>học</w:t>
            </w:r>
            <w:proofErr w:type="spellEnd"/>
            <w:r w:rsidRPr="00225955">
              <w:rPr>
                <w:rStyle w:val="Strong"/>
                <w:rFonts w:cs="Times New Roman"/>
                <w:sz w:val="24"/>
                <w:szCs w:val="24"/>
              </w:rPr>
              <w:t xml:space="preserve"> </w:t>
            </w:r>
            <w:proofErr w:type="spellStart"/>
            <w:r w:rsidRPr="00225955">
              <w:rPr>
                <w:rStyle w:val="Strong"/>
                <w:rFonts w:cs="Times New Roman"/>
                <w:sz w:val="24"/>
                <w:szCs w:val="24"/>
              </w:rPr>
              <w:t>sinh</w:t>
            </w:r>
            <w:proofErr w:type="spellEnd"/>
          </w:p>
        </w:tc>
      </w:tr>
      <w:tr w:rsidR="007552FA" w:rsidRPr="00225955" w:rsidTr="00D4046A">
        <w:tc>
          <w:tcPr>
            <w:tcW w:w="709" w:type="dxa"/>
          </w:tcPr>
          <w:p w:rsidR="007552FA" w:rsidRPr="00225955" w:rsidRDefault="007552FA" w:rsidP="00D4046A">
            <w:pPr>
              <w:rPr>
                <w:rFonts w:cs="Times New Roman"/>
                <w:sz w:val="24"/>
                <w:szCs w:val="24"/>
              </w:rPr>
            </w:pPr>
            <w:r w:rsidRPr="00225955">
              <w:rPr>
                <w:rFonts w:cs="Times New Roman"/>
                <w:sz w:val="24"/>
                <w:szCs w:val="24"/>
              </w:rPr>
              <w:t>5’</w:t>
            </w: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r w:rsidRPr="00225955">
              <w:rPr>
                <w:rFonts w:cs="Times New Roman"/>
                <w:sz w:val="24"/>
                <w:szCs w:val="24"/>
              </w:rPr>
              <w:t>17’</w:t>
            </w: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r w:rsidRPr="00225955">
              <w:rPr>
                <w:rFonts w:cs="Times New Roman"/>
                <w:sz w:val="24"/>
                <w:szCs w:val="24"/>
              </w:rPr>
              <w:t>10’</w:t>
            </w: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r w:rsidRPr="00225955">
              <w:rPr>
                <w:rFonts w:cs="Times New Roman"/>
                <w:sz w:val="24"/>
                <w:szCs w:val="24"/>
              </w:rPr>
              <w:t>3’</w:t>
            </w: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p w:rsidR="007552FA" w:rsidRPr="00225955" w:rsidRDefault="007552FA" w:rsidP="00D4046A">
            <w:pPr>
              <w:rPr>
                <w:rFonts w:cs="Times New Roman"/>
                <w:sz w:val="24"/>
                <w:szCs w:val="24"/>
              </w:rPr>
            </w:pPr>
          </w:p>
        </w:tc>
        <w:tc>
          <w:tcPr>
            <w:tcW w:w="5387" w:type="dxa"/>
          </w:tcPr>
          <w:p w:rsidR="007552FA" w:rsidRPr="00225955" w:rsidRDefault="007552FA" w:rsidP="00D4046A">
            <w:pPr>
              <w:jc w:val="both"/>
              <w:rPr>
                <w:rFonts w:eastAsia="Times New Roman" w:cs="Times New Roman"/>
                <w:bCs/>
                <w:i/>
                <w:color w:val="000000"/>
                <w:sz w:val="24"/>
                <w:szCs w:val="24"/>
                <w:lang w:val="nl-NL" w:eastAsia="vi-VN" w:bidi="vi-VN"/>
              </w:rPr>
            </w:pPr>
            <w:r w:rsidRPr="00225955">
              <w:rPr>
                <w:rFonts w:eastAsia="Times New Roman" w:cs="Times New Roman"/>
                <w:b/>
                <w:bCs/>
                <w:color w:val="000000"/>
                <w:sz w:val="24"/>
                <w:szCs w:val="24"/>
                <w:lang w:val="nl-NL" w:eastAsia="vi-VN" w:bidi="vi-VN"/>
              </w:rPr>
              <w:lastRenderedPageBreak/>
              <w:t>A. Khởi động:</w:t>
            </w:r>
          </w:p>
          <w:p w:rsidR="007552FA" w:rsidRPr="00225955" w:rsidRDefault="007552FA" w:rsidP="00D4046A">
            <w:pPr>
              <w:spacing w:after="160"/>
              <w:rPr>
                <w:rFonts w:eastAsia="Arial" w:cs="Times New Roman"/>
                <w:sz w:val="24"/>
                <w:szCs w:val="24"/>
                <w:lang w:val="vi-VN" w:eastAsia="en-US"/>
              </w:rPr>
            </w:pPr>
            <w:r w:rsidRPr="00225955">
              <w:rPr>
                <w:rFonts w:eastAsia="Arial" w:cs="Times New Roman"/>
                <w:sz w:val="24"/>
                <w:szCs w:val="24"/>
                <w:lang w:val="vi-VN" w:eastAsia="en-US"/>
              </w:rPr>
              <w:t>- GV cho HS chơi trò chơi “Truyền điện" lấy ví dụ đơn giản về hai đại lượng có quan hệ tỉ lệ thuận.</w:t>
            </w:r>
          </w:p>
          <w:p w:rsidR="007552FA" w:rsidRPr="00225955" w:rsidRDefault="007552FA" w:rsidP="00D4046A">
            <w:pPr>
              <w:spacing w:after="160"/>
              <w:rPr>
                <w:rFonts w:eastAsia="Arial" w:cs="Times New Roman"/>
                <w:sz w:val="24"/>
                <w:szCs w:val="24"/>
                <w:lang w:val="vi-VN" w:eastAsia="en-US"/>
              </w:rPr>
            </w:pPr>
            <w:r w:rsidRPr="00225955">
              <w:rPr>
                <w:rFonts w:eastAsia="Arial" w:cs="Times New Roman"/>
                <w:sz w:val="24"/>
                <w:szCs w:val="24"/>
                <w:lang w:val="vi-VN" w:eastAsia="en-US"/>
              </w:rPr>
              <w:t>- Nhận xét trò chơi</w:t>
            </w:r>
          </w:p>
          <w:p w:rsidR="007552FA" w:rsidRPr="00225955" w:rsidRDefault="007552FA" w:rsidP="00D4046A">
            <w:pPr>
              <w:widowControl w:val="0"/>
              <w:rPr>
                <w:rFonts w:eastAsia="Times New Roman" w:cs="Times New Roman"/>
                <w:kern w:val="2"/>
                <w:sz w:val="24"/>
                <w:szCs w:val="24"/>
                <w:lang w:eastAsia="en-US"/>
                <w14:ligatures w14:val="standardContextual"/>
              </w:rPr>
            </w:pPr>
            <w:r w:rsidRPr="00225955">
              <w:rPr>
                <w:rFonts w:eastAsia="Arial" w:cs="Times New Roman"/>
                <w:sz w:val="24"/>
                <w:szCs w:val="24"/>
                <w:lang w:val="vi-VN" w:eastAsia="en-US"/>
              </w:rPr>
              <w:t>- GV giới thiệu bài</w:t>
            </w:r>
          </w:p>
          <w:p w:rsidR="007552FA" w:rsidRPr="00225955" w:rsidRDefault="007552FA" w:rsidP="00D4046A">
            <w:pPr>
              <w:widowControl w:val="0"/>
              <w:rPr>
                <w:rFonts w:eastAsia="Times New Roman" w:cs="Times New Roman"/>
                <w:kern w:val="2"/>
                <w:sz w:val="24"/>
                <w:szCs w:val="24"/>
                <w:lang w:eastAsia="en-US"/>
                <w14:ligatures w14:val="standardContextual"/>
              </w:rPr>
            </w:pPr>
          </w:p>
          <w:p w:rsidR="007552FA" w:rsidRPr="00225955" w:rsidRDefault="007552FA" w:rsidP="00D4046A">
            <w:pPr>
              <w:widowControl w:val="0"/>
              <w:rPr>
                <w:rFonts w:eastAsia="Times New Roman" w:cs="Times New Roman"/>
                <w:b/>
                <w:bCs/>
                <w:sz w:val="24"/>
                <w:szCs w:val="24"/>
                <w:lang w:eastAsia="en-US"/>
                <w14:ligatures w14:val="standardContextual"/>
              </w:rPr>
            </w:pPr>
            <w:r w:rsidRPr="00225955">
              <w:rPr>
                <w:rFonts w:eastAsia="Times New Roman" w:cs="Times New Roman"/>
                <w:b/>
                <w:bCs/>
                <w:sz w:val="24"/>
                <w:szCs w:val="24"/>
                <w:lang w:eastAsia="en-US"/>
                <w14:ligatures w14:val="standardContextual"/>
              </w:rPr>
              <w:t xml:space="preserve">B.  </w:t>
            </w:r>
            <w:proofErr w:type="spellStart"/>
            <w:r w:rsidRPr="00225955">
              <w:rPr>
                <w:rFonts w:eastAsia="Times New Roman" w:cs="Times New Roman"/>
                <w:b/>
                <w:bCs/>
                <w:sz w:val="24"/>
                <w:szCs w:val="24"/>
                <w:lang w:eastAsia="en-US"/>
                <w14:ligatures w14:val="standardContextual"/>
              </w:rPr>
              <w:t>Hoạt</w:t>
            </w:r>
            <w:proofErr w:type="spellEnd"/>
            <w:r w:rsidRPr="00225955">
              <w:rPr>
                <w:rFonts w:eastAsia="Times New Roman" w:cs="Times New Roman"/>
                <w:b/>
                <w:bCs/>
                <w:sz w:val="24"/>
                <w:szCs w:val="24"/>
                <w:lang w:eastAsia="en-US"/>
                <w14:ligatures w14:val="standardContextual"/>
              </w:rPr>
              <w:t xml:space="preserve"> </w:t>
            </w:r>
            <w:proofErr w:type="spellStart"/>
            <w:r w:rsidRPr="00225955">
              <w:rPr>
                <w:rFonts w:eastAsia="Times New Roman" w:cs="Times New Roman"/>
                <w:b/>
                <w:bCs/>
                <w:sz w:val="24"/>
                <w:szCs w:val="24"/>
                <w:lang w:eastAsia="en-US"/>
                <w14:ligatures w14:val="standardContextual"/>
              </w:rPr>
              <w:t>động</w:t>
            </w:r>
            <w:proofErr w:type="spellEnd"/>
            <w:r w:rsidRPr="00225955">
              <w:rPr>
                <w:rFonts w:eastAsia="Times New Roman" w:cs="Times New Roman"/>
                <w:b/>
                <w:bCs/>
                <w:sz w:val="24"/>
                <w:szCs w:val="24"/>
                <w:lang w:eastAsia="en-US"/>
                <w14:ligatures w14:val="standardContextual"/>
              </w:rPr>
              <w:t xml:space="preserve"> </w:t>
            </w:r>
            <w:proofErr w:type="spellStart"/>
            <w:r w:rsidRPr="00225955">
              <w:rPr>
                <w:rFonts w:eastAsia="Times New Roman" w:cs="Times New Roman"/>
                <w:b/>
                <w:bCs/>
                <w:sz w:val="24"/>
                <w:szCs w:val="24"/>
                <w:lang w:eastAsia="en-US"/>
                <w14:ligatures w14:val="standardContextual"/>
              </w:rPr>
              <w:t>thực</w:t>
            </w:r>
            <w:proofErr w:type="spellEnd"/>
            <w:r w:rsidRPr="00225955">
              <w:rPr>
                <w:rFonts w:eastAsia="Times New Roman" w:cs="Times New Roman"/>
                <w:b/>
                <w:bCs/>
                <w:sz w:val="24"/>
                <w:szCs w:val="24"/>
                <w:lang w:eastAsia="en-US"/>
                <w14:ligatures w14:val="standardContextual"/>
              </w:rPr>
              <w:t xml:space="preserve"> </w:t>
            </w:r>
            <w:proofErr w:type="spellStart"/>
            <w:r w:rsidRPr="00225955">
              <w:rPr>
                <w:rFonts w:eastAsia="Times New Roman" w:cs="Times New Roman"/>
                <w:b/>
                <w:bCs/>
                <w:sz w:val="24"/>
                <w:szCs w:val="24"/>
                <w:lang w:eastAsia="en-US"/>
                <w14:ligatures w14:val="standardContextual"/>
              </w:rPr>
              <w:t>hành</w:t>
            </w:r>
            <w:proofErr w:type="spellEnd"/>
            <w:r w:rsidRPr="00225955">
              <w:rPr>
                <w:rFonts w:eastAsia="Times New Roman" w:cs="Times New Roman"/>
                <w:b/>
                <w:bCs/>
                <w:sz w:val="24"/>
                <w:szCs w:val="24"/>
                <w:lang w:eastAsia="en-US"/>
                <w14:ligatures w14:val="standardContextual"/>
              </w:rPr>
              <w:t xml:space="preserve">, </w:t>
            </w:r>
            <w:proofErr w:type="spellStart"/>
            <w:r w:rsidRPr="00225955">
              <w:rPr>
                <w:rFonts w:eastAsia="Times New Roman" w:cs="Times New Roman"/>
                <w:b/>
                <w:bCs/>
                <w:sz w:val="24"/>
                <w:szCs w:val="24"/>
                <w:lang w:eastAsia="en-US"/>
                <w14:ligatures w14:val="standardContextual"/>
              </w:rPr>
              <w:t>luyện</w:t>
            </w:r>
            <w:proofErr w:type="spellEnd"/>
            <w:r w:rsidRPr="00225955">
              <w:rPr>
                <w:rFonts w:eastAsia="Times New Roman" w:cs="Times New Roman"/>
                <w:b/>
                <w:bCs/>
                <w:sz w:val="24"/>
                <w:szCs w:val="24"/>
                <w:lang w:eastAsia="en-US"/>
                <w14:ligatures w14:val="standardContextual"/>
              </w:rPr>
              <w:t xml:space="preserve"> </w:t>
            </w:r>
            <w:proofErr w:type="spellStart"/>
            <w:r w:rsidRPr="00225955">
              <w:rPr>
                <w:rFonts w:eastAsia="Times New Roman" w:cs="Times New Roman"/>
                <w:b/>
                <w:bCs/>
                <w:sz w:val="24"/>
                <w:szCs w:val="24"/>
                <w:lang w:eastAsia="en-US"/>
                <w14:ligatures w14:val="standardContextual"/>
              </w:rPr>
              <w:t>tập</w:t>
            </w:r>
            <w:proofErr w:type="spellEnd"/>
          </w:p>
          <w:p w:rsidR="007552FA" w:rsidRPr="00225955" w:rsidRDefault="007552FA" w:rsidP="00D4046A">
            <w:pPr>
              <w:widowControl w:val="0"/>
              <w:spacing w:after="160"/>
              <w:rPr>
                <w:rFonts w:eastAsia="Arial" w:cs="Times New Roman"/>
                <w:b/>
                <w:sz w:val="24"/>
                <w:szCs w:val="24"/>
                <w:lang w:val="nl-NL" w:eastAsia="en-US"/>
              </w:rPr>
            </w:pPr>
            <w:r w:rsidRPr="00225955">
              <w:rPr>
                <w:rFonts w:eastAsia="Arial" w:cs="Times New Roman"/>
                <w:b/>
                <w:sz w:val="24"/>
                <w:szCs w:val="24"/>
                <w:lang w:val="nl-NL" w:eastAsia="en-US"/>
              </w:rPr>
              <w:t>Bài 1.</w:t>
            </w:r>
          </w:p>
          <w:p w:rsidR="007552FA" w:rsidRPr="00225955" w:rsidRDefault="007552FA" w:rsidP="00D4046A">
            <w:pPr>
              <w:widowControl w:val="0"/>
              <w:spacing w:after="160"/>
              <w:rPr>
                <w:rFonts w:eastAsia="Arial" w:cs="Times New Roman"/>
                <w:sz w:val="24"/>
                <w:szCs w:val="24"/>
                <w:lang w:val="nl-NL" w:eastAsia="en-US"/>
              </w:rPr>
            </w:pPr>
            <w:r>
              <w:rPr>
                <w:rFonts w:eastAsia="Arial" w:cs="Times New Roman"/>
                <w:sz w:val="24"/>
                <w:szCs w:val="24"/>
                <w:lang w:val="nl-NL" w:eastAsia="en-US"/>
              </w:rPr>
              <w:t>- GV</w:t>
            </w:r>
            <w:r w:rsidRPr="00225955">
              <w:rPr>
                <w:rFonts w:eastAsia="Arial" w:cs="Times New Roman"/>
                <w:sz w:val="24"/>
                <w:szCs w:val="24"/>
                <w:lang w:val="nl-NL" w:eastAsia="en-US"/>
              </w:rPr>
              <w:t xml:space="preserve"> chiếu bài, gọi HS đọc đề bài </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Cho HS thảo luận làm bài nhóm đôi</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Mời các nhóm chia sẻ bài làm.</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Yêu cầu các nhóm giải thích rõ ràng về cách tính số chiếc bút ở câu b.</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nhậ</w:t>
            </w:r>
            <w:r>
              <w:rPr>
                <w:rFonts w:eastAsia="Arial" w:cs="Times New Roman"/>
                <w:sz w:val="24"/>
                <w:szCs w:val="24"/>
                <w:lang w:val="nl-NL" w:eastAsia="en-US"/>
              </w:rPr>
              <w:t>n xét - kết luận</w:t>
            </w:r>
            <w:r w:rsidRPr="00225955">
              <w:rPr>
                <w:rFonts w:eastAsia="Arial" w:cs="Times New Roman"/>
                <w:sz w:val="24"/>
                <w:szCs w:val="24"/>
                <w:lang w:val="nl-NL" w:eastAsia="en-US"/>
              </w:rPr>
              <w:t>.</w:t>
            </w:r>
          </w:p>
          <w:p w:rsidR="007552FA" w:rsidRPr="00225955" w:rsidRDefault="007552FA" w:rsidP="00D4046A">
            <w:pPr>
              <w:widowControl w:val="0"/>
              <w:spacing w:after="160"/>
              <w:rPr>
                <w:rFonts w:eastAsia="Arial" w:cs="Times New Roman"/>
                <w:b/>
                <w:sz w:val="24"/>
                <w:szCs w:val="24"/>
                <w:lang w:val="nl-NL" w:eastAsia="en-US"/>
              </w:rPr>
            </w:pPr>
            <w:r w:rsidRPr="00225955">
              <w:rPr>
                <w:rFonts w:eastAsia="Arial" w:cs="Times New Roman"/>
                <w:b/>
                <w:sz w:val="24"/>
                <w:szCs w:val="24"/>
                <w:lang w:val="nl-NL" w:eastAsia="en-US"/>
              </w:rPr>
              <w:t>Bài 2.</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gọi HS đọc đề bài trong vở BT</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Yêu cầu HS nêu các dữ kiện của bài toán, dạng toán và cách làm.</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Cho HS thi làm bài nhanh</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Yêu cầu 2 HS cùng bàn đổi chéo vở để kiểm tra rồi báo cáo.</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nhận xét, chốt lại</w:t>
            </w:r>
          </w:p>
          <w:p w:rsidR="007552FA" w:rsidRPr="00225955" w:rsidRDefault="007552FA" w:rsidP="00D4046A">
            <w:pPr>
              <w:widowControl w:val="0"/>
              <w:spacing w:after="160"/>
              <w:rPr>
                <w:rFonts w:eastAsia="Arial" w:cs="Times New Roman"/>
                <w:b/>
                <w:sz w:val="24"/>
                <w:szCs w:val="24"/>
                <w:lang w:val="nl-NL" w:eastAsia="en-US"/>
              </w:rPr>
            </w:pPr>
            <w:r w:rsidRPr="00225955">
              <w:rPr>
                <w:rFonts w:eastAsia="Arial" w:cs="Times New Roman"/>
                <w:b/>
                <w:sz w:val="24"/>
                <w:szCs w:val="24"/>
                <w:lang w:val="nl-NL" w:eastAsia="en-US"/>
              </w:rPr>
              <w:lastRenderedPageBreak/>
              <w:t>Bài 3.</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gọi HS đọc đề bài trong vở BT</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Yêu cầu HS nêu các dữ kiện của bài toán, dạng toán và cách làm.</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Cho HS thi làm bài nhanh.</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Yêu cầu 2 HS cùng bàn đổi chéo vở để kiểm tra rồi báo cáo.</w:t>
            </w:r>
          </w:p>
          <w:p w:rsidR="007552FA"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nhậ</w:t>
            </w:r>
            <w:r>
              <w:rPr>
                <w:rFonts w:eastAsia="Arial" w:cs="Times New Roman"/>
                <w:sz w:val="24"/>
                <w:szCs w:val="24"/>
                <w:lang w:val="nl-NL" w:eastAsia="en-US"/>
              </w:rPr>
              <w:t>n xét- kết luận</w:t>
            </w:r>
          </w:p>
          <w:p w:rsidR="007552FA" w:rsidRPr="00225955" w:rsidRDefault="007552FA" w:rsidP="00D4046A">
            <w:pPr>
              <w:widowControl w:val="0"/>
              <w:spacing w:after="160"/>
              <w:rPr>
                <w:rFonts w:eastAsia="Arial" w:cs="Times New Roman"/>
                <w:b/>
                <w:sz w:val="24"/>
                <w:szCs w:val="24"/>
                <w:lang w:val="nl-NL" w:eastAsia="en-US"/>
              </w:rPr>
            </w:pPr>
            <w:r w:rsidRPr="00225955">
              <w:rPr>
                <w:rFonts w:eastAsia="Arial" w:cs="Times New Roman"/>
                <w:b/>
                <w:sz w:val="24"/>
                <w:szCs w:val="24"/>
                <w:lang w:val="nl-NL" w:eastAsia="en-US"/>
              </w:rPr>
              <w:t>Bài 4.</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chiếu bài, gọi HS đọc đề bài.</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cho HS thảo luận nhóm 4 tìm câu trả lời và có cách giải thích ở mỗi trường hợp.</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tổ chức cho các nhóm chia sẻ.</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GV nhậ</w:t>
            </w:r>
            <w:r>
              <w:rPr>
                <w:rFonts w:eastAsia="Arial" w:cs="Times New Roman"/>
                <w:sz w:val="24"/>
                <w:szCs w:val="24"/>
                <w:lang w:val="nl-NL" w:eastAsia="en-US"/>
              </w:rPr>
              <w:t>n xét - kết luận</w:t>
            </w:r>
          </w:p>
          <w:p w:rsidR="007552FA" w:rsidRPr="00225955" w:rsidRDefault="007552FA" w:rsidP="00D4046A">
            <w:pPr>
              <w:widowControl w:val="0"/>
              <w:spacing w:after="160"/>
              <w:rPr>
                <w:rFonts w:eastAsia="Arial" w:cs="Times New Roman"/>
                <w:b/>
                <w:sz w:val="24"/>
                <w:szCs w:val="24"/>
                <w:lang w:val="nl-NL" w:eastAsia="en-US"/>
              </w:rPr>
            </w:pPr>
            <w:r w:rsidRPr="00225955">
              <w:rPr>
                <w:rFonts w:eastAsia="Arial" w:cs="Times New Roman"/>
                <w:b/>
                <w:sz w:val="24"/>
                <w:szCs w:val="24"/>
                <w:lang w:val="nl-NL" w:eastAsia="en-US"/>
              </w:rPr>
              <w:t>C. Hoạt động vận dụng</w:t>
            </w:r>
          </w:p>
          <w:p w:rsidR="007552FA" w:rsidRPr="00225955" w:rsidRDefault="007552FA" w:rsidP="00D4046A">
            <w:pPr>
              <w:widowControl w:val="0"/>
              <w:spacing w:after="160"/>
              <w:rPr>
                <w:rFonts w:eastAsia="Arial" w:cs="Times New Roman"/>
                <w:b/>
                <w:sz w:val="24"/>
                <w:szCs w:val="24"/>
                <w:lang w:val="nl-NL" w:eastAsia="en-US"/>
              </w:rPr>
            </w:pPr>
            <w:r w:rsidRPr="00225955">
              <w:rPr>
                <w:rFonts w:eastAsia="Arial" w:cs="Times New Roman"/>
                <w:b/>
                <w:sz w:val="24"/>
                <w:szCs w:val="24"/>
                <w:lang w:val="nl-NL" w:eastAsia="en-US"/>
              </w:rPr>
              <w:t>* Củng cố, dặn dò</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Nhận xét chung về tiết học.</w:t>
            </w:r>
          </w:p>
          <w:p w:rsidR="007552FA" w:rsidRPr="00225955" w:rsidRDefault="007552FA" w:rsidP="00D4046A">
            <w:pPr>
              <w:widowControl w:val="0"/>
              <w:spacing w:after="160"/>
              <w:rPr>
                <w:rFonts w:cs="Times New Roman"/>
                <w:sz w:val="24"/>
                <w:szCs w:val="24"/>
              </w:rPr>
            </w:pPr>
            <w:r w:rsidRPr="00225955">
              <w:rPr>
                <w:rFonts w:eastAsia="Arial" w:cs="Times New Roman"/>
                <w:sz w:val="24"/>
                <w:szCs w:val="24"/>
                <w:lang w:val="nl-NL" w:eastAsia="en-US"/>
              </w:rPr>
              <w:t>- Dặn dò HS về xem lại các bài tập và chuẩn bị Luyện tập (tiết 2)</w:t>
            </w:r>
          </w:p>
        </w:tc>
        <w:tc>
          <w:tcPr>
            <w:tcW w:w="4110" w:type="dxa"/>
          </w:tcPr>
          <w:p w:rsidR="007552FA" w:rsidRPr="00225955" w:rsidRDefault="007552FA" w:rsidP="00D4046A">
            <w:pPr>
              <w:rPr>
                <w:rFonts w:cs="Times New Roman"/>
                <w:sz w:val="24"/>
                <w:szCs w:val="24"/>
              </w:rPr>
            </w:pPr>
          </w:p>
          <w:p w:rsidR="007552FA" w:rsidRPr="00225955" w:rsidRDefault="007552FA" w:rsidP="00D4046A">
            <w:pPr>
              <w:spacing w:after="160"/>
              <w:rPr>
                <w:rFonts w:eastAsia="Arial" w:cs="Times New Roman"/>
                <w:sz w:val="24"/>
                <w:szCs w:val="24"/>
                <w:lang w:val="vi-VN" w:eastAsia="en-US"/>
              </w:rPr>
            </w:pPr>
            <w:r w:rsidRPr="00225955">
              <w:rPr>
                <w:rFonts w:eastAsia="Arial" w:cs="Times New Roman"/>
                <w:sz w:val="24"/>
                <w:szCs w:val="24"/>
                <w:lang w:val="vi-VN" w:eastAsia="en-US"/>
              </w:rPr>
              <w:t>- GV cho HS chơi trò chơi “Truyền điện" lấy ví dụ đơn giản về hai đại lượng có quan hệ tỉ lệ thuận.</w:t>
            </w:r>
          </w:p>
          <w:p w:rsidR="007552FA" w:rsidRPr="00225955" w:rsidRDefault="007552FA" w:rsidP="00D4046A">
            <w:pPr>
              <w:spacing w:after="160"/>
              <w:rPr>
                <w:rFonts w:eastAsia="Arial" w:cs="Times New Roman"/>
                <w:sz w:val="24"/>
                <w:szCs w:val="24"/>
                <w:lang w:val="vi-VN" w:eastAsia="en-US"/>
              </w:rPr>
            </w:pPr>
            <w:r w:rsidRPr="00225955">
              <w:rPr>
                <w:rFonts w:eastAsia="Arial" w:cs="Times New Roman"/>
                <w:sz w:val="24"/>
                <w:szCs w:val="24"/>
                <w:lang w:val="vi-VN" w:eastAsia="en-US"/>
              </w:rPr>
              <w:t>- Nhận xét trò chơi</w:t>
            </w:r>
          </w:p>
          <w:p w:rsidR="007552FA" w:rsidRPr="00225955" w:rsidRDefault="007552FA" w:rsidP="00D4046A">
            <w:pPr>
              <w:jc w:val="both"/>
              <w:rPr>
                <w:rFonts w:cs="Times New Roman"/>
                <w:sz w:val="24"/>
                <w:szCs w:val="24"/>
              </w:rPr>
            </w:pPr>
          </w:p>
          <w:p w:rsidR="007552FA" w:rsidRPr="00225955" w:rsidRDefault="007552FA" w:rsidP="00D4046A">
            <w:pPr>
              <w:jc w:val="both"/>
              <w:rPr>
                <w:rFonts w:cs="Times New Roman"/>
                <w:sz w:val="24"/>
                <w:szCs w:val="24"/>
              </w:rPr>
            </w:pPr>
          </w:p>
          <w:p w:rsidR="007552FA" w:rsidRPr="00225955" w:rsidRDefault="007552FA" w:rsidP="00D4046A">
            <w:pPr>
              <w:jc w:val="both"/>
              <w:rPr>
                <w:rFonts w:cs="Times New Roman"/>
                <w:sz w:val="24"/>
                <w:szCs w:val="24"/>
              </w:rPr>
            </w:pPr>
          </w:p>
          <w:p w:rsidR="007552FA" w:rsidRPr="00225955" w:rsidRDefault="007552FA" w:rsidP="00D4046A">
            <w:pPr>
              <w:jc w:val="both"/>
              <w:rPr>
                <w:rFonts w:cs="Times New Roman"/>
                <w:sz w:val="24"/>
                <w:szCs w:val="24"/>
              </w:rPr>
            </w:pP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- 1 HS đọc to, lớp đọc thầm</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làm bài theo nhóm đôi</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Các nhóm chia sẻ bài, nhận xét, đánh giá lẫn nhau.</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Số hộp bút và số chiếc bút tỉ lệ thuận với nhau.</w:t>
            </w:r>
          </w:p>
          <w:p w:rsidR="007552FA" w:rsidRPr="00225955" w:rsidRDefault="007552FA" w:rsidP="00D4046A">
            <w:pPr>
              <w:widowControl w:val="0"/>
              <w:spacing w:after="160"/>
              <w:rPr>
                <w:rFonts w:eastAsia="Arial" w:cs="Times New Roman"/>
                <w:sz w:val="24"/>
                <w:szCs w:val="24"/>
                <w:lang w:val="nl-NL" w:eastAsia="en-US"/>
              </w:rPr>
            </w:pP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- 2 HS đọc to, lớp đọc thầm</w:t>
            </w:r>
          </w:p>
          <w:p w:rsidR="007552FA" w:rsidRPr="00225955" w:rsidRDefault="007552FA" w:rsidP="00D4046A">
            <w:pPr>
              <w:widowControl w:val="0"/>
              <w:spacing w:after="160"/>
              <w:rPr>
                <w:rFonts w:eastAsia="Arial" w:cs="Times New Roman"/>
                <w:sz w:val="24"/>
                <w:szCs w:val="24"/>
                <w:lang w:val="nl-NL" w:eastAsia="en-US"/>
              </w:rPr>
            </w:pPr>
            <w:r>
              <w:rPr>
                <w:rFonts w:eastAsia="Arial" w:cs="Times New Roman"/>
                <w:sz w:val="24"/>
                <w:szCs w:val="24"/>
                <w:lang w:val="nl-NL" w:eastAsia="en-US"/>
              </w:rPr>
              <w:t>- HS nêu</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làm bài vào vở BT toán (cá nhân)</w:t>
            </w:r>
          </w:p>
          <w:p w:rsidR="007552FA" w:rsidRPr="00225955" w:rsidRDefault="007552FA" w:rsidP="00D4046A">
            <w:pPr>
              <w:widowControl w:val="0"/>
              <w:spacing w:after="160"/>
              <w:rPr>
                <w:rFonts w:eastAsia="Arial" w:cs="Times New Roman"/>
                <w:sz w:val="24"/>
                <w:szCs w:val="24"/>
                <w:lang w:eastAsia="en-US"/>
              </w:rPr>
            </w:pPr>
            <w:r w:rsidRPr="00225955">
              <w:rPr>
                <w:rFonts w:eastAsia="Arial" w:cs="Times New Roman"/>
                <w:sz w:val="24"/>
                <w:szCs w:val="24"/>
                <w:lang w:eastAsia="en-US"/>
              </w:rPr>
              <w:t xml:space="preserve">- HS </w:t>
            </w:r>
            <w:proofErr w:type="spellStart"/>
            <w:r w:rsidRPr="00225955">
              <w:rPr>
                <w:rFonts w:eastAsia="Arial" w:cs="Times New Roman"/>
                <w:sz w:val="24"/>
                <w:szCs w:val="24"/>
                <w:lang w:eastAsia="en-US"/>
              </w:rPr>
              <w:t>thực</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hiện</w:t>
            </w:r>
            <w:proofErr w:type="spellEnd"/>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- 2 HS đọc to, lớp đọc thầm</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nêu:</w:t>
            </w:r>
          </w:p>
          <w:p w:rsidR="007552FA" w:rsidRDefault="007552FA" w:rsidP="00D4046A">
            <w:pPr>
              <w:widowControl w:val="0"/>
              <w:spacing w:after="160"/>
              <w:rPr>
                <w:rFonts w:eastAsia="Arial" w:cs="Times New Roman"/>
                <w:sz w:val="24"/>
                <w:szCs w:val="24"/>
                <w:lang w:eastAsia="en-US"/>
              </w:rPr>
            </w:pPr>
            <w:r w:rsidRPr="00225955">
              <w:rPr>
                <w:rFonts w:eastAsia="Arial" w:cs="Times New Roman"/>
                <w:sz w:val="24"/>
                <w:szCs w:val="24"/>
                <w:lang w:eastAsia="en-US"/>
              </w:rPr>
              <w:lastRenderedPageBreak/>
              <w:t xml:space="preserve">- HS </w:t>
            </w:r>
            <w:proofErr w:type="spellStart"/>
            <w:r w:rsidRPr="00225955">
              <w:rPr>
                <w:rFonts w:eastAsia="Arial" w:cs="Times New Roman"/>
                <w:sz w:val="24"/>
                <w:szCs w:val="24"/>
                <w:lang w:eastAsia="en-US"/>
              </w:rPr>
              <w:t>thực</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hiện</w:t>
            </w:r>
            <w:proofErr w:type="spellEnd"/>
          </w:p>
          <w:p w:rsidR="007552FA" w:rsidRPr="00225955" w:rsidRDefault="007552FA" w:rsidP="00D4046A">
            <w:pPr>
              <w:widowControl w:val="0"/>
              <w:spacing w:after="160"/>
              <w:rPr>
                <w:rFonts w:eastAsia="Arial" w:cs="Times New Roman"/>
                <w:sz w:val="24"/>
                <w:szCs w:val="24"/>
                <w:lang w:eastAsia="en-US"/>
              </w:rPr>
            </w:pPr>
          </w:p>
          <w:p w:rsidR="007552FA" w:rsidRPr="00225955" w:rsidRDefault="007552FA" w:rsidP="00D4046A">
            <w:pPr>
              <w:widowControl w:val="0"/>
              <w:spacing w:after="160"/>
              <w:rPr>
                <w:rFonts w:eastAsia="Arial" w:cs="Times New Roman"/>
                <w:sz w:val="24"/>
                <w:szCs w:val="24"/>
                <w:lang w:eastAsia="en-US"/>
              </w:rPr>
            </w:pPr>
            <w:r w:rsidRPr="00225955">
              <w:rPr>
                <w:rFonts w:eastAsia="Arial" w:cs="Times New Roman"/>
                <w:sz w:val="24"/>
                <w:szCs w:val="24"/>
                <w:lang w:eastAsia="en-US"/>
              </w:rPr>
              <w:t xml:space="preserve">- 2 HS </w:t>
            </w:r>
            <w:proofErr w:type="spellStart"/>
            <w:r w:rsidRPr="00225955">
              <w:rPr>
                <w:rFonts w:eastAsia="Arial" w:cs="Times New Roman"/>
                <w:sz w:val="24"/>
                <w:szCs w:val="24"/>
                <w:lang w:eastAsia="en-US"/>
              </w:rPr>
              <w:t>đọc</w:t>
            </w:r>
            <w:proofErr w:type="spellEnd"/>
            <w:r w:rsidRPr="00225955">
              <w:rPr>
                <w:rFonts w:eastAsia="Arial" w:cs="Times New Roman"/>
                <w:sz w:val="24"/>
                <w:szCs w:val="24"/>
                <w:lang w:eastAsia="en-US"/>
              </w:rPr>
              <w:t xml:space="preserve"> to, </w:t>
            </w:r>
            <w:proofErr w:type="spellStart"/>
            <w:r w:rsidRPr="00225955">
              <w:rPr>
                <w:rFonts w:eastAsia="Arial" w:cs="Times New Roman"/>
                <w:sz w:val="24"/>
                <w:szCs w:val="24"/>
                <w:lang w:eastAsia="en-US"/>
              </w:rPr>
              <w:t>lớp</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đọc</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thầm</w:t>
            </w:r>
            <w:proofErr w:type="spellEnd"/>
          </w:p>
          <w:p w:rsidR="007552FA" w:rsidRPr="00225955" w:rsidRDefault="007552FA" w:rsidP="00D4046A">
            <w:pPr>
              <w:widowControl w:val="0"/>
              <w:spacing w:after="160"/>
              <w:rPr>
                <w:rFonts w:eastAsia="Arial" w:cs="Times New Roman"/>
                <w:sz w:val="24"/>
                <w:szCs w:val="24"/>
                <w:lang w:eastAsia="en-US"/>
              </w:rPr>
            </w:pPr>
            <w:r w:rsidRPr="00225955">
              <w:rPr>
                <w:rFonts w:eastAsia="Arial" w:cs="Times New Roman"/>
                <w:sz w:val="24"/>
                <w:szCs w:val="24"/>
                <w:lang w:eastAsia="en-US"/>
              </w:rPr>
              <w:t xml:space="preserve">- HS </w:t>
            </w:r>
            <w:proofErr w:type="spellStart"/>
            <w:r w:rsidRPr="00225955">
              <w:rPr>
                <w:rFonts w:eastAsia="Arial" w:cs="Times New Roman"/>
                <w:sz w:val="24"/>
                <w:szCs w:val="24"/>
                <w:lang w:eastAsia="en-US"/>
              </w:rPr>
              <w:t>thực</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hiện</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nhóm</w:t>
            </w:r>
            <w:proofErr w:type="spellEnd"/>
            <w:r w:rsidRPr="00225955">
              <w:rPr>
                <w:rFonts w:eastAsia="Arial" w:cs="Times New Roman"/>
                <w:sz w:val="24"/>
                <w:szCs w:val="24"/>
                <w:lang w:eastAsia="en-US"/>
              </w:rPr>
              <w:t xml:space="preserve"> 4</w:t>
            </w:r>
          </w:p>
          <w:p w:rsidR="007552FA" w:rsidRPr="00225955" w:rsidRDefault="007552FA" w:rsidP="00D4046A">
            <w:pPr>
              <w:widowControl w:val="0"/>
              <w:spacing w:after="160"/>
              <w:rPr>
                <w:rFonts w:eastAsia="Arial" w:cs="Times New Roman"/>
                <w:sz w:val="24"/>
                <w:szCs w:val="24"/>
                <w:lang w:eastAsia="en-US"/>
              </w:rPr>
            </w:pPr>
          </w:p>
          <w:p w:rsidR="007552FA" w:rsidRPr="00225955" w:rsidRDefault="007552FA" w:rsidP="00D4046A">
            <w:pPr>
              <w:widowControl w:val="0"/>
              <w:spacing w:after="160"/>
              <w:rPr>
                <w:rFonts w:eastAsia="Arial" w:cs="Times New Roman"/>
                <w:sz w:val="24"/>
                <w:szCs w:val="24"/>
                <w:lang w:eastAsia="en-US"/>
              </w:rPr>
            </w:pPr>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Đại</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diện</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các</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nhóm</w:t>
            </w:r>
            <w:proofErr w:type="spellEnd"/>
            <w:r w:rsidRPr="00225955">
              <w:rPr>
                <w:rFonts w:eastAsia="Arial" w:cs="Times New Roman"/>
                <w:sz w:val="24"/>
                <w:szCs w:val="24"/>
                <w:lang w:eastAsia="en-US"/>
              </w:rPr>
              <w:t xml:space="preserve"> chia </w:t>
            </w:r>
            <w:proofErr w:type="spellStart"/>
            <w:r w:rsidRPr="00225955">
              <w:rPr>
                <w:rFonts w:eastAsia="Arial" w:cs="Times New Roman"/>
                <w:sz w:val="24"/>
                <w:szCs w:val="24"/>
                <w:lang w:eastAsia="en-US"/>
              </w:rPr>
              <w:t>sẻ</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nhận</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xét</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lẫn</w:t>
            </w:r>
            <w:proofErr w:type="spellEnd"/>
            <w:r w:rsidRPr="00225955">
              <w:rPr>
                <w:rFonts w:eastAsia="Arial" w:cs="Times New Roman"/>
                <w:sz w:val="24"/>
                <w:szCs w:val="24"/>
                <w:lang w:eastAsia="en-US"/>
              </w:rPr>
              <w:t xml:space="preserve"> </w:t>
            </w:r>
            <w:proofErr w:type="spellStart"/>
            <w:r w:rsidRPr="00225955">
              <w:rPr>
                <w:rFonts w:eastAsia="Arial" w:cs="Times New Roman"/>
                <w:sz w:val="24"/>
                <w:szCs w:val="24"/>
                <w:lang w:eastAsia="en-US"/>
              </w:rPr>
              <w:t>nhau</w:t>
            </w:r>
            <w:proofErr w:type="spellEnd"/>
            <w:r w:rsidRPr="00225955">
              <w:rPr>
                <w:rFonts w:eastAsia="Arial" w:cs="Times New Roman"/>
                <w:sz w:val="24"/>
                <w:szCs w:val="24"/>
                <w:lang w:eastAsia="en-US"/>
              </w:rPr>
              <w:t>.</w:t>
            </w:r>
          </w:p>
          <w:p w:rsidR="007552FA" w:rsidRPr="00225955" w:rsidRDefault="007552FA" w:rsidP="00D4046A">
            <w:pPr>
              <w:widowControl w:val="0"/>
              <w:spacing w:after="160"/>
              <w:rPr>
                <w:rFonts w:eastAsia="Arial" w:cs="Times New Roman"/>
                <w:sz w:val="24"/>
                <w:szCs w:val="24"/>
                <w:lang w:val="nl-NL" w:eastAsia="en-US"/>
              </w:rPr>
            </w:pPr>
            <w:r w:rsidRPr="00225955">
              <w:rPr>
                <w:rFonts w:eastAsia="Arial" w:cs="Times New Roman"/>
                <w:sz w:val="24"/>
                <w:szCs w:val="24"/>
                <w:lang w:val="nl-NL" w:eastAsia="en-US"/>
              </w:rPr>
              <w:t>- HS lắng nghe</w:t>
            </w:r>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r>
              <w:rPr>
                <w:rFonts w:cs="Times New Roman"/>
                <w:sz w:val="24"/>
                <w:szCs w:val="24"/>
              </w:rPr>
              <w:t xml:space="preserve">- HS </w:t>
            </w:r>
            <w:proofErr w:type="spellStart"/>
            <w:r>
              <w:rPr>
                <w:rFonts w:cs="Times New Roman"/>
                <w:sz w:val="24"/>
                <w:szCs w:val="24"/>
              </w:rPr>
              <w:t>đọc</w:t>
            </w:r>
            <w:proofErr w:type="spellEnd"/>
            <w:r>
              <w:rPr>
                <w:rFonts w:cs="Times New Roman"/>
                <w:sz w:val="24"/>
                <w:szCs w:val="24"/>
              </w:rPr>
              <w:t xml:space="preserve"> </w:t>
            </w:r>
            <w:proofErr w:type="spellStart"/>
            <w:r>
              <w:rPr>
                <w:rFonts w:cs="Times New Roman"/>
                <w:sz w:val="24"/>
                <w:szCs w:val="24"/>
              </w:rPr>
              <w:t>yêu</w:t>
            </w:r>
            <w:proofErr w:type="spellEnd"/>
            <w:r>
              <w:rPr>
                <w:rFonts w:cs="Times New Roman"/>
                <w:sz w:val="24"/>
                <w:szCs w:val="24"/>
              </w:rPr>
              <w:t xml:space="preserve"> </w:t>
            </w:r>
            <w:proofErr w:type="spellStart"/>
            <w:r>
              <w:rPr>
                <w:rFonts w:cs="Times New Roman"/>
                <w:sz w:val="24"/>
                <w:szCs w:val="24"/>
              </w:rPr>
              <w:t>cầu</w:t>
            </w:r>
            <w:proofErr w:type="spellEnd"/>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r>
              <w:rPr>
                <w:rFonts w:cs="Times New Roman"/>
                <w:sz w:val="24"/>
                <w:szCs w:val="24"/>
              </w:rPr>
              <w:t xml:space="preserve">- HS </w:t>
            </w:r>
            <w:proofErr w:type="spellStart"/>
            <w:r>
              <w:rPr>
                <w:rFonts w:cs="Times New Roman"/>
                <w:sz w:val="24"/>
                <w:szCs w:val="24"/>
              </w:rPr>
              <w:t>thảo</w:t>
            </w:r>
            <w:proofErr w:type="spellEnd"/>
            <w:r>
              <w:rPr>
                <w:rFonts w:cs="Times New Roman"/>
                <w:sz w:val="24"/>
                <w:szCs w:val="24"/>
              </w:rPr>
              <w:t xml:space="preserve"> </w:t>
            </w:r>
            <w:proofErr w:type="spellStart"/>
            <w:r>
              <w:rPr>
                <w:rFonts w:cs="Times New Roman"/>
                <w:sz w:val="24"/>
                <w:szCs w:val="24"/>
              </w:rPr>
              <w:t>luận</w:t>
            </w:r>
            <w:proofErr w:type="spellEnd"/>
            <w:r>
              <w:rPr>
                <w:rFonts w:cs="Times New Roman"/>
                <w:sz w:val="24"/>
                <w:szCs w:val="24"/>
              </w:rPr>
              <w:t xml:space="preserve"> </w:t>
            </w:r>
            <w:proofErr w:type="spellStart"/>
            <w:r>
              <w:rPr>
                <w:rFonts w:cs="Times New Roman"/>
                <w:sz w:val="24"/>
                <w:szCs w:val="24"/>
              </w:rPr>
              <w:t>đưa</w:t>
            </w:r>
            <w:proofErr w:type="spellEnd"/>
            <w:r>
              <w:rPr>
                <w:rFonts w:cs="Times New Roman"/>
                <w:sz w:val="24"/>
                <w:szCs w:val="24"/>
              </w:rPr>
              <w:t xml:space="preserve"> </w:t>
            </w:r>
            <w:proofErr w:type="spellStart"/>
            <w:r>
              <w:rPr>
                <w:rFonts w:cs="Times New Roman"/>
                <w:sz w:val="24"/>
                <w:szCs w:val="24"/>
              </w:rPr>
              <w:t>ra</w:t>
            </w:r>
            <w:proofErr w:type="spellEnd"/>
            <w:r>
              <w:rPr>
                <w:rFonts w:cs="Times New Roman"/>
                <w:sz w:val="24"/>
                <w:szCs w:val="24"/>
              </w:rPr>
              <w:t xml:space="preserve"> </w:t>
            </w:r>
            <w:proofErr w:type="spellStart"/>
            <w:r>
              <w:rPr>
                <w:rFonts w:cs="Times New Roman"/>
                <w:sz w:val="24"/>
                <w:szCs w:val="24"/>
              </w:rPr>
              <w:t>câu</w:t>
            </w:r>
            <w:proofErr w:type="spellEnd"/>
            <w:r>
              <w:rPr>
                <w:rFonts w:cs="Times New Roman"/>
                <w:sz w:val="24"/>
                <w:szCs w:val="24"/>
              </w:rPr>
              <w:t xml:space="preserve"> </w:t>
            </w:r>
            <w:proofErr w:type="spellStart"/>
            <w:r>
              <w:rPr>
                <w:rFonts w:cs="Times New Roman"/>
                <w:sz w:val="24"/>
                <w:szCs w:val="24"/>
              </w:rPr>
              <w:t>trả</w:t>
            </w:r>
            <w:proofErr w:type="spellEnd"/>
            <w:r>
              <w:rPr>
                <w:rFonts w:cs="Times New Roman"/>
                <w:sz w:val="24"/>
                <w:szCs w:val="24"/>
              </w:rPr>
              <w:t xml:space="preserve"> </w:t>
            </w:r>
            <w:proofErr w:type="spellStart"/>
            <w:r>
              <w:rPr>
                <w:rFonts w:cs="Times New Roman"/>
                <w:sz w:val="24"/>
                <w:szCs w:val="24"/>
              </w:rPr>
              <w:t>lời</w:t>
            </w:r>
            <w:proofErr w:type="spellEnd"/>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r>
              <w:rPr>
                <w:rFonts w:cs="Times New Roman"/>
                <w:sz w:val="24"/>
                <w:szCs w:val="24"/>
              </w:rPr>
              <w:t xml:space="preserve">- HS chia </w:t>
            </w:r>
            <w:proofErr w:type="spellStart"/>
            <w:r>
              <w:rPr>
                <w:rFonts w:cs="Times New Roman"/>
                <w:sz w:val="24"/>
                <w:szCs w:val="24"/>
              </w:rPr>
              <w:t>sẻ</w:t>
            </w:r>
            <w:proofErr w:type="spellEnd"/>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p>
          <w:p w:rsidR="007552FA" w:rsidRDefault="007552FA" w:rsidP="00D4046A">
            <w:pPr>
              <w:jc w:val="both"/>
              <w:rPr>
                <w:rFonts w:cs="Times New Roman"/>
                <w:sz w:val="24"/>
                <w:szCs w:val="24"/>
              </w:rPr>
            </w:pPr>
          </w:p>
          <w:p w:rsidR="007552FA" w:rsidRPr="00225955" w:rsidRDefault="007552FA" w:rsidP="00D4046A">
            <w:pPr>
              <w:jc w:val="both"/>
              <w:rPr>
                <w:rFonts w:cs="Times New Roman"/>
                <w:sz w:val="24"/>
                <w:szCs w:val="24"/>
              </w:rPr>
            </w:pPr>
            <w:r>
              <w:rPr>
                <w:rFonts w:cs="Times New Roman"/>
                <w:sz w:val="24"/>
                <w:szCs w:val="24"/>
              </w:rPr>
              <w:t xml:space="preserve">HS </w:t>
            </w:r>
            <w:proofErr w:type="spellStart"/>
            <w:r>
              <w:rPr>
                <w:rFonts w:cs="Times New Roman"/>
                <w:sz w:val="24"/>
                <w:szCs w:val="24"/>
              </w:rPr>
              <w:t>chú</w:t>
            </w:r>
            <w:proofErr w:type="spellEnd"/>
            <w:r>
              <w:rPr>
                <w:rFonts w:cs="Times New Roman"/>
                <w:sz w:val="24"/>
                <w:szCs w:val="24"/>
              </w:rPr>
              <w:t xml:space="preserve"> ý </w:t>
            </w:r>
            <w:proofErr w:type="spellStart"/>
            <w:r>
              <w:rPr>
                <w:rFonts w:cs="Times New Roman"/>
                <w:sz w:val="24"/>
                <w:szCs w:val="24"/>
              </w:rPr>
              <w:t>thực</w:t>
            </w:r>
            <w:proofErr w:type="spellEnd"/>
            <w:r>
              <w:rPr>
                <w:rFonts w:cs="Times New Roman"/>
                <w:sz w:val="24"/>
                <w:szCs w:val="24"/>
              </w:rPr>
              <w:t xml:space="preserve"> </w:t>
            </w:r>
            <w:proofErr w:type="spellStart"/>
            <w:r>
              <w:rPr>
                <w:rFonts w:cs="Times New Roman"/>
                <w:sz w:val="24"/>
                <w:szCs w:val="24"/>
              </w:rPr>
              <w:t>hiện</w:t>
            </w:r>
            <w:proofErr w:type="spellEnd"/>
          </w:p>
        </w:tc>
      </w:tr>
    </w:tbl>
    <w:p w:rsidR="007552FA" w:rsidRPr="00225955" w:rsidRDefault="007552FA" w:rsidP="007552FA">
      <w:pPr>
        <w:spacing w:line="240" w:lineRule="auto"/>
        <w:jc w:val="both"/>
        <w:rPr>
          <w:rFonts w:cs="Times New Roman"/>
          <w:b/>
          <w:sz w:val="24"/>
          <w:szCs w:val="24"/>
          <w:lang w:val="nl-NL"/>
        </w:rPr>
      </w:pPr>
      <w:r w:rsidRPr="00225955">
        <w:rPr>
          <w:rFonts w:cs="Times New Roman"/>
          <w:b/>
          <w:sz w:val="24"/>
          <w:szCs w:val="24"/>
          <w:lang w:val="nl-NL"/>
        </w:rPr>
        <w:lastRenderedPageBreak/>
        <w:t>IV. ĐIỀU CHỈNH SAU BÀI DẠY</w:t>
      </w:r>
    </w:p>
    <w:p w:rsidR="007552FA" w:rsidRPr="00225955" w:rsidRDefault="007552FA" w:rsidP="007552FA">
      <w:pPr>
        <w:widowControl w:val="0"/>
        <w:tabs>
          <w:tab w:val="left" w:pos="922"/>
        </w:tabs>
        <w:spacing w:line="240" w:lineRule="auto"/>
        <w:jc w:val="both"/>
        <w:rPr>
          <w:rFonts w:eastAsia="Times New Roman" w:cs="Times New Roman"/>
          <w:b/>
          <w:bCs/>
          <w:kern w:val="2"/>
          <w:sz w:val="24"/>
          <w:szCs w:val="24"/>
          <w:lang w:eastAsia="en-US"/>
          <w14:ligatures w14:val="standardContextual"/>
        </w:rPr>
      </w:pPr>
      <w:r w:rsidRPr="00225955">
        <w:rPr>
          <w:rFonts w:cs="Times New Roman"/>
          <w:bCs/>
          <w:sz w:val="24"/>
          <w:szCs w:val="24"/>
          <w:lang w:val="nl-NL"/>
        </w:rPr>
        <w:t>.....................................................................................................................................................................................................................................................................................................................................................................................................................</w:t>
      </w:r>
      <w:r>
        <w:rPr>
          <w:rFonts w:cs="Times New Roman"/>
          <w:bCs/>
          <w:sz w:val="24"/>
          <w:szCs w:val="24"/>
          <w:lang w:val="nl-NL"/>
        </w:rPr>
        <w:t>...........................................</w:t>
      </w:r>
    </w:p>
    <w:p w:rsidR="003C56B6" w:rsidRDefault="003C56B6">
      <w:bookmarkStart w:id="1" w:name="_GoBack"/>
      <w:bookmarkEnd w:id="0"/>
      <w:bookmarkEnd w:id="1"/>
    </w:p>
    <w:sectPr w:rsidR="003C56B6" w:rsidSect="002E4CB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FA"/>
    <w:rsid w:val="002E4CB4"/>
    <w:rsid w:val="003C56B6"/>
    <w:rsid w:val="0075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FA"/>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552FA"/>
    <w:rPr>
      <w:b/>
      <w:bCs/>
    </w:rPr>
  </w:style>
  <w:style w:type="table" w:styleId="TableGrid">
    <w:name w:val="Table Grid"/>
    <w:basedOn w:val="TableNormal"/>
    <w:uiPriority w:val="39"/>
    <w:rsid w:val="007552F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FA"/>
    <w:pPr>
      <w:spacing w:after="0"/>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552FA"/>
    <w:rPr>
      <w:b/>
      <w:bCs/>
    </w:rPr>
  </w:style>
  <w:style w:type="table" w:styleId="TableGrid">
    <w:name w:val="Table Grid"/>
    <w:basedOn w:val="TableNormal"/>
    <w:uiPriority w:val="39"/>
    <w:rsid w:val="007552F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2025-02-18T08:49:00Z</dcterms:created>
  <dcterms:modified xsi:type="dcterms:W3CDTF">2025-02-18T08:49:00Z</dcterms:modified>
</cp:coreProperties>
</file>