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0C" w:rsidRPr="00DE450B" w:rsidRDefault="00E15A0C" w:rsidP="00E15A0C">
      <w:pPr>
        <w:spacing w:line="288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DE450B">
        <w:rPr>
          <w:rFonts w:ascii="Times New Roman" w:hAnsi="Times New Roman"/>
          <w:b/>
          <w:bCs/>
          <w:sz w:val="24"/>
          <w:szCs w:val="24"/>
          <w:lang w:val="nl-NL"/>
        </w:rPr>
        <w:t xml:space="preserve">:                              </w:t>
      </w:r>
      <w:r w:rsidRPr="00856AB5">
        <w:rPr>
          <w:rFonts w:ascii="Times New Roman" w:hAnsi="Times New Roman"/>
          <w:b/>
          <w:bCs/>
          <w:sz w:val="40"/>
          <w:szCs w:val="24"/>
          <w:lang w:val="nl-NL"/>
        </w:rPr>
        <w:t xml:space="preserve">Ôn chữ viết hoa </w:t>
      </w:r>
      <w:r w:rsidRPr="00010415">
        <w:rPr>
          <w:rFonts w:ascii="HP001 4 hàng" w:hAnsi="HP001 4 hàng"/>
          <w:b/>
          <w:bCs/>
          <w:sz w:val="40"/>
          <w:szCs w:val="24"/>
          <w:lang w:val="nl-NL"/>
        </w:rPr>
        <w:t>G, H</w:t>
      </w:r>
      <w:r w:rsidRPr="00856AB5">
        <w:rPr>
          <w:rFonts w:ascii="Times New Roman" w:hAnsi="Times New Roman"/>
          <w:b/>
          <w:bCs/>
          <w:sz w:val="40"/>
          <w:szCs w:val="24"/>
          <w:lang w:val="nl-NL"/>
        </w:rPr>
        <w:t xml:space="preserve">                                         </w:t>
      </w:r>
    </w:p>
    <w:p w:rsidR="00E15A0C" w:rsidRPr="00DE450B" w:rsidRDefault="00E15A0C" w:rsidP="00E15A0C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DE450B">
        <w:rPr>
          <w:rFonts w:ascii="Times New Roman" w:hAnsi="Times New Roman"/>
          <w:b/>
          <w:bCs/>
          <w:sz w:val="24"/>
          <w:szCs w:val="24"/>
          <w:lang w:val="nl-NL"/>
        </w:rPr>
        <w:t xml:space="preserve">           (1 tiết)</w:t>
      </w:r>
    </w:p>
    <w:p w:rsidR="00E15A0C" w:rsidRPr="00DE450B" w:rsidRDefault="00E15A0C" w:rsidP="00E15A0C">
      <w:pPr>
        <w:spacing w:line="288" w:lineRule="auto"/>
        <w:ind w:firstLine="36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DE450B">
        <w:rPr>
          <w:rFonts w:ascii="Times New Roman" w:hAnsi="Times New Roman"/>
          <w:b/>
          <w:bCs/>
          <w:sz w:val="24"/>
          <w:szCs w:val="24"/>
          <w:lang w:val="nl-NL"/>
        </w:rPr>
        <w:t xml:space="preserve">I. </w:t>
      </w:r>
      <w:r w:rsidRPr="00DE450B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YÊU CẦU CẦN ĐẠT</w:t>
      </w:r>
      <w:r w:rsidRPr="00DE450B">
        <w:rPr>
          <w:rFonts w:ascii="Times New Roman" w:hAnsi="Times New Roman"/>
          <w:b/>
          <w:bCs/>
          <w:sz w:val="24"/>
          <w:szCs w:val="24"/>
          <w:lang w:val="nl-NL"/>
        </w:rPr>
        <w:t>:</w:t>
      </w:r>
    </w:p>
    <w:p w:rsidR="00E15A0C" w:rsidRPr="00DE450B" w:rsidRDefault="00E15A0C" w:rsidP="00E15A0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Ôn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luyện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cách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các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chữ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hoa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G, H </w:t>
      </w:r>
      <w:proofErr w:type="spellStart"/>
      <w:r w:rsidRPr="00DE450B">
        <w:rPr>
          <w:rFonts w:ascii="Times New Roman" w:hAnsi="Times New Roman"/>
          <w:sz w:val="24"/>
          <w:szCs w:val="24"/>
        </w:rPr>
        <w:t>cỡ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nhỏ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và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chữ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thường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cỡ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nhỏ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thông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tập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ứng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dụng</w:t>
      </w:r>
      <w:proofErr w:type="spellEnd"/>
      <w:r w:rsidRPr="00DE450B">
        <w:rPr>
          <w:rFonts w:ascii="Times New Roman" w:hAnsi="Times New Roman"/>
          <w:sz w:val="24"/>
          <w:szCs w:val="24"/>
        </w:rPr>
        <w:t>:</w:t>
      </w:r>
    </w:p>
    <w:p w:rsidR="00E15A0C" w:rsidRPr="00DE450B" w:rsidRDefault="00E15A0C" w:rsidP="00E15A0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DE450B">
        <w:rPr>
          <w:rFonts w:ascii="Times New Roman" w:hAnsi="Times New Roman"/>
          <w:sz w:val="24"/>
          <w:szCs w:val="24"/>
        </w:rPr>
        <w:t>Viết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tên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riêng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450B">
        <w:rPr>
          <w:rFonts w:ascii="Times New Roman" w:hAnsi="Times New Roman"/>
          <w:sz w:val="24"/>
          <w:szCs w:val="24"/>
        </w:rPr>
        <w:t>Gành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Hào</w:t>
      </w:r>
      <w:proofErr w:type="spellEnd"/>
      <w:r w:rsidRPr="00DE450B">
        <w:rPr>
          <w:rFonts w:ascii="Times New Roman" w:hAnsi="Times New Roman"/>
          <w:sz w:val="24"/>
          <w:szCs w:val="24"/>
        </w:rPr>
        <w:t>,</w:t>
      </w:r>
    </w:p>
    <w:p w:rsidR="00E15A0C" w:rsidRDefault="00E15A0C" w:rsidP="00E15A0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DE450B">
        <w:rPr>
          <w:rFonts w:ascii="Times New Roman" w:hAnsi="Times New Roman"/>
          <w:sz w:val="24"/>
          <w:szCs w:val="24"/>
        </w:rPr>
        <w:t>Viết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câu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ứng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dụng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: </w:t>
      </w:r>
    </w:p>
    <w:p w:rsidR="00E15A0C" w:rsidRDefault="00E15A0C" w:rsidP="00E15A0C">
      <w:pPr>
        <w:ind w:firstLine="42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450B">
        <w:rPr>
          <w:rFonts w:ascii="Times New Roman" w:hAnsi="Times New Roman"/>
          <w:sz w:val="24"/>
          <w:szCs w:val="24"/>
        </w:rPr>
        <w:t>Hoa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450B">
        <w:rPr>
          <w:rFonts w:ascii="Times New Roman" w:hAnsi="Times New Roman"/>
          <w:sz w:val="24"/>
          <w:szCs w:val="24"/>
        </w:rPr>
        <w:t>thơm</w:t>
      </w:r>
      <w:proofErr w:type="spellEnd"/>
      <w:proofErr w:type="gram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dù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mọc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bờ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rào</w:t>
      </w:r>
      <w:proofErr w:type="spellEnd"/>
      <w:r w:rsidRPr="00DE450B">
        <w:rPr>
          <w:rFonts w:ascii="Times New Roman" w:hAnsi="Times New Roman"/>
          <w:sz w:val="24"/>
          <w:szCs w:val="24"/>
        </w:rPr>
        <w:t>!</w:t>
      </w:r>
    </w:p>
    <w:p w:rsidR="00E15A0C" w:rsidRPr="00DE450B" w:rsidRDefault="00E15A0C" w:rsidP="00E15A0C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Pr="00DE450B">
        <w:rPr>
          <w:rFonts w:ascii="Times New Roman" w:hAnsi="Times New Roman"/>
          <w:sz w:val="24"/>
          <w:szCs w:val="24"/>
        </w:rPr>
        <w:t>Giỏ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nam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giỏ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bắc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hưởng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cũng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450B">
        <w:rPr>
          <w:rFonts w:ascii="Times New Roman" w:hAnsi="Times New Roman"/>
          <w:sz w:val="24"/>
          <w:szCs w:val="24"/>
        </w:rPr>
        <w:t>thơm</w:t>
      </w:r>
      <w:proofErr w:type="spellEnd"/>
      <w:proofErr w:type="gramEnd"/>
      <w:r w:rsidRPr="00DE450B">
        <w:rPr>
          <w:rFonts w:ascii="Times New Roman" w:hAnsi="Times New Roman"/>
          <w:sz w:val="24"/>
          <w:szCs w:val="24"/>
        </w:rPr>
        <w:t>.</w:t>
      </w:r>
    </w:p>
    <w:p w:rsidR="00E15A0C" w:rsidRPr="00DE450B" w:rsidRDefault="00E15A0C" w:rsidP="00E15A0C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Phát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triển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năng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lực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văn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học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E450B">
        <w:rPr>
          <w:rFonts w:ascii="Times New Roman" w:hAnsi="Times New Roman"/>
          <w:sz w:val="24"/>
          <w:szCs w:val="24"/>
        </w:rPr>
        <w:t>Hiểu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câu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dao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ca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ngợi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vẻ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đẹp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tự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nhiên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luôn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toả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sáng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trong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mọi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hoàn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cảnh</w:t>
      </w:r>
      <w:proofErr w:type="spellEnd"/>
      <w:r w:rsidRPr="00DE450B">
        <w:rPr>
          <w:rFonts w:ascii="Times New Roman" w:hAnsi="Times New Roman"/>
          <w:sz w:val="24"/>
          <w:szCs w:val="24"/>
        </w:rPr>
        <w:t>.</w:t>
      </w:r>
    </w:p>
    <w:p w:rsidR="00E15A0C" w:rsidRPr="00DE450B" w:rsidRDefault="00E15A0C" w:rsidP="00E15A0C">
      <w:pPr>
        <w:spacing w:line="288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E450B">
        <w:rPr>
          <w:rFonts w:ascii="Times New Roman" w:hAnsi="Times New Roman"/>
          <w:b/>
          <w:sz w:val="24"/>
          <w:szCs w:val="24"/>
        </w:rPr>
        <w:t xml:space="preserve">II. </w:t>
      </w:r>
      <w:r w:rsidRPr="00DE450B">
        <w:rPr>
          <w:rFonts w:ascii="Times New Roman" w:hAnsi="Times New Roman"/>
          <w:b/>
          <w:sz w:val="24"/>
          <w:szCs w:val="24"/>
          <w:u w:val="single"/>
        </w:rPr>
        <w:t>ĐỒ DÙNG DẠY HỌC</w:t>
      </w:r>
      <w:r w:rsidRPr="00DE450B">
        <w:rPr>
          <w:rFonts w:ascii="Times New Roman" w:hAnsi="Times New Roman"/>
          <w:b/>
          <w:sz w:val="24"/>
          <w:szCs w:val="24"/>
        </w:rPr>
        <w:t xml:space="preserve">. </w:t>
      </w:r>
    </w:p>
    <w:p w:rsidR="00E15A0C" w:rsidRPr="00DE450B" w:rsidRDefault="00E15A0C" w:rsidP="00E15A0C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450B">
        <w:rPr>
          <w:rFonts w:ascii="Times New Roman" w:hAnsi="Times New Roman"/>
          <w:sz w:val="24"/>
          <w:szCs w:val="24"/>
        </w:rPr>
        <w:t>Kế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hoạch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bài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dạy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</w:p>
    <w:p w:rsidR="00E15A0C" w:rsidRPr="00DE450B" w:rsidRDefault="00E15A0C" w:rsidP="00E15A0C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 xml:space="preserve">- SGK </w:t>
      </w:r>
      <w:proofErr w:type="spellStart"/>
      <w:r w:rsidRPr="00DE450B">
        <w:rPr>
          <w:rFonts w:ascii="Times New Roman" w:hAnsi="Times New Roman"/>
          <w:sz w:val="24"/>
          <w:szCs w:val="24"/>
        </w:rPr>
        <w:t>và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các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thiết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bị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450B">
        <w:rPr>
          <w:rFonts w:ascii="Times New Roman" w:hAnsi="Times New Roman"/>
          <w:sz w:val="24"/>
          <w:szCs w:val="24"/>
        </w:rPr>
        <w:t>học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liệu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phục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vụ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cho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tiết</w:t>
      </w:r>
      <w:proofErr w:type="spellEnd"/>
      <w:r w:rsidRPr="00DE4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sz w:val="24"/>
          <w:szCs w:val="24"/>
        </w:rPr>
        <w:t>dạy</w:t>
      </w:r>
      <w:proofErr w:type="spellEnd"/>
      <w:r w:rsidRPr="00DE450B">
        <w:rPr>
          <w:rFonts w:ascii="Times New Roman" w:hAnsi="Times New Roman"/>
          <w:sz w:val="24"/>
          <w:szCs w:val="24"/>
        </w:rPr>
        <w:t>.</w:t>
      </w:r>
    </w:p>
    <w:p w:rsidR="00E15A0C" w:rsidRPr="00DE450B" w:rsidRDefault="00E15A0C" w:rsidP="00E15A0C">
      <w:pPr>
        <w:spacing w:line="288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DE450B">
        <w:rPr>
          <w:rFonts w:ascii="Times New Roman" w:hAnsi="Times New Roman"/>
          <w:b/>
          <w:sz w:val="24"/>
          <w:szCs w:val="24"/>
        </w:rPr>
        <w:t xml:space="preserve">III. </w:t>
      </w:r>
      <w:r w:rsidRPr="00DE450B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  <w:r w:rsidRPr="00DE450B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52"/>
        <w:gridCol w:w="4357"/>
      </w:tblGrid>
      <w:tr w:rsidR="00E15A0C" w:rsidRPr="00DE450B" w:rsidTr="00D76687">
        <w:tc>
          <w:tcPr>
            <w:tcW w:w="584" w:type="dxa"/>
            <w:shd w:val="clear" w:color="auto" w:fill="auto"/>
            <w:vAlign w:val="center"/>
          </w:tcPr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E15A0C" w:rsidRPr="00DE450B" w:rsidTr="00D76687">
        <w:tc>
          <w:tcPr>
            <w:tcW w:w="584" w:type="dxa"/>
            <w:shd w:val="clear" w:color="auto" w:fill="auto"/>
          </w:tcPr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3’</w:t>
            </w: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15’</w:t>
            </w: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E61E22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12’</w:t>
            </w: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</w:tc>
        <w:tc>
          <w:tcPr>
            <w:tcW w:w="4252" w:type="dxa"/>
            <w:shd w:val="clear" w:color="auto" w:fill="auto"/>
          </w:tcPr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1. Khởi động.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Tổ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chức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ghi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nhớ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lại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cách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viết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hoa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chữ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gram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Ê</w:t>
            </w:r>
            <w:proofErr w:type="gram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bằng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chữ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cỡ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nhỏ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nhận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xét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giới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thiệu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ghi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>Hình thành kiến thức mới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1: </w:t>
            </w: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Luyện viết chữ hoa.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proofErr w:type="spellStart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Bước</w:t>
            </w:r>
            <w:proofErr w:type="spellEnd"/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DE45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Luyện viết chữ hoa</w:t>
            </w:r>
            <w:r w:rsidRPr="00DE450B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cho học sinh quan sát mẫu chữ hoa cỡ vừa, yêu cầu học sinh nêu độ cao của từng chữ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cho học sinh quan sát mẫu chữ hoa cỡ nhỏ, yêu cầu học sinh nêu độ cao của từng chữ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dùng video giới thiệu lại cách viết chữ hoa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G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theo cỡ vừa và cỡ nhỏ.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GV viết mẫu và tổ chức cho học sinh luyện viết.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Nhận xét, sửa sai.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DE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1:</w:t>
            </w: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Luyện viết từ ứng dụng, câu ứng dụng:</w:t>
            </w:r>
          </w:p>
          <w:p w:rsidR="00E15A0C" w:rsidRPr="00DE450B" w:rsidRDefault="00E15A0C" w:rsidP="00D766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* Viết từ ứng dụng: </w:t>
            </w:r>
            <w:proofErr w:type="spellStart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>Gành</w:t>
            </w:r>
            <w:proofErr w:type="spellEnd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>Hào</w:t>
            </w:r>
            <w:proofErr w:type="spellEnd"/>
          </w:p>
          <w:p w:rsidR="00E15A0C" w:rsidRPr="00DE450B" w:rsidRDefault="00E15A0C" w:rsidP="00D7668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giới thiệu: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Gành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Hào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lastRenderedPageBreak/>
              <w:t>nổi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tỉnh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Gành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ghềnh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chỗ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lòng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sông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hẹp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nông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đá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lởm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chởm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chắn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ngang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dồn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chảy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xiết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Giáo viên tổ chức cho HS luyện viết tên riêng </w:t>
            </w:r>
            <w:proofErr w:type="spellStart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>Gành</w:t>
            </w:r>
            <w:proofErr w:type="spellEnd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>Hào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bằng chữ cỡ nhỏ.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GV nhận xét, sửa sai.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* Viết câu ứng dụng: </w:t>
            </w:r>
          </w:p>
          <w:p w:rsidR="00E15A0C" w:rsidRDefault="00E15A0C" w:rsidP="00D76687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thơm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dù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mọc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bờ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rào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E15A0C" w:rsidRPr="00DE450B" w:rsidRDefault="00E15A0C" w:rsidP="00D766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Giỏ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nam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giỏ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bắc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cũng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thơm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Yêu cầu học sinh tự đọc câu ứng dụng và chia sẻ ý nghĩa của câu ứng dụng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bổ sung thêm ý nghĩa cho học sinh hiểu. 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HS luyện viết câu ứng dụng.</w:t>
            </w: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L</w:t>
            </w: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uyện tập:Luyện viết vào vở</w:t>
            </w: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tổ chức cho học sinh luyện viết vào vở luyện viết in sẵn. Giáo viên theo dõi, hỗ trợ học sinh.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dụng: Chấm chữa bài</w:t>
            </w: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tổ chức cho học sinh chia sẻ bài viết theo cặp đôi và nhận xét bài viết của bạn. Giáo viên kết hợp chấm một số bài.</w:t>
            </w:r>
          </w:p>
          <w:p w:rsidR="00E15A0C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nhận xét trước lớp và sửa chữa</w:t>
            </w:r>
          </w:p>
          <w:p w:rsidR="00E15A0C" w:rsidRPr="00E61E22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Thông qua nội dung bài tập, giáo viên giáo dục phẩm chât cho học sinh.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4357" w:type="dxa"/>
            <w:shd w:val="clear" w:color="auto" w:fill="auto"/>
          </w:tcPr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- 2 em viết hoa chữ theo cỡ vừa và cỡ nhỏ. Lớp tham gia nhận xét.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mở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sách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khoa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Học sinh quan sát mẫu chữ hoa cỡ vừa, nêu độ cao của từng chữ: Chữ hoa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G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cỡ vừa cao 5 ô li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Học sinh quan sát mẫu chữ hoa cỡ nhỏ, nêu độ cao của từng chữ: Chữ hoa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G cỡ nhỏ cao 4 ô li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cỡ nhỏ cao 2,5 ô li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quan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sát</w:t>
            </w:r>
            <w:proofErr w:type="spellEnd"/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Học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sinh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quan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sát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luyện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viết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hướng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dẫn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của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nghe</w:t>
            </w:r>
            <w:proofErr w:type="spellEnd"/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5C2911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:rsidR="00E15A0C" w:rsidRPr="00E61E22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10"/>
                <w:szCs w:val="24"/>
              </w:rPr>
            </w:pPr>
          </w:p>
          <w:p w:rsidR="00E15A0C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HS luyện viết tên riêng </w:t>
            </w:r>
            <w:proofErr w:type="spellStart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>Gành</w:t>
            </w:r>
            <w:proofErr w:type="spellEnd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b/>
                <w:i/>
                <w:sz w:val="24"/>
                <w:szCs w:val="24"/>
              </w:rPr>
              <w:t>Hào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bằng chữ cỡ nhỏ.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15A0C" w:rsidRPr="005C2911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16"/>
                <w:szCs w:val="24"/>
              </w:rPr>
            </w:pPr>
          </w:p>
          <w:p w:rsidR="00E15A0C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tự đọc câu ứng dụng và chia sẻ ý nghĩa của câu ứng dụng</w:t>
            </w:r>
          </w:p>
          <w:p w:rsidR="00E15A0C" w:rsidRPr="00E61E22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</w:p>
          <w:p w:rsidR="00E15A0C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15A0C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luyện viết vào vở luyện viết in sẵn.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A0C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A0C" w:rsidRPr="00E61E22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Học sinh chia sẻ bài viết theo cặp đôi và nhận xét bài viết của bạn.</w:t>
            </w: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15A0C" w:rsidRPr="00E61E22" w:rsidRDefault="00E15A0C" w:rsidP="00D76687">
            <w:pPr>
              <w:spacing w:line="288" w:lineRule="auto"/>
              <w:rPr>
                <w:rFonts w:ascii="Times New Roman" w:hAnsi="Times New Roman"/>
                <w:sz w:val="14"/>
                <w:szCs w:val="24"/>
                <w:lang w:val="nl-NL"/>
              </w:rPr>
            </w:pP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Cùng nhau nhận xét trước lớp và sửa chữa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E15A0C" w:rsidRPr="00DE450B" w:rsidRDefault="00E15A0C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Theo dõi</w:t>
            </w:r>
          </w:p>
          <w:p w:rsidR="00E15A0C" w:rsidRPr="00DE450B" w:rsidRDefault="00E15A0C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5A0C" w:rsidRPr="00DE450B" w:rsidRDefault="00E15A0C" w:rsidP="00E15A0C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E450B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450B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DE450B">
        <w:rPr>
          <w:rFonts w:ascii="Times New Roman" w:hAnsi="Times New Roman"/>
          <w:b/>
          <w:sz w:val="24"/>
          <w:szCs w:val="24"/>
        </w:rPr>
        <w:t>:</w:t>
      </w:r>
    </w:p>
    <w:p w:rsidR="00E15A0C" w:rsidRPr="00DE450B" w:rsidRDefault="00E15A0C" w:rsidP="00E15A0C">
      <w:pPr>
        <w:spacing w:line="288" w:lineRule="auto"/>
        <w:rPr>
          <w:rFonts w:ascii="Times New Roman" w:hAnsi="Times New Roman"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15A0C" w:rsidRPr="00DE450B" w:rsidRDefault="00E15A0C" w:rsidP="00E15A0C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E450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E15A0C" w:rsidRPr="00DE450B" w:rsidRDefault="00E15A0C" w:rsidP="00E15A0C">
      <w:pPr>
        <w:jc w:val="center"/>
        <w:rPr>
          <w:rFonts w:ascii="Times New Roman" w:hAnsi="Times New Roman"/>
          <w:b/>
          <w:sz w:val="24"/>
          <w:szCs w:val="24"/>
          <w:u w:val="single"/>
          <w:lang w:val="nl-NL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93345</wp:posOffset>
                </wp:positionV>
                <wp:extent cx="5791200" cy="9525"/>
                <wp:effectExtent l="11430" t="5080" r="762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05pt;margin-top:7.35pt;width:45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"/>
            </w:pict>
          </mc:Fallback>
        </mc:AlternateContent>
      </w:r>
    </w:p>
    <w:p w:rsidR="00E15A0C" w:rsidRDefault="00E15A0C" w:rsidP="00E15A0C">
      <w:pPr>
        <w:jc w:val="center"/>
        <w:rPr>
          <w:rFonts w:ascii="Times New Roman" w:hAnsi="Times New Roman"/>
          <w:b/>
          <w:sz w:val="24"/>
          <w:szCs w:val="24"/>
          <w:u w:val="single"/>
          <w:lang w:val="nl-NL"/>
        </w:rPr>
      </w:pPr>
    </w:p>
    <w:p w:rsidR="00220BDA" w:rsidRDefault="00220BDA">
      <w:bookmarkStart w:id="0" w:name="_GoBack"/>
      <w:bookmarkEnd w:id="0"/>
    </w:p>
    <w:sectPr w:rsidR="002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0C"/>
    <w:rsid w:val="00220BDA"/>
    <w:rsid w:val="00E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0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2024-12-12T01:11:00Z</dcterms:created>
  <dcterms:modified xsi:type="dcterms:W3CDTF">2024-12-12T01:12:00Z</dcterms:modified>
</cp:coreProperties>
</file>