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A6" w:rsidRPr="00D1296A" w:rsidRDefault="001B5DA6" w:rsidP="001B5DA6">
      <w:pPr>
        <w:ind w:right="720"/>
        <w:rPr>
          <w:bCs/>
          <w:i/>
          <w:sz w:val="28"/>
          <w:szCs w:val="28"/>
        </w:rPr>
      </w:pPr>
      <w:bookmarkStart w:id="0" w:name="_GoBack"/>
      <w:bookmarkEnd w:id="0"/>
      <w:r w:rsidRPr="00D1296A">
        <w:rPr>
          <w:bCs/>
          <w:i/>
          <w:sz w:val="28"/>
          <w:szCs w:val="28"/>
          <w:lang w:val="vi-VN"/>
        </w:rPr>
        <w:t xml:space="preserve">Date of preparation: </w:t>
      </w:r>
      <w:r w:rsidRPr="00D1296A">
        <w:rPr>
          <w:bCs/>
          <w:i/>
          <w:sz w:val="28"/>
          <w:szCs w:val="28"/>
          <w:lang w:val="en-US"/>
        </w:rPr>
        <w:t>27</w:t>
      </w:r>
      <w:r w:rsidRPr="00D1296A">
        <w:rPr>
          <w:bCs/>
          <w:i/>
          <w:sz w:val="28"/>
          <w:szCs w:val="28"/>
        </w:rPr>
        <w:t>/</w:t>
      </w:r>
      <w:r w:rsidRPr="00D1296A">
        <w:rPr>
          <w:bCs/>
          <w:i/>
          <w:sz w:val="28"/>
          <w:szCs w:val="28"/>
          <w:lang w:val="en-US"/>
        </w:rPr>
        <w:t>11</w:t>
      </w:r>
      <w:r w:rsidRPr="00D1296A">
        <w:rPr>
          <w:bCs/>
          <w:i/>
          <w:sz w:val="28"/>
          <w:szCs w:val="28"/>
        </w:rPr>
        <w:t>/202</w:t>
      </w:r>
      <w:r w:rsidRPr="00D1296A">
        <w:rPr>
          <w:bCs/>
          <w:i/>
          <w:sz w:val="28"/>
          <w:szCs w:val="28"/>
          <w:lang w:val="en-US"/>
        </w:rPr>
        <w:t>5</w:t>
      </w:r>
      <w:r w:rsidRPr="00D1296A">
        <w:rPr>
          <w:bCs/>
          <w:i/>
          <w:sz w:val="28"/>
          <w:szCs w:val="28"/>
        </w:rPr>
        <w:tab/>
      </w:r>
      <w:r w:rsidRPr="00D1296A">
        <w:rPr>
          <w:bCs/>
          <w:i/>
          <w:sz w:val="28"/>
          <w:szCs w:val="28"/>
          <w:lang w:val="vi-VN"/>
        </w:rPr>
        <w:tab/>
      </w:r>
      <w:r w:rsidRPr="00D1296A">
        <w:rPr>
          <w:bCs/>
          <w:i/>
          <w:sz w:val="28"/>
          <w:szCs w:val="28"/>
          <w:lang w:val="vi-VN"/>
        </w:rPr>
        <w:tab/>
        <w:t>Full name:</w:t>
      </w:r>
      <w:r w:rsidRPr="00D1296A">
        <w:rPr>
          <w:bCs/>
          <w:i/>
          <w:sz w:val="28"/>
          <w:szCs w:val="28"/>
        </w:rPr>
        <w:t xml:space="preserve"> Kinh Quốc Bảo</w:t>
      </w:r>
    </w:p>
    <w:p w:rsidR="001B5DA6" w:rsidRPr="00D61890" w:rsidRDefault="001B5DA6" w:rsidP="001B5DA6">
      <w:pPr>
        <w:pStyle w:val="NoSpacing"/>
        <w:rPr>
          <w:rFonts w:ascii="Times New Roman" w:hAnsi="Times New Roman" w:cs="Times New Roman"/>
          <w:b/>
          <w:sz w:val="28"/>
          <w:szCs w:val="28"/>
        </w:rPr>
      </w:pPr>
    </w:p>
    <w:p w:rsidR="001B5DA6" w:rsidRDefault="001B5DA6" w:rsidP="001B5DA6">
      <w:pPr>
        <w:rPr>
          <w:b/>
          <w:bCs/>
          <w:sz w:val="28"/>
          <w:szCs w:val="28"/>
          <w:lang w:val="en-US"/>
        </w:rPr>
      </w:pPr>
      <w:r w:rsidRPr="00D61890">
        <w:rPr>
          <w:b/>
          <w:bCs/>
          <w:sz w:val="28"/>
          <w:szCs w:val="28"/>
          <w:lang w:val="vi-VN"/>
        </w:rPr>
        <w:t>UNIT</w:t>
      </w:r>
      <w:r w:rsidRPr="00D61890">
        <w:rPr>
          <w:b/>
          <w:bCs/>
          <w:sz w:val="28"/>
          <w:szCs w:val="28"/>
        </w:rPr>
        <w:t xml:space="preserve"> 4:</w:t>
      </w:r>
      <w:r w:rsidRPr="00D61890">
        <w:rPr>
          <w:b/>
          <w:bCs/>
          <w:sz w:val="28"/>
          <w:szCs w:val="28"/>
          <w:lang w:val="vi-VN"/>
        </w:rPr>
        <w:t xml:space="preserve"> </w:t>
      </w:r>
      <w:r w:rsidRPr="00D61890">
        <w:rPr>
          <w:b/>
          <w:bCs/>
          <w:sz w:val="28"/>
          <w:szCs w:val="28"/>
        </w:rPr>
        <w:t>ASEAN AND VIET NAM</w:t>
      </w:r>
      <w:r>
        <w:rPr>
          <w:b/>
          <w:bCs/>
          <w:sz w:val="28"/>
          <w:szCs w:val="28"/>
          <w:lang w:val="en-US"/>
        </w:rPr>
        <w:tab/>
      </w:r>
      <w:r>
        <w:rPr>
          <w:b/>
          <w:bCs/>
          <w:sz w:val="28"/>
          <w:szCs w:val="28"/>
          <w:lang w:val="en-US"/>
        </w:rPr>
        <w:tab/>
      </w:r>
      <w:r>
        <w:rPr>
          <w:b/>
          <w:bCs/>
          <w:sz w:val="28"/>
          <w:szCs w:val="28"/>
          <w:lang w:val="en-US"/>
        </w:rPr>
        <w:tab/>
      </w:r>
      <w:r w:rsidRPr="00D61890">
        <w:rPr>
          <w:b/>
          <w:bCs/>
          <w:sz w:val="28"/>
          <w:szCs w:val="28"/>
          <w:lang w:val="vi-VN"/>
        </w:rPr>
        <w:t>Total number</w:t>
      </w:r>
      <w:r w:rsidRPr="00D61890">
        <w:rPr>
          <w:b/>
          <w:bCs/>
          <w:sz w:val="28"/>
          <w:szCs w:val="28"/>
        </w:rPr>
        <w:t>s</w:t>
      </w:r>
      <w:r w:rsidRPr="00D61890">
        <w:rPr>
          <w:b/>
          <w:bCs/>
          <w:sz w:val="28"/>
          <w:szCs w:val="28"/>
          <w:lang w:val="vi-VN"/>
        </w:rPr>
        <w:t xml:space="preserve"> of periods: 8 </w:t>
      </w:r>
    </w:p>
    <w:p w:rsidR="001B5DA6" w:rsidRPr="00D61890" w:rsidRDefault="001B5DA6" w:rsidP="001B5DA6">
      <w:pPr>
        <w:ind w:left="6480"/>
        <w:rPr>
          <w:b/>
          <w:bCs/>
          <w:sz w:val="28"/>
          <w:szCs w:val="28"/>
        </w:rPr>
      </w:pPr>
      <w:r w:rsidRPr="00D61890">
        <w:rPr>
          <w:b/>
          <w:bCs/>
          <w:sz w:val="28"/>
          <w:szCs w:val="28"/>
          <w:lang w:val="vi-VN"/>
        </w:rPr>
        <w:t xml:space="preserve">(from </w:t>
      </w:r>
      <w:r w:rsidRPr="00D61890">
        <w:rPr>
          <w:b/>
          <w:bCs/>
          <w:sz w:val="28"/>
          <w:szCs w:val="28"/>
          <w:lang w:val="en-US"/>
        </w:rPr>
        <w:t>31</w:t>
      </w:r>
      <w:r w:rsidRPr="00D61890">
        <w:rPr>
          <w:b/>
          <w:bCs/>
          <w:sz w:val="28"/>
          <w:szCs w:val="28"/>
          <w:lang w:val="vi-VN"/>
        </w:rPr>
        <w:t xml:space="preserve"> to</w:t>
      </w:r>
      <w:r w:rsidRPr="00D61890">
        <w:rPr>
          <w:b/>
          <w:bCs/>
          <w:sz w:val="28"/>
          <w:szCs w:val="28"/>
        </w:rPr>
        <w:t xml:space="preserve"> </w:t>
      </w:r>
      <w:r w:rsidRPr="00D61890">
        <w:rPr>
          <w:b/>
          <w:bCs/>
          <w:sz w:val="28"/>
          <w:szCs w:val="28"/>
          <w:lang w:val="en-US"/>
        </w:rPr>
        <w:t>38</w:t>
      </w:r>
      <w:r w:rsidRPr="00D61890">
        <w:rPr>
          <w:b/>
          <w:bCs/>
          <w:sz w:val="28"/>
          <w:szCs w:val="28"/>
          <w:lang w:val="vi-VN"/>
        </w:rPr>
        <w:t>)</w:t>
      </w:r>
    </w:p>
    <w:p w:rsidR="001B5DA6" w:rsidRDefault="001B5DA6" w:rsidP="001B5DA6">
      <w:pPr>
        <w:pStyle w:val="NoSpacing"/>
        <w:rPr>
          <w:rFonts w:ascii="Times New Roman" w:hAnsi="Times New Roman" w:cs="Times New Roman"/>
          <w:b/>
          <w:sz w:val="28"/>
          <w:szCs w:val="28"/>
        </w:rPr>
      </w:pPr>
      <w:r w:rsidRPr="00D61890">
        <w:rPr>
          <w:rFonts w:ascii="Times New Roman" w:hAnsi="Times New Roman" w:cs="Times New Roman"/>
          <w:b/>
          <w:color w:val="000000"/>
          <w:sz w:val="28"/>
          <w:szCs w:val="28"/>
        </w:rPr>
        <w:t xml:space="preserve">Lesson: </w:t>
      </w:r>
      <w:r w:rsidRPr="00D61890">
        <w:rPr>
          <w:rFonts w:ascii="Times New Roman" w:hAnsi="Times New Roman" w:cs="Times New Roman"/>
          <w:b/>
          <w:sz w:val="28"/>
          <w:szCs w:val="28"/>
        </w:rPr>
        <w:t xml:space="preserve">COMMUNICATION AND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D61890">
        <w:rPr>
          <w:rFonts w:ascii="Times New Roman" w:hAnsi="Times New Roman" w:cs="Times New Roman"/>
          <w:b/>
          <w:color w:val="000000"/>
          <w:sz w:val="28"/>
          <w:szCs w:val="28"/>
        </w:rPr>
        <w:t>Period: 37</w:t>
      </w:r>
    </w:p>
    <w:p w:rsidR="001B5DA6" w:rsidRPr="00D61890" w:rsidRDefault="001B5DA6" w:rsidP="001B5DA6">
      <w:pPr>
        <w:pStyle w:val="NoSpacing"/>
        <w:ind w:left="720" w:firstLine="720"/>
        <w:rPr>
          <w:rFonts w:ascii="Times New Roman" w:hAnsi="Times New Roman" w:cs="Times New Roman"/>
          <w:b/>
          <w:color w:val="000000"/>
          <w:sz w:val="28"/>
          <w:szCs w:val="28"/>
        </w:rPr>
      </w:pPr>
      <w:r w:rsidRPr="00D61890">
        <w:rPr>
          <w:rFonts w:ascii="Times New Roman" w:hAnsi="Times New Roman" w:cs="Times New Roman"/>
          <w:b/>
          <w:sz w:val="28"/>
          <w:szCs w:val="28"/>
        </w:rPr>
        <w:t>CULTURE/CLIL</w:t>
      </w:r>
      <w:r w:rsidRPr="00D61890">
        <w:rPr>
          <w:rFonts w:ascii="Times New Roman" w:hAnsi="Times New Roman" w:cs="Times New Roman"/>
          <w:b/>
          <w:color w:val="000000"/>
          <w:sz w:val="28"/>
          <w:szCs w:val="28"/>
        </w:rPr>
        <w:tab/>
      </w:r>
      <w:r>
        <w:rPr>
          <w:rFonts w:ascii="Times New Roman" w:hAnsi="Times New Roman" w:cs="Times New Roman"/>
          <w:b/>
          <w:color w:val="000000"/>
          <w:sz w:val="28"/>
          <w:szCs w:val="28"/>
        </w:rPr>
        <w:tab/>
      </w:r>
    </w:p>
    <w:p w:rsidR="001B5DA6" w:rsidRPr="006C2743" w:rsidRDefault="001B5DA6" w:rsidP="001B5DA6">
      <w:pPr>
        <w:pStyle w:val="NoSpacing"/>
        <w:rPr>
          <w:rFonts w:ascii="Times New Roman" w:hAnsi="Times New Roman" w:cs="Times New Roman"/>
          <w:b/>
          <w:color w:val="000000"/>
          <w:sz w:val="28"/>
          <w:szCs w:val="28"/>
        </w:rPr>
      </w:pPr>
      <w:r w:rsidRPr="006C2743">
        <w:rPr>
          <w:rFonts w:ascii="Times New Roman" w:hAnsi="Times New Roman" w:cs="Times New Roman"/>
          <w:b/>
          <w:color w:val="000000"/>
          <w:sz w:val="28"/>
          <w:szCs w:val="28"/>
        </w:rPr>
        <w:t>Classes: 11A1, 11A6, 11A7</w:t>
      </w:r>
    </w:p>
    <w:p w:rsidR="001B5DA6" w:rsidRPr="00D61890" w:rsidRDefault="001B5DA6" w:rsidP="001B5DA6">
      <w:pPr>
        <w:pStyle w:val="NoSpacing"/>
        <w:jc w:val="center"/>
        <w:rPr>
          <w:rFonts w:ascii="Times New Roman" w:hAnsi="Times New Roman" w:cs="Times New Roman"/>
          <w:b/>
          <w:sz w:val="28"/>
          <w:szCs w:val="28"/>
        </w:rPr>
      </w:pPr>
    </w:p>
    <w:p w:rsidR="001B5DA6" w:rsidRPr="008612D3" w:rsidRDefault="001B5DA6" w:rsidP="001B5DA6">
      <w:pPr>
        <w:jc w:val="both"/>
        <w:rPr>
          <w:b/>
          <w:bCs/>
          <w:sz w:val="28"/>
          <w:szCs w:val="28"/>
        </w:rPr>
      </w:pPr>
      <w:r w:rsidRPr="00D61890">
        <w:rPr>
          <w:b/>
          <w:bCs/>
          <w:sz w:val="28"/>
          <w:szCs w:val="28"/>
          <w:lang w:val="vi-VN"/>
        </w:rPr>
        <w:t>I. OBJECTIVES</w:t>
      </w:r>
      <w:r w:rsidRPr="00D61890">
        <w:rPr>
          <w:b/>
          <w:bCs/>
          <w:sz w:val="28"/>
          <w:szCs w:val="28"/>
        </w:rPr>
        <w:t>:</w:t>
      </w:r>
      <w:r>
        <w:rPr>
          <w:b/>
          <w:bCs/>
          <w:sz w:val="28"/>
          <w:szCs w:val="28"/>
          <w:lang w:val="en-US"/>
        </w:rPr>
        <w:t xml:space="preserve"> </w:t>
      </w:r>
      <w:r w:rsidRPr="00D61890">
        <w:rPr>
          <w:sz w:val="28"/>
          <w:szCs w:val="28"/>
        </w:rPr>
        <w:t>By the end of this lesson, Ss will be able to</w:t>
      </w:r>
      <w:r w:rsidRPr="00D61890">
        <w:rPr>
          <w:bCs/>
          <w:sz w:val="28"/>
          <w:szCs w:val="28"/>
        </w:rPr>
        <w:t>achieve all the goals set in the following areas.</w:t>
      </w:r>
    </w:p>
    <w:p w:rsidR="001B5DA6" w:rsidRPr="00D61890" w:rsidRDefault="001B5DA6" w:rsidP="001B5DA6">
      <w:pPr>
        <w:jc w:val="both"/>
        <w:rPr>
          <w:b/>
          <w:bCs/>
          <w:sz w:val="28"/>
          <w:szCs w:val="28"/>
        </w:rPr>
      </w:pPr>
      <w:r w:rsidRPr="00D61890">
        <w:rPr>
          <w:b/>
          <w:bCs/>
          <w:sz w:val="28"/>
          <w:szCs w:val="28"/>
        </w:rPr>
        <w:t>1.</w:t>
      </w:r>
      <w:r w:rsidRPr="00D61890">
        <w:rPr>
          <w:b/>
          <w:bCs/>
          <w:sz w:val="28"/>
          <w:szCs w:val="28"/>
          <w:lang w:val="vi-VN"/>
        </w:rPr>
        <w:t>Knowledge</w:t>
      </w:r>
      <w:r w:rsidRPr="00D61890">
        <w:rPr>
          <w:b/>
          <w:bCs/>
          <w:sz w:val="28"/>
          <w:szCs w:val="28"/>
        </w:rPr>
        <w:t>:</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Expand vocabulary with the topic of the unit.</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Compare New Year Festivals in ASEAN.</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Review expressions for giving compliments and responding.</w:t>
      </w:r>
    </w:p>
    <w:p w:rsidR="001B5DA6" w:rsidRPr="00D61890" w:rsidRDefault="001B5DA6" w:rsidP="001B5DA6">
      <w:pPr>
        <w:jc w:val="both"/>
        <w:rPr>
          <w:b/>
          <w:bCs/>
          <w:sz w:val="28"/>
          <w:szCs w:val="28"/>
        </w:rPr>
      </w:pPr>
      <w:r w:rsidRPr="00D61890">
        <w:rPr>
          <w:b/>
          <w:bCs/>
          <w:sz w:val="28"/>
          <w:szCs w:val="28"/>
          <w:lang w:val="vi-VN"/>
        </w:rPr>
        <w:t>2. Competences</w:t>
      </w:r>
      <w:r w:rsidRPr="00D61890">
        <w:rPr>
          <w:b/>
          <w:bCs/>
          <w:sz w:val="28"/>
          <w:szCs w:val="28"/>
        </w:rPr>
        <w:t>:</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Be able to give compliments and responding;</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Access and consolidate information from a variety of sources;</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Actively join in class activities.</w:t>
      </w:r>
    </w:p>
    <w:p w:rsidR="001B5DA6" w:rsidRPr="00D61890" w:rsidRDefault="001B5DA6" w:rsidP="001B5DA6">
      <w:pPr>
        <w:jc w:val="both"/>
        <w:rPr>
          <w:b/>
          <w:sz w:val="28"/>
          <w:szCs w:val="28"/>
        </w:rPr>
      </w:pPr>
      <w:r w:rsidRPr="00D61890">
        <w:rPr>
          <w:b/>
          <w:bCs/>
          <w:sz w:val="28"/>
          <w:szCs w:val="28"/>
          <w:lang w:val="vi-VN"/>
        </w:rPr>
        <w:t xml:space="preserve">3. Personal </w:t>
      </w:r>
      <w:r w:rsidRPr="00D61890">
        <w:rPr>
          <w:b/>
          <w:bCs/>
          <w:sz w:val="28"/>
          <w:szCs w:val="28"/>
        </w:rPr>
        <w:t>qualities</w:t>
      </w:r>
      <w:r w:rsidRPr="00D61890">
        <w:rPr>
          <w:b/>
          <w:bCs/>
          <w:sz w:val="28"/>
          <w:szCs w:val="28"/>
          <w:lang w:val="vi-VN"/>
        </w:rPr>
        <w:t xml:space="preserve">/ </w:t>
      </w:r>
      <w:r w:rsidRPr="00D61890">
        <w:rPr>
          <w:b/>
          <w:sz w:val="28"/>
          <w:szCs w:val="28"/>
        </w:rPr>
        <w:t xml:space="preserve">Attributes:  </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Be ready to give compliments and respond.</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Relate what they have learnt about New Year Festivals in ASEAN to their own culture.</w:t>
      </w:r>
    </w:p>
    <w:p w:rsidR="001B5DA6" w:rsidRPr="00D61890" w:rsidRDefault="001B5DA6" w:rsidP="001B5DA6">
      <w:pPr>
        <w:jc w:val="both"/>
        <w:rPr>
          <w:b/>
          <w:bCs/>
          <w:sz w:val="28"/>
          <w:szCs w:val="28"/>
        </w:rPr>
      </w:pPr>
      <w:r w:rsidRPr="00D61890">
        <w:rPr>
          <w:b/>
          <w:bCs/>
          <w:sz w:val="28"/>
          <w:szCs w:val="28"/>
          <w:lang w:val="vi-VN"/>
        </w:rPr>
        <w:t>II. TEACHING AIDS AND MATERIALS</w:t>
      </w:r>
      <w:r w:rsidRPr="00D61890">
        <w:rPr>
          <w:b/>
          <w:bCs/>
          <w:sz w:val="28"/>
          <w:szCs w:val="28"/>
        </w:rPr>
        <w:t>:</w:t>
      </w:r>
    </w:p>
    <w:p w:rsidR="001B5DA6" w:rsidRPr="00D61890" w:rsidRDefault="001B5DA6" w:rsidP="001B5DA6">
      <w:pPr>
        <w:rPr>
          <w:sz w:val="28"/>
          <w:szCs w:val="28"/>
          <w:lang w:val="vi-VN" w:eastAsia="vi-VN"/>
        </w:rPr>
      </w:pPr>
      <w:r w:rsidRPr="00D61890">
        <w:rPr>
          <w:color w:val="000000"/>
          <w:sz w:val="28"/>
          <w:szCs w:val="28"/>
          <w:lang w:val="vi-VN" w:eastAsia="vi-VN"/>
        </w:rPr>
        <w:t>- Grade 11 textbook, Unit 4, Communication and Culture</w:t>
      </w:r>
    </w:p>
    <w:p w:rsidR="001B5DA6" w:rsidRPr="00D61890" w:rsidRDefault="001B5DA6" w:rsidP="001B5DA6">
      <w:pPr>
        <w:ind w:hanging="170"/>
        <w:rPr>
          <w:sz w:val="28"/>
          <w:szCs w:val="28"/>
          <w:lang w:val="vi-VN" w:eastAsia="vi-VN"/>
        </w:rPr>
      </w:pPr>
      <w:r w:rsidRPr="00D61890">
        <w:rPr>
          <w:color w:val="000000"/>
          <w:sz w:val="28"/>
          <w:szCs w:val="28"/>
          <w:lang w:eastAsia="vi-VN"/>
        </w:rPr>
        <w:t xml:space="preserve">   </w:t>
      </w:r>
      <w:r w:rsidRPr="00D61890">
        <w:rPr>
          <w:color w:val="000000"/>
          <w:sz w:val="28"/>
          <w:szCs w:val="28"/>
          <w:lang w:val="vi-VN" w:eastAsia="vi-VN"/>
        </w:rPr>
        <w:t>- Computer connected to the Internet</w:t>
      </w:r>
    </w:p>
    <w:p w:rsidR="001B5DA6" w:rsidRPr="00D61890" w:rsidRDefault="001B5DA6" w:rsidP="001B5DA6">
      <w:pPr>
        <w:rPr>
          <w:sz w:val="28"/>
          <w:szCs w:val="28"/>
          <w:lang w:val="vi-VN" w:eastAsia="vi-VN"/>
        </w:rPr>
      </w:pPr>
      <w:r w:rsidRPr="00D61890">
        <w:rPr>
          <w:color w:val="000000"/>
          <w:sz w:val="28"/>
          <w:szCs w:val="28"/>
          <w:lang w:val="vi-VN" w:eastAsia="vi-VN"/>
        </w:rPr>
        <w:t>- Projector / TV/ pictures and cards</w:t>
      </w:r>
      <w:r w:rsidRPr="00D61890">
        <w:rPr>
          <w:color w:val="000000"/>
          <w:sz w:val="28"/>
          <w:szCs w:val="28"/>
          <w:lang w:val="vi-VN" w:eastAsia="vi-VN"/>
        </w:rPr>
        <w:tab/>
      </w:r>
    </w:p>
    <w:p w:rsidR="001B5DA6" w:rsidRPr="00D61890" w:rsidRDefault="001B5DA6" w:rsidP="001B5DA6">
      <w:pPr>
        <w:rPr>
          <w:sz w:val="28"/>
          <w:szCs w:val="28"/>
          <w:lang w:val="vi-VN" w:eastAsia="vi-VN"/>
        </w:rPr>
      </w:pPr>
      <w:r w:rsidRPr="00D61890">
        <w:rPr>
          <w:color w:val="000000"/>
          <w:sz w:val="28"/>
          <w:szCs w:val="28"/>
          <w:lang w:val="vi-VN" w:eastAsia="vi-VN"/>
        </w:rPr>
        <w:t xml:space="preserve">- </w:t>
      </w:r>
      <w:r w:rsidRPr="00D61890">
        <w:rPr>
          <w:i/>
          <w:iCs/>
          <w:color w:val="000000"/>
          <w:sz w:val="28"/>
          <w:szCs w:val="28"/>
          <w:lang w:val="vi-VN" w:eastAsia="vi-VN"/>
        </w:rPr>
        <w:t>hoclieu.vn</w:t>
      </w:r>
    </w:p>
    <w:p w:rsidR="001B5DA6" w:rsidRPr="00D61890" w:rsidRDefault="001B5DA6" w:rsidP="001B5DA6">
      <w:pPr>
        <w:jc w:val="both"/>
        <w:rPr>
          <w:b/>
          <w:sz w:val="28"/>
          <w:szCs w:val="28"/>
        </w:rPr>
      </w:pPr>
      <w:r w:rsidRPr="00D61890">
        <w:rPr>
          <w:b/>
          <w:bCs/>
          <w:sz w:val="28"/>
          <w:szCs w:val="28"/>
          <w:lang w:val="vi-VN"/>
        </w:rPr>
        <w:t xml:space="preserve">III. </w:t>
      </w:r>
      <w:r w:rsidRPr="00D61890">
        <w:rPr>
          <w:b/>
          <w:sz w:val="28"/>
          <w:szCs w:val="28"/>
        </w:rPr>
        <w:t>PROCEDURES:</w:t>
      </w:r>
    </w:p>
    <w:p w:rsidR="001B5DA6" w:rsidRPr="00D61890" w:rsidRDefault="001B5DA6" w:rsidP="001B5DA6">
      <w:pPr>
        <w:jc w:val="both"/>
        <w:rPr>
          <w:b/>
          <w:sz w:val="28"/>
          <w:szCs w:val="28"/>
        </w:rPr>
      </w:pPr>
      <w:r w:rsidRPr="00D61890">
        <w:rPr>
          <w:b/>
          <w:sz w:val="28"/>
          <w:szCs w:val="28"/>
          <w:lang w:val="vi-VN"/>
        </w:rPr>
        <w:t xml:space="preserve">1. </w:t>
      </w:r>
      <w:r w:rsidRPr="00D61890">
        <w:rPr>
          <w:b/>
          <w:sz w:val="28"/>
          <w:szCs w:val="28"/>
        </w:rPr>
        <w:t>Warm up: (5 minutes)</w:t>
      </w:r>
    </w:p>
    <w:p w:rsidR="001B5DA6" w:rsidRPr="00D61890" w:rsidRDefault="001B5DA6" w:rsidP="001B5DA6">
      <w:pPr>
        <w:pStyle w:val="NormalWeb"/>
        <w:spacing w:before="0" w:beforeAutospacing="0" w:after="0" w:afterAutospacing="0"/>
        <w:rPr>
          <w:sz w:val="28"/>
          <w:szCs w:val="28"/>
        </w:rPr>
      </w:pPr>
      <w:r w:rsidRPr="00D61890">
        <w:rPr>
          <w:b/>
          <w:bCs/>
          <w:color w:val="000000"/>
          <w:sz w:val="28"/>
          <w:szCs w:val="28"/>
        </w:rPr>
        <w:t>a. Objectives: </w:t>
      </w:r>
      <w:r w:rsidRPr="00D61890">
        <w:rPr>
          <w:color w:val="000000"/>
          <w:sz w:val="28"/>
          <w:szCs w:val="28"/>
        </w:rPr>
        <w:t xml:space="preserve"> To enhance students’ skills of cooperating with teammates.</w:t>
      </w:r>
    </w:p>
    <w:p w:rsidR="001B5DA6" w:rsidRPr="00D61890" w:rsidRDefault="001B5DA6" w:rsidP="001B5DA6">
      <w:pPr>
        <w:pStyle w:val="NormalWeb"/>
        <w:spacing w:before="0" w:beforeAutospacing="0" w:after="0" w:afterAutospacing="0"/>
        <w:rPr>
          <w:sz w:val="28"/>
          <w:szCs w:val="28"/>
          <w:lang w:val="en-US"/>
        </w:rPr>
      </w:pPr>
      <w:r w:rsidRPr="00D61890">
        <w:rPr>
          <w:b/>
          <w:bCs/>
          <w:color w:val="000000"/>
          <w:sz w:val="28"/>
          <w:szCs w:val="28"/>
        </w:rPr>
        <w:t xml:space="preserve">b. Content: </w:t>
      </w:r>
      <w:r w:rsidRPr="00D61890">
        <w:rPr>
          <w:color w:val="000000"/>
          <w:sz w:val="28"/>
          <w:szCs w:val="28"/>
          <w:lang w:val="en-US"/>
        </w:rPr>
        <w:t>Situations using compliments and responding</w:t>
      </w:r>
    </w:p>
    <w:p w:rsidR="001B5DA6" w:rsidRPr="00D61890" w:rsidRDefault="001B5DA6" w:rsidP="001B5DA6">
      <w:pPr>
        <w:pStyle w:val="NormalWeb"/>
        <w:spacing w:before="0" w:beforeAutospacing="0" w:after="0" w:afterAutospacing="0"/>
        <w:rPr>
          <w:color w:val="000000"/>
          <w:sz w:val="28"/>
          <w:szCs w:val="28"/>
          <w:lang w:val="en-US"/>
        </w:rPr>
      </w:pPr>
      <w:r w:rsidRPr="00D61890">
        <w:rPr>
          <w:b/>
          <w:bCs/>
          <w:color w:val="000000"/>
          <w:sz w:val="28"/>
          <w:szCs w:val="28"/>
        </w:rPr>
        <w:t xml:space="preserve">c. Expected outcomes: </w:t>
      </w:r>
      <w:r w:rsidRPr="00D61890">
        <w:rPr>
          <w:color w:val="000000"/>
          <w:sz w:val="28"/>
          <w:szCs w:val="28"/>
        </w:rPr>
        <w:t xml:space="preserve">Students can </w:t>
      </w:r>
      <w:r w:rsidRPr="00D61890">
        <w:rPr>
          <w:color w:val="000000"/>
          <w:sz w:val="28"/>
          <w:szCs w:val="28"/>
          <w:lang w:val="en-US"/>
        </w:rPr>
        <w:t>recognise using compliments and responding</w:t>
      </w:r>
      <w:r w:rsidRPr="00D61890">
        <w:rPr>
          <w:color w:val="000000"/>
          <w:sz w:val="28"/>
          <w:szCs w:val="28"/>
        </w:rPr>
        <w:t xml:space="preserve"> </w:t>
      </w:r>
      <w:r w:rsidRPr="00D61890">
        <w:rPr>
          <w:color w:val="000000"/>
          <w:sz w:val="28"/>
          <w:szCs w:val="28"/>
          <w:lang w:val="en-US"/>
        </w:rPr>
        <w:t>in situation</w:t>
      </w:r>
    </w:p>
    <w:p w:rsidR="001B5DA6" w:rsidRPr="00D61890" w:rsidRDefault="001B5DA6" w:rsidP="001B5DA6">
      <w:pPr>
        <w:pStyle w:val="NormalWeb"/>
        <w:spacing w:before="0" w:beforeAutospacing="0" w:after="0" w:afterAutospacing="0"/>
        <w:rPr>
          <w:sz w:val="28"/>
          <w:szCs w:val="28"/>
        </w:rPr>
      </w:pPr>
      <w:r w:rsidRPr="00D61890">
        <w:rPr>
          <w:b/>
          <w:bCs/>
          <w:color w:val="000000"/>
          <w:sz w:val="28"/>
          <w:szCs w:val="28"/>
        </w:rPr>
        <w:t>d. Organisation</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590"/>
      </w:tblGrid>
      <w:tr w:rsidR="001B5DA6" w:rsidRPr="00D61890" w:rsidTr="00B90648">
        <w:tc>
          <w:tcPr>
            <w:tcW w:w="5220" w:type="dxa"/>
            <w:shd w:val="clear" w:color="auto" w:fill="auto"/>
          </w:tcPr>
          <w:p w:rsidR="001B5DA6" w:rsidRPr="00D61890" w:rsidRDefault="001B5DA6" w:rsidP="00B90648">
            <w:pPr>
              <w:jc w:val="center"/>
              <w:rPr>
                <w:b/>
                <w:sz w:val="28"/>
                <w:szCs w:val="28"/>
              </w:rPr>
            </w:pPr>
            <w:r w:rsidRPr="00D61890">
              <w:rPr>
                <w:b/>
                <w:sz w:val="28"/>
                <w:szCs w:val="28"/>
              </w:rPr>
              <w:t>Teacher’s activities</w:t>
            </w:r>
          </w:p>
        </w:tc>
        <w:tc>
          <w:tcPr>
            <w:tcW w:w="4590" w:type="dxa"/>
            <w:shd w:val="clear" w:color="auto" w:fill="auto"/>
          </w:tcPr>
          <w:p w:rsidR="001B5DA6" w:rsidRPr="00D61890" w:rsidRDefault="001B5DA6" w:rsidP="00B90648">
            <w:pPr>
              <w:jc w:val="center"/>
              <w:rPr>
                <w:b/>
                <w:sz w:val="28"/>
                <w:szCs w:val="28"/>
              </w:rPr>
            </w:pPr>
            <w:r w:rsidRPr="00D61890">
              <w:rPr>
                <w:b/>
                <w:sz w:val="28"/>
                <w:szCs w:val="28"/>
              </w:rPr>
              <w:t>Students’ activities</w:t>
            </w:r>
          </w:p>
        </w:tc>
      </w:tr>
      <w:tr w:rsidR="001B5DA6" w:rsidRPr="00D61890" w:rsidTr="00B90648">
        <w:tc>
          <w:tcPr>
            <w:tcW w:w="5220" w:type="dxa"/>
            <w:shd w:val="clear" w:color="auto" w:fill="auto"/>
          </w:tcPr>
          <w:p w:rsidR="001B5DA6" w:rsidRPr="00D61890" w:rsidRDefault="001B5DA6" w:rsidP="00B90648">
            <w:pPr>
              <w:pStyle w:val="NormalWeb"/>
              <w:spacing w:before="0" w:beforeAutospacing="0" w:after="0" w:afterAutospacing="0"/>
              <w:rPr>
                <w:sz w:val="28"/>
                <w:szCs w:val="28"/>
              </w:rPr>
            </w:pPr>
            <w:r w:rsidRPr="00D61890">
              <w:rPr>
                <w:b/>
                <w:bCs/>
                <w:color w:val="000000"/>
                <w:sz w:val="28"/>
                <w:szCs w:val="28"/>
              </w:rPr>
              <w:t>Video: How Asians Celebrate Lunar New Year Worldwide</w:t>
            </w:r>
          </w:p>
          <w:p w:rsidR="001B5DA6" w:rsidRPr="00D61890" w:rsidRDefault="001B5DA6" w:rsidP="00B90648">
            <w:pPr>
              <w:pStyle w:val="NormalWeb"/>
              <w:spacing w:before="0" w:beforeAutospacing="0" w:after="0" w:afterAutospacing="0"/>
              <w:rPr>
                <w:sz w:val="28"/>
                <w:szCs w:val="28"/>
              </w:rPr>
            </w:pPr>
            <w:r w:rsidRPr="00D61890">
              <w:rPr>
                <w:color w:val="000000"/>
                <w:sz w:val="28"/>
                <w:szCs w:val="28"/>
              </w:rPr>
              <w:t xml:space="preserve">- </w:t>
            </w:r>
            <w:r w:rsidRPr="00D61890">
              <w:rPr>
                <w:color w:val="000000"/>
                <w:sz w:val="28"/>
                <w:szCs w:val="28"/>
                <w:lang w:val="en-US"/>
              </w:rPr>
              <w:t xml:space="preserve">Have </w:t>
            </w:r>
            <w:r w:rsidRPr="00D61890">
              <w:rPr>
                <w:color w:val="000000"/>
                <w:sz w:val="28"/>
                <w:szCs w:val="28"/>
              </w:rPr>
              <w:t>Ss work in groups and watch the video.</w:t>
            </w:r>
          </w:p>
          <w:p w:rsidR="001B5DA6" w:rsidRPr="00D61890" w:rsidRDefault="001B5DA6" w:rsidP="00B90648">
            <w:pPr>
              <w:pStyle w:val="NormalWeb"/>
              <w:spacing w:before="0" w:beforeAutospacing="0" w:after="0" w:afterAutospacing="0"/>
              <w:rPr>
                <w:sz w:val="28"/>
                <w:szCs w:val="28"/>
              </w:rPr>
            </w:pPr>
            <w:r w:rsidRPr="00D61890">
              <w:rPr>
                <w:color w:val="000000"/>
                <w:sz w:val="28"/>
                <w:szCs w:val="28"/>
              </w:rPr>
              <w:t>- There are 4 questions which relate to the video.</w:t>
            </w:r>
          </w:p>
          <w:p w:rsidR="001B5DA6" w:rsidRPr="00D61890" w:rsidRDefault="001B5DA6" w:rsidP="00B90648">
            <w:pPr>
              <w:pStyle w:val="NormalWeb"/>
              <w:spacing w:before="0" w:beforeAutospacing="0" w:after="0" w:afterAutospacing="0"/>
              <w:rPr>
                <w:sz w:val="28"/>
                <w:szCs w:val="28"/>
              </w:rPr>
            </w:pPr>
            <w:r w:rsidRPr="00D61890">
              <w:rPr>
                <w:color w:val="000000"/>
                <w:sz w:val="28"/>
                <w:szCs w:val="28"/>
              </w:rPr>
              <w:t xml:space="preserve">- </w:t>
            </w:r>
            <w:r w:rsidRPr="00D61890">
              <w:rPr>
                <w:color w:val="000000"/>
                <w:sz w:val="28"/>
                <w:szCs w:val="28"/>
                <w:lang w:val="en-US"/>
              </w:rPr>
              <w:t>A</w:t>
            </w:r>
            <w:r w:rsidRPr="00D61890">
              <w:rPr>
                <w:color w:val="000000"/>
                <w:sz w:val="28"/>
                <w:szCs w:val="28"/>
              </w:rPr>
              <w:t xml:space="preserve">sk Ss to raise their hands and answer the </w:t>
            </w:r>
            <w:r w:rsidRPr="00D61890">
              <w:rPr>
                <w:color w:val="000000"/>
                <w:sz w:val="28"/>
                <w:szCs w:val="28"/>
              </w:rPr>
              <w:lastRenderedPageBreak/>
              <w:t>questions.</w:t>
            </w:r>
          </w:p>
          <w:p w:rsidR="001B5DA6" w:rsidRPr="00D61890" w:rsidRDefault="001B5DA6" w:rsidP="00B90648">
            <w:pPr>
              <w:pStyle w:val="NormalWeb"/>
              <w:spacing w:before="0" w:beforeAutospacing="0" w:after="0" w:afterAutospacing="0"/>
              <w:rPr>
                <w:color w:val="000000"/>
                <w:sz w:val="28"/>
                <w:szCs w:val="28"/>
                <w:lang w:val="en-US"/>
              </w:rPr>
            </w:pPr>
            <w:r w:rsidRPr="00D61890">
              <w:rPr>
                <w:color w:val="000000"/>
                <w:sz w:val="28"/>
                <w:szCs w:val="28"/>
              </w:rPr>
              <w:t>- The group which gets the more correct answer is the winner.</w:t>
            </w:r>
          </w:p>
          <w:p w:rsidR="001B5DA6" w:rsidRPr="00D61890" w:rsidRDefault="001B5DA6" w:rsidP="00B90648">
            <w:pPr>
              <w:pStyle w:val="NormalWeb"/>
              <w:spacing w:before="0" w:beforeAutospacing="0" w:after="0" w:afterAutospacing="0"/>
              <w:rPr>
                <w:sz w:val="28"/>
                <w:szCs w:val="28"/>
                <w:lang w:val="en-US"/>
              </w:rPr>
            </w:pPr>
            <w:r w:rsidRPr="00D61890">
              <w:rPr>
                <w:color w:val="000000"/>
                <w:sz w:val="28"/>
                <w:szCs w:val="28"/>
              </w:rPr>
              <w:t xml:space="preserve">- </w:t>
            </w:r>
            <w:r w:rsidRPr="00D61890">
              <w:rPr>
                <w:color w:val="000000"/>
                <w:sz w:val="28"/>
                <w:szCs w:val="28"/>
                <w:lang w:val="en-US"/>
              </w:rPr>
              <w:t>O</w:t>
            </w:r>
            <w:r w:rsidRPr="00D61890">
              <w:rPr>
                <w:color w:val="000000"/>
                <w:sz w:val="28"/>
                <w:szCs w:val="28"/>
              </w:rPr>
              <w:t>bserve the groups and gives feedback.</w:t>
            </w:r>
          </w:p>
        </w:tc>
        <w:tc>
          <w:tcPr>
            <w:tcW w:w="4590" w:type="dxa"/>
            <w:shd w:val="clear" w:color="auto" w:fill="auto"/>
          </w:tcPr>
          <w:p w:rsidR="001B5DA6" w:rsidRPr="00D61890" w:rsidRDefault="001B5DA6" w:rsidP="00B90648">
            <w:pPr>
              <w:rPr>
                <w:sz w:val="28"/>
                <w:szCs w:val="28"/>
              </w:rPr>
            </w:pPr>
            <w:r w:rsidRPr="00D61890">
              <w:rPr>
                <w:b/>
                <w:bCs/>
                <w:color w:val="000000"/>
                <w:sz w:val="28"/>
                <w:szCs w:val="28"/>
              </w:rPr>
              <w:lastRenderedPageBreak/>
              <w:t xml:space="preserve">Link: </w:t>
            </w:r>
            <w:r w:rsidRPr="00D61890">
              <w:rPr>
                <w:sz w:val="28"/>
                <w:szCs w:val="28"/>
                <w:lang w:val="vi-VN" w:eastAsia="vi-VN"/>
              </w:rPr>
              <w:t xml:space="preserve">https://youtu.be/n5gXJQRU-Yo </w:t>
            </w:r>
          </w:p>
          <w:p w:rsidR="001B5DA6" w:rsidRPr="00D61890" w:rsidRDefault="001B5DA6" w:rsidP="00B90648">
            <w:pPr>
              <w:rPr>
                <w:sz w:val="28"/>
                <w:szCs w:val="28"/>
              </w:rPr>
            </w:pPr>
          </w:p>
          <w:p w:rsidR="001B5DA6" w:rsidRPr="00D61890" w:rsidRDefault="001B5DA6" w:rsidP="00B90648">
            <w:pPr>
              <w:rPr>
                <w:sz w:val="28"/>
                <w:szCs w:val="28"/>
              </w:rPr>
            </w:pPr>
            <w:r w:rsidRPr="00D61890">
              <w:rPr>
                <w:sz w:val="28"/>
                <w:szCs w:val="28"/>
              </w:rPr>
              <w:t xml:space="preserve">- Do as directed </w:t>
            </w:r>
          </w:p>
        </w:tc>
      </w:tr>
    </w:tbl>
    <w:p w:rsidR="001B5DA6" w:rsidRPr="00D61890" w:rsidRDefault="001B5DA6" w:rsidP="001B5DA6">
      <w:pPr>
        <w:pStyle w:val="NormalWeb"/>
        <w:spacing w:before="0" w:beforeAutospacing="0" w:after="0" w:afterAutospacing="0"/>
        <w:rPr>
          <w:sz w:val="28"/>
          <w:szCs w:val="28"/>
        </w:rPr>
      </w:pPr>
      <w:r w:rsidRPr="00D61890">
        <w:rPr>
          <w:b/>
          <w:sz w:val="28"/>
          <w:szCs w:val="28"/>
        </w:rPr>
        <w:lastRenderedPageBreak/>
        <w:t xml:space="preserve">2. </w:t>
      </w:r>
      <w:r w:rsidRPr="00D61890">
        <w:rPr>
          <w:b/>
          <w:bCs/>
          <w:sz w:val="28"/>
          <w:szCs w:val="28"/>
        </w:rPr>
        <w:t>Presentation</w:t>
      </w:r>
      <w:r w:rsidRPr="00D61890">
        <w:rPr>
          <w:b/>
          <w:bCs/>
          <w:sz w:val="28"/>
          <w:szCs w:val="28"/>
          <w:lang w:val="en-US"/>
        </w:rPr>
        <w:t xml:space="preserve"> and Practice</w:t>
      </w:r>
      <w:r w:rsidRPr="00D61890">
        <w:rPr>
          <w:b/>
          <w:bCs/>
          <w:color w:val="000000"/>
          <w:sz w:val="28"/>
          <w:szCs w:val="28"/>
        </w:rPr>
        <w:t xml:space="preserve">: </w:t>
      </w:r>
    </w:p>
    <w:p w:rsidR="001B5DA6" w:rsidRPr="00D61890" w:rsidRDefault="001B5DA6" w:rsidP="001B5DA6">
      <w:pPr>
        <w:pStyle w:val="NormalWeb"/>
        <w:spacing w:before="0" w:beforeAutospacing="0" w:after="0" w:afterAutospacing="0"/>
        <w:rPr>
          <w:sz w:val="28"/>
          <w:szCs w:val="28"/>
        </w:rPr>
      </w:pPr>
      <w:r w:rsidRPr="00D61890">
        <w:rPr>
          <w:b/>
          <w:sz w:val="28"/>
          <w:szCs w:val="28"/>
        </w:rPr>
        <w:t>COMMUNICATION</w:t>
      </w:r>
      <w:r w:rsidRPr="00D61890">
        <w:rPr>
          <w:b/>
          <w:bCs/>
          <w:color w:val="000000"/>
          <w:sz w:val="28"/>
          <w:szCs w:val="28"/>
        </w:rPr>
        <w:t xml:space="preserve"> </w:t>
      </w:r>
      <w:r w:rsidRPr="00D61890">
        <w:rPr>
          <w:b/>
          <w:bCs/>
          <w:color w:val="000000"/>
          <w:sz w:val="28"/>
          <w:szCs w:val="28"/>
          <w:lang w:val="en-US"/>
        </w:rPr>
        <w:t>:</w:t>
      </w:r>
      <w:r w:rsidRPr="00D61890">
        <w:rPr>
          <w:b/>
          <w:bCs/>
          <w:color w:val="000000"/>
          <w:sz w:val="28"/>
          <w:szCs w:val="28"/>
        </w:rPr>
        <w:t xml:space="preserve">EVERYDAY ENGLISH </w:t>
      </w:r>
      <w:r w:rsidRPr="00D61890">
        <w:rPr>
          <w:color w:val="000000"/>
          <w:sz w:val="28"/>
          <w:szCs w:val="28"/>
        </w:rPr>
        <w:t>(</w:t>
      </w:r>
      <w:r w:rsidRPr="00D61890">
        <w:rPr>
          <w:color w:val="000000"/>
          <w:sz w:val="28"/>
          <w:szCs w:val="28"/>
          <w:lang w:val="en-US"/>
        </w:rPr>
        <w:t>15</w:t>
      </w:r>
      <w:r w:rsidRPr="00D61890">
        <w:rPr>
          <w:color w:val="000000"/>
          <w:sz w:val="28"/>
          <w:szCs w:val="28"/>
        </w:rPr>
        <w:t xml:space="preserve"> mins)</w:t>
      </w:r>
    </w:p>
    <w:p w:rsidR="001B5DA6" w:rsidRPr="00D61890" w:rsidRDefault="001B5DA6" w:rsidP="001B5DA6">
      <w:pPr>
        <w:jc w:val="both"/>
        <w:rPr>
          <w:b/>
          <w:i/>
          <w:sz w:val="28"/>
          <w:szCs w:val="28"/>
        </w:rPr>
      </w:pPr>
      <w:r w:rsidRPr="00D61890">
        <w:rPr>
          <w:b/>
          <w:i/>
          <w:sz w:val="28"/>
          <w:szCs w:val="28"/>
        </w:rPr>
        <w:t>a. Objectives:</w:t>
      </w:r>
    </w:p>
    <w:p w:rsidR="001B5DA6" w:rsidRPr="00D61890" w:rsidRDefault="001B5DA6" w:rsidP="001B5DA6">
      <w:pPr>
        <w:pStyle w:val="NormalWeb"/>
        <w:spacing w:before="0" w:beforeAutospacing="0" w:after="0" w:afterAutospacing="0"/>
        <w:rPr>
          <w:color w:val="000000"/>
          <w:sz w:val="28"/>
          <w:szCs w:val="28"/>
        </w:rPr>
      </w:pPr>
      <w:r w:rsidRPr="00D61890">
        <w:rPr>
          <w:color w:val="000000"/>
          <w:sz w:val="28"/>
          <w:szCs w:val="28"/>
        </w:rPr>
        <w:t>- To provide a model conversation in which speakers give and respond to compliments;</w:t>
      </w:r>
    </w:p>
    <w:p w:rsidR="001B5DA6" w:rsidRPr="00D61890" w:rsidRDefault="001B5DA6" w:rsidP="001B5DA6">
      <w:pPr>
        <w:pStyle w:val="NormalWeb"/>
        <w:spacing w:before="0" w:beforeAutospacing="0" w:after="0" w:afterAutospacing="0"/>
        <w:rPr>
          <w:sz w:val="28"/>
          <w:szCs w:val="28"/>
        </w:rPr>
      </w:pPr>
      <w:r w:rsidRPr="00D61890">
        <w:rPr>
          <w:color w:val="000000"/>
          <w:sz w:val="28"/>
          <w:szCs w:val="28"/>
        </w:rPr>
        <w:t>- To review expressions for giving and responding to compliments</w:t>
      </w:r>
    </w:p>
    <w:p w:rsidR="001B5DA6" w:rsidRPr="00D61890" w:rsidRDefault="001B5DA6" w:rsidP="001B5DA6">
      <w:pPr>
        <w:jc w:val="both"/>
        <w:rPr>
          <w:b/>
          <w:i/>
          <w:sz w:val="28"/>
          <w:szCs w:val="28"/>
        </w:rPr>
      </w:pPr>
      <w:r w:rsidRPr="00D61890">
        <w:rPr>
          <w:b/>
          <w:i/>
          <w:sz w:val="28"/>
          <w:szCs w:val="28"/>
        </w:rPr>
        <w:t xml:space="preserve">b. Content: </w:t>
      </w:r>
    </w:p>
    <w:p w:rsidR="001B5DA6" w:rsidRPr="00D61890" w:rsidRDefault="001B5DA6" w:rsidP="001B5DA6">
      <w:pPr>
        <w:pStyle w:val="NormalWeb"/>
        <w:spacing w:before="0" w:beforeAutospacing="0" w:after="0" w:afterAutospacing="0"/>
        <w:rPr>
          <w:color w:val="000000"/>
          <w:sz w:val="28"/>
          <w:szCs w:val="28"/>
        </w:rPr>
      </w:pPr>
      <w:r w:rsidRPr="00D61890">
        <w:rPr>
          <w:b/>
          <w:bCs/>
          <w:color w:val="000000"/>
          <w:sz w:val="28"/>
          <w:szCs w:val="28"/>
        </w:rPr>
        <w:t xml:space="preserve">- </w:t>
      </w:r>
      <w:r w:rsidRPr="00D61890">
        <w:rPr>
          <w:color w:val="000000"/>
          <w:sz w:val="28"/>
          <w:szCs w:val="28"/>
        </w:rPr>
        <w:t>Task 1: Listen and complete the conversation with the expressions in the box. Then practise it in pairs. (p.49)</w:t>
      </w:r>
    </w:p>
    <w:p w:rsidR="001B5DA6" w:rsidRPr="00D61890" w:rsidRDefault="001B5DA6" w:rsidP="001B5DA6">
      <w:pPr>
        <w:pStyle w:val="NormalWeb"/>
        <w:spacing w:before="0" w:beforeAutospacing="0" w:after="0" w:afterAutospacing="0"/>
        <w:rPr>
          <w:sz w:val="28"/>
          <w:szCs w:val="28"/>
        </w:rPr>
      </w:pPr>
      <w:r w:rsidRPr="00D61890">
        <w:rPr>
          <w:b/>
          <w:bCs/>
          <w:color w:val="000000"/>
          <w:sz w:val="28"/>
          <w:szCs w:val="28"/>
        </w:rPr>
        <w:t xml:space="preserve">- </w:t>
      </w:r>
      <w:r w:rsidRPr="00D61890">
        <w:rPr>
          <w:color w:val="000000"/>
          <w:sz w:val="28"/>
          <w:szCs w:val="28"/>
        </w:rPr>
        <w:t>Task 2: Work in pairs. Use the model in 1 to make similar conversations for these situations. One of you is Student A, the other is Student B. Use the expressions below to help you. (p.49)</w:t>
      </w:r>
    </w:p>
    <w:p w:rsidR="001B5DA6" w:rsidRPr="00D61890" w:rsidRDefault="001B5DA6" w:rsidP="001B5DA6">
      <w:pPr>
        <w:jc w:val="both"/>
        <w:rPr>
          <w:b/>
          <w:i/>
          <w:sz w:val="28"/>
          <w:szCs w:val="28"/>
        </w:rPr>
      </w:pPr>
      <w:r w:rsidRPr="00D61890">
        <w:rPr>
          <w:b/>
          <w:i/>
          <w:sz w:val="28"/>
          <w:szCs w:val="28"/>
        </w:rPr>
        <w:t xml:space="preserve">c. Expected outcomes: </w:t>
      </w:r>
    </w:p>
    <w:p w:rsidR="001B5DA6" w:rsidRPr="00D61890" w:rsidRDefault="001B5DA6" w:rsidP="001B5DA6">
      <w:pPr>
        <w:pStyle w:val="NormalWeb"/>
        <w:spacing w:before="0" w:beforeAutospacing="0" w:after="0" w:afterAutospacing="0"/>
        <w:rPr>
          <w:color w:val="000000"/>
          <w:sz w:val="28"/>
          <w:szCs w:val="28"/>
        </w:rPr>
      </w:pPr>
      <w:r w:rsidRPr="00D61890">
        <w:rPr>
          <w:color w:val="000000"/>
          <w:sz w:val="28"/>
          <w:szCs w:val="28"/>
        </w:rPr>
        <w:t xml:space="preserve">- Students can </w:t>
      </w:r>
      <w:r w:rsidRPr="00D61890">
        <w:rPr>
          <w:color w:val="000000"/>
          <w:sz w:val="28"/>
          <w:szCs w:val="28"/>
          <w:lang w:val="en-US"/>
        </w:rPr>
        <w:t xml:space="preserve">be familiar with the usage of </w:t>
      </w:r>
      <w:r w:rsidRPr="00D61890">
        <w:rPr>
          <w:color w:val="000000"/>
          <w:sz w:val="28"/>
          <w:szCs w:val="28"/>
        </w:rPr>
        <w:t xml:space="preserve"> appropriate language to give compliments and respond to them in certain situations.</w:t>
      </w:r>
    </w:p>
    <w:p w:rsidR="001B5DA6" w:rsidRPr="00D61890" w:rsidRDefault="001B5DA6" w:rsidP="001B5DA6">
      <w:pPr>
        <w:pStyle w:val="NormalWeb"/>
        <w:spacing w:before="0" w:beforeAutospacing="0" w:after="0" w:afterAutospacing="0"/>
        <w:rPr>
          <w:color w:val="000000"/>
          <w:sz w:val="28"/>
          <w:szCs w:val="28"/>
        </w:rPr>
      </w:pPr>
      <w:r w:rsidRPr="00D61890">
        <w:rPr>
          <w:sz w:val="28"/>
          <w:szCs w:val="28"/>
          <w:lang w:val="en-US"/>
        </w:rPr>
        <w:t xml:space="preserve">- </w:t>
      </w:r>
      <w:r w:rsidRPr="00D61890">
        <w:rPr>
          <w:sz w:val="28"/>
          <w:szCs w:val="28"/>
        </w:rPr>
        <w:t>S</w:t>
      </w:r>
      <w:r w:rsidRPr="00D61890">
        <w:rPr>
          <w:sz w:val="28"/>
          <w:szCs w:val="28"/>
          <w:lang w:val="en-US"/>
        </w:rPr>
        <w:t>tudent</w:t>
      </w:r>
      <w:r w:rsidRPr="00D61890">
        <w:rPr>
          <w:sz w:val="28"/>
          <w:szCs w:val="28"/>
        </w:rPr>
        <w:t xml:space="preserve">s are expected to understand ang </w:t>
      </w:r>
      <w:r w:rsidRPr="00D61890">
        <w:rPr>
          <w:color w:val="000000"/>
          <w:sz w:val="28"/>
          <w:szCs w:val="28"/>
        </w:rPr>
        <w:t>use appropriate language to give compliments and respond to them in certain situations.</w:t>
      </w:r>
    </w:p>
    <w:p w:rsidR="001B5DA6" w:rsidRPr="00D61890" w:rsidRDefault="001B5DA6" w:rsidP="001B5DA6">
      <w:pPr>
        <w:pStyle w:val="NormalWeb"/>
        <w:spacing w:before="0" w:beforeAutospacing="0" w:after="0" w:afterAutospacing="0"/>
        <w:jc w:val="both"/>
        <w:rPr>
          <w:b/>
          <w:bCs/>
          <w:color w:val="000000"/>
          <w:sz w:val="28"/>
          <w:szCs w:val="28"/>
          <w:lang w:val="en-US"/>
        </w:rPr>
      </w:pPr>
      <w:r w:rsidRPr="00D61890">
        <w:rPr>
          <w:b/>
          <w:bCs/>
          <w:color w:val="000000"/>
          <w:sz w:val="28"/>
          <w:szCs w:val="28"/>
        </w:rPr>
        <w:t>Answer key</w:t>
      </w:r>
      <w:r w:rsidRPr="00D61890">
        <w:rPr>
          <w:b/>
          <w:bCs/>
          <w:color w:val="000000"/>
          <w:sz w:val="28"/>
          <w:szCs w:val="28"/>
          <w:lang w:val="en-US"/>
        </w:rPr>
        <w:t>s:</w:t>
      </w:r>
    </w:p>
    <w:p w:rsidR="001B5DA6" w:rsidRPr="00D61890" w:rsidRDefault="001B5DA6" w:rsidP="001B5DA6">
      <w:pPr>
        <w:pStyle w:val="NormalWeb"/>
        <w:spacing w:before="0" w:beforeAutospacing="0" w:after="0" w:afterAutospacing="0"/>
        <w:jc w:val="both"/>
        <w:rPr>
          <w:sz w:val="28"/>
          <w:szCs w:val="28"/>
          <w:lang w:val="en-US"/>
        </w:rPr>
      </w:pPr>
      <w:r w:rsidRPr="00D61890">
        <w:rPr>
          <w:b/>
          <w:bCs/>
          <w:color w:val="000000"/>
          <w:sz w:val="28"/>
          <w:szCs w:val="28"/>
          <w:lang w:val="en-US"/>
        </w:rPr>
        <w:t>Task 1.</w:t>
      </w:r>
    </w:p>
    <w:p w:rsidR="001B5DA6" w:rsidRPr="00D61890" w:rsidRDefault="001B5DA6" w:rsidP="001B5DA6">
      <w:pPr>
        <w:pStyle w:val="NormalWeb"/>
        <w:spacing w:before="0" w:beforeAutospacing="0" w:after="0" w:afterAutospacing="0"/>
        <w:jc w:val="both"/>
        <w:rPr>
          <w:sz w:val="28"/>
          <w:szCs w:val="28"/>
        </w:rPr>
      </w:pPr>
      <w:r w:rsidRPr="00D61890">
        <w:rPr>
          <w:color w:val="000000"/>
          <w:sz w:val="28"/>
          <w:szCs w:val="28"/>
        </w:rPr>
        <w:t>1. C (You gave the best presentation!)</w:t>
      </w:r>
    </w:p>
    <w:p w:rsidR="001B5DA6" w:rsidRPr="00D61890" w:rsidRDefault="001B5DA6" w:rsidP="001B5DA6">
      <w:pPr>
        <w:pStyle w:val="NormalWeb"/>
        <w:spacing w:before="0" w:beforeAutospacing="0" w:after="0" w:afterAutospacing="0"/>
        <w:jc w:val="both"/>
        <w:rPr>
          <w:sz w:val="28"/>
          <w:szCs w:val="28"/>
        </w:rPr>
      </w:pPr>
      <w:r w:rsidRPr="00D61890">
        <w:rPr>
          <w:color w:val="000000"/>
          <w:sz w:val="28"/>
          <w:szCs w:val="28"/>
        </w:rPr>
        <w:t>2. A (I’m glad you like it)</w:t>
      </w:r>
    </w:p>
    <w:p w:rsidR="001B5DA6" w:rsidRPr="00D61890" w:rsidRDefault="001B5DA6" w:rsidP="001B5DA6">
      <w:pPr>
        <w:pStyle w:val="NormalWeb"/>
        <w:spacing w:before="0" w:beforeAutospacing="0" w:after="0" w:afterAutospacing="0"/>
        <w:jc w:val="both"/>
        <w:rPr>
          <w:sz w:val="28"/>
          <w:szCs w:val="28"/>
        </w:rPr>
      </w:pPr>
      <w:r w:rsidRPr="00D61890">
        <w:rPr>
          <w:color w:val="000000"/>
          <w:sz w:val="28"/>
          <w:szCs w:val="28"/>
        </w:rPr>
        <w:t>3. D (It’s excellent)</w:t>
      </w:r>
    </w:p>
    <w:p w:rsidR="001B5DA6" w:rsidRPr="00D61890" w:rsidRDefault="001B5DA6" w:rsidP="001B5DA6">
      <w:pPr>
        <w:pStyle w:val="NormalWeb"/>
        <w:spacing w:before="0" w:beforeAutospacing="0" w:after="0" w:afterAutospacing="0"/>
        <w:rPr>
          <w:color w:val="000000"/>
          <w:sz w:val="28"/>
          <w:szCs w:val="28"/>
        </w:rPr>
      </w:pPr>
      <w:r w:rsidRPr="00D61890">
        <w:rPr>
          <w:color w:val="000000"/>
          <w:sz w:val="28"/>
          <w:szCs w:val="28"/>
        </w:rPr>
        <w:t>4. B (I appreciate the compliment)</w:t>
      </w:r>
    </w:p>
    <w:p w:rsidR="001B5DA6" w:rsidRPr="00D61890" w:rsidRDefault="001B5DA6" w:rsidP="001B5DA6">
      <w:pPr>
        <w:pStyle w:val="NormalWeb"/>
        <w:spacing w:before="0" w:beforeAutospacing="0" w:after="0" w:afterAutospacing="0"/>
        <w:jc w:val="both"/>
        <w:rPr>
          <w:sz w:val="28"/>
          <w:szCs w:val="28"/>
          <w:lang w:val="en-US"/>
        </w:rPr>
      </w:pPr>
      <w:r w:rsidRPr="00D61890">
        <w:rPr>
          <w:b/>
          <w:bCs/>
          <w:color w:val="000000"/>
          <w:sz w:val="28"/>
          <w:szCs w:val="28"/>
          <w:lang w:val="en-US"/>
        </w:rPr>
        <w:t>Task 2.</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1.</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B: I’ve read your report on ASEAN. Well done! You’ve done a lot of research and organised all the</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information very clearly.</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A: I’m so pleased to hear that you like it. Thank you.</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2.</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A: I have attended the workshop on skills for future leaders in ASEAN. It was so well organised.</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B: Thank you. That means a lot to me.</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A: And I love the eye-catching and informative handouts. You and the organising team must have</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put a lot of e</w:t>
      </w:r>
      <w:r w:rsidRPr="00D61890">
        <w:rPr>
          <w:rFonts w:ascii="Cambria Math" w:hAnsi="Cambria Math" w:cs="Cambria Math"/>
          <w:i/>
          <w:iCs/>
          <w:color w:val="000000"/>
          <w:sz w:val="28"/>
          <w:szCs w:val="28"/>
        </w:rPr>
        <w:t>ﬀ</w:t>
      </w:r>
      <w:r w:rsidRPr="00D61890">
        <w:rPr>
          <w:i/>
          <w:iCs/>
          <w:color w:val="000000"/>
          <w:sz w:val="28"/>
          <w:szCs w:val="28"/>
        </w:rPr>
        <w:t>ort to prepare for this workshop.</w:t>
      </w:r>
    </w:p>
    <w:p w:rsidR="001B5DA6" w:rsidRPr="00D61890" w:rsidRDefault="001B5DA6" w:rsidP="001B5DA6">
      <w:pPr>
        <w:pStyle w:val="NormalWeb"/>
        <w:spacing w:before="0" w:beforeAutospacing="0" w:after="0" w:afterAutospacing="0"/>
        <w:rPr>
          <w:sz w:val="28"/>
          <w:szCs w:val="28"/>
        </w:rPr>
      </w:pPr>
      <w:r w:rsidRPr="00D61890">
        <w:rPr>
          <w:i/>
          <w:iCs/>
          <w:color w:val="000000"/>
          <w:sz w:val="28"/>
          <w:szCs w:val="28"/>
        </w:rPr>
        <w:t>B: I really appreciate your kind words</w:t>
      </w:r>
    </w:p>
    <w:p w:rsidR="001B5DA6" w:rsidRPr="00D61890" w:rsidRDefault="001B5DA6" w:rsidP="001B5DA6">
      <w:pPr>
        <w:jc w:val="both"/>
        <w:rPr>
          <w:b/>
          <w:i/>
          <w:sz w:val="28"/>
          <w:szCs w:val="28"/>
        </w:rPr>
      </w:pPr>
      <w:r w:rsidRPr="00D61890">
        <w:rPr>
          <w:b/>
          <w:i/>
          <w:sz w:val="28"/>
          <w:szCs w:val="28"/>
        </w:rPr>
        <w:t>d. Organization</w:t>
      </w:r>
      <w:r w:rsidRPr="00D61890">
        <w:rPr>
          <w:b/>
          <w:i/>
          <w:sz w:val="28"/>
          <w:szCs w:val="28"/>
          <w:lang w:val="vi-VN"/>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4050"/>
      </w:tblGrid>
      <w:tr w:rsidR="001B5DA6" w:rsidRPr="00D61890" w:rsidTr="00B90648">
        <w:tc>
          <w:tcPr>
            <w:tcW w:w="5760" w:type="dxa"/>
            <w:shd w:val="clear" w:color="auto" w:fill="auto"/>
          </w:tcPr>
          <w:p w:rsidR="001B5DA6" w:rsidRPr="00D61890" w:rsidRDefault="001B5DA6" w:rsidP="00B90648">
            <w:pPr>
              <w:jc w:val="center"/>
              <w:rPr>
                <w:b/>
                <w:sz w:val="28"/>
                <w:szCs w:val="28"/>
              </w:rPr>
            </w:pPr>
            <w:r w:rsidRPr="00D61890">
              <w:rPr>
                <w:b/>
                <w:sz w:val="28"/>
                <w:szCs w:val="28"/>
              </w:rPr>
              <w:t>Teacher’s activities</w:t>
            </w:r>
          </w:p>
        </w:tc>
        <w:tc>
          <w:tcPr>
            <w:tcW w:w="4050" w:type="dxa"/>
            <w:shd w:val="clear" w:color="auto" w:fill="auto"/>
          </w:tcPr>
          <w:p w:rsidR="001B5DA6" w:rsidRPr="00D61890" w:rsidRDefault="001B5DA6" w:rsidP="00B90648">
            <w:pPr>
              <w:jc w:val="center"/>
              <w:rPr>
                <w:b/>
                <w:sz w:val="28"/>
                <w:szCs w:val="28"/>
              </w:rPr>
            </w:pPr>
            <w:r w:rsidRPr="00D61890">
              <w:rPr>
                <w:b/>
                <w:sz w:val="28"/>
                <w:szCs w:val="28"/>
              </w:rPr>
              <w:t>Students’ activities</w:t>
            </w:r>
          </w:p>
        </w:tc>
      </w:tr>
      <w:tr w:rsidR="001B5DA6" w:rsidRPr="00D61890" w:rsidTr="00B90648">
        <w:tc>
          <w:tcPr>
            <w:tcW w:w="9810" w:type="dxa"/>
            <w:gridSpan w:val="2"/>
            <w:shd w:val="clear" w:color="auto" w:fill="auto"/>
          </w:tcPr>
          <w:p w:rsidR="001B5DA6" w:rsidRPr="00D61890" w:rsidRDefault="001B5DA6" w:rsidP="00B90648">
            <w:pPr>
              <w:pStyle w:val="NormalWeb"/>
              <w:spacing w:before="0" w:beforeAutospacing="0" w:after="0" w:afterAutospacing="0"/>
              <w:jc w:val="both"/>
              <w:rPr>
                <w:sz w:val="28"/>
                <w:szCs w:val="28"/>
                <w:lang w:val="en-US"/>
              </w:rPr>
            </w:pPr>
            <w:r w:rsidRPr="00D61890">
              <w:rPr>
                <w:b/>
                <w:bCs/>
                <w:color w:val="000000"/>
                <w:sz w:val="28"/>
                <w:szCs w:val="28"/>
              </w:rPr>
              <w:t>Task 1.</w:t>
            </w:r>
            <w:r w:rsidRPr="00D61890">
              <w:rPr>
                <w:color w:val="000000"/>
                <w:sz w:val="28"/>
                <w:szCs w:val="28"/>
              </w:rPr>
              <w:t xml:space="preserve"> </w:t>
            </w:r>
            <w:r w:rsidRPr="00D61890">
              <w:rPr>
                <w:b/>
                <w:bCs/>
                <w:color w:val="000000"/>
                <w:sz w:val="28"/>
                <w:szCs w:val="28"/>
              </w:rPr>
              <w:t xml:space="preserve">Listen and complete the conversation with the expressions in the box. Then practise it in pairs. </w:t>
            </w:r>
          </w:p>
        </w:tc>
      </w:tr>
      <w:tr w:rsidR="001B5DA6" w:rsidRPr="00D61890" w:rsidTr="00B90648">
        <w:tc>
          <w:tcPr>
            <w:tcW w:w="5760" w:type="dxa"/>
            <w:shd w:val="clear" w:color="auto" w:fill="auto"/>
          </w:tcPr>
          <w:p w:rsidR="001B5DA6" w:rsidRPr="00D61890" w:rsidRDefault="001B5DA6" w:rsidP="00B90648">
            <w:pPr>
              <w:pStyle w:val="NormalWeb"/>
              <w:spacing w:before="0" w:beforeAutospacing="0" w:after="0" w:afterAutospacing="0"/>
              <w:jc w:val="both"/>
              <w:rPr>
                <w:sz w:val="28"/>
                <w:szCs w:val="28"/>
              </w:rPr>
            </w:pPr>
            <w:r w:rsidRPr="00D61890">
              <w:rPr>
                <w:color w:val="000000"/>
                <w:sz w:val="28"/>
                <w:szCs w:val="28"/>
              </w:rPr>
              <w:t>- Have Ss look at the four options a-d. Check if they understand their meaning and use, e.g., phrases to give compliments (You gave the best presentation., It’s excellent.) and respond to compliments (I’m glad you like it., I appreciate the compliment.)</w:t>
            </w:r>
          </w:p>
          <w:p w:rsidR="001B5DA6" w:rsidRPr="00D61890" w:rsidRDefault="001B5DA6" w:rsidP="00B90648">
            <w:pPr>
              <w:pStyle w:val="NormalWeb"/>
              <w:spacing w:before="0" w:beforeAutospacing="0" w:after="0" w:afterAutospacing="0"/>
              <w:jc w:val="both"/>
              <w:rPr>
                <w:sz w:val="28"/>
                <w:szCs w:val="28"/>
              </w:rPr>
            </w:pPr>
            <w:r w:rsidRPr="00D61890">
              <w:rPr>
                <w:color w:val="000000"/>
                <w:sz w:val="28"/>
                <w:szCs w:val="28"/>
              </w:rPr>
              <w:t>- Ask Ss to read the conversation and fill in the blanks with suitable sentences</w:t>
            </w:r>
          </w:p>
          <w:p w:rsidR="001B5DA6" w:rsidRPr="00D61890" w:rsidRDefault="001B5DA6" w:rsidP="00B90648">
            <w:pPr>
              <w:pStyle w:val="NormalWeb"/>
              <w:spacing w:before="0" w:beforeAutospacing="0" w:after="0" w:afterAutospacing="0"/>
              <w:jc w:val="both"/>
              <w:rPr>
                <w:sz w:val="28"/>
                <w:szCs w:val="28"/>
              </w:rPr>
            </w:pPr>
            <w:r w:rsidRPr="00D61890">
              <w:rPr>
                <w:color w:val="000000"/>
                <w:sz w:val="28"/>
                <w:szCs w:val="28"/>
              </w:rPr>
              <w:t>- Play the recording for Ss to listen and check their answers.</w:t>
            </w:r>
          </w:p>
          <w:p w:rsidR="001B5DA6" w:rsidRPr="00D61890" w:rsidRDefault="001B5DA6" w:rsidP="00B90648">
            <w:pPr>
              <w:pStyle w:val="NormalWeb"/>
              <w:spacing w:before="0" w:beforeAutospacing="0" w:after="0" w:afterAutospacing="0"/>
              <w:jc w:val="both"/>
              <w:rPr>
                <w:sz w:val="28"/>
                <w:szCs w:val="28"/>
              </w:rPr>
            </w:pPr>
            <w:r w:rsidRPr="00D61890">
              <w:rPr>
                <w:color w:val="000000"/>
                <w:sz w:val="28"/>
                <w:szCs w:val="28"/>
              </w:rPr>
              <w:t>- Have Ss read the expressions the speakers use to give and respond to compliments.</w:t>
            </w:r>
          </w:p>
          <w:p w:rsidR="001B5DA6" w:rsidRPr="00D61890" w:rsidRDefault="001B5DA6" w:rsidP="00B90648">
            <w:pPr>
              <w:pStyle w:val="NormalWeb"/>
              <w:spacing w:before="0" w:beforeAutospacing="0" w:after="0" w:afterAutospacing="0"/>
              <w:jc w:val="both"/>
              <w:rPr>
                <w:color w:val="000000"/>
                <w:sz w:val="28"/>
                <w:szCs w:val="28"/>
                <w:lang w:val="en-US"/>
              </w:rPr>
            </w:pPr>
            <w:r w:rsidRPr="00D61890">
              <w:rPr>
                <w:color w:val="000000"/>
                <w:sz w:val="28"/>
                <w:szCs w:val="28"/>
              </w:rPr>
              <w:t>- Put Ss in pairs to practise the conversation.</w:t>
            </w:r>
          </w:p>
          <w:p w:rsidR="001B5DA6" w:rsidRPr="00D61890" w:rsidRDefault="001B5DA6" w:rsidP="00B90648">
            <w:pPr>
              <w:pStyle w:val="NormalWeb"/>
              <w:spacing w:before="0" w:beforeAutospacing="0" w:after="0" w:afterAutospacing="0"/>
              <w:jc w:val="both"/>
              <w:rPr>
                <w:sz w:val="28"/>
                <w:szCs w:val="28"/>
              </w:rPr>
            </w:pPr>
            <w:r w:rsidRPr="00D61890">
              <w:rPr>
                <w:color w:val="000000"/>
                <w:sz w:val="28"/>
                <w:szCs w:val="28"/>
              </w:rPr>
              <w:t xml:space="preserve">- </w:t>
            </w:r>
            <w:r w:rsidRPr="00D61890">
              <w:rPr>
                <w:color w:val="000000"/>
                <w:sz w:val="28"/>
                <w:szCs w:val="28"/>
                <w:lang w:val="en-US"/>
              </w:rPr>
              <w:t>G</w:t>
            </w:r>
            <w:r w:rsidRPr="00D61890">
              <w:rPr>
                <w:color w:val="000000"/>
                <w:sz w:val="28"/>
                <w:szCs w:val="28"/>
              </w:rPr>
              <w:t>ive students a list of expressions to prepare for Task 2.</w:t>
            </w:r>
          </w:p>
          <w:p w:rsidR="001B5DA6" w:rsidRPr="00D61890" w:rsidRDefault="001B5DA6" w:rsidP="00B90648">
            <w:pPr>
              <w:pStyle w:val="NormalWeb"/>
              <w:spacing w:before="0" w:beforeAutospacing="0" w:after="0" w:afterAutospacing="0"/>
              <w:jc w:val="both"/>
              <w:rPr>
                <w:color w:val="000000"/>
                <w:sz w:val="28"/>
                <w:szCs w:val="28"/>
                <w:lang w:val="en-US"/>
              </w:rPr>
            </w:pPr>
            <w:r w:rsidRPr="00D61890">
              <w:rPr>
                <w:color w:val="000000"/>
                <w:sz w:val="28"/>
                <w:szCs w:val="28"/>
              </w:rPr>
              <w:t>- Go through the useful expressions in the box and remind Ss to use them in their conversations.</w:t>
            </w:r>
          </w:p>
          <w:p w:rsidR="001B5DA6" w:rsidRPr="00D61890" w:rsidRDefault="001B5DA6" w:rsidP="00B90648">
            <w:pPr>
              <w:pStyle w:val="NormalWeb"/>
              <w:spacing w:before="0" w:beforeAutospacing="0" w:after="0" w:afterAutospacing="0"/>
              <w:jc w:val="both"/>
              <w:rPr>
                <w:sz w:val="28"/>
                <w:szCs w:val="28"/>
                <w:lang w:val="en-US"/>
              </w:rPr>
            </w:pPr>
            <w:r w:rsidRPr="00D61890">
              <w:rPr>
                <w:color w:val="000000"/>
                <w:sz w:val="28"/>
                <w:szCs w:val="28"/>
              </w:rPr>
              <w:t xml:space="preserve">- Obverse Ss’s work and </w:t>
            </w:r>
            <w:r w:rsidRPr="00D61890">
              <w:rPr>
                <w:sz w:val="28"/>
                <w:szCs w:val="28"/>
              </w:rPr>
              <w:t>gives</w:t>
            </w:r>
            <w:r w:rsidRPr="00D61890">
              <w:rPr>
                <w:color w:val="000000"/>
                <w:sz w:val="28"/>
                <w:szCs w:val="28"/>
              </w:rPr>
              <w:t xml:space="preserve"> feedback.</w:t>
            </w:r>
          </w:p>
        </w:tc>
        <w:tc>
          <w:tcPr>
            <w:tcW w:w="4050" w:type="dxa"/>
            <w:shd w:val="clear" w:color="auto" w:fill="auto"/>
          </w:tcPr>
          <w:p w:rsidR="001B5DA6" w:rsidRPr="00D61890" w:rsidRDefault="001B5DA6" w:rsidP="00B90648">
            <w:pPr>
              <w:pStyle w:val="NormalWeb"/>
              <w:spacing w:before="0" w:beforeAutospacing="0" w:after="0" w:afterAutospacing="0"/>
              <w:jc w:val="both"/>
              <w:rPr>
                <w:color w:val="000000"/>
                <w:sz w:val="28"/>
                <w:szCs w:val="28"/>
                <w:lang w:val="en-US"/>
              </w:rPr>
            </w:pPr>
            <w:r w:rsidRPr="00D61890">
              <w:rPr>
                <w:b/>
                <w:bCs/>
                <w:color w:val="000000"/>
                <w:sz w:val="28"/>
                <w:szCs w:val="28"/>
                <w:lang w:val="en-US"/>
              </w:rPr>
              <w:t xml:space="preserve">- </w:t>
            </w:r>
            <w:r w:rsidRPr="00D61890">
              <w:rPr>
                <w:bCs/>
                <w:color w:val="000000"/>
                <w:sz w:val="28"/>
                <w:szCs w:val="28"/>
                <w:lang w:val="en-US"/>
              </w:rPr>
              <w:t>R</w:t>
            </w:r>
            <w:r w:rsidRPr="00D61890">
              <w:rPr>
                <w:color w:val="000000"/>
                <w:sz w:val="28"/>
                <w:szCs w:val="28"/>
              </w:rPr>
              <w:t>ead the conversation and fill in the blanks with suitable sentences</w:t>
            </w:r>
          </w:p>
          <w:p w:rsidR="001B5DA6" w:rsidRPr="00FA5F18" w:rsidRDefault="001B5DA6" w:rsidP="00B90648">
            <w:pPr>
              <w:pStyle w:val="NormalWeb"/>
              <w:spacing w:before="0" w:beforeAutospacing="0" w:after="0" w:afterAutospacing="0"/>
              <w:jc w:val="both"/>
              <w:rPr>
                <w:sz w:val="28"/>
                <w:szCs w:val="28"/>
                <w:lang w:val="en-US"/>
              </w:rPr>
            </w:pPr>
            <w:r w:rsidRPr="00D61890">
              <w:rPr>
                <w:color w:val="000000"/>
                <w:sz w:val="28"/>
                <w:szCs w:val="28"/>
                <w:lang w:val="en-US"/>
              </w:rPr>
              <w:t>- Do as requied</w:t>
            </w:r>
          </w:p>
          <w:p w:rsidR="001B5DA6" w:rsidRPr="00D61890" w:rsidRDefault="001B5DA6" w:rsidP="00B90648">
            <w:pPr>
              <w:pStyle w:val="NormalWeb"/>
              <w:spacing w:before="0" w:beforeAutospacing="0" w:after="0" w:afterAutospacing="0"/>
              <w:rPr>
                <w:sz w:val="28"/>
                <w:szCs w:val="28"/>
              </w:rPr>
            </w:pPr>
            <w:r w:rsidRPr="00D61890">
              <w:rPr>
                <w:b/>
                <w:bCs/>
                <w:color w:val="000000"/>
                <w:sz w:val="28"/>
                <w:szCs w:val="28"/>
              </w:rPr>
              <w:t>Useful expressions</w:t>
            </w:r>
          </w:p>
          <w:p w:rsidR="001B5DA6" w:rsidRPr="00D61890" w:rsidRDefault="001B5DA6" w:rsidP="00B90648">
            <w:pPr>
              <w:pStyle w:val="NormalWeb"/>
              <w:spacing w:before="0" w:beforeAutospacing="0" w:after="0" w:afterAutospacing="0"/>
              <w:rPr>
                <w:sz w:val="28"/>
                <w:szCs w:val="28"/>
              </w:rPr>
            </w:pPr>
            <w:r w:rsidRPr="00D61890">
              <w:rPr>
                <w:b/>
                <w:bCs/>
                <w:color w:val="000000"/>
                <w:sz w:val="28"/>
                <w:szCs w:val="28"/>
              </w:rPr>
              <w:t>- Giving compliments</w:t>
            </w:r>
          </w:p>
          <w:p w:rsidR="001B5DA6" w:rsidRPr="00D61890" w:rsidRDefault="001B5DA6" w:rsidP="001B5DA6">
            <w:pPr>
              <w:pStyle w:val="NormalWeb"/>
              <w:numPr>
                <w:ilvl w:val="0"/>
                <w:numId w:val="1"/>
              </w:numPr>
              <w:spacing w:before="0" w:beforeAutospacing="0" w:after="0" w:afterAutospacing="0"/>
              <w:textAlignment w:val="baseline"/>
              <w:rPr>
                <w:i/>
                <w:iCs/>
                <w:color w:val="000000"/>
                <w:sz w:val="28"/>
                <w:szCs w:val="28"/>
              </w:rPr>
            </w:pPr>
            <w:r w:rsidRPr="00D61890">
              <w:rPr>
                <w:i/>
                <w:iCs/>
                <w:color w:val="000000"/>
                <w:sz w:val="28"/>
                <w:szCs w:val="28"/>
              </w:rPr>
              <w:t>Nice work! Well done!</w:t>
            </w:r>
          </w:p>
          <w:p w:rsidR="001B5DA6" w:rsidRPr="00D61890" w:rsidRDefault="001B5DA6" w:rsidP="001B5DA6">
            <w:pPr>
              <w:pStyle w:val="NormalWeb"/>
              <w:numPr>
                <w:ilvl w:val="0"/>
                <w:numId w:val="1"/>
              </w:numPr>
              <w:spacing w:before="0" w:beforeAutospacing="0" w:after="0" w:afterAutospacing="0"/>
              <w:textAlignment w:val="baseline"/>
              <w:rPr>
                <w:i/>
                <w:iCs/>
                <w:color w:val="000000"/>
                <w:sz w:val="28"/>
                <w:szCs w:val="28"/>
              </w:rPr>
            </w:pPr>
            <w:r w:rsidRPr="00D61890">
              <w:rPr>
                <w:i/>
                <w:iCs/>
                <w:color w:val="000000"/>
                <w:sz w:val="28"/>
                <w:szCs w:val="28"/>
              </w:rPr>
              <w:t>You did a really good job!</w:t>
            </w:r>
          </w:p>
          <w:p w:rsidR="001B5DA6" w:rsidRPr="00D61890" w:rsidRDefault="001B5DA6" w:rsidP="001B5DA6">
            <w:pPr>
              <w:pStyle w:val="NormalWeb"/>
              <w:numPr>
                <w:ilvl w:val="0"/>
                <w:numId w:val="1"/>
              </w:numPr>
              <w:spacing w:before="0" w:beforeAutospacing="0" w:after="0" w:afterAutospacing="0"/>
              <w:textAlignment w:val="baseline"/>
              <w:rPr>
                <w:i/>
                <w:iCs/>
                <w:color w:val="000000"/>
                <w:sz w:val="28"/>
                <w:szCs w:val="28"/>
              </w:rPr>
            </w:pPr>
            <w:r w:rsidRPr="00D61890">
              <w:rPr>
                <w:i/>
                <w:iCs/>
                <w:color w:val="000000"/>
                <w:sz w:val="28"/>
                <w:szCs w:val="28"/>
              </w:rPr>
              <w:t>This is excellent. you are so good with ...!</w:t>
            </w:r>
          </w:p>
          <w:p w:rsidR="001B5DA6" w:rsidRPr="00D61890" w:rsidRDefault="001B5DA6" w:rsidP="001B5DA6">
            <w:pPr>
              <w:pStyle w:val="NormalWeb"/>
              <w:numPr>
                <w:ilvl w:val="0"/>
                <w:numId w:val="1"/>
              </w:numPr>
              <w:spacing w:before="0" w:beforeAutospacing="0" w:after="0" w:afterAutospacing="0"/>
              <w:textAlignment w:val="baseline"/>
              <w:rPr>
                <w:i/>
                <w:iCs/>
                <w:color w:val="000000"/>
                <w:sz w:val="28"/>
                <w:szCs w:val="28"/>
              </w:rPr>
            </w:pPr>
            <w:r w:rsidRPr="00D61890">
              <w:rPr>
                <w:i/>
                <w:iCs/>
                <w:color w:val="000000"/>
                <w:sz w:val="28"/>
                <w:szCs w:val="28"/>
              </w:rPr>
              <w:t>You are a great presenter!</w:t>
            </w:r>
          </w:p>
          <w:p w:rsidR="001B5DA6" w:rsidRPr="00D61890" w:rsidRDefault="001B5DA6" w:rsidP="001B5DA6">
            <w:pPr>
              <w:pStyle w:val="NormalWeb"/>
              <w:numPr>
                <w:ilvl w:val="0"/>
                <w:numId w:val="1"/>
              </w:numPr>
              <w:spacing w:before="0" w:beforeAutospacing="0" w:after="0" w:afterAutospacing="0"/>
              <w:textAlignment w:val="baseline"/>
              <w:rPr>
                <w:i/>
                <w:iCs/>
                <w:color w:val="000000"/>
                <w:sz w:val="28"/>
                <w:szCs w:val="28"/>
              </w:rPr>
            </w:pPr>
            <w:r w:rsidRPr="00D61890">
              <w:rPr>
                <w:i/>
                <w:iCs/>
                <w:color w:val="000000"/>
                <w:sz w:val="28"/>
                <w:szCs w:val="28"/>
              </w:rPr>
              <w:t>I love your ...!</w:t>
            </w:r>
          </w:p>
          <w:p w:rsidR="001B5DA6" w:rsidRPr="00D61890" w:rsidRDefault="001B5DA6" w:rsidP="00B90648">
            <w:pPr>
              <w:pStyle w:val="NormalWeb"/>
              <w:spacing w:before="0" w:beforeAutospacing="0" w:after="0" w:afterAutospacing="0"/>
              <w:rPr>
                <w:sz w:val="28"/>
                <w:szCs w:val="28"/>
              </w:rPr>
            </w:pPr>
            <w:r w:rsidRPr="00D61890">
              <w:rPr>
                <w:color w:val="000000"/>
                <w:sz w:val="28"/>
                <w:szCs w:val="28"/>
              </w:rPr>
              <w:t xml:space="preserve">- </w:t>
            </w:r>
            <w:r w:rsidRPr="00D61890">
              <w:rPr>
                <w:b/>
                <w:bCs/>
                <w:color w:val="000000"/>
                <w:sz w:val="28"/>
                <w:szCs w:val="28"/>
              </w:rPr>
              <w:t>Responding to compliments</w:t>
            </w:r>
          </w:p>
          <w:p w:rsidR="001B5DA6" w:rsidRPr="00D61890" w:rsidRDefault="001B5DA6" w:rsidP="001B5DA6">
            <w:pPr>
              <w:pStyle w:val="NormalWeb"/>
              <w:numPr>
                <w:ilvl w:val="0"/>
                <w:numId w:val="2"/>
              </w:numPr>
              <w:spacing w:before="0" w:beforeAutospacing="0" w:after="0" w:afterAutospacing="0"/>
              <w:textAlignment w:val="baseline"/>
              <w:rPr>
                <w:i/>
                <w:iCs/>
                <w:color w:val="000000"/>
                <w:sz w:val="28"/>
                <w:szCs w:val="28"/>
              </w:rPr>
            </w:pPr>
            <w:r w:rsidRPr="00D61890">
              <w:rPr>
                <w:i/>
                <w:iCs/>
                <w:color w:val="000000"/>
                <w:sz w:val="28"/>
                <w:szCs w:val="28"/>
              </w:rPr>
              <w:t>Thanks for saying that.</w:t>
            </w:r>
          </w:p>
          <w:p w:rsidR="001B5DA6" w:rsidRPr="00D61890" w:rsidRDefault="001B5DA6" w:rsidP="001B5DA6">
            <w:pPr>
              <w:pStyle w:val="NormalWeb"/>
              <w:numPr>
                <w:ilvl w:val="0"/>
                <w:numId w:val="2"/>
              </w:numPr>
              <w:spacing w:before="0" w:beforeAutospacing="0" w:after="0" w:afterAutospacing="0"/>
              <w:textAlignment w:val="baseline"/>
              <w:rPr>
                <w:i/>
                <w:iCs/>
                <w:color w:val="000000"/>
                <w:sz w:val="28"/>
                <w:szCs w:val="28"/>
              </w:rPr>
            </w:pPr>
            <w:r w:rsidRPr="00D61890">
              <w:rPr>
                <w:i/>
                <w:iCs/>
                <w:color w:val="000000"/>
                <w:sz w:val="28"/>
                <w:szCs w:val="28"/>
              </w:rPr>
              <w:t>I appreciate that.</w:t>
            </w:r>
          </w:p>
          <w:p w:rsidR="001B5DA6" w:rsidRPr="00D61890" w:rsidRDefault="001B5DA6" w:rsidP="001B5DA6">
            <w:pPr>
              <w:pStyle w:val="NormalWeb"/>
              <w:numPr>
                <w:ilvl w:val="0"/>
                <w:numId w:val="2"/>
              </w:numPr>
              <w:spacing w:before="0" w:beforeAutospacing="0" w:after="0" w:afterAutospacing="0"/>
              <w:textAlignment w:val="baseline"/>
              <w:rPr>
                <w:i/>
                <w:iCs/>
                <w:color w:val="000000"/>
                <w:sz w:val="28"/>
                <w:szCs w:val="28"/>
              </w:rPr>
            </w:pPr>
            <w:r w:rsidRPr="00D61890">
              <w:rPr>
                <w:i/>
                <w:iCs/>
                <w:color w:val="000000"/>
                <w:sz w:val="28"/>
                <w:szCs w:val="28"/>
              </w:rPr>
              <w:t>Thank you. That means a lot to me.</w:t>
            </w:r>
          </w:p>
          <w:p w:rsidR="001B5DA6" w:rsidRPr="00D61890" w:rsidRDefault="001B5DA6" w:rsidP="001B5DA6">
            <w:pPr>
              <w:pStyle w:val="NormalWeb"/>
              <w:numPr>
                <w:ilvl w:val="0"/>
                <w:numId w:val="2"/>
              </w:numPr>
              <w:spacing w:before="0" w:beforeAutospacing="0" w:after="0" w:afterAutospacing="0"/>
              <w:textAlignment w:val="baseline"/>
              <w:rPr>
                <w:i/>
                <w:iCs/>
                <w:color w:val="000000"/>
                <w:sz w:val="28"/>
                <w:szCs w:val="28"/>
              </w:rPr>
            </w:pPr>
            <w:r w:rsidRPr="00D61890">
              <w:rPr>
                <w:i/>
                <w:iCs/>
                <w:color w:val="000000"/>
                <w:sz w:val="28"/>
                <w:szCs w:val="28"/>
              </w:rPr>
              <w:t>I’m grateful for the kind words.</w:t>
            </w:r>
          </w:p>
          <w:p w:rsidR="001B5DA6" w:rsidRPr="00D61890" w:rsidRDefault="001B5DA6" w:rsidP="00B90648">
            <w:pPr>
              <w:pStyle w:val="NormalWeb"/>
              <w:spacing w:before="0" w:beforeAutospacing="0" w:after="0" w:afterAutospacing="0"/>
              <w:jc w:val="both"/>
              <w:rPr>
                <w:sz w:val="28"/>
                <w:szCs w:val="28"/>
              </w:rPr>
            </w:pPr>
            <w:r>
              <w:rPr>
                <w:i/>
                <w:iCs/>
                <w:color w:val="000000"/>
                <w:sz w:val="28"/>
                <w:szCs w:val="28"/>
                <w:lang w:val="en-US"/>
              </w:rPr>
              <w:t xml:space="preserve">        </w:t>
            </w:r>
            <w:r w:rsidRPr="00D61890">
              <w:rPr>
                <w:i/>
                <w:iCs/>
                <w:color w:val="000000"/>
                <w:sz w:val="28"/>
                <w:szCs w:val="28"/>
              </w:rPr>
              <w:t>I’m (so) pleased to hear that.</w:t>
            </w:r>
          </w:p>
        </w:tc>
      </w:tr>
    </w:tbl>
    <w:p w:rsidR="001B5DA6" w:rsidRPr="00D61890" w:rsidRDefault="001B5DA6" w:rsidP="001B5DA6">
      <w:pPr>
        <w:jc w:val="both"/>
        <w:rPr>
          <w:i/>
          <w:sz w:val="28"/>
          <w:szCs w:val="28"/>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gridCol w:w="3780"/>
      </w:tblGrid>
      <w:tr w:rsidR="001B5DA6" w:rsidRPr="00D61890" w:rsidTr="00B90648">
        <w:tc>
          <w:tcPr>
            <w:tcW w:w="9810" w:type="dxa"/>
            <w:gridSpan w:val="2"/>
            <w:shd w:val="clear" w:color="auto" w:fill="auto"/>
          </w:tcPr>
          <w:p w:rsidR="001B5DA6" w:rsidRPr="00D61890" w:rsidRDefault="001B5DA6" w:rsidP="00B90648">
            <w:pPr>
              <w:pStyle w:val="NormalWeb"/>
              <w:spacing w:before="0" w:beforeAutospacing="0" w:after="0" w:afterAutospacing="0"/>
              <w:rPr>
                <w:sz w:val="28"/>
                <w:szCs w:val="28"/>
                <w:lang w:val="en-US"/>
              </w:rPr>
            </w:pPr>
            <w:r w:rsidRPr="00D61890">
              <w:rPr>
                <w:b/>
                <w:bCs/>
                <w:color w:val="000000"/>
                <w:sz w:val="28"/>
                <w:szCs w:val="28"/>
              </w:rPr>
              <w:t>Task 2: Work in pairs. Use the model in 1 to make similar conversations for these situations. One of you is Student A, the other is Student B. Use the expressions below to help you.</w:t>
            </w:r>
            <w:r w:rsidRPr="00D61890">
              <w:rPr>
                <w:b/>
                <w:bCs/>
                <w:color w:val="000000"/>
                <w:sz w:val="28"/>
                <w:szCs w:val="28"/>
                <w:lang w:val="en-US"/>
              </w:rPr>
              <w:t xml:space="preserve"> </w:t>
            </w:r>
          </w:p>
        </w:tc>
      </w:tr>
      <w:tr w:rsidR="001B5DA6" w:rsidRPr="00D61890" w:rsidTr="00B90648">
        <w:tc>
          <w:tcPr>
            <w:tcW w:w="6030" w:type="dxa"/>
            <w:shd w:val="clear" w:color="auto" w:fill="auto"/>
          </w:tcPr>
          <w:p w:rsidR="001B5DA6" w:rsidRPr="00D61890" w:rsidRDefault="001B5DA6" w:rsidP="00B90648">
            <w:pPr>
              <w:pStyle w:val="NormalWeb"/>
              <w:spacing w:before="0" w:beforeAutospacing="0" w:after="0" w:afterAutospacing="0"/>
              <w:rPr>
                <w:sz w:val="28"/>
                <w:szCs w:val="28"/>
              </w:rPr>
            </w:pPr>
            <w:r w:rsidRPr="00D61890">
              <w:rPr>
                <w:color w:val="000000"/>
                <w:sz w:val="28"/>
                <w:szCs w:val="28"/>
              </w:rPr>
              <w:t>- Ask Ss to read through the situations and check understanding. Ask them if they have been in similar situations, e.g. if they have been praised for writing an excellent report or for organising a</w:t>
            </w:r>
            <w:r w:rsidRPr="00D61890">
              <w:rPr>
                <w:sz w:val="28"/>
                <w:szCs w:val="28"/>
                <w:lang w:val="en-US"/>
              </w:rPr>
              <w:t xml:space="preserve"> </w:t>
            </w:r>
            <w:r w:rsidRPr="00D61890">
              <w:rPr>
                <w:color w:val="000000"/>
                <w:sz w:val="28"/>
                <w:szCs w:val="28"/>
              </w:rPr>
              <w:t xml:space="preserve">workshop or another event. </w:t>
            </w:r>
            <w:r w:rsidRPr="00D61890">
              <w:rPr>
                <w:color w:val="000000"/>
                <w:sz w:val="28"/>
                <w:szCs w:val="28"/>
              </w:rPr>
              <w:br/>
              <w:t>- Ask Ss to work in pairs to make similar conversations for the two situations, using expressions for making and responding to suggestions.</w:t>
            </w:r>
          </w:p>
          <w:p w:rsidR="001B5DA6" w:rsidRPr="00D61890" w:rsidRDefault="001B5DA6" w:rsidP="00B90648">
            <w:pPr>
              <w:pStyle w:val="NormalWeb"/>
              <w:spacing w:before="0" w:beforeAutospacing="0" w:after="0" w:afterAutospacing="0"/>
              <w:rPr>
                <w:sz w:val="28"/>
                <w:szCs w:val="28"/>
              </w:rPr>
            </w:pPr>
            <w:r w:rsidRPr="00D61890">
              <w:rPr>
                <w:color w:val="000000"/>
                <w:sz w:val="28"/>
                <w:szCs w:val="28"/>
              </w:rPr>
              <w:t>- Give each pair a few minutes to plan their</w:t>
            </w:r>
            <w:r w:rsidRPr="00D61890">
              <w:rPr>
                <w:color w:val="000000"/>
                <w:sz w:val="28"/>
                <w:szCs w:val="28"/>
                <w:lang w:val="en-US"/>
              </w:rPr>
              <w:t xml:space="preserve"> </w:t>
            </w:r>
            <w:r w:rsidRPr="00D61890">
              <w:rPr>
                <w:color w:val="000000"/>
                <w:sz w:val="28"/>
                <w:szCs w:val="28"/>
              </w:rPr>
              <w:t>conversations. In weaker classes, they choose one situation and swap roles. In stronger classes, they can make two conversations.</w:t>
            </w:r>
          </w:p>
          <w:p w:rsidR="001B5DA6" w:rsidRPr="00D61890" w:rsidRDefault="001B5DA6" w:rsidP="00B90648">
            <w:pPr>
              <w:pStyle w:val="NormalWeb"/>
              <w:spacing w:before="0" w:beforeAutospacing="0" w:after="0" w:afterAutospacing="0"/>
              <w:jc w:val="both"/>
              <w:rPr>
                <w:sz w:val="28"/>
                <w:szCs w:val="28"/>
              </w:rPr>
            </w:pPr>
            <w:r w:rsidRPr="00D61890">
              <w:rPr>
                <w:color w:val="000000"/>
                <w:sz w:val="28"/>
                <w:szCs w:val="28"/>
              </w:rPr>
              <w:t>- Allow Ss enough time to practise their conversations. Then invite some pairs to role-play their conversations in front of the class.</w:t>
            </w:r>
          </w:p>
          <w:p w:rsidR="001B5DA6" w:rsidRPr="00D61890" w:rsidRDefault="001B5DA6" w:rsidP="00B90648">
            <w:pPr>
              <w:pStyle w:val="NormalWeb"/>
              <w:spacing w:before="0" w:beforeAutospacing="0" w:after="0" w:afterAutospacing="0"/>
              <w:jc w:val="both"/>
              <w:rPr>
                <w:color w:val="000000"/>
                <w:sz w:val="28"/>
                <w:szCs w:val="28"/>
                <w:lang w:val="en-US"/>
              </w:rPr>
            </w:pPr>
            <w:r w:rsidRPr="00D61890">
              <w:rPr>
                <w:color w:val="000000"/>
                <w:sz w:val="28"/>
                <w:szCs w:val="28"/>
              </w:rPr>
              <w:t>- Praise for good effort, clear pronunciation, fluent delivery and use of compliments.</w:t>
            </w:r>
          </w:p>
          <w:p w:rsidR="001B5DA6" w:rsidRPr="00D61890" w:rsidRDefault="001B5DA6" w:rsidP="00B90648">
            <w:pPr>
              <w:rPr>
                <w:color w:val="000000"/>
                <w:sz w:val="28"/>
                <w:szCs w:val="28"/>
              </w:rPr>
            </w:pPr>
            <w:r w:rsidRPr="00D61890">
              <w:rPr>
                <w:color w:val="000000"/>
                <w:sz w:val="28"/>
                <w:szCs w:val="28"/>
              </w:rPr>
              <w:t>- G</w:t>
            </w:r>
            <w:r w:rsidRPr="00D61890">
              <w:rPr>
                <w:sz w:val="28"/>
                <w:szCs w:val="28"/>
              </w:rPr>
              <w:t>ive a score</w:t>
            </w:r>
            <w:r w:rsidRPr="00D61890">
              <w:rPr>
                <w:color w:val="000000"/>
                <w:sz w:val="28"/>
                <w:szCs w:val="28"/>
              </w:rPr>
              <w:t xml:space="preserve"> to evaluate Ss’ performance.</w:t>
            </w:r>
          </w:p>
        </w:tc>
        <w:tc>
          <w:tcPr>
            <w:tcW w:w="3780" w:type="dxa"/>
            <w:shd w:val="clear" w:color="auto" w:fill="auto"/>
          </w:tcPr>
          <w:p w:rsidR="001B5DA6" w:rsidRPr="00D61890" w:rsidRDefault="001B5DA6" w:rsidP="00B90648">
            <w:pPr>
              <w:pStyle w:val="NormalWeb"/>
              <w:spacing w:before="0" w:beforeAutospacing="0" w:after="0" w:afterAutospacing="0"/>
              <w:rPr>
                <w:b/>
                <w:bCs/>
                <w:color w:val="000000"/>
                <w:sz w:val="28"/>
                <w:szCs w:val="28"/>
                <w:lang w:val="en-US"/>
              </w:rPr>
            </w:pPr>
          </w:p>
          <w:p w:rsidR="001B5DA6" w:rsidRPr="00D61890" w:rsidRDefault="001B5DA6" w:rsidP="00B90648">
            <w:pPr>
              <w:pStyle w:val="NormalWeb"/>
              <w:spacing w:before="0" w:beforeAutospacing="0" w:after="0" w:afterAutospacing="0"/>
              <w:rPr>
                <w:b/>
                <w:bCs/>
                <w:color w:val="000000"/>
                <w:sz w:val="28"/>
                <w:szCs w:val="28"/>
                <w:lang w:val="en-US"/>
              </w:rPr>
            </w:pPr>
          </w:p>
          <w:p w:rsidR="001B5DA6" w:rsidRPr="00D61890" w:rsidRDefault="001B5DA6" w:rsidP="00B90648">
            <w:pPr>
              <w:pStyle w:val="TableParagraph"/>
              <w:tabs>
                <w:tab w:val="left" w:pos="241"/>
              </w:tabs>
              <w:ind w:left="-18"/>
              <w:rPr>
                <w:sz w:val="28"/>
                <w:szCs w:val="28"/>
              </w:rPr>
            </w:pPr>
            <w:r w:rsidRPr="00D61890">
              <w:rPr>
                <w:sz w:val="28"/>
                <w:szCs w:val="28"/>
              </w:rPr>
              <w:t>- Work</w:t>
            </w:r>
            <w:r w:rsidRPr="00D61890">
              <w:rPr>
                <w:spacing w:val="-6"/>
                <w:sz w:val="28"/>
                <w:szCs w:val="28"/>
              </w:rPr>
              <w:t xml:space="preserve"> </w:t>
            </w:r>
            <w:r w:rsidRPr="00D61890">
              <w:rPr>
                <w:sz w:val="28"/>
                <w:szCs w:val="28"/>
              </w:rPr>
              <w:t>in</w:t>
            </w:r>
            <w:r w:rsidRPr="00D61890">
              <w:rPr>
                <w:spacing w:val="-6"/>
                <w:sz w:val="28"/>
                <w:szCs w:val="28"/>
              </w:rPr>
              <w:t xml:space="preserve"> </w:t>
            </w:r>
            <w:r w:rsidRPr="00D61890">
              <w:rPr>
                <w:sz w:val="28"/>
                <w:szCs w:val="28"/>
              </w:rPr>
              <w:t>pairs</w:t>
            </w:r>
          </w:p>
          <w:p w:rsidR="001B5DA6" w:rsidRPr="00D61890" w:rsidRDefault="001B5DA6" w:rsidP="00B90648">
            <w:pPr>
              <w:pStyle w:val="TableParagraph"/>
              <w:ind w:left="0"/>
              <w:rPr>
                <w:sz w:val="28"/>
                <w:szCs w:val="28"/>
              </w:rPr>
            </w:pPr>
          </w:p>
          <w:p w:rsidR="001B5DA6" w:rsidRPr="00D61890" w:rsidRDefault="001B5DA6" w:rsidP="001B5DA6">
            <w:pPr>
              <w:pStyle w:val="TableParagraph"/>
              <w:numPr>
                <w:ilvl w:val="0"/>
                <w:numId w:val="3"/>
              </w:numPr>
              <w:tabs>
                <w:tab w:val="left" w:pos="241"/>
              </w:tabs>
              <w:ind w:left="100"/>
              <w:rPr>
                <w:sz w:val="28"/>
                <w:szCs w:val="28"/>
              </w:rPr>
            </w:pPr>
            <w:r w:rsidRPr="00D61890">
              <w:rPr>
                <w:sz w:val="28"/>
                <w:szCs w:val="28"/>
              </w:rPr>
              <w:t>Practise their conversation in pairs.</w:t>
            </w:r>
          </w:p>
          <w:p w:rsidR="001B5DA6" w:rsidRPr="00D61890" w:rsidRDefault="001B5DA6" w:rsidP="00B90648">
            <w:pPr>
              <w:pStyle w:val="TableParagraph"/>
              <w:ind w:left="100"/>
              <w:rPr>
                <w:sz w:val="28"/>
                <w:szCs w:val="28"/>
              </w:rPr>
            </w:pPr>
          </w:p>
          <w:p w:rsidR="001B5DA6" w:rsidRPr="00D61890" w:rsidRDefault="001B5DA6" w:rsidP="00B90648">
            <w:pPr>
              <w:pStyle w:val="TableParagraph"/>
              <w:ind w:left="100"/>
              <w:rPr>
                <w:sz w:val="28"/>
                <w:szCs w:val="28"/>
              </w:rPr>
            </w:pPr>
          </w:p>
          <w:p w:rsidR="001B5DA6" w:rsidRPr="00D61890" w:rsidRDefault="001B5DA6" w:rsidP="00B90648">
            <w:pPr>
              <w:pStyle w:val="TableParagraph"/>
              <w:ind w:left="100"/>
              <w:rPr>
                <w:sz w:val="28"/>
                <w:szCs w:val="28"/>
              </w:rPr>
            </w:pPr>
          </w:p>
          <w:p w:rsidR="001B5DA6" w:rsidRPr="00D61890" w:rsidRDefault="001B5DA6" w:rsidP="001B5DA6">
            <w:pPr>
              <w:pStyle w:val="NormalWeb"/>
              <w:numPr>
                <w:ilvl w:val="0"/>
                <w:numId w:val="3"/>
              </w:numPr>
              <w:spacing w:before="0" w:beforeAutospacing="0" w:after="0" w:afterAutospacing="0"/>
              <w:rPr>
                <w:b/>
                <w:bCs/>
                <w:color w:val="000000"/>
                <w:sz w:val="28"/>
                <w:szCs w:val="28"/>
                <w:lang w:val="en-US"/>
              </w:rPr>
            </w:pPr>
            <w:r w:rsidRPr="00D61890">
              <w:rPr>
                <w:sz w:val="28"/>
                <w:szCs w:val="28"/>
              </w:rPr>
              <w:t>Some pairs act out</w:t>
            </w:r>
            <w:r w:rsidRPr="00D61890">
              <w:rPr>
                <w:spacing w:val="1"/>
                <w:sz w:val="28"/>
                <w:szCs w:val="28"/>
              </w:rPr>
              <w:t xml:space="preserve"> </w:t>
            </w:r>
            <w:r w:rsidRPr="00D61890">
              <w:rPr>
                <w:sz w:val="28"/>
                <w:szCs w:val="28"/>
              </w:rPr>
              <w:t>their conversations in</w:t>
            </w:r>
            <w:r w:rsidRPr="00D61890">
              <w:rPr>
                <w:spacing w:val="-57"/>
                <w:sz w:val="28"/>
                <w:szCs w:val="28"/>
              </w:rPr>
              <w:t xml:space="preserve"> </w:t>
            </w:r>
            <w:r w:rsidRPr="00D61890">
              <w:rPr>
                <w:sz w:val="28"/>
                <w:szCs w:val="28"/>
              </w:rPr>
              <w:t>front of the class.</w:t>
            </w:r>
          </w:p>
          <w:p w:rsidR="001B5DA6" w:rsidRPr="00D61890" w:rsidRDefault="001B5DA6" w:rsidP="00B90648">
            <w:pPr>
              <w:pStyle w:val="NormalWeb"/>
              <w:spacing w:before="0" w:beforeAutospacing="0" w:after="0" w:afterAutospacing="0"/>
              <w:rPr>
                <w:sz w:val="28"/>
                <w:szCs w:val="28"/>
              </w:rPr>
            </w:pPr>
          </w:p>
        </w:tc>
      </w:tr>
    </w:tbl>
    <w:p w:rsidR="001B5DA6" w:rsidRPr="00D61890" w:rsidRDefault="001B5DA6" w:rsidP="001B5DA6">
      <w:pPr>
        <w:jc w:val="both"/>
        <w:rPr>
          <w:b/>
          <w:sz w:val="28"/>
          <w:szCs w:val="28"/>
          <w:lang w:val="en-US"/>
        </w:rPr>
      </w:pPr>
    </w:p>
    <w:p w:rsidR="001B5DA6" w:rsidRPr="00D61890" w:rsidRDefault="001B5DA6" w:rsidP="001B5DA6">
      <w:pPr>
        <w:jc w:val="both"/>
        <w:rPr>
          <w:b/>
          <w:sz w:val="28"/>
          <w:szCs w:val="28"/>
        </w:rPr>
      </w:pPr>
      <w:r w:rsidRPr="00D61890">
        <w:rPr>
          <w:b/>
          <w:sz w:val="28"/>
          <w:szCs w:val="28"/>
        </w:rPr>
        <w:t xml:space="preserve">* CULTURE </w:t>
      </w:r>
      <w:r w:rsidRPr="00D61890">
        <w:rPr>
          <w:color w:val="000000"/>
          <w:sz w:val="28"/>
          <w:szCs w:val="28"/>
        </w:rPr>
        <w:t>(1</w:t>
      </w:r>
      <w:r w:rsidRPr="00D61890">
        <w:rPr>
          <w:sz w:val="28"/>
          <w:szCs w:val="28"/>
        </w:rPr>
        <w:t>5</w:t>
      </w:r>
      <w:r w:rsidRPr="00D61890">
        <w:rPr>
          <w:color w:val="000000"/>
          <w:sz w:val="28"/>
          <w:szCs w:val="28"/>
        </w:rPr>
        <w:t xml:space="preserve"> mins)</w:t>
      </w:r>
      <w:r w:rsidRPr="00D61890">
        <w:rPr>
          <w:b/>
          <w:sz w:val="28"/>
          <w:szCs w:val="28"/>
          <w:lang w:val="vi-VN"/>
        </w:rPr>
        <w:t xml:space="preserve"> </w:t>
      </w:r>
    </w:p>
    <w:p w:rsidR="001B5DA6" w:rsidRPr="00D61890" w:rsidRDefault="001B5DA6" w:rsidP="001B5DA6">
      <w:pPr>
        <w:rPr>
          <w:b/>
          <w:color w:val="000000"/>
          <w:sz w:val="28"/>
          <w:szCs w:val="28"/>
        </w:rPr>
      </w:pPr>
      <w:r w:rsidRPr="00D61890">
        <w:rPr>
          <w:b/>
          <w:color w:val="000000"/>
          <w:sz w:val="28"/>
          <w:szCs w:val="28"/>
        </w:rPr>
        <w:t xml:space="preserve">a. Objectives: </w:t>
      </w:r>
    </w:p>
    <w:p w:rsidR="001B5DA6" w:rsidRPr="00D61890" w:rsidRDefault="001B5DA6" w:rsidP="001B5DA6">
      <w:pPr>
        <w:rPr>
          <w:color w:val="000000"/>
          <w:sz w:val="28"/>
          <w:szCs w:val="28"/>
        </w:rPr>
      </w:pPr>
      <w:r w:rsidRPr="00D61890">
        <w:rPr>
          <w:color w:val="000000"/>
          <w:sz w:val="28"/>
          <w:szCs w:val="28"/>
        </w:rPr>
        <w:t>- To introduce words / phrases related to Lunar New Year in ASEAN.</w:t>
      </w:r>
    </w:p>
    <w:p w:rsidR="001B5DA6" w:rsidRPr="00D61890" w:rsidRDefault="001B5DA6" w:rsidP="001B5DA6">
      <w:pPr>
        <w:rPr>
          <w:color w:val="000000"/>
          <w:sz w:val="28"/>
          <w:szCs w:val="28"/>
        </w:rPr>
      </w:pPr>
      <w:r w:rsidRPr="00D61890">
        <w:rPr>
          <w:color w:val="000000"/>
          <w:sz w:val="28"/>
          <w:szCs w:val="28"/>
        </w:rPr>
        <w:t>- To help Ss practise the words in meaningful contexts.</w:t>
      </w:r>
    </w:p>
    <w:p w:rsidR="001B5DA6" w:rsidRPr="00D61890" w:rsidRDefault="001B5DA6" w:rsidP="001B5DA6">
      <w:pPr>
        <w:rPr>
          <w:color w:val="000000"/>
          <w:sz w:val="28"/>
          <w:szCs w:val="28"/>
        </w:rPr>
      </w:pPr>
      <w:r w:rsidRPr="00D61890">
        <w:rPr>
          <w:color w:val="000000"/>
          <w:sz w:val="28"/>
          <w:szCs w:val="28"/>
        </w:rPr>
        <w:t>- To help Ss relate what they have learnt about Lunar New Year to real-life situations.</w:t>
      </w:r>
    </w:p>
    <w:p w:rsidR="001B5DA6" w:rsidRPr="00D61890" w:rsidRDefault="001B5DA6" w:rsidP="001B5DA6">
      <w:pPr>
        <w:rPr>
          <w:b/>
          <w:color w:val="000000"/>
          <w:sz w:val="28"/>
          <w:szCs w:val="28"/>
        </w:rPr>
      </w:pPr>
      <w:r w:rsidRPr="00D61890">
        <w:rPr>
          <w:b/>
          <w:color w:val="000000"/>
          <w:sz w:val="28"/>
          <w:szCs w:val="28"/>
        </w:rPr>
        <w:t>b. Content:</w:t>
      </w:r>
    </w:p>
    <w:p w:rsidR="001B5DA6" w:rsidRPr="00D61890" w:rsidRDefault="001B5DA6" w:rsidP="001B5DA6">
      <w:pPr>
        <w:rPr>
          <w:color w:val="000000"/>
          <w:sz w:val="28"/>
          <w:szCs w:val="28"/>
        </w:rPr>
      </w:pPr>
      <w:r w:rsidRPr="00D61890">
        <w:rPr>
          <w:color w:val="000000"/>
          <w:sz w:val="28"/>
          <w:szCs w:val="28"/>
        </w:rPr>
        <w:t>- Task 1: Read the text and complete the table below (p.50)</w:t>
      </w:r>
    </w:p>
    <w:p w:rsidR="001B5DA6" w:rsidRPr="00D61890" w:rsidRDefault="001B5DA6" w:rsidP="001B5DA6">
      <w:pPr>
        <w:rPr>
          <w:color w:val="000000"/>
          <w:sz w:val="28"/>
          <w:szCs w:val="28"/>
        </w:rPr>
      </w:pPr>
      <w:r w:rsidRPr="00D61890">
        <w:rPr>
          <w:color w:val="000000"/>
          <w:sz w:val="28"/>
          <w:szCs w:val="28"/>
        </w:rPr>
        <w:t>- Task 2</w:t>
      </w:r>
      <w:r w:rsidRPr="00D61890">
        <w:rPr>
          <w:sz w:val="28"/>
          <w:szCs w:val="28"/>
        </w:rPr>
        <w:t>:</w:t>
      </w:r>
      <w:r w:rsidRPr="00D61890">
        <w:rPr>
          <w:color w:val="000000"/>
          <w:sz w:val="28"/>
          <w:szCs w:val="28"/>
        </w:rPr>
        <w:t xml:space="preserve"> Work in pairs. Discuss the similarities and differences between the New Year Festivals in Viet Nam and other ASEAN countries. (p.50)</w:t>
      </w:r>
    </w:p>
    <w:p w:rsidR="001B5DA6" w:rsidRPr="00D61890" w:rsidRDefault="001B5DA6" w:rsidP="001B5DA6">
      <w:pPr>
        <w:rPr>
          <w:b/>
          <w:color w:val="000000"/>
          <w:sz w:val="28"/>
          <w:szCs w:val="28"/>
        </w:rPr>
      </w:pPr>
      <w:r w:rsidRPr="00D61890">
        <w:rPr>
          <w:b/>
          <w:color w:val="000000"/>
          <w:sz w:val="28"/>
          <w:szCs w:val="28"/>
        </w:rPr>
        <w:t>c. Expected outcomes:</w:t>
      </w:r>
    </w:p>
    <w:p w:rsidR="001B5DA6" w:rsidRPr="00D61890" w:rsidRDefault="001B5DA6" w:rsidP="001B5DA6">
      <w:pPr>
        <w:rPr>
          <w:sz w:val="28"/>
          <w:szCs w:val="28"/>
        </w:rPr>
      </w:pPr>
      <w:r w:rsidRPr="00D61890">
        <w:rPr>
          <w:color w:val="000000"/>
          <w:sz w:val="28"/>
          <w:szCs w:val="28"/>
        </w:rPr>
        <w:t xml:space="preserve">- Students </w:t>
      </w:r>
      <w:r w:rsidRPr="00D61890">
        <w:rPr>
          <w:sz w:val="28"/>
          <w:szCs w:val="28"/>
        </w:rPr>
        <w:t>can identify and describe how different ASEAN countries celebrate New Year festivals.</w:t>
      </w:r>
    </w:p>
    <w:p w:rsidR="001B5DA6" w:rsidRPr="00D61890" w:rsidRDefault="001B5DA6" w:rsidP="001B5DA6">
      <w:pPr>
        <w:rPr>
          <w:color w:val="000000"/>
          <w:sz w:val="28"/>
          <w:szCs w:val="28"/>
        </w:rPr>
      </w:pPr>
      <w:r w:rsidRPr="00D61890">
        <w:rPr>
          <w:sz w:val="28"/>
          <w:szCs w:val="28"/>
        </w:rPr>
        <w:t xml:space="preserve">- Students are expected to understand </w:t>
      </w:r>
      <w:r w:rsidRPr="00D61890">
        <w:rPr>
          <w:color w:val="000000"/>
          <w:sz w:val="28"/>
          <w:szCs w:val="28"/>
        </w:rPr>
        <w:t xml:space="preserve">and </w:t>
      </w:r>
      <w:r w:rsidRPr="00D61890">
        <w:rPr>
          <w:sz w:val="28"/>
          <w:szCs w:val="28"/>
        </w:rPr>
        <w:t xml:space="preserve"> identify and describe how different ASEAN countries celebrate New Year festivals.</w:t>
      </w:r>
    </w:p>
    <w:p w:rsidR="001B5DA6" w:rsidRPr="00D61890" w:rsidRDefault="001B5DA6" w:rsidP="001B5DA6">
      <w:pPr>
        <w:pStyle w:val="NoSpacing"/>
        <w:rPr>
          <w:rFonts w:ascii="Times New Roman" w:hAnsi="Times New Roman" w:cs="Times New Roman"/>
          <w:b/>
          <w:i/>
          <w:sz w:val="28"/>
          <w:szCs w:val="28"/>
        </w:rPr>
      </w:pPr>
      <w:r w:rsidRPr="00D61890">
        <w:rPr>
          <w:rFonts w:ascii="Times New Roman" w:hAnsi="Times New Roman" w:cs="Times New Roman"/>
          <w:b/>
          <w:i/>
          <w:sz w:val="28"/>
          <w:szCs w:val="28"/>
        </w:rPr>
        <w:t>Answer keys:</w:t>
      </w:r>
    </w:p>
    <w:p w:rsidR="001B5DA6" w:rsidRPr="00D61890" w:rsidRDefault="001B5DA6" w:rsidP="001B5DA6">
      <w:pPr>
        <w:pStyle w:val="NoSpacing"/>
        <w:rPr>
          <w:rFonts w:ascii="Times New Roman" w:hAnsi="Times New Roman" w:cs="Times New Roman"/>
          <w:b/>
          <w:i/>
          <w:sz w:val="28"/>
          <w:szCs w:val="28"/>
        </w:rPr>
      </w:pPr>
      <w:r w:rsidRPr="00D61890">
        <w:rPr>
          <w:rFonts w:ascii="Times New Roman" w:hAnsi="Times New Roman" w:cs="Times New Roman"/>
          <w:b/>
          <w:i/>
          <w:sz w:val="28"/>
          <w:szCs w:val="28"/>
        </w:rPr>
        <w:t>Task 1.</w:t>
      </w:r>
    </w:p>
    <w:tbl>
      <w:tblPr>
        <w:tblW w:w="9851"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9"/>
        <w:gridCol w:w="3802"/>
        <w:gridCol w:w="4590"/>
      </w:tblGrid>
      <w:tr w:rsidR="001B5DA6" w:rsidRPr="00D61890" w:rsidTr="00B90648">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1B5DA6" w:rsidRPr="00D61890" w:rsidRDefault="001B5DA6" w:rsidP="00B90648">
            <w:pPr>
              <w:pStyle w:val="NoSpacing"/>
              <w:rPr>
                <w:rFonts w:ascii="Times New Roman" w:hAnsi="Times New Roman" w:cs="Times New Roman"/>
                <w:sz w:val="28"/>
                <w:szCs w:val="28"/>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b/>
                <w:sz w:val="28"/>
                <w:szCs w:val="28"/>
              </w:rPr>
              <w:t>Lunar New Year</w:t>
            </w:r>
          </w:p>
        </w:tc>
        <w:tc>
          <w:tcPr>
            <w:tcW w:w="4590"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b/>
                <w:sz w:val="28"/>
                <w:szCs w:val="28"/>
              </w:rPr>
              <w:t>Buddhist calendar</w:t>
            </w:r>
          </w:p>
        </w:tc>
      </w:tr>
      <w:tr w:rsidR="001B5DA6" w:rsidRPr="00D61890" w:rsidTr="00B90648">
        <w:tc>
          <w:tcPr>
            <w:tcW w:w="1459"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Location</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color w:val="313030"/>
                <w:sz w:val="28"/>
                <w:szCs w:val="28"/>
                <w:highlight w:val="white"/>
              </w:rPr>
            </w:pPr>
            <w:r w:rsidRPr="00D61890">
              <w:rPr>
                <w:rFonts w:ascii="Times New Roman" w:hAnsi="Times New Roman" w:cs="Times New Roman"/>
                <w:color w:val="313030"/>
                <w:sz w:val="28"/>
                <w:szCs w:val="28"/>
                <w:highlight w:val="white"/>
              </w:rPr>
              <w:t>Viet Nam, Singapore, Indonesia</w:t>
            </w:r>
            <w:r>
              <w:rPr>
                <w:rFonts w:ascii="Times New Roman" w:hAnsi="Times New Roman" w:cs="Times New Roman"/>
                <w:color w:val="313030"/>
                <w:sz w:val="28"/>
                <w:szCs w:val="28"/>
                <w:highlight w:val="white"/>
              </w:rPr>
              <w:t xml:space="preserve"> </w:t>
            </w:r>
            <w:r w:rsidRPr="00D61890">
              <w:rPr>
                <w:rFonts w:ascii="Times New Roman" w:hAnsi="Times New Roman" w:cs="Times New Roman"/>
                <w:color w:val="313030"/>
                <w:sz w:val="28"/>
                <w:szCs w:val="28"/>
                <w:highlight w:val="white"/>
              </w:rPr>
              <w:t>and parts of Malaysia</w:t>
            </w:r>
          </w:p>
        </w:tc>
        <w:tc>
          <w:tcPr>
            <w:tcW w:w="4590"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color w:val="313030"/>
                <w:sz w:val="28"/>
                <w:szCs w:val="28"/>
                <w:highlight w:val="white"/>
              </w:rPr>
              <w:t>Laos, Cambodia, Thailand &amp; Myanmar</w:t>
            </w:r>
          </w:p>
        </w:tc>
      </w:tr>
      <w:tr w:rsidR="001B5DA6" w:rsidRPr="00D61890" w:rsidTr="00B90648">
        <w:tc>
          <w:tcPr>
            <w:tcW w:w="1459"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Time</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January or February</w:t>
            </w:r>
          </w:p>
        </w:tc>
        <w:tc>
          <w:tcPr>
            <w:tcW w:w="4590"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April</w:t>
            </w:r>
          </w:p>
        </w:tc>
      </w:tr>
      <w:tr w:rsidR="001B5DA6" w:rsidRPr="00D61890" w:rsidTr="00B90648">
        <w:tc>
          <w:tcPr>
            <w:tcW w:w="1459"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Activities</w:t>
            </w:r>
          </w:p>
        </w:tc>
        <w:tc>
          <w:tcPr>
            <w:tcW w:w="3802"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color w:val="313030"/>
                <w:sz w:val="28"/>
                <w:szCs w:val="28"/>
                <w:highlight w:val="white"/>
              </w:rPr>
            </w:pPr>
            <w:r w:rsidRPr="00D61890">
              <w:rPr>
                <w:rFonts w:ascii="Times New Roman" w:hAnsi="Times New Roman" w:cs="Times New Roman"/>
                <w:color w:val="313030"/>
                <w:sz w:val="28"/>
                <w:szCs w:val="28"/>
                <w:highlight w:val="white"/>
              </w:rPr>
              <w:t>honour ancestors, get together with</w:t>
            </w:r>
            <w:r>
              <w:rPr>
                <w:rFonts w:ascii="Times New Roman" w:hAnsi="Times New Roman" w:cs="Times New Roman"/>
                <w:color w:val="313030"/>
                <w:sz w:val="28"/>
                <w:szCs w:val="28"/>
                <w:highlight w:val="white"/>
              </w:rPr>
              <w:t xml:space="preserve"> </w:t>
            </w:r>
            <w:r w:rsidRPr="00D61890">
              <w:rPr>
                <w:rFonts w:ascii="Times New Roman" w:hAnsi="Times New Roman" w:cs="Times New Roman"/>
                <w:color w:val="313030"/>
                <w:sz w:val="28"/>
                <w:szCs w:val="28"/>
                <w:highlight w:val="white"/>
              </w:rPr>
              <w:t>family and friends, have a big family</w:t>
            </w:r>
            <w:r>
              <w:rPr>
                <w:rFonts w:ascii="Times New Roman" w:hAnsi="Times New Roman" w:cs="Times New Roman"/>
                <w:color w:val="313030"/>
                <w:sz w:val="28"/>
                <w:szCs w:val="28"/>
                <w:highlight w:val="white"/>
              </w:rPr>
              <w:t xml:space="preserve"> </w:t>
            </w:r>
            <w:r w:rsidRPr="00D61890">
              <w:rPr>
                <w:rFonts w:ascii="Times New Roman" w:hAnsi="Times New Roman" w:cs="Times New Roman"/>
                <w:color w:val="313030"/>
                <w:sz w:val="28"/>
                <w:szCs w:val="28"/>
                <w:highlight w:val="white"/>
              </w:rPr>
              <w:t>meal, and wish one another prosperity</w:t>
            </w:r>
            <w:r>
              <w:rPr>
                <w:rFonts w:ascii="Times New Roman" w:hAnsi="Times New Roman" w:cs="Times New Roman"/>
                <w:color w:val="313030"/>
                <w:sz w:val="28"/>
                <w:szCs w:val="28"/>
                <w:highlight w:val="white"/>
              </w:rPr>
              <w:t xml:space="preserve"> </w:t>
            </w:r>
            <w:r w:rsidRPr="00D61890">
              <w:rPr>
                <w:rFonts w:ascii="Times New Roman" w:hAnsi="Times New Roman" w:cs="Times New Roman"/>
                <w:color w:val="313030"/>
                <w:sz w:val="28"/>
                <w:szCs w:val="28"/>
                <w:highlight w:val="white"/>
              </w:rPr>
              <w:t>for the year to come; parades, street</w:t>
            </w:r>
            <w:r>
              <w:rPr>
                <w:rFonts w:ascii="Times New Roman" w:hAnsi="Times New Roman" w:cs="Times New Roman"/>
                <w:color w:val="313030"/>
                <w:sz w:val="28"/>
                <w:szCs w:val="28"/>
                <w:highlight w:val="white"/>
              </w:rPr>
              <w:t xml:space="preserve"> </w:t>
            </w:r>
            <w:r w:rsidRPr="00D61890">
              <w:rPr>
                <w:rFonts w:ascii="Times New Roman" w:hAnsi="Times New Roman" w:cs="Times New Roman"/>
                <w:color w:val="313030"/>
                <w:sz w:val="28"/>
                <w:szCs w:val="28"/>
                <w:highlight w:val="white"/>
              </w:rPr>
              <w:t>parties and art performances</w:t>
            </w:r>
          </w:p>
        </w:tc>
        <w:tc>
          <w:tcPr>
            <w:tcW w:w="4590"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color w:val="313030"/>
                <w:sz w:val="28"/>
                <w:szCs w:val="28"/>
                <w:highlight w:val="white"/>
              </w:rPr>
            </w:pPr>
            <w:r w:rsidRPr="00D61890">
              <w:rPr>
                <w:rFonts w:ascii="Times New Roman" w:hAnsi="Times New Roman" w:cs="Times New Roman"/>
                <w:color w:val="313030"/>
                <w:sz w:val="28"/>
                <w:szCs w:val="28"/>
                <w:highlight w:val="white"/>
              </w:rPr>
              <w:t>offer rice to Buddhist monks to show respect and receive wishes for good</w:t>
            </w:r>
          </w:p>
          <w:p w:rsidR="001B5DA6" w:rsidRPr="00D61890" w:rsidRDefault="001B5DA6" w:rsidP="00B90648">
            <w:pPr>
              <w:pStyle w:val="NoSpacing"/>
              <w:rPr>
                <w:rFonts w:ascii="Times New Roman" w:hAnsi="Times New Roman" w:cs="Times New Roman"/>
                <w:color w:val="313030"/>
                <w:sz w:val="28"/>
                <w:szCs w:val="28"/>
                <w:highlight w:val="white"/>
              </w:rPr>
            </w:pPr>
            <w:r w:rsidRPr="00D61890">
              <w:rPr>
                <w:rFonts w:ascii="Times New Roman" w:hAnsi="Times New Roman" w:cs="Times New Roman"/>
                <w:color w:val="313030"/>
                <w:sz w:val="28"/>
                <w:szCs w:val="28"/>
                <w:highlight w:val="white"/>
              </w:rPr>
              <w:t>luck and health, decorate homes, cook traditional dishes, and splash each other with water; art performances, folk games, and dancing</w:t>
            </w:r>
          </w:p>
        </w:tc>
      </w:tr>
    </w:tbl>
    <w:p w:rsidR="001B5DA6" w:rsidRPr="00D61890" w:rsidRDefault="001B5DA6" w:rsidP="001B5DA6">
      <w:pPr>
        <w:rPr>
          <w:color w:val="000000"/>
          <w:sz w:val="28"/>
          <w:szCs w:val="28"/>
        </w:rPr>
      </w:pPr>
      <w:r w:rsidRPr="00D61890">
        <w:rPr>
          <w:b/>
          <w:color w:val="000000"/>
          <w:sz w:val="28"/>
          <w:szCs w:val="28"/>
        </w:rPr>
        <w:t>Task 2</w:t>
      </w:r>
      <w:r w:rsidRPr="00D61890">
        <w:rPr>
          <w:color w:val="000000"/>
          <w:sz w:val="28"/>
          <w:szCs w:val="28"/>
        </w:rPr>
        <w:t>.</w:t>
      </w:r>
    </w:p>
    <w:p w:rsidR="001B5DA6" w:rsidRPr="00D61890" w:rsidRDefault="001B5DA6" w:rsidP="001B5DA6">
      <w:pPr>
        <w:rPr>
          <w:i/>
          <w:sz w:val="28"/>
          <w:szCs w:val="28"/>
        </w:rPr>
      </w:pPr>
      <w:r w:rsidRPr="00D61890">
        <w:rPr>
          <w:i/>
          <w:sz w:val="28"/>
          <w:szCs w:val="28"/>
        </w:rPr>
        <w:t>Like some ASEAN countries, such as Singapore and the Philippines, Viet Nam celebrates Lunar New Year. During this festival, Vietnamese people also observe customs, such as honouring ancestors, and having family gatherings and big meals, but we do not have parades or street parties like other countries.</w:t>
      </w:r>
    </w:p>
    <w:p w:rsidR="001B5DA6" w:rsidRPr="00D61890" w:rsidRDefault="001B5DA6" w:rsidP="001B5DA6">
      <w:pPr>
        <w:rPr>
          <w:b/>
          <w:color w:val="000000"/>
          <w:sz w:val="28"/>
          <w:szCs w:val="28"/>
        </w:rPr>
      </w:pPr>
      <w:r w:rsidRPr="00D61890">
        <w:rPr>
          <w:b/>
          <w:color w:val="000000"/>
          <w:sz w:val="28"/>
          <w:szCs w:val="28"/>
        </w:rPr>
        <w:t>d. Organisation</w:t>
      </w: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28"/>
        <w:gridCol w:w="3240"/>
      </w:tblGrid>
      <w:tr w:rsidR="001B5DA6" w:rsidRPr="00D61890" w:rsidTr="00B90648">
        <w:tc>
          <w:tcPr>
            <w:tcW w:w="6428"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jc w:val="center"/>
              <w:rPr>
                <w:b/>
                <w:color w:val="000000"/>
                <w:sz w:val="28"/>
                <w:szCs w:val="28"/>
              </w:rPr>
            </w:pPr>
            <w:r w:rsidRPr="00D61890">
              <w:rPr>
                <w:b/>
                <w:color w:val="000000"/>
                <w:sz w:val="28"/>
                <w:szCs w:val="28"/>
              </w:rPr>
              <w:t>Teacher’s activities</w:t>
            </w:r>
          </w:p>
        </w:tc>
        <w:tc>
          <w:tcPr>
            <w:tcW w:w="3240"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jc w:val="center"/>
              <w:rPr>
                <w:b/>
                <w:color w:val="000000"/>
                <w:sz w:val="28"/>
                <w:szCs w:val="28"/>
              </w:rPr>
            </w:pPr>
            <w:r w:rsidRPr="00D61890">
              <w:rPr>
                <w:b/>
                <w:color w:val="000000"/>
                <w:sz w:val="28"/>
                <w:szCs w:val="28"/>
              </w:rPr>
              <w:t>Students’ activities</w:t>
            </w:r>
          </w:p>
        </w:tc>
      </w:tr>
      <w:tr w:rsidR="001B5DA6" w:rsidRPr="00D61890" w:rsidTr="00B90648">
        <w:tc>
          <w:tcPr>
            <w:tcW w:w="966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rPr>
                <w:color w:val="000000"/>
                <w:sz w:val="28"/>
                <w:szCs w:val="28"/>
              </w:rPr>
            </w:pPr>
            <w:r w:rsidRPr="00D61890">
              <w:rPr>
                <w:b/>
                <w:color w:val="000000"/>
                <w:sz w:val="28"/>
                <w:szCs w:val="28"/>
              </w:rPr>
              <w:t>Task 1</w:t>
            </w:r>
            <w:r w:rsidRPr="00D61890">
              <w:rPr>
                <w:color w:val="000000"/>
                <w:sz w:val="28"/>
                <w:szCs w:val="28"/>
              </w:rPr>
              <w:t xml:space="preserve">. </w:t>
            </w:r>
            <w:r w:rsidRPr="00D61890">
              <w:rPr>
                <w:b/>
                <w:color w:val="000000"/>
                <w:sz w:val="28"/>
                <w:szCs w:val="28"/>
              </w:rPr>
              <w:t>Read the text and complete the table below</w:t>
            </w:r>
            <w:r w:rsidRPr="00D61890">
              <w:rPr>
                <w:color w:val="000000"/>
                <w:sz w:val="28"/>
                <w:szCs w:val="28"/>
              </w:rPr>
              <w:t xml:space="preserve"> (7 minutes)</w:t>
            </w:r>
          </w:p>
        </w:tc>
      </w:tr>
      <w:tr w:rsidR="001B5DA6" w:rsidRPr="00D61890" w:rsidTr="00B90648">
        <w:tc>
          <w:tcPr>
            <w:tcW w:w="6428"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Ask Ss if they know any New Year Festivals in ASEAN. Elicit some questions to get more ideas, e.g., when it is celebrated, what they often do in that festival. Then introduce the festivals that they are going to read about in this section.</w:t>
            </w:r>
          </w:p>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In weaker classes, pre-teach some of the more difficult words and phrases, e.g., festivities, ancestors, scare...</w:t>
            </w:r>
          </w:p>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xml:space="preserve">- Ask Ss to read the text and complete the table individually. </w:t>
            </w:r>
          </w:p>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xml:space="preserve">- Invite individual Ss to share their tables to the class. Alternatively, draw the table on the board and have individual Ss complete the three sections. </w:t>
            </w:r>
          </w:p>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Confirm the correct answers.</w:t>
            </w:r>
          </w:p>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Observe on Ss’ performance.</w:t>
            </w:r>
          </w:p>
        </w:tc>
        <w:tc>
          <w:tcPr>
            <w:tcW w:w="3240"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Do as directed</w:t>
            </w:r>
          </w:p>
          <w:p w:rsidR="001B5DA6" w:rsidRPr="00D61890" w:rsidRDefault="001B5DA6" w:rsidP="00B90648">
            <w:pPr>
              <w:pStyle w:val="NoSpacing"/>
              <w:rPr>
                <w:rFonts w:ascii="Times New Roman" w:hAnsi="Times New Roman" w:cs="Times New Roman"/>
                <w:sz w:val="28"/>
                <w:szCs w:val="28"/>
              </w:rPr>
            </w:pPr>
          </w:p>
        </w:tc>
      </w:tr>
    </w:tbl>
    <w:p w:rsidR="001B5DA6" w:rsidRPr="00FA5F18" w:rsidRDefault="001B5DA6" w:rsidP="001B5DA6">
      <w:pPr>
        <w:pStyle w:val="NormalWeb"/>
        <w:spacing w:before="0" w:beforeAutospacing="0" w:after="0" w:afterAutospacing="0"/>
        <w:rPr>
          <w:i/>
          <w:sz w:val="28"/>
          <w:szCs w:val="28"/>
          <w:lang w:val="en-US"/>
        </w:rPr>
      </w:pP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140"/>
      </w:tblGrid>
      <w:tr w:rsidR="001B5DA6" w:rsidRPr="00D61890" w:rsidTr="00B90648">
        <w:tc>
          <w:tcPr>
            <w:tcW w:w="5528" w:type="dxa"/>
            <w:shd w:val="clear" w:color="auto" w:fill="auto"/>
          </w:tcPr>
          <w:p w:rsidR="001B5DA6" w:rsidRPr="00D61890" w:rsidRDefault="001B5DA6" w:rsidP="00B90648">
            <w:pPr>
              <w:jc w:val="center"/>
              <w:rPr>
                <w:b/>
                <w:sz w:val="28"/>
                <w:szCs w:val="28"/>
              </w:rPr>
            </w:pPr>
            <w:r w:rsidRPr="00D61890">
              <w:rPr>
                <w:b/>
                <w:sz w:val="28"/>
                <w:szCs w:val="28"/>
              </w:rPr>
              <w:t>Teacher’s activities</w:t>
            </w:r>
          </w:p>
        </w:tc>
        <w:tc>
          <w:tcPr>
            <w:tcW w:w="4140" w:type="dxa"/>
            <w:shd w:val="clear" w:color="auto" w:fill="auto"/>
          </w:tcPr>
          <w:p w:rsidR="001B5DA6" w:rsidRPr="00D61890" w:rsidRDefault="001B5DA6" w:rsidP="00B90648">
            <w:pPr>
              <w:jc w:val="center"/>
              <w:rPr>
                <w:b/>
                <w:sz w:val="28"/>
                <w:szCs w:val="28"/>
              </w:rPr>
            </w:pPr>
            <w:r w:rsidRPr="00D61890">
              <w:rPr>
                <w:b/>
                <w:sz w:val="28"/>
                <w:szCs w:val="28"/>
              </w:rPr>
              <w:t>Students’ activities</w:t>
            </w:r>
          </w:p>
        </w:tc>
      </w:tr>
    </w:tbl>
    <w:p w:rsidR="001B5DA6" w:rsidRPr="00D61890" w:rsidRDefault="001B5DA6" w:rsidP="001B5DA6">
      <w:pPr>
        <w:rPr>
          <w:vanish/>
          <w:sz w:val="28"/>
          <w:szCs w:val="28"/>
        </w:rPr>
      </w:pPr>
    </w:p>
    <w:tbl>
      <w:tblPr>
        <w:tblW w:w="96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gridCol w:w="4140"/>
      </w:tblGrid>
      <w:tr w:rsidR="001B5DA6" w:rsidRPr="00D61890" w:rsidTr="00B90648">
        <w:tc>
          <w:tcPr>
            <w:tcW w:w="966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rPr>
                <w:color w:val="000000"/>
                <w:sz w:val="28"/>
                <w:szCs w:val="28"/>
              </w:rPr>
            </w:pPr>
            <w:r w:rsidRPr="00D61890">
              <w:rPr>
                <w:b/>
                <w:color w:val="000000"/>
                <w:sz w:val="28"/>
                <w:szCs w:val="28"/>
              </w:rPr>
              <w:t>Task 2.</w:t>
            </w:r>
            <w:r w:rsidRPr="00D61890">
              <w:rPr>
                <w:color w:val="000000"/>
                <w:sz w:val="28"/>
                <w:szCs w:val="28"/>
              </w:rPr>
              <w:t xml:space="preserve"> </w:t>
            </w:r>
            <w:r w:rsidRPr="00D61890">
              <w:rPr>
                <w:b/>
                <w:color w:val="000000"/>
                <w:sz w:val="28"/>
                <w:szCs w:val="28"/>
              </w:rPr>
              <w:t xml:space="preserve">Discuss in pairs. What would you say to these people? </w:t>
            </w:r>
            <w:r w:rsidRPr="00D61890">
              <w:rPr>
                <w:color w:val="000000"/>
                <w:sz w:val="28"/>
                <w:szCs w:val="28"/>
              </w:rPr>
              <w:t>(8 mins)</w:t>
            </w:r>
          </w:p>
        </w:tc>
      </w:tr>
      <w:tr w:rsidR="001B5DA6" w:rsidRPr="00D61890" w:rsidTr="00B90648">
        <w:tc>
          <w:tcPr>
            <w:tcW w:w="5528"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Ask Ss to work in pairs and work out the similarities and differences between the New Year in Viet Nam and other ASEAN countries based on the categories in the table in 1.</w:t>
            </w:r>
          </w:p>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Ask some pairs to share their findings with the whole class.</w:t>
            </w:r>
          </w:p>
          <w:p w:rsidR="001B5DA6" w:rsidRPr="00D61890" w:rsidRDefault="001B5DA6" w:rsidP="00B90648">
            <w:pPr>
              <w:pStyle w:val="NoSpacing"/>
              <w:rPr>
                <w:rFonts w:ascii="Times New Roman" w:hAnsi="Times New Roman" w:cs="Times New Roman"/>
                <w:sz w:val="28"/>
                <w:szCs w:val="28"/>
              </w:rPr>
            </w:pPr>
            <w:r w:rsidRPr="00D61890">
              <w:rPr>
                <w:rFonts w:ascii="Times New Roman" w:hAnsi="Times New Roman" w:cs="Times New Roman"/>
                <w:sz w:val="28"/>
                <w:szCs w:val="28"/>
              </w:rPr>
              <w:t>- Feedback and peers’ feedback.</w:t>
            </w:r>
          </w:p>
        </w:tc>
        <w:tc>
          <w:tcPr>
            <w:tcW w:w="4140" w:type="dxa"/>
            <w:tcBorders>
              <w:top w:val="single" w:sz="4" w:space="0" w:color="000000"/>
              <w:left w:val="single" w:sz="4" w:space="0" w:color="000000"/>
              <w:bottom w:val="single" w:sz="4" w:space="0" w:color="000000"/>
              <w:right w:val="single" w:sz="4" w:space="0" w:color="000000"/>
            </w:tcBorders>
            <w:shd w:val="clear" w:color="auto" w:fill="auto"/>
            <w:hideMark/>
          </w:tcPr>
          <w:p w:rsidR="001B5DA6" w:rsidRPr="00D61890" w:rsidRDefault="001B5DA6" w:rsidP="00B90648">
            <w:pPr>
              <w:rPr>
                <w:color w:val="000000"/>
                <w:sz w:val="28"/>
                <w:szCs w:val="28"/>
              </w:rPr>
            </w:pPr>
            <w:r w:rsidRPr="00D61890">
              <w:rPr>
                <w:b/>
                <w:i/>
                <w:sz w:val="28"/>
                <w:szCs w:val="28"/>
              </w:rPr>
              <w:t>-</w:t>
            </w:r>
            <w:r w:rsidRPr="00D61890">
              <w:rPr>
                <w:color w:val="000000"/>
                <w:sz w:val="28"/>
                <w:szCs w:val="28"/>
              </w:rPr>
              <w:t xml:space="preserve"> Work in pairs and do as required</w:t>
            </w:r>
          </w:p>
          <w:p w:rsidR="001B5DA6" w:rsidRPr="00D61890" w:rsidRDefault="001B5DA6" w:rsidP="00B90648">
            <w:pPr>
              <w:rPr>
                <w:color w:val="000000"/>
                <w:sz w:val="28"/>
                <w:szCs w:val="28"/>
              </w:rPr>
            </w:pPr>
            <w:r w:rsidRPr="00D61890">
              <w:rPr>
                <w:color w:val="000000"/>
                <w:sz w:val="28"/>
                <w:szCs w:val="28"/>
              </w:rPr>
              <w:t>- Share their findings with the whole class.</w:t>
            </w:r>
          </w:p>
          <w:p w:rsidR="001B5DA6" w:rsidRPr="00D61890" w:rsidRDefault="001B5DA6" w:rsidP="00B90648">
            <w:pPr>
              <w:rPr>
                <w:i/>
                <w:sz w:val="28"/>
                <w:szCs w:val="28"/>
              </w:rPr>
            </w:pPr>
          </w:p>
        </w:tc>
      </w:tr>
    </w:tbl>
    <w:p w:rsidR="001B5DA6" w:rsidRPr="00D61890" w:rsidRDefault="001B5DA6" w:rsidP="001B5DA6">
      <w:pPr>
        <w:jc w:val="both"/>
        <w:rPr>
          <w:sz w:val="28"/>
          <w:szCs w:val="28"/>
        </w:rPr>
      </w:pPr>
      <w:r w:rsidRPr="00D61890">
        <w:rPr>
          <w:b/>
          <w:sz w:val="28"/>
          <w:szCs w:val="28"/>
          <w:lang w:val="vi-VN"/>
        </w:rPr>
        <w:t xml:space="preserve">4. </w:t>
      </w:r>
      <w:r w:rsidRPr="00D61890">
        <w:rPr>
          <w:b/>
          <w:bCs/>
          <w:sz w:val="28"/>
          <w:szCs w:val="28"/>
        </w:rPr>
        <w:t>Production</w:t>
      </w:r>
      <w:r w:rsidRPr="00D61890">
        <w:rPr>
          <w:b/>
          <w:sz w:val="28"/>
          <w:szCs w:val="28"/>
          <w:lang w:val="vi-VN"/>
        </w:rPr>
        <w:t xml:space="preserve">: </w:t>
      </w:r>
      <w:r w:rsidRPr="00D61890">
        <w:rPr>
          <w:b/>
          <w:sz w:val="28"/>
          <w:szCs w:val="28"/>
        </w:rPr>
        <w:t>(</w:t>
      </w:r>
      <w:r w:rsidRPr="00D61890">
        <w:rPr>
          <w:b/>
          <w:sz w:val="28"/>
          <w:szCs w:val="28"/>
          <w:lang w:val="en-US"/>
        </w:rPr>
        <w:t>5</w:t>
      </w:r>
      <w:r w:rsidRPr="00D61890">
        <w:rPr>
          <w:b/>
          <w:sz w:val="28"/>
          <w:szCs w:val="28"/>
        </w:rPr>
        <w:t>minutes)</w:t>
      </w:r>
    </w:p>
    <w:p w:rsidR="001B5DA6" w:rsidRPr="00D61890" w:rsidRDefault="001B5DA6" w:rsidP="001B5DA6">
      <w:pPr>
        <w:rPr>
          <w:b/>
          <w:color w:val="000000"/>
          <w:sz w:val="28"/>
          <w:szCs w:val="28"/>
        </w:rPr>
      </w:pPr>
      <w:r w:rsidRPr="00D61890">
        <w:rPr>
          <w:b/>
          <w:color w:val="000000"/>
          <w:sz w:val="28"/>
          <w:szCs w:val="28"/>
        </w:rPr>
        <w:t xml:space="preserve">a. Objectives: </w:t>
      </w:r>
    </w:p>
    <w:p w:rsidR="001B5DA6" w:rsidRPr="00D61890" w:rsidRDefault="001B5DA6" w:rsidP="001B5DA6">
      <w:pPr>
        <w:rPr>
          <w:color w:val="000000"/>
          <w:sz w:val="28"/>
          <w:szCs w:val="28"/>
        </w:rPr>
      </w:pPr>
      <w:r w:rsidRPr="00D61890">
        <w:rPr>
          <w:color w:val="000000"/>
          <w:sz w:val="28"/>
          <w:szCs w:val="28"/>
        </w:rPr>
        <w:t>- To help Ss gain some knowledge ab</w:t>
      </w:r>
      <w:r w:rsidRPr="00D61890">
        <w:rPr>
          <w:sz w:val="28"/>
          <w:szCs w:val="28"/>
        </w:rPr>
        <w:t>out the i</w:t>
      </w:r>
      <w:r w:rsidRPr="00D61890">
        <w:rPr>
          <w:color w:val="000000"/>
          <w:sz w:val="28"/>
          <w:szCs w:val="28"/>
        </w:rPr>
        <w:t>mportance of Lunar New Year to Vietnamese pe</w:t>
      </w:r>
      <w:r w:rsidRPr="00D61890">
        <w:rPr>
          <w:sz w:val="28"/>
          <w:szCs w:val="28"/>
        </w:rPr>
        <w:t>ople</w:t>
      </w:r>
      <w:r w:rsidRPr="00D61890">
        <w:rPr>
          <w:color w:val="000000"/>
          <w:sz w:val="28"/>
          <w:szCs w:val="28"/>
        </w:rPr>
        <w:t>.</w:t>
      </w:r>
    </w:p>
    <w:p w:rsidR="001B5DA6" w:rsidRPr="00D61890" w:rsidRDefault="001B5DA6" w:rsidP="001B5DA6">
      <w:pPr>
        <w:rPr>
          <w:color w:val="000000"/>
          <w:sz w:val="28"/>
          <w:szCs w:val="28"/>
        </w:rPr>
      </w:pPr>
      <w:r w:rsidRPr="00D61890">
        <w:rPr>
          <w:color w:val="000000"/>
          <w:sz w:val="28"/>
          <w:szCs w:val="28"/>
        </w:rPr>
        <w:t xml:space="preserve">- To help Ss be aware of Vietnamese </w:t>
      </w:r>
      <w:r w:rsidRPr="00D61890">
        <w:rPr>
          <w:sz w:val="28"/>
          <w:szCs w:val="28"/>
        </w:rPr>
        <w:t>t</w:t>
      </w:r>
      <w:r w:rsidRPr="00D61890">
        <w:rPr>
          <w:color w:val="000000"/>
          <w:sz w:val="28"/>
          <w:szCs w:val="28"/>
        </w:rPr>
        <w:t>radition in celebrating Lunar New Year.</w:t>
      </w:r>
    </w:p>
    <w:p w:rsidR="001B5DA6" w:rsidRPr="00D61890" w:rsidRDefault="001B5DA6" w:rsidP="001B5DA6">
      <w:pPr>
        <w:rPr>
          <w:color w:val="000000"/>
          <w:sz w:val="28"/>
          <w:szCs w:val="28"/>
        </w:rPr>
      </w:pPr>
      <w:r w:rsidRPr="00D61890">
        <w:rPr>
          <w:b/>
          <w:color w:val="000000"/>
          <w:sz w:val="28"/>
          <w:szCs w:val="28"/>
        </w:rPr>
        <w:t>b. Content:</w:t>
      </w:r>
      <w:r w:rsidRPr="00D61890">
        <w:rPr>
          <w:color w:val="000000"/>
          <w:sz w:val="28"/>
          <w:szCs w:val="28"/>
        </w:rPr>
        <w:t xml:space="preserve"> </w:t>
      </w:r>
      <w:r w:rsidRPr="00D61890">
        <w:rPr>
          <w:sz w:val="28"/>
          <w:szCs w:val="28"/>
        </w:rPr>
        <w:t>Discussion.</w:t>
      </w:r>
    </w:p>
    <w:p w:rsidR="001B5DA6" w:rsidRPr="00D61890" w:rsidRDefault="001B5DA6" w:rsidP="001B5DA6">
      <w:pPr>
        <w:rPr>
          <w:color w:val="000000"/>
          <w:sz w:val="28"/>
          <w:szCs w:val="28"/>
        </w:rPr>
      </w:pPr>
      <w:r w:rsidRPr="00D61890">
        <w:rPr>
          <w:b/>
          <w:color w:val="000000"/>
          <w:sz w:val="28"/>
          <w:szCs w:val="28"/>
        </w:rPr>
        <w:t>c. Expected outcomes:</w:t>
      </w:r>
      <w:r w:rsidRPr="00D61890">
        <w:rPr>
          <w:color w:val="000000"/>
          <w:sz w:val="28"/>
          <w:szCs w:val="28"/>
        </w:rPr>
        <w:t xml:space="preserve"> Students can </w:t>
      </w:r>
      <w:r w:rsidRPr="00D61890">
        <w:rPr>
          <w:sz w:val="28"/>
          <w:szCs w:val="28"/>
        </w:rPr>
        <w:t>recall</w:t>
      </w:r>
      <w:r w:rsidRPr="00D61890">
        <w:rPr>
          <w:color w:val="000000"/>
          <w:sz w:val="28"/>
          <w:szCs w:val="28"/>
        </w:rPr>
        <w:t xml:space="preserve"> past simple or the present perfect, gerunds and apply </w:t>
      </w:r>
      <w:r w:rsidRPr="00D61890">
        <w:rPr>
          <w:sz w:val="28"/>
          <w:szCs w:val="28"/>
        </w:rPr>
        <w:t>them</w:t>
      </w:r>
      <w:r w:rsidRPr="00D61890">
        <w:rPr>
          <w:color w:val="000000"/>
          <w:sz w:val="28"/>
          <w:szCs w:val="28"/>
        </w:rPr>
        <w:t xml:space="preserve"> to give a short talk on the given topic.</w:t>
      </w:r>
    </w:p>
    <w:p w:rsidR="001B5DA6" w:rsidRPr="00D61890" w:rsidRDefault="001B5DA6" w:rsidP="001B5DA6">
      <w:pPr>
        <w:rPr>
          <w:b/>
          <w:color w:val="000000"/>
          <w:sz w:val="28"/>
          <w:szCs w:val="28"/>
        </w:rPr>
      </w:pPr>
      <w:r w:rsidRPr="00D61890">
        <w:rPr>
          <w:b/>
          <w:color w:val="000000"/>
          <w:sz w:val="28"/>
          <w:szCs w:val="28"/>
        </w:rPr>
        <w:t>d. Organisation</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0"/>
        <w:gridCol w:w="3330"/>
      </w:tblGrid>
      <w:tr w:rsidR="001B5DA6" w:rsidRPr="00D61890" w:rsidTr="00B90648">
        <w:trPr>
          <w:trHeight w:val="332"/>
        </w:trPr>
        <w:tc>
          <w:tcPr>
            <w:tcW w:w="6480" w:type="dxa"/>
            <w:shd w:val="clear" w:color="auto" w:fill="auto"/>
          </w:tcPr>
          <w:p w:rsidR="001B5DA6" w:rsidRPr="00D61890" w:rsidRDefault="001B5DA6" w:rsidP="00B90648">
            <w:pPr>
              <w:jc w:val="center"/>
              <w:rPr>
                <w:b/>
                <w:sz w:val="28"/>
                <w:szCs w:val="28"/>
              </w:rPr>
            </w:pPr>
            <w:r w:rsidRPr="00D61890">
              <w:rPr>
                <w:b/>
                <w:sz w:val="28"/>
                <w:szCs w:val="28"/>
              </w:rPr>
              <w:t>Teacher’s activities</w:t>
            </w:r>
          </w:p>
        </w:tc>
        <w:tc>
          <w:tcPr>
            <w:tcW w:w="3330" w:type="dxa"/>
            <w:shd w:val="clear" w:color="auto" w:fill="auto"/>
          </w:tcPr>
          <w:p w:rsidR="001B5DA6" w:rsidRPr="00D61890" w:rsidRDefault="001B5DA6" w:rsidP="00B90648">
            <w:pPr>
              <w:jc w:val="center"/>
              <w:rPr>
                <w:b/>
                <w:sz w:val="28"/>
                <w:szCs w:val="28"/>
              </w:rPr>
            </w:pPr>
            <w:r w:rsidRPr="00D61890">
              <w:rPr>
                <w:b/>
                <w:sz w:val="28"/>
                <w:szCs w:val="28"/>
              </w:rPr>
              <w:t>Students’ activities</w:t>
            </w:r>
          </w:p>
        </w:tc>
      </w:tr>
      <w:tr w:rsidR="001B5DA6" w:rsidRPr="00D61890" w:rsidTr="00B90648">
        <w:trPr>
          <w:trHeight w:val="1405"/>
        </w:trPr>
        <w:tc>
          <w:tcPr>
            <w:tcW w:w="6480" w:type="dxa"/>
            <w:shd w:val="clear" w:color="auto" w:fill="auto"/>
          </w:tcPr>
          <w:p w:rsidR="001B5DA6" w:rsidRPr="00D61890" w:rsidRDefault="001B5DA6" w:rsidP="00B90648">
            <w:pPr>
              <w:rPr>
                <w:sz w:val="28"/>
                <w:szCs w:val="28"/>
              </w:rPr>
            </w:pPr>
            <w:r w:rsidRPr="00D61890">
              <w:rPr>
                <w:b/>
                <w:color w:val="000000"/>
                <w:sz w:val="28"/>
                <w:szCs w:val="28"/>
              </w:rPr>
              <w:t xml:space="preserve">- </w:t>
            </w:r>
            <w:r w:rsidRPr="00D61890">
              <w:rPr>
                <w:color w:val="000000"/>
                <w:sz w:val="28"/>
                <w:szCs w:val="28"/>
              </w:rPr>
              <w:t>Ask Ss to answer the following questions (6 mins)</w:t>
            </w:r>
          </w:p>
          <w:p w:rsidR="001B5DA6" w:rsidRPr="00D61890" w:rsidRDefault="001B5DA6" w:rsidP="00B90648">
            <w:pPr>
              <w:jc w:val="both"/>
              <w:rPr>
                <w:color w:val="000000"/>
                <w:sz w:val="28"/>
                <w:szCs w:val="28"/>
              </w:rPr>
            </w:pPr>
            <w:r w:rsidRPr="00D61890">
              <w:rPr>
                <w:color w:val="000000"/>
                <w:sz w:val="28"/>
                <w:szCs w:val="28"/>
              </w:rPr>
              <w:t xml:space="preserve">1. Is Lunar New Year important to </w:t>
            </w:r>
            <w:r w:rsidRPr="00D61890">
              <w:rPr>
                <w:sz w:val="28"/>
                <w:szCs w:val="28"/>
              </w:rPr>
              <w:t>Vietnamese people</w:t>
            </w:r>
            <w:r w:rsidRPr="00D61890">
              <w:rPr>
                <w:color w:val="000000"/>
                <w:sz w:val="28"/>
                <w:szCs w:val="28"/>
              </w:rPr>
              <w:t>?</w:t>
            </w:r>
          </w:p>
          <w:p w:rsidR="001B5DA6" w:rsidRPr="00D61890" w:rsidRDefault="001B5DA6" w:rsidP="00B90648">
            <w:pPr>
              <w:jc w:val="both"/>
              <w:rPr>
                <w:color w:val="000000"/>
                <w:sz w:val="28"/>
                <w:szCs w:val="28"/>
              </w:rPr>
            </w:pPr>
            <w:r w:rsidRPr="00D61890">
              <w:rPr>
                <w:color w:val="000000"/>
                <w:sz w:val="28"/>
                <w:szCs w:val="28"/>
              </w:rPr>
              <w:t xml:space="preserve">2. What are the traditions of Lunar New Year? </w:t>
            </w:r>
          </w:p>
          <w:p w:rsidR="001B5DA6" w:rsidRPr="00D61890" w:rsidRDefault="001B5DA6" w:rsidP="00B90648">
            <w:pPr>
              <w:jc w:val="both"/>
              <w:rPr>
                <w:color w:val="000000"/>
                <w:sz w:val="28"/>
                <w:szCs w:val="28"/>
              </w:rPr>
            </w:pPr>
            <w:r w:rsidRPr="00D61890">
              <w:rPr>
                <w:color w:val="000000"/>
                <w:sz w:val="28"/>
                <w:szCs w:val="28"/>
              </w:rPr>
              <w:t>List out some activities you would do in the Tet Holiday.</w:t>
            </w:r>
          </w:p>
        </w:tc>
        <w:tc>
          <w:tcPr>
            <w:tcW w:w="3330" w:type="dxa"/>
            <w:shd w:val="clear" w:color="auto" w:fill="auto"/>
          </w:tcPr>
          <w:p w:rsidR="001B5DA6" w:rsidRPr="00D61890" w:rsidRDefault="001B5DA6" w:rsidP="00B90648">
            <w:pPr>
              <w:rPr>
                <w:i/>
                <w:sz w:val="28"/>
                <w:szCs w:val="28"/>
              </w:rPr>
            </w:pPr>
          </w:p>
          <w:p w:rsidR="001B5DA6" w:rsidRPr="00D61890" w:rsidRDefault="001B5DA6" w:rsidP="00B90648">
            <w:pPr>
              <w:rPr>
                <w:i/>
                <w:color w:val="000000"/>
                <w:sz w:val="28"/>
                <w:szCs w:val="28"/>
              </w:rPr>
            </w:pPr>
            <w:r w:rsidRPr="00D61890">
              <w:rPr>
                <w:i/>
                <w:sz w:val="28"/>
                <w:szCs w:val="28"/>
              </w:rPr>
              <w:t>Students’ creativity</w:t>
            </w:r>
          </w:p>
        </w:tc>
      </w:tr>
    </w:tbl>
    <w:p w:rsidR="001B5DA6" w:rsidRPr="00D61890" w:rsidRDefault="001B5DA6" w:rsidP="001B5DA6">
      <w:pPr>
        <w:jc w:val="both"/>
        <w:rPr>
          <w:sz w:val="28"/>
          <w:szCs w:val="28"/>
        </w:rPr>
      </w:pPr>
      <w:r w:rsidRPr="00D61890">
        <w:rPr>
          <w:b/>
          <w:bCs/>
          <w:i/>
          <w:iCs/>
          <w:sz w:val="28"/>
          <w:szCs w:val="28"/>
          <w:lang w:val="vi-VN"/>
        </w:rPr>
        <w:t xml:space="preserve">* </w:t>
      </w:r>
      <w:r w:rsidRPr="00D61890">
        <w:rPr>
          <w:b/>
          <w:bCs/>
          <w:sz w:val="28"/>
          <w:szCs w:val="28"/>
          <w:lang w:val="vi-VN"/>
        </w:rPr>
        <w:t>HOMEWORK</w:t>
      </w:r>
      <w:r w:rsidRPr="00D61890">
        <w:rPr>
          <w:b/>
          <w:bCs/>
          <w:sz w:val="28"/>
          <w:szCs w:val="28"/>
        </w:rPr>
        <w:t>:</w:t>
      </w:r>
      <w:r w:rsidRPr="00D61890">
        <w:rPr>
          <w:b/>
          <w:sz w:val="28"/>
          <w:szCs w:val="28"/>
        </w:rPr>
        <w:t xml:space="preserve"> (</w:t>
      </w:r>
      <w:r w:rsidRPr="00D61890">
        <w:rPr>
          <w:b/>
          <w:sz w:val="28"/>
          <w:szCs w:val="28"/>
          <w:lang w:val="en-US"/>
        </w:rPr>
        <w:t>5</w:t>
      </w:r>
      <w:r w:rsidRPr="00D61890">
        <w:rPr>
          <w:b/>
          <w:sz w:val="28"/>
          <w:szCs w:val="28"/>
        </w:rPr>
        <w:t>minutes)</w:t>
      </w:r>
    </w:p>
    <w:p w:rsidR="001B5DA6" w:rsidRPr="00D61890" w:rsidRDefault="001B5DA6" w:rsidP="001B5DA6">
      <w:pPr>
        <w:rPr>
          <w:color w:val="000000"/>
          <w:sz w:val="28"/>
          <w:szCs w:val="28"/>
        </w:rPr>
      </w:pPr>
      <w:r w:rsidRPr="00D61890">
        <w:rPr>
          <w:color w:val="000000"/>
          <w:sz w:val="28"/>
          <w:szCs w:val="28"/>
        </w:rPr>
        <w:t xml:space="preserve">- Do exercises </w:t>
      </w:r>
      <w:r w:rsidRPr="00D61890">
        <w:rPr>
          <w:sz w:val="28"/>
          <w:szCs w:val="28"/>
        </w:rPr>
        <w:t xml:space="preserve">in the </w:t>
      </w:r>
      <w:r w:rsidRPr="00D61890">
        <w:rPr>
          <w:color w:val="000000"/>
          <w:sz w:val="28"/>
          <w:szCs w:val="28"/>
        </w:rPr>
        <w:t>workbook.</w:t>
      </w:r>
    </w:p>
    <w:p w:rsidR="001B5DA6" w:rsidRPr="00D61890" w:rsidRDefault="001B5DA6" w:rsidP="001B5DA6">
      <w:pPr>
        <w:rPr>
          <w:color w:val="000000"/>
          <w:sz w:val="28"/>
          <w:szCs w:val="28"/>
          <w:lang w:val="en-US"/>
        </w:rPr>
      </w:pPr>
      <w:r w:rsidRPr="00D61890">
        <w:rPr>
          <w:color w:val="000000"/>
          <w:sz w:val="28"/>
          <w:szCs w:val="28"/>
        </w:rPr>
        <w:t>- Prepare for Lesson 8</w:t>
      </w:r>
      <w:r w:rsidRPr="00D61890">
        <w:rPr>
          <w:sz w:val="28"/>
          <w:szCs w:val="28"/>
        </w:rPr>
        <w:t xml:space="preserve"> -</w:t>
      </w:r>
      <w:r w:rsidRPr="00D61890">
        <w:rPr>
          <w:color w:val="000000"/>
          <w:sz w:val="28"/>
          <w:szCs w:val="28"/>
        </w:rPr>
        <w:t xml:space="preserve"> Looking back and project.</w:t>
      </w:r>
    </w:p>
    <w:p w:rsidR="00286FD6" w:rsidRDefault="00286FD6"/>
    <w:sectPr w:rsidR="00286FD6" w:rsidSect="001B5DA6">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73FCA"/>
    <w:multiLevelType w:val="hybridMultilevel"/>
    <w:tmpl w:val="ED6E5602"/>
    <w:lvl w:ilvl="0" w:tplc="DD42D7CC">
      <w:numFmt w:val="bullet"/>
      <w:lvlText w:val="-"/>
      <w:lvlJc w:val="left"/>
      <w:pPr>
        <w:ind w:left="101" w:hanging="140"/>
      </w:pPr>
      <w:rPr>
        <w:rFonts w:ascii="Times New Roman" w:eastAsia="Times New Roman" w:hAnsi="Times New Roman" w:cs="Times New Roman" w:hint="default"/>
        <w:b/>
        <w:bCs/>
        <w:w w:val="100"/>
        <w:sz w:val="24"/>
        <w:szCs w:val="24"/>
        <w:lang w:val="en-US" w:eastAsia="en-US" w:bidi="ar-SA"/>
      </w:rPr>
    </w:lvl>
    <w:lvl w:ilvl="1" w:tplc="5D34F9DE">
      <w:numFmt w:val="bullet"/>
      <w:lvlText w:val="•"/>
      <w:lvlJc w:val="left"/>
      <w:pPr>
        <w:ind w:left="341" w:hanging="140"/>
      </w:pPr>
      <w:rPr>
        <w:rFonts w:hint="default"/>
        <w:lang w:val="en-US" w:eastAsia="en-US" w:bidi="ar-SA"/>
      </w:rPr>
    </w:lvl>
    <w:lvl w:ilvl="2" w:tplc="459E0A20">
      <w:numFmt w:val="bullet"/>
      <w:lvlText w:val="•"/>
      <w:lvlJc w:val="left"/>
      <w:pPr>
        <w:ind w:left="582" w:hanging="140"/>
      </w:pPr>
      <w:rPr>
        <w:rFonts w:hint="default"/>
        <w:lang w:val="en-US" w:eastAsia="en-US" w:bidi="ar-SA"/>
      </w:rPr>
    </w:lvl>
    <w:lvl w:ilvl="3" w:tplc="E3F60632">
      <w:numFmt w:val="bullet"/>
      <w:lvlText w:val="•"/>
      <w:lvlJc w:val="left"/>
      <w:pPr>
        <w:ind w:left="823" w:hanging="140"/>
      </w:pPr>
      <w:rPr>
        <w:rFonts w:hint="default"/>
        <w:lang w:val="en-US" w:eastAsia="en-US" w:bidi="ar-SA"/>
      </w:rPr>
    </w:lvl>
    <w:lvl w:ilvl="4" w:tplc="FAE4909E">
      <w:numFmt w:val="bullet"/>
      <w:lvlText w:val="•"/>
      <w:lvlJc w:val="left"/>
      <w:pPr>
        <w:ind w:left="1064" w:hanging="140"/>
      </w:pPr>
      <w:rPr>
        <w:rFonts w:hint="default"/>
        <w:lang w:val="en-US" w:eastAsia="en-US" w:bidi="ar-SA"/>
      </w:rPr>
    </w:lvl>
    <w:lvl w:ilvl="5" w:tplc="A0486C98">
      <w:numFmt w:val="bullet"/>
      <w:lvlText w:val="•"/>
      <w:lvlJc w:val="left"/>
      <w:pPr>
        <w:ind w:left="1305" w:hanging="140"/>
      </w:pPr>
      <w:rPr>
        <w:rFonts w:hint="default"/>
        <w:lang w:val="en-US" w:eastAsia="en-US" w:bidi="ar-SA"/>
      </w:rPr>
    </w:lvl>
    <w:lvl w:ilvl="6" w:tplc="6A2C9818">
      <w:numFmt w:val="bullet"/>
      <w:lvlText w:val="•"/>
      <w:lvlJc w:val="left"/>
      <w:pPr>
        <w:ind w:left="1546" w:hanging="140"/>
      </w:pPr>
      <w:rPr>
        <w:rFonts w:hint="default"/>
        <w:lang w:val="en-US" w:eastAsia="en-US" w:bidi="ar-SA"/>
      </w:rPr>
    </w:lvl>
    <w:lvl w:ilvl="7" w:tplc="3468F9CA">
      <w:numFmt w:val="bullet"/>
      <w:lvlText w:val="•"/>
      <w:lvlJc w:val="left"/>
      <w:pPr>
        <w:ind w:left="1787" w:hanging="140"/>
      </w:pPr>
      <w:rPr>
        <w:rFonts w:hint="default"/>
        <w:lang w:val="en-US" w:eastAsia="en-US" w:bidi="ar-SA"/>
      </w:rPr>
    </w:lvl>
    <w:lvl w:ilvl="8" w:tplc="78142EF0">
      <w:numFmt w:val="bullet"/>
      <w:lvlText w:val="•"/>
      <w:lvlJc w:val="left"/>
      <w:pPr>
        <w:ind w:left="2028" w:hanging="140"/>
      </w:pPr>
      <w:rPr>
        <w:rFonts w:hint="default"/>
        <w:lang w:val="en-US" w:eastAsia="en-US" w:bidi="ar-SA"/>
      </w:rPr>
    </w:lvl>
  </w:abstractNum>
  <w:abstractNum w:abstractNumId="1">
    <w:nsid w:val="73753135"/>
    <w:multiLevelType w:val="multilevel"/>
    <w:tmpl w:val="19AA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B75CA3"/>
    <w:multiLevelType w:val="multilevel"/>
    <w:tmpl w:val="3F42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76"/>
    <w:rsid w:val="001B5DA6"/>
    <w:rsid w:val="00286FD6"/>
    <w:rsid w:val="0063106F"/>
    <w:rsid w:val="00672476"/>
    <w:rsid w:val="00CB5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A6"/>
    <w:pPr>
      <w:spacing w:after="0" w:line="240" w:lineRule="auto"/>
    </w:pPr>
    <w:rPr>
      <w:rFonts w:ascii="Times New Roman" w:eastAsia="Times New Roman" w:hAnsi="Times New Roman" w:cs="Times New Roman"/>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B5DA6"/>
    <w:pPr>
      <w:spacing w:before="100" w:beforeAutospacing="1" w:after="100" w:afterAutospacing="1"/>
    </w:pPr>
    <w:rPr>
      <w:lang w:val="vi-VN" w:eastAsia="vi-VN"/>
    </w:rPr>
  </w:style>
  <w:style w:type="paragraph" w:styleId="NoSpacing">
    <w:name w:val="No Spacing"/>
    <w:link w:val="NoSpacingChar"/>
    <w:qFormat/>
    <w:rsid w:val="001B5DA6"/>
    <w:pPr>
      <w:spacing w:after="0" w:line="240" w:lineRule="auto"/>
    </w:pPr>
    <w:rPr>
      <w:rFonts w:eastAsia="SimSun"/>
    </w:rPr>
  </w:style>
  <w:style w:type="character" w:customStyle="1" w:styleId="NoSpacingChar">
    <w:name w:val="No Spacing Char"/>
    <w:link w:val="NoSpacing"/>
    <w:qFormat/>
    <w:locked/>
    <w:rsid w:val="001B5DA6"/>
    <w:rPr>
      <w:rFonts w:eastAsia="SimSun"/>
    </w:rPr>
  </w:style>
  <w:style w:type="paragraph" w:customStyle="1" w:styleId="TableParagraph">
    <w:name w:val="Table Paragraph"/>
    <w:basedOn w:val="Normal"/>
    <w:uiPriority w:val="1"/>
    <w:qFormat/>
    <w:rsid w:val="001B5DA6"/>
    <w:pPr>
      <w:widowControl w:val="0"/>
      <w:autoSpaceDE w:val="0"/>
      <w:autoSpaceDN w:val="0"/>
      <w:ind w:left="90"/>
    </w:pPr>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DA6"/>
    <w:pPr>
      <w:spacing w:after="0" w:line="240" w:lineRule="auto"/>
    </w:pPr>
    <w:rPr>
      <w:rFonts w:ascii="Times New Roman" w:eastAsia="Times New Roman" w:hAnsi="Times New Roman" w:cs="Times New Roman"/>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B5DA6"/>
    <w:pPr>
      <w:spacing w:before="100" w:beforeAutospacing="1" w:after="100" w:afterAutospacing="1"/>
    </w:pPr>
    <w:rPr>
      <w:lang w:val="vi-VN" w:eastAsia="vi-VN"/>
    </w:rPr>
  </w:style>
  <w:style w:type="paragraph" w:styleId="NoSpacing">
    <w:name w:val="No Spacing"/>
    <w:link w:val="NoSpacingChar"/>
    <w:qFormat/>
    <w:rsid w:val="001B5DA6"/>
    <w:pPr>
      <w:spacing w:after="0" w:line="240" w:lineRule="auto"/>
    </w:pPr>
    <w:rPr>
      <w:rFonts w:eastAsia="SimSun"/>
    </w:rPr>
  </w:style>
  <w:style w:type="character" w:customStyle="1" w:styleId="NoSpacingChar">
    <w:name w:val="No Spacing Char"/>
    <w:link w:val="NoSpacing"/>
    <w:qFormat/>
    <w:locked/>
    <w:rsid w:val="001B5DA6"/>
    <w:rPr>
      <w:rFonts w:eastAsia="SimSun"/>
    </w:rPr>
  </w:style>
  <w:style w:type="paragraph" w:customStyle="1" w:styleId="TableParagraph">
    <w:name w:val="Table Paragraph"/>
    <w:basedOn w:val="Normal"/>
    <w:uiPriority w:val="1"/>
    <w:qFormat/>
    <w:rsid w:val="001B5DA6"/>
    <w:pPr>
      <w:widowControl w:val="0"/>
      <w:autoSpaceDE w:val="0"/>
      <w:autoSpaceDN w:val="0"/>
      <w:ind w:left="9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2026-01-30T02:57:00Z</dcterms:created>
  <dcterms:modified xsi:type="dcterms:W3CDTF">2026-01-30T02:57:00Z</dcterms:modified>
</cp:coreProperties>
</file>