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C8" w:rsidRPr="00321CC3" w:rsidRDefault="003548C8" w:rsidP="00FA3494">
      <w:pPr>
        <w:spacing w:line="276" w:lineRule="auto"/>
        <w:ind w:left="1" w:hanging="3"/>
        <w:rPr>
          <w:b/>
          <w:bCs/>
          <w:sz w:val="25"/>
          <w:szCs w:val="25"/>
        </w:rPr>
      </w:pPr>
      <w:bookmarkStart w:id="0" w:name="_GoBack"/>
      <w:bookmarkEnd w:id="0"/>
      <w:r w:rsidRPr="00321CC3">
        <w:rPr>
          <w:b/>
          <w:bCs/>
          <w:sz w:val="25"/>
          <w:szCs w:val="25"/>
          <w:lang w:val="vi-VN"/>
        </w:rPr>
        <w:t xml:space="preserve">Date of preparation: </w:t>
      </w:r>
      <w:r w:rsidRPr="00321CC3">
        <w:rPr>
          <w:b/>
          <w:bCs/>
          <w:sz w:val="25"/>
          <w:szCs w:val="25"/>
        </w:rPr>
        <w:t xml:space="preserve"> </w:t>
      </w:r>
      <w:r w:rsidR="004F0AAC">
        <w:rPr>
          <w:b/>
          <w:bCs/>
          <w:sz w:val="25"/>
          <w:szCs w:val="25"/>
        </w:rPr>
        <w:t>September</w:t>
      </w:r>
      <w:r w:rsidRPr="00321CC3">
        <w:rPr>
          <w:b/>
          <w:bCs/>
          <w:sz w:val="25"/>
          <w:szCs w:val="25"/>
        </w:rPr>
        <w:t xml:space="preserve"> </w:t>
      </w:r>
      <w:r w:rsidR="004F0AAC">
        <w:rPr>
          <w:b/>
          <w:bCs/>
          <w:sz w:val="25"/>
          <w:szCs w:val="25"/>
        </w:rPr>
        <w:t>19</w:t>
      </w:r>
      <w:r w:rsidRPr="00321CC3">
        <w:rPr>
          <w:b/>
          <w:bCs/>
          <w:sz w:val="25"/>
          <w:szCs w:val="25"/>
          <w:vertAlign w:val="superscript"/>
        </w:rPr>
        <w:t>th</w:t>
      </w:r>
      <w:r w:rsidRPr="00321CC3">
        <w:rPr>
          <w:b/>
          <w:bCs/>
          <w:sz w:val="25"/>
          <w:szCs w:val="25"/>
        </w:rPr>
        <w:t>, 202</w:t>
      </w:r>
      <w:r>
        <w:rPr>
          <w:b/>
          <w:bCs/>
          <w:sz w:val="25"/>
          <w:szCs w:val="25"/>
        </w:rPr>
        <w:t>4</w:t>
      </w:r>
      <w:r w:rsidRPr="00321CC3">
        <w:rPr>
          <w:b/>
          <w:bCs/>
          <w:sz w:val="25"/>
          <w:szCs w:val="25"/>
          <w:lang w:val="vi-VN"/>
        </w:rPr>
        <w:tab/>
      </w:r>
      <w:r w:rsidRPr="00321CC3">
        <w:rPr>
          <w:b/>
          <w:bCs/>
          <w:sz w:val="25"/>
          <w:szCs w:val="25"/>
          <w:lang w:val="vi-VN"/>
        </w:rPr>
        <w:tab/>
      </w:r>
      <w:r>
        <w:rPr>
          <w:b/>
          <w:bCs/>
          <w:sz w:val="25"/>
          <w:szCs w:val="25"/>
        </w:rPr>
        <w:t xml:space="preserve"> </w:t>
      </w:r>
      <w:r w:rsidRPr="00321CC3">
        <w:rPr>
          <w:b/>
          <w:bCs/>
          <w:sz w:val="25"/>
          <w:szCs w:val="25"/>
        </w:rPr>
        <w:t xml:space="preserve">          </w:t>
      </w:r>
      <w:r w:rsidRPr="00321CC3">
        <w:rPr>
          <w:b/>
          <w:bCs/>
          <w:sz w:val="25"/>
          <w:szCs w:val="25"/>
          <w:lang w:val="vi-VN"/>
        </w:rPr>
        <w:tab/>
        <w:t>Full name:</w:t>
      </w:r>
      <w:r w:rsidRPr="00321CC3">
        <w:rPr>
          <w:b/>
          <w:bCs/>
          <w:sz w:val="25"/>
          <w:szCs w:val="25"/>
        </w:rPr>
        <w:t xml:space="preserve"> Ha Thi Thu Thao</w:t>
      </w:r>
    </w:p>
    <w:p w:rsidR="003548C8" w:rsidRPr="00321CC3" w:rsidRDefault="003548C8" w:rsidP="00FA3494">
      <w:pPr>
        <w:spacing w:line="276" w:lineRule="auto"/>
        <w:ind w:left="1" w:hanging="3"/>
        <w:rPr>
          <w:b/>
          <w:bCs/>
          <w:sz w:val="25"/>
          <w:szCs w:val="25"/>
        </w:rPr>
      </w:pPr>
    </w:p>
    <w:p w:rsidR="003548C8" w:rsidRPr="00321CC3" w:rsidRDefault="003548C8" w:rsidP="00FA3494">
      <w:pPr>
        <w:pStyle w:val="NoSpacing"/>
        <w:jc w:val="center"/>
        <w:rPr>
          <w:rFonts w:ascii="Times New Roman" w:hAnsi="Times New Roman" w:cs="Times New Roman"/>
          <w:b/>
          <w:sz w:val="25"/>
          <w:szCs w:val="25"/>
        </w:rPr>
      </w:pPr>
      <w:r w:rsidRPr="00321CC3">
        <w:rPr>
          <w:rFonts w:ascii="Times New Roman" w:hAnsi="Times New Roman" w:cs="Times New Roman"/>
          <w:b/>
          <w:sz w:val="25"/>
          <w:szCs w:val="25"/>
        </w:rPr>
        <w:t xml:space="preserve">UNIT </w:t>
      </w:r>
      <w:r>
        <w:rPr>
          <w:rFonts w:ascii="Times New Roman" w:hAnsi="Times New Roman" w:cs="Times New Roman"/>
          <w:b/>
          <w:sz w:val="25"/>
          <w:szCs w:val="25"/>
        </w:rPr>
        <w:t>2</w:t>
      </w:r>
      <w:r w:rsidRPr="00321CC3">
        <w:rPr>
          <w:rFonts w:ascii="Times New Roman" w:hAnsi="Times New Roman" w:cs="Times New Roman"/>
          <w:b/>
          <w:sz w:val="25"/>
          <w:szCs w:val="25"/>
        </w:rPr>
        <w:t xml:space="preserve">: </w:t>
      </w:r>
      <w:r w:rsidRPr="00505AA2">
        <w:rPr>
          <w:rFonts w:ascii="Times New Roman" w:hAnsi="Times New Roman" w:cs="Times New Roman"/>
          <w:b/>
          <w:sz w:val="25"/>
          <w:szCs w:val="25"/>
        </w:rPr>
        <w:t>A MULTICULTURAL WORLD</w:t>
      </w:r>
    </w:p>
    <w:p w:rsidR="003548C8" w:rsidRPr="00321CC3" w:rsidRDefault="003548C8" w:rsidP="00FA3494">
      <w:pPr>
        <w:pStyle w:val="NoSpacing"/>
        <w:jc w:val="center"/>
        <w:rPr>
          <w:rFonts w:ascii="Times New Roman" w:hAnsi="Times New Roman" w:cs="Times New Roman"/>
          <w:b/>
          <w:sz w:val="25"/>
          <w:szCs w:val="25"/>
        </w:rPr>
      </w:pPr>
      <w:r w:rsidRPr="00321CC3">
        <w:rPr>
          <w:rFonts w:ascii="Times New Roman" w:hAnsi="Times New Roman" w:cs="Times New Roman"/>
          <w:b/>
          <w:bCs/>
          <w:sz w:val="25"/>
          <w:szCs w:val="25"/>
          <w:lang w:val="vi-VN"/>
        </w:rPr>
        <w:t xml:space="preserve">Total number of periods: 8 (from </w:t>
      </w:r>
      <w:r>
        <w:rPr>
          <w:rFonts w:ascii="Times New Roman" w:hAnsi="Times New Roman" w:cs="Times New Roman"/>
          <w:b/>
          <w:bCs/>
          <w:sz w:val="25"/>
          <w:szCs w:val="25"/>
        </w:rPr>
        <w:t>10</w:t>
      </w:r>
      <w:r w:rsidRPr="00321CC3">
        <w:rPr>
          <w:rFonts w:ascii="Times New Roman" w:hAnsi="Times New Roman" w:cs="Times New Roman"/>
          <w:b/>
          <w:bCs/>
          <w:sz w:val="25"/>
          <w:szCs w:val="25"/>
          <w:lang w:val="vi-VN"/>
        </w:rPr>
        <w:t xml:space="preserve"> to</w:t>
      </w:r>
      <w:r w:rsidRPr="00321CC3">
        <w:rPr>
          <w:rFonts w:ascii="Times New Roman" w:hAnsi="Times New Roman" w:cs="Times New Roman"/>
          <w:b/>
          <w:bCs/>
          <w:sz w:val="25"/>
          <w:szCs w:val="25"/>
        </w:rPr>
        <w:t xml:space="preserve"> </w:t>
      </w:r>
      <w:r>
        <w:rPr>
          <w:rFonts w:ascii="Times New Roman" w:hAnsi="Times New Roman" w:cs="Times New Roman"/>
          <w:b/>
          <w:bCs/>
          <w:sz w:val="25"/>
          <w:szCs w:val="25"/>
        </w:rPr>
        <w:t>17</w:t>
      </w:r>
      <w:r w:rsidRPr="00321CC3">
        <w:rPr>
          <w:rFonts w:ascii="Times New Roman" w:hAnsi="Times New Roman" w:cs="Times New Roman"/>
          <w:b/>
          <w:bCs/>
          <w:sz w:val="25"/>
          <w:szCs w:val="25"/>
          <w:lang w:val="vi-VN"/>
        </w:rPr>
        <w:t>)</w:t>
      </w:r>
    </w:p>
    <w:p w:rsidR="003548C8" w:rsidRPr="00321CC3" w:rsidRDefault="003548C8" w:rsidP="00FA3494">
      <w:pPr>
        <w:pStyle w:val="NoSpacing"/>
        <w:jc w:val="center"/>
        <w:rPr>
          <w:rFonts w:ascii="Times New Roman" w:hAnsi="Times New Roman" w:cs="Times New Roman"/>
          <w:b/>
          <w:sz w:val="25"/>
          <w:szCs w:val="25"/>
        </w:rPr>
      </w:pPr>
      <w:r w:rsidRPr="00321CC3">
        <w:rPr>
          <w:rFonts w:ascii="Times New Roman" w:hAnsi="Times New Roman" w:cs="Times New Roman"/>
          <w:b/>
          <w:sz w:val="25"/>
          <w:szCs w:val="25"/>
        </w:rPr>
        <w:t xml:space="preserve">Lesson </w:t>
      </w:r>
      <w:r>
        <w:rPr>
          <w:rFonts w:ascii="Times New Roman" w:hAnsi="Times New Roman" w:cs="Times New Roman"/>
          <w:b/>
          <w:sz w:val="25"/>
          <w:szCs w:val="25"/>
        </w:rPr>
        <w:t>4</w:t>
      </w:r>
      <w:r w:rsidRPr="00321CC3">
        <w:rPr>
          <w:rFonts w:ascii="Times New Roman" w:hAnsi="Times New Roman" w:cs="Times New Roman"/>
          <w:b/>
          <w:sz w:val="25"/>
          <w:szCs w:val="25"/>
        </w:rPr>
        <w:t xml:space="preserve">: </w:t>
      </w:r>
      <w:r w:rsidRPr="003548C8">
        <w:rPr>
          <w:rFonts w:ascii="Times New Roman" w:hAnsi="Times New Roman" w:cs="Times New Roman"/>
          <w:b/>
          <w:sz w:val="25"/>
          <w:szCs w:val="25"/>
        </w:rPr>
        <w:t>Speaking – Planning a Cultural Diversity Day</w:t>
      </w:r>
      <w:r w:rsidRPr="00321CC3">
        <w:rPr>
          <w:rFonts w:ascii="Times New Roman" w:hAnsi="Times New Roman" w:cs="Times New Roman"/>
          <w:b/>
          <w:sz w:val="25"/>
          <w:szCs w:val="25"/>
        </w:rPr>
        <w:t>,</w:t>
      </w:r>
      <w:r>
        <w:rPr>
          <w:rFonts w:ascii="Times New Roman" w:hAnsi="Times New Roman" w:cs="Times New Roman"/>
          <w:b/>
          <w:sz w:val="25"/>
          <w:szCs w:val="25"/>
        </w:rPr>
        <w:t xml:space="preserve"> </w:t>
      </w:r>
      <w:r w:rsidRPr="00321CC3">
        <w:rPr>
          <w:rFonts w:ascii="Times New Roman" w:hAnsi="Times New Roman" w:cs="Times New Roman"/>
          <w:b/>
          <w:sz w:val="25"/>
          <w:szCs w:val="25"/>
        </w:rPr>
        <w:t>Period:</w:t>
      </w:r>
      <w:r>
        <w:rPr>
          <w:rFonts w:ascii="Times New Roman" w:hAnsi="Times New Roman" w:cs="Times New Roman"/>
          <w:b/>
          <w:sz w:val="25"/>
          <w:szCs w:val="25"/>
        </w:rPr>
        <w:t>13</w:t>
      </w:r>
    </w:p>
    <w:p w:rsidR="003548C8" w:rsidRPr="00321CC3" w:rsidRDefault="003548C8" w:rsidP="00FA3494">
      <w:pPr>
        <w:pStyle w:val="NoSpacing"/>
        <w:jc w:val="center"/>
        <w:rPr>
          <w:rFonts w:ascii="Times New Roman" w:hAnsi="Times New Roman" w:cs="Times New Roman"/>
          <w:b/>
          <w:bCs/>
          <w:sz w:val="25"/>
          <w:szCs w:val="25"/>
        </w:rPr>
      </w:pPr>
      <w:r w:rsidRPr="00321CC3">
        <w:rPr>
          <w:rFonts w:ascii="Times New Roman" w:hAnsi="Times New Roman" w:cs="Times New Roman"/>
          <w:b/>
          <w:bCs/>
          <w:sz w:val="25"/>
          <w:szCs w:val="25"/>
          <w:lang w:val="vi-VN"/>
        </w:rPr>
        <w:t>Class</w:t>
      </w:r>
      <w:r w:rsidRPr="00321CC3">
        <w:rPr>
          <w:rFonts w:ascii="Times New Roman" w:hAnsi="Times New Roman" w:cs="Times New Roman"/>
          <w:b/>
          <w:bCs/>
          <w:sz w:val="25"/>
          <w:szCs w:val="25"/>
        </w:rPr>
        <w:t>es</w:t>
      </w:r>
      <w:r w:rsidRPr="00321CC3">
        <w:rPr>
          <w:rFonts w:ascii="Times New Roman" w:hAnsi="Times New Roman" w:cs="Times New Roman"/>
          <w:b/>
          <w:bCs/>
          <w:sz w:val="25"/>
          <w:szCs w:val="25"/>
          <w:lang w:val="vi-VN"/>
        </w:rPr>
        <w:t xml:space="preserve">: </w:t>
      </w:r>
      <w:r w:rsidRPr="00321CC3">
        <w:rPr>
          <w:rFonts w:ascii="Times New Roman" w:hAnsi="Times New Roman" w:cs="Times New Roman"/>
          <w:b/>
          <w:bCs/>
          <w:sz w:val="25"/>
          <w:szCs w:val="25"/>
        </w:rPr>
        <w:t>12</w:t>
      </w:r>
      <w:r w:rsidR="008029AE">
        <w:rPr>
          <w:rFonts w:ascii="Times New Roman" w:hAnsi="Times New Roman" w:cs="Times New Roman"/>
          <w:b/>
          <w:bCs/>
          <w:sz w:val="25"/>
          <w:szCs w:val="25"/>
        </w:rPr>
        <w:t>A7, 12A8</w:t>
      </w:r>
    </w:p>
    <w:p w:rsidR="0041119F" w:rsidRDefault="0041119F" w:rsidP="00FA3494">
      <w:pPr>
        <w:keepNext/>
        <w:keepLines/>
        <w:ind w:left="1" w:hanging="3"/>
        <w:rPr>
          <w:sz w:val="28"/>
          <w:szCs w:val="28"/>
        </w:rPr>
      </w:pPr>
    </w:p>
    <w:p w:rsidR="0041119F" w:rsidRPr="00B630FD" w:rsidRDefault="001A67A6" w:rsidP="00FA3494">
      <w:pPr>
        <w:ind w:left="1" w:hanging="3"/>
      </w:pPr>
      <w:r w:rsidRPr="00B630FD">
        <w:rPr>
          <w:b/>
        </w:rPr>
        <w:t>I. OBJECTIVES</w:t>
      </w:r>
    </w:p>
    <w:p w:rsidR="0041119F" w:rsidRPr="00B630FD" w:rsidRDefault="001A67A6" w:rsidP="00FA3494">
      <w:pPr>
        <w:ind w:hanging="2"/>
        <w:jc w:val="both"/>
      </w:pPr>
      <w:r w:rsidRPr="00B630FD">
        <w:t>By the end of this lesson, Ss will be able to:</w:t>
      </w:r>
    </w:p>
    <w:p w:rsidR="0041119F" w:rsidRPr="00B630FD" w:rsidRDefault="001A67A6" w:rsidP="00FA3494">
      <w:pPr>
        <w:ind w:hanging="2"/>
        <w:jc w:val="both"/>
      </w:pPr>
      <w:r w:rsidRPr="00B630FD">
        <w:rPr>
          <w:b/>
        </w:rPr>
        <w:t>1. Knowledge</w:t>
      </w:r>
    </w:p>
    <w:p w:rsidR="0041119F" w:rsidRPr="00B630FD" w:rsidRDefault="001A67A6" w:rsidP="00FA3494">
      <w:pPr>
        <w:pBdr>
          <w:top w:val="nil"/>
          <w:left w:val="nil"/>
          <w:bottom w:val="nil"/>
          <w:right w:val="nil"/>
          <w:between w:val="nil"/>
        </w:pBdr>
        <w:ind w:hanging="2"/>
        <w:jc w:val="both"/>
      </w:pPr>
      <w:r w:rsidRPr="00B630FD">
        <w:t>- Gain an overview about how to plan a culture day;</w:t>
      </w:r>
    </w:p>
    <w:p w:rsidR="0041119F" w:rsidRPr="00B630FD" w:rsidRDefault="001A67A6" w:rsidP="00FA3494">
      <w:pPr>
        <w:pBdr>
          <w:top w:val="nil"/>
          <w:left w:val="nil"/>
          <w:bottom w:val="nil"/>
          <w:right w:val="nil"/>
          <w:between w:val="nil"/>
        </w:pBdr>
        <w:ind w:hanging="2"/>
        <w:jc w:val="both"/>
      </w:pPr>
      <w:r w:rsidRPr="00B630FD">
        <w:t>- Memorise vocabulary to talk about plans for a culture day.</w:t>
      </w:r>
    </w:p>
    <w:p w:rsidR="0041119F" w:rsidRPr="00B630FD" w:rsidRDefault="001A67A6" w:rsidP="00FA3494">
      <w:pPr>
        <w:pBdr>
          <w:top w:val="nil"/>
          <w:left w:val="nil"/>
          <w:bottom w:val="nil"/>
          <w:right w:val="nil"/>
          <w:between w:val="nil"/>
        </w:pBdr>
        <w:ind w:hanging="2"/>
        <w:jc w:val="both"/>
        <w:rPr>
          <w:b/>
        </w:rPr>
      </w:pPr>
      <w:r w:rsidRPr="00B630FD">
        <w:rPr>
          <w:b/>
        </w:rPr>
        <w:t>2. Competences</w:t>
      </w:r>
    </w:p>
    <w:p w:rsidR="0041119F" w:rsidRPr="00B630FD" w:rsidRDefault="001A67A6" w:rsidP="00FA3494">
      <w:pPr>
        <w:pBdr>
          <w:top w:val="nil"/>
          <w:left w:val="nil"/>
          <w:bottom w:val="nil"/>
          <w:right w:val="nil"/>
          <w:between w:val="nil"/>
        </w:pBdr>
        <w:ind w:hanging="2"/>
        <w:jc w:val="both"/>
      </w:pPr>
      <w:r w:rsidRPr="00B630FD">
        <w:t>- Develop communication skills;</w:t>
      </w:r>
    </w:p>
    <w:p w:rsidR="0041119F" w:rsidRPr="00B630FD" w:rsidRDefault="001A67A6" w:rsidP="00FA3494">
      <w:pPr>
        <w:ind w:hanging="2"/>
        <w:jc w:val="both"/>
      </w:pPr>
      <w:r w:rsidRPr="00B630FD">
        <w:t>- Be collaborative and supportive in pair work and teamwork;</w:t>
      </w:r>
    </w:p>
    <w:p w:rsidR="0041119F" w:rsidRPr="00B630FD" w:rsidRDefault="001A67A6" w:rsidP="00FA3494">
      <w:pPr>
        <w:ind w:hanging="2"/>
        <w:jc w:val="both"/>
      </w:pPr>
      <w:r w:rsidRPr="00B630FD">
        <w:t>- Actively join in class activities.</w:t>
      </w:r>
    </w:p>
    <w:p w:rsidR="0041119F" w:rsidRPr="00B630FD" w:rsidRDefault="001A67A6" w:rsidP="00FA3494">
      <w:pPr>
        <w:ind w:hanging="2"/>
        <w:jc w:val="both"/>
      </w:pPr>
      <w:r w:rsidRPr="00B630FD">
        <w:rPr>
          <w:b/>
        </w:rPr>
        <w:t>3. Personal qualities</w:t>
      </w:r>
    </w:p>
    <w:p w:rsidR="0041119F" w:rsidRPr="00B630FD" w:rsidRDefault="001A67A6" w:rsidP="00FA3494">
      <w:pPr>
        <w:ind w:hanging="2"/>
        <w:jc w:val="both"/>
        <w:rPr>
          <w:color w:val="231F20"/>
        </w:rPr>
      </w:pPr>
      <w:r w:rsidRPr="00B630FD">
        <w:rPr>
          <w:color w:val="231F20"/>
        </w:rPr>
        <w:t>- Be proud and respectful of the cultures of Vietnam.</w:t>
      </w:r>
    </w:p>
    <w:p w:rsidR="0041119F" w:rsidRPr="00B630FD" w:rsidRDefault="001A67A6" w:rsidP="00FA3494">
      <w:pPr>
        <w:ind w:left="1" w:hanging="3"/>
        <w:jc w:val="both"/>
      </w:pPr>
      <w:r w:rsidRPr="00B630FD">
        <w:rPr>
          <w:b/>
        </w:rPr>
        <w:t xml:space="preserve">II. MATERIALS </w:t>
      </w:r>
    </w:p>
    <w:p w:rsidR="0041119F" w:rsidRPr="00B630FD" w:rsidRDefault="001A67A6" w:rsidP="00FA3494">
      <w:pPr>
        <w:ind w:hanging="2"/>
        <w:jc w:val="both"/>
      </w:pPr>
      <w:r w:rsidRPr="00B630FD">
        <w:t>- Grade 12 textbook, Unit 2, Speaking</w:t>
      </w:r>
    </w:p>
    <w:p w:rsidR="0041119F" w:rsidRPr="00B630FD" w:rsidRDefault="001A67A6" w:rsidP="00FA3494">
      <w:pPr>
        <w:ind w:hanging="2"/>
        <w:jc w:val="both"/>
      </w:pPr>
      <w:r w:rsidRPr="00B630FD">
        <w:t>- Computer connected to the Internet</w:t>
      </w:r>
    </w:p>
    <w:p w:rsidR="0041119F" w:rsidRPr="00B630FD" w:rsidRDefault="001A67A6" w:rsidP="00FA3494">
      <w:pPr>
        <w:tabs>
          <w:tab w:val="center" w:pos="3968"/>
        </w:tabs>
        <w:ind w:hanging="2"/>
        <w:jc w:val="both"/>
      </w:pPr>
      <w:r w:rsidRPr="00B630FD">
        <w:t>- Projector / TV</w:t>
      </w:r>
    </w:p>
    <w:p w:rsidR="0041119F" w:rsidRPr="00B630FD" w:rsidRDefault="001A67A6" w:rsidP="00FA3494">
      <w:pPr>
        <w:ind w:hanging="2"/>
        <w:jc w:val="both"/>
        <w:rPr>
          <w:i/>
        </w:rPr>
      </w:pPr>
      <w:r w:rsidRPr="00B630FD">
        <w:t xml:space="preserve">- </w:t>
      </w:r>
      <w:r w:rsidRPr="00B630FD">
        <w:rPr>
          <w:i/>
        </w:rPr>
        <w:t>hoclieu.vn</w:t>
      </w:r>
    </w:p>
    <w:p w:rsidR="0041119F" w:rsidRPr="00B630FD" w:rsidRDefault="001A67A6" w:rsidP="00FA3494">
      <w:pPr>
        <w:ind w:left="1" w:hanging="3"/>
        <w:jc w:val="both"/>
      </w:pPr>
      <w:r w:rsidRPr="00B630FD">
        <w:rPr>
          <w:b/>
        </w:rPr>
        <w:t>III. PROCEDURES</w:t>
      </w:r>
    </w:p>
    <w:p w:rsidR="0041119F" w:rsidRPr="00B630FD" w:rsidRDefault="001A67A6" w:rsidP="00FA3494">
      <w:pPr>
        <w:ind w:hanging="2"/>
        <w:jc w:val="both"/>
      </w:pPr>
      <w:r w:rsidRPr="00B630FD">
        <w:rPr>
          <w:b/>
        </w:rPr>
        <w:t xml:space="preserve">1. WARM-UP </w:t>
      </w:r>
      <w:r w:rsidRPr="00B630FD">
        <w:t>(5 mins)</w:t>
      </w:r>
    </w:p>
    <w:p w:rsidR="0041119F" w:rsidRPr="00B630FD" w:rsidRDefault="001A67A6" w:rsidP="00FA3494">
      <w:pPr>
        <w:ind w:hanging="2"/>
        <w:jc w:val="both"/>
      </w:pPr>
      <w:r w:rsidRPr="00B630FD">
        <w:rPr>
          <w:b/>
        </w:rPr>
        <w:t xml:space="preserve">a. Objectives: </w:t>
      </w:r>
    </w:p>
    <w:p w:rsidR="0041119F" w:rsidRDefault="001A67A6" w:rsidP="00FA3494">
      <w:pPr>
        <w:pBdr>
          <w:top w:val="nil"/>
          <w:left w:val="nil"/>
          <w:bottom w:val="nil"/>
          <w:right w:val="nil"/>
          <w:between w:val="nil"/>
        </w:pBdr>
        <w:ind w:hanging="2"/>
        <w:jc w:val="both"/>
      </w:pPr>
      <w:r w:rsidRPr="00B630FD">
        <w:t>- To stir up the atmosphere</w:t>
      </w:r>
      <w:r>
        <w:t xml:space="preserve"> and activate students’ knowledge on the topic;</w:t>
      </w:r>
    </w:p>
    <w:p w:rsidR="0041119F" w:rsidRDefault="001A67A6" w:rsidP="00FA3494">
      <w:pPr>
        <w:pBdr>
          <w:top w:val="nil"/>
          <w:left w:val="nil"/>
          <w:bottom w:val="nil"/>
          <w:right w:val="nil"/>
          <w:between w:val="nil"/>
        </w:pBdr>
        <w:ind w:hanging="2"/>
        <w:jc w:val="both"/>
      </w:pPr>
      <w:r>
        <w:t>- To set the context for the speaking part.</w:t>
      </w:r>
    </w:p>
    <w:p w:rsidR="0041119F" w:rsidRDefault="001A67A6" w:rsidP="00FA3494">
      <w:pPr>
        <w:ind w:hanging="2"/>
        <w:jc w:val="both"/>
      </w:pPr>
      <w:r>
        <w:rPr>
          <w:b/>
        </w:rPr>
        <w:t xml:space="preserve">b. Content: </w:t>
      </w:r>
      <w:r>
        <w:t xml:space="preserve">Guessing game </w:t>
      </w:r>
    </w:p>
    <w:p w:rsidR="0041119F" w:rsidRDefault="001A67A6" w:rsidP="00FA3494">
      <w:pPr>
        <w:ind w:hanging="2"/>
        <w:jc w:val="both"/>
        <w:rPr>
          <w:color w:val="000000"/>
        </w:rPr>
      </w:pPr>
      <w:r>
        <w:rPr>
          <w:b/>
        </w:rPr>
        <w:t xml:space="preserve">c. Expected outcomes: </w:t>
      </w:r>
      <w:r w:rsidR="004F0AAC">
        <w:rPr>
          <w:color w:val="000000"/>
        </w:rPr>
        <w:t>S</w:t>
      </w:r>
      <w:r>
        <w:rPr>
          <w:color w:val="000000"/>
        </w:rPr>
        <w:t>s join the game enthusiastically and gain knowledge on the topic.</w:t>
      </w:r>
    </w:p>
    <w:p w:rsidR="00FA3494" w:rsidRDefault="00FA3494" w:rsidP="00FA3494">
      <w:pPr>
        <w:ind w:hanging="2"/>
        <w:rPr>
          <w:b/>
          <w:i/>
          <w:color w:val="000000"/>
        </w:rPr>
      </w:pPr>
      <w:r>
        <w:rPr>
          <w:b/>
          <w:i/>
          <w:color w:val="000000"/>
        </w:rPr>
        <w:t>Questions:</w:t>
      </w:r>
    </w:p>
    <w:p w:rsidR="00FA3494" w:rsidRDefault="00FA3494" w:rsidP="00FA3494">
      <w:pPr>
        <w:ind w:hanging="2"/>
        <w:rPr>
          <w:color w:val="000000"/>
        </w:rPr>
      </w:pPr>
      <w:r>
        <w:rPr>
          <w:color w:val="000000"/>
        </w:rPr>
        <w:t>1. What is the name of this music band?</w:t>
      </w:r>
    </w:p>
    <w:p w:rsidR="00FA3494" w:rsidRDefault="00FA3494" w:rsidP="00FA3494">
      <w:pPr>
        <w:ind w:hanging="2"/>
        <w:rPr>
          <w:color w:val="000000"/>
        </w:rPr>
      </w:pPr>
      <w:r>
        <w:rPr>
          <w:noProof/>
          <w:color w:val="000000"/>
        </w:rPr>
        <w:drawing>
          <wp:inline distT="0" distB="0" distL="0" distR="0" wp14:anchorId="27DFC3D6" wp14:editId="4E68BB63">
            <wp:extent cx="1932940" cy="1088390"/>
            <wp:effectExtent l="0" t="0" r="0" b="0"/>
            <wp:docPr id="1933013882" name="image6.jpg" descr="BLACKPINK Beri Pesan untuk BLINK di Indonesia K-Pop Awards"/>
            <wp:cNvGraphicFramePr/>
            <a:graphic xmlns:a="http://schemas.openxmlformats.org/drawingml/2006/main">
              <a:graphicData uri="http://schemas.openxmlformats.org/drawingml/2006/picture">
                <pic:pic xmlns:pic="http://schemas.openxmlformats.org/drawingml/2006/picture">
                  <pic:nvPicPr>
                    <pic:cNvPr id="0" name="image6.jpg" descr="BLACKPINK Beri Pesan untuk BLINK di Indonesia K-Pop Awards"/>
                    <pic:cNvPicPr preferRelativeResize="0"/>
                  </pic:nvPicPr>
                  <pic:blipFill>
                    <a:blip r:embed="rId8"/>
                    <a:srcRect/>
                    <a:stretch>
                      <a:fillRect/>
                    </a:stretch>
                  </pic:blipFill>
                  <pic:spPr>
                    <a:xfrm>
                      <a:off x="0" y="0"/>
                      <a:ext cx="1932940" cy="1088390"/>
                    </a:xfrm>
                    <a:prstGeom prst="rect">
                      <a:avLst/>
                    </a:prstGeom>
                    <a:ln/>
                  </pic:spPr>
                </pic:pic>
              </a:graphicData>
            </a:graphic>
          </wp:inline>
        </w:drawing>
      </w:r>
    </w:p>
    <w:p w:rsidR="00FA3494" w:rsidRDefault="00FA3494" w:rsidP="00FA3494">
      <w:pPr>
        <w:ind w:hanging="2"/>
        <w:rPr>
          <w:color w:val="000000"/>
        </w:rPr>
      </w:pPr>
      <w:r>
        <w:rPr>
          <w:color w:val="000000"/>
        </w:rPr>
        <w:t>(Blackpink)</w:t>
      </w:r>
    </w:p>
    <w:p w:rsidR="00FA3494" w:rsidRDefault="00FA3494" w:rsidP="00FA3494">
      <w:pPr>
        <w:ind w:hanging="2"/>
        <w:rPr>
          <w:color w:val="000000"/>
        </w:rPr>
      </w:pPr>
      <w:r>
        <w:rPr>
          <w:color w:val="000000"/>
        </w:rPr>
        <w:t>2. Who are they?</w:t>
      </w:r>
    </w:p>
    <w:p w:rsidR="00FA3494" w:rsidRDefault="00FA3494" w:rsidP="00FA3494">
      <w:pPr>
        <w:ind w:hanging="2"/>
        <w:rPr>
          <w:color w:val="000000"/>
        </w:rPr>
      </w:pPr>
      <w:r>
        <w:rPr>
          <w:noProof/>
          <w:color w:val="000000"/>
        </w:rPr>
        <w:drawing>
          <wp:inline distT="0" distB="0" distL="0" distR="0" wp14:anchorId="22E9AC38" wp14:editId="79809F5B">
            <wp:extent cx="1932940" cy="758825"/>
            <wp:effectExtent l="0" t="0" r="0" b="0"/>
            <wp:docPr id="1933013885" name="image1.jpg" descr="BTS - Wikipedia"/>
            <wp:cNvGraphicFramePr/>
            <a:graphic xmlns:a="http://schemas.openxmlformats.org/drawingml/2006/main">
              <a:graphicData uri="http://schemas.openxmlformats.org/drawingml/2006/picture">
                <pic:pic xmlns:pic="http://schemas.openxmlformats.org/drawingml/2006/picture">
                  <pic:nvPicPr>
                    <pic:cNvPr id="0" name="image1.jpg" descr="BTS - Wikipedia"/>
                    <pic:cNvPicPr preferRelativeResize="0"/>
                  </pic:nvPicPr>
                  <pic:blipFill>
                    <a:blip r:embed="rId9"/>
                    <a:srcRect/>
                    <a:stretch>
                      <a:fillRect/>
                    </a:stretch>
                  </pic:blipFill>
                  <pic:spPr>
                    <a:xfrm>
                      <a:off x="0" y="0"/>
                      <a:ext cx="1932940" cy="758825"/>
                    </a:xfrm>
                    <a:prstGeom prst="rect">
                      <a:avLst/>
                    </a:prstGeom>
                    <a:ln/>
                  </pic:spPr>
                </pic:pic>
              </a:graphicData>
            </a:graphic>
          </wp:inline>
        </w:drawing>
      </w:r>
    </w:p>
    <w:p w:rsidR="00FA3494" w:rsidRDefault="00FA3494" w:rsidP="00FA3494">
      <w:pPr>
        <w:ind w:hanging="2"/>
        <w:rPr>
          <w:color w:val="000000"/>
        </w:rPr>
      </w:pPr>
      <w:r>
        <w:rPr>
          <w:color w:val="000000"/>
        </w:rPr>
        <w:t>(BTS)</w:t>
      </w:r>
    </w:p>
    <w:p w:rsidR="00FA3494" w:rsidRDefault="00FA3494" w:rsidP="00FA3494">
      <w:pPr>
        <w:ind w:hanging="2"/>
        <w:rPr>
          <w:color w:val="000000"/>
        </w:rPr>
      </w:pPr>
      <w:r>
        <w:rPr>
          <w:color w:val="000000"/>
        </w:rPr>
        <w:t>3. Fill in the blank:</w:t>
      </w:r>
    </w:p>
    <w:p w:rsidR="00FA3494" w:rsidRDefault="00FA3494" w:rsidP="00FA3494">
      <w:pPr>
        <w:ind w:hanging="2"/>
        <w:rPr>
          <w:color w:val="000000"/>
        </w:rPr>
      </w:pPr>
      <w:r>
        <w:rPr>
          <w:color w:val="000000"/>
        </w:rPr>
        <w:t>They’re going to organi</w:t>
      </w:r>
      <w:r>
        <w:t>s</w:t>
      </w:r>
      <w:r>
        <w:rPr>
          <w:color w:val="000000"/>
        </w:rPr>
        <w:t>e a ______ Diversity Day next weekend.(Cultural)</w:t>
      </w:r>
    </w:p>
    <w:p w:rsidR="00FA3494" w:rsidRDefault="00FA3494" w:rsidP="00FA3494">
      <w:pPr>
        <w:ind w:hanging="2"/>
        <w:rPr>
          <w:color w:val="000000"/>
        </w:rPr>
      </w:pPr>
      <w:r>
        <w:rPr>
          <w:color w:val="000000"/>
        </w:rPr>
        <w:t>4. What is the name of a spicy food which is mainly made from Chinese cabbage?</w:t>
      </w:r>
    </w:p>
    <w:p w:rsidR="00FA3494" w:rsidRDefault="00FA3494" w:rsidP="00FA3494">
      <w:pPr>
        <w:ind w:hanging="2"/>
        <w:rPr>
          <w:color w:val="000000"/>
        </w:rPr>
      </w:pPr>
      <w:r>
        <w:rPr>
          <w:color w:val="000000"/>
        </w:rPr>
        <w:t>(kimchi)</w:t>
      </w:r>
    </w:p>
    <w:p w:rsidR="00FA3494" w:rsidRDefault="00FA3494" w:rsidP="00FA3494">
      <w:pPr>
        <w:ind w:hanging="2"/>
        <w:jc w:val="both"/>
      </w:pPr>
      <w:r>
        <w:t xml:space="preserve">-&gt; </w:t>
      </w:r>
      <w:r>
        <w:rPr>
          <w:color w:val="000000"/>
        </w:rPr>
        <w:t>KEY WORD: South Korea</w:t>
      </w:r>
    </w:p>
    <w:p w:rsidR="0041119F" w:rsidRDefault="001A67A6" w:rsidP="00FA3494">
      <w:pPr>
        <w:ind w:hanging="2"/>
        <w:jc w:val="both"/>
        <w:rPr>
          <w:b/>
        </w:rPr>
      </w:pPr>
      <w:r>
        <w:rPr>
          <w:b/>
        </w:rPr>
        <w:t>d. Organisation:</w:t>
      </w:r>
    </w:p>
    <w:tbl>
      <w:tblPr>
        <w:tblStyle w:val="af7"/>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536"/>
      </w:tblGrid>
      <w:tr w:rsidR="00FA3494" w:rsidTr="00FA3494">
        <w:tc>
          <w:tcPr>
            <w:tcW w:w="5245" w:type="dxa"/>
            <w:shd w:val="clear" w:color="auto" w:fill="auto"/>
          </w:tcPr>
          <w:p w:rsidR="00FA3494" w:rsidRDefault="00FA3494" w:rsidP="00FA3494">
            <w:pPr>
              <w:ind w:hanging="2"/>
              <w:jc w:val="center"/>
            </w:pPr>
            <w:r>
              <w:rPr>
                <w:b/>
              </w:rPr>
              <w:t>TEACHER’S ACTIVITIES</w:t>
            </w:r>
          </w:p>
        </w:tc>
        <w:tc>
          <w:tcPr>
            <w:tcW w:w="4536" w:type="dxa"/>
            <w:shd w:val="clear" w:color="auto" w:fill="auto"/>
          </w:tcPr>
          <w:p w:rsidR="00FA3494" w:rsidRDefault="00FA3494" w:rsidP="00FA3494">
            <w:pPr>
              <w:ind w:hanging="2"/>
              <w:jc w:val="center"/>
              <w:rPr>
                <w:b/>
              </w:rPr>
            </w:pPr>
            <w:r>
              <w:rPr>
                <w:b/>
              </w:rPr>
              <w:t>STUDENTS’ ACTIVITIES</w:t>
            </w:r>
          </w:p>
        </w:tc>
      </w:tr>
      <w:tr w:rsidR="00FA3494" w:rsidTr="00FA3494">
        <w:tc>
          <w:tcPr>
            <w:tcW w:w="5245" w:type="dxa"/>
          </w:tcPr>
          <w:p w:rsidR="00FA3494" w:rsidRDefault="00FA3494" w:rsidP="00FA3494">
            <w:pPr>
              <w:ind w:hanging="2"/>
              <w:rPr>
                <w:b/>
              </w:rPr>
            </w:pPr>
            <w:r>
              <w:rPr>
                <w:b/>
              </w:rPr>
              <w:t xml:space="preserve">Guessing game </w:t>
            </w:r>
          </w:p>
          <w:p w:rsidR="00FA3494" w:rsidRDefault="00FA3494" w:rsidP="00FA3494">
            <w:pPr>
              <w:ind w:hanging="2"/>
              <w:rPr>
                <w:color w:val="000000"/>
              </w:rPr>
            </w:pPr>
            <w:r>
              <w:rPr>
                <w:color w:val="000000"/>
              </w:rPr>
              <w:t xml:space="preserve">- </w:t>
            </w:r>
            <w:r w:rsidR="008029AE">
              <w:rPr>
                <w:color w:val="000000"/>
              </w:rPr>
              <w:t>D</w:t>
            </w:r>
            <w:r w:rsidR="008029AE">
              <w:t>ivide</w:t>
            </w:r>
            <w:r>
              <w:t xml:space="preserve"> the class</w:t>
            </w:r>
            <w:r>
              <w:rPr>
                <w:color w:val="000000"/>
              </w:rPr>
              <w:t xml:space="preserve"> into two groups.</w:t>
            </w:r>
          </w:p>
          <w:p w:rsidR="00FA3494" w:rsidRDefault="00FA3494" w:rsidP="00FA3494">
            <w:pPr>
              <w:ind w:hanging="2"/>
              <w:rPr>
                <w:color w:val="000000"/>
              </w:rPr>
            </w:pPr>
            <w:r>
              <w:rPr>
                <w:color w:val="000000"/>
              </w:rPr>
              <w:t xml:space="preserve">- There are four questions, the answers of which </w:t>
            </w:r>
            <w:r>
              <w:rPr>
                <w:color w:val="000000"/>
              </w:rPr>
              <w:lastRenderedPageBreak/>
              <w:t>provide four clues for the keyword.</w:t>
            </w:r>
          </w:p>
          <w:p w:rsidR="00FA3494" w:rsidRDefault="00FA3494" w:rsidP="00FA3494">
            <w:pPr>
              <w:ind w:hanging="2"/>
              <w:rPr>
                <w:color w:val="000000"/>
              </w:rPr>
            </w:pPr>
            <w:r>
              <w:rPr>
                <w:color w:val="000000"/>
              </w:rPr>
              <w:t xml:space="preserve">- Each group </w:t>
            </w:r>
            <w:r>
              <w:t>chooses</w:t>
            </w:r>
            <w:r>
              <w:rPr>
                <w:color w:val="000000"/>
              </w:rPr>
              <w:t xml:space="preserve"> a question. If they have a correct answer, they get one point.</w:t>
            </w:r>
          </w:p>
          <w:p w:rsidR="00FA3494" w:rsidRDefault="00FA3494" w:rsidP="00FA3494">
            <w:pPr>
              <w:ind w:hanging="2"/>
              <w:rPr>
                <w:color w:val="000000"/>
              </w:rPr>
            </w:pPr>
            <w:r>
              <w:rPr>
                <w:color w:val="000000"/>
              </w:rPr>
              <w:t xml:space="preserve">- If a team can guess the </w:t>
            </w:r>
            <w:r>
              <w:t>keyword</w:t>
            </w:r>
            <w:r>
              <w:rPr>
                <w:color w:val="000000"/>
              </w:rPr>
              <w:t>, they will get 5 points.</w:t>
            </w:r>
          </w:p>
          <w:p w:rsidR="00FA3494" w:rsidRDefault="00FA3494" w:rsidP="00FA3494">
            <w:pPr>
              <w:ind w:hanging="2"/>
              <w:rPr>
                <w:color w:val="000000"/>
              </w:rPr>
            </w:pPr>
            <w:r>
              <w:rPr>
                <w:color w:val="000000"/>
              </w:rPr>
              <w:t>- The team with more points is the winner.</w:t>
            </w:r>
          </w:p>
          <w:p w:rsidR="00FA3494" w:rsidRDefault="00FA3494" w:rsidP="00FA3494">
            <w:pPr>
              <w:ind w:hanging="2"/>
              <w:rPr>
                <w:color w:val="000000"/>
              </w:rPr>
            </w:pPr>
            <w:r>
              <w:rPr>
                <w:color w:val="000000"/>
              </w:rPr>
              <w:t xml:space="preserve">- </w:t>
            </w:r>
            <w:r w:rsidR="008029AE">
              <w:rPr>
                <w:color w:val="000000"/>
              </w:rPr>
              <w:t>Lead</w:t>
            </w:r>
            <w:r>
              <w:rPr>
                <w:color w:val="000000"/>
              </w:rPr>
              <w:t xml:space="preserve"> in the lesson.</w:t>
            </w:r>
          </w:p>
          <w:p w:rsidR="00FA3494" w:rsidRDefault="00FA3494" w:rsidP="004F0AAC">
            <w:pPr>
              <w:ind w:hanging="2"/>
              <w:rPr>
                <w:color w:val="000000"/>
              </w:rPr>
            </w:pPr>
            <w:r>
              <w:rPr>
                <w:b/>
              </w:rPr>
              <w:t xml:space="preserve">- </w:t>
            </w:r>
            <w:r w:rsidR="008029AE" w:rsidRPr="008029AE">
              <w:t>O</w:t>
            </w:r>
            <w:r w:rsidR="004F0AAC">
              <w:t>b</w:t>
            </w:r>
            <w:r>
              <w:t>serve and give feedback.</w:t>
            </w:r>
          </w:p>
        </w:tc>
        <w:tc>
          <w:tcPr>
            <w:tcW w:w="4536" w:type="dxa"/>
          </w:tcPr>
          <w:p w:rsidR="004F0AAC" w:rsidRDefault="004F0AAC" w:rsidP="00FA3494">
            <w:pPr>
              <w:ind w:hanging="2"/>
              <w:rPr>
                <w:color w:val="000000"/>
              </w:rPr>
            </w:pPr>
          </w:p>
          <w:p w:rsidR="004F0AAC" w:rsidRDefault="004F0AAC" w:rsidP="00FA3494">
            <w:pPr>
              <w:ind w:hanging="2"/>
              <w:rPr>
                <w:color w:val="000000"/>
              </w:rPr>
            </w:pPr>
          </w:p>
          <w:p w:rsidR="00FA3494" w:rsidRDefault="00FA3494" w:rsidP="00FA3494">
            <w:pPr>
              <w:ind w:hanging="2"/>
              <w:rPr>
                <w:color w:val="000000"/>
              </w:rPr>
            </w:pPr>
            <w:r>
              <w:rPr>
                <w:color w:val="000000"/>
              </w:rPr>
              <w:t xml:space="preserve">- </w:t>
            </w:r>
            <w:r w:rsidR="008029AE">
              <w:rPr>
                <w:color w:val="000000"/>
              </w:rPr>
              <w:t>T</w:t>
            </w:r>
            <w:r>
              <w:rPr>
                <w:color w:val="000000"/>
              </w:rPr>
              <w:t xml:space="preserve">ake turns, choose a number and answer </w:t>
            </w:r>
            <w:r>
              <w:rPr>
                <w:color w:val="000000"/>
              </w:rPr>
              <w:lastRenderedPageBreak/>
              <w:t>the question.</w:t>
            </w:r>
          </w:p>
          <w:p w:rsidR="004F0AAC" w:rsidRDefault="004F0AAC" w:rsidP="00FA3494">
            <w:pPr>
              <w:ind w:hanging="2"/>
              <w:rPr>
                <w:color w:val="000000"/>
              </w:rPr>
            </w:pPr>
          </w:p>
          <w:p w:rsidR="004F0AAC" w:rsidRDefault="004F0AAC" w:rsidP="00FA3494">
            <w:pPr>
              <w:ind w:hanging="2"/>
              <w:rPr>
                <w:color w:val="000000"/>
              </w:rPr>
            </w:pPr>
          </w:p>
          <w:p w:rsidR="00FA3494" w:rsidRDefault="00FA3494" w:rsidP="00FA3494">
            <w:pPr>
              <w:ind w:hanging="2"/>
              <w:rPr>
                <w:color w:val="000000"/>
              </w:rPr>
            </w:pPr>
            <w:r>
              <w:rPr>
                <w:color w:val="000000"/>
              </w:rPr>
              <w:t xml:space="preserve">- </w:t>
            </w:r>
            <w:r w:rsidR="008029AE">
              <w:rPr>
                <w:color w:val="000000"/>
              </w:rPr>
              <w:t>G</w:t>
            </w:r>
            <w:r>
              <w:rPr>
                <w:color w:val="000000"/>
              </w:rPr>
              <w:t>uess the keyword.</w:t>
            </w:r>
          </w:p>
          <w:p w:rsidR="004F0AAC" w:rsidRDefault="004F0AAC" w:rsidP="00FA3494">
            <w:pPr>
              <w:ind w:hanging="2"/>
              <w:rPr>
                <w:color w:val="000000"/>
              </w:rPr>
            </w:pPr>
          </w:p>
          <w:p w:rsidR="004F0AAC" w:rsidRDefault="004F0AAC" w:rsidP="00FA3494">
            <w:pPr>
              <w:ind w:hanging="2"/>
              <w:rPr>
                <w:color w:val="000000"/>
              </w:rPr>
            </w:pPr>
          </w:p>
          <w:p w:rsidR="004F0AAC" w:rsidRDefault="004F0AAC" w:rsidP="00FA3494">
            <w:pPr>
              <w:ind w:hanging="2"/>
              <w:rPr>
                <w:color w:val="000000"/>
              </w:rPr>
            </w:pPr>
          </w:p>
          <w:p w:rsidR="00FA3494" w:rsidRDefault="00FA3494" w:rsidP="008029AE">
            <w:pPr>
              <w:ind w:hanging="2"/>
            </w:pPr>
            <w:r>
              <w:rPr>
                <w:color w:val="000000"/>
              </w:rPr>
              <w:t xml:space="preserve">- </w:t>
            </w:r>
            <w:r w:rsidR="008029AE">
              <w:rPr>
                <w:color w:val="000000"/>
              </w:rPr>
              <w:t>E</w:t>
            </w:r>
            <w:r>
              <w:rPr>
                <w:color w:val="000000"/>
              </w:rPr>
              <w:t>xplain their key</w:t>
            </w:r>
            <w:r>
              <w:t>word</w:t>
            </w:r>
            <w:r>
              <w:rPr>
                <w:color w:val="000000"/>
              </w:rPr>
              <w:t>.</w:t>
            </w:r>
          </w:p>
        </w:tc>
      </w:tr>
    </w:tbl>
    <w:p w:rsidR="0041119F" w:rsidRDefault="001A67A6" w:rsidP="00FA3494">
      <w:pPr>
        <w:ind w:hanging="2"/>
        <w:jc w:val="both"/>
      </w:pPr>
      <w:r>
        <w:rPr>
          <w:b/>
        </w:rPr>
        <w:lastRenderedPageBreak/>
        <w:t xml:space="preserve">2. </w:t>
      </w:r>
      <w:r w:rsidR="004F0AAC">
        <w:rPr>
          <w:b/>
        </w:rPr>
        <w:t>PRESENTATION</w:t>
      </w:r>
      <w:r>
        <w:rPr>
          <w:b/>
        </w:rPr>
        <w:t xml:space="preserve"> </w:t>
      </w:r>
      <w:r>
        <w:t>(</w:t>
      </w:r>
      <w:r w:rsidR="004F0AAC">
        <w:t>1</w:t>
      </w:r>
      <w:r>
        <w:t>0 mins)</w:t>
      </w:r>
    </w:p>
    <w:p w:rsidR="0041119F" w:rsidRDefault="001A67A6" w:rsidP="00FA3494">
      <w:pPr>
        <w:ind w:hanging="2"/>
        <w:jc w:val="both"/>
      </w:pPr>
      <w:r>
        <w:rPr>
          <w:b/>
        </w:rPr>
        <w:t xml:space="preserve">a. Objectives: </w:t>
      </w:r>
    </w:p>
    <w:p w:rsidR="0041119F" w:rsidRDefault="001A67A6" w:rsidP="00FA3494">
      <w:pPr>
        <w:ind w:hanging="2"/>
      </w:pPr>
      <w:r>
        <w:t>- To provide knowledge and language input for the main speaking task;</w:t>
      </w:r>
    </w:p>
    <w:p w:rsidR="0041119F" w:rsidRDefault="001A67A6" w:rsidP="00FA3494">
      <w:pPr>
        <w:ind w:hanging="2"/>
      </w:pPr>
      <w:r>
        <w:t>- To activate prior knowledge about the topic and get Ss involved in the lesson.</w:t>
      </w:r>
    </w:p>
    <w:p w:rsidR="0041119F" w:rsidRDefault="001A67A6" w:rsidP="00FA3494">
      <w:pPr>
        <w:ind w:hanging="2"/>
        <w:jc w:val="both"/>
      </w:pPr>
      <w:r>
        <w:rPr>
          <w:b/>
        </w:rPr>
        <w:t>b. Content:</w:t>
      </w:r>
    </w:p>
    <w:p w:rsidR="0041119F" w:rsidRDefault="001A67A6" w:rsidP="00FA3494">
      <w:pPr>
        <w:rPr>
          <w:color w:val="000000"/>
        </w:rPr>
      </w:pPr>
      <w:r>
        <w:t xml:space="preserve">- Task 1: </w:t>
      </w:r>
      <w:r>
        <w:rPr>
          <w:color w:val="000000"/>
        </w:rPr>
        <w:t>Work in pairs. Discuss the differences between Vietnamese culture and some other cultures you know about. Use the ideas in Getting Started and Reading, and the table and examples below to help you.</w:t>
      </w:r>
      <w:r>
        <w:t xml:space="preserve"> (p.25)</w:t>
      </w:r>
    </w:p>
    <w:p w:rsidR="0041119F" w:rsidRDefault="001A67A6" w:rsidP="00FA3494">
      <w:pPr>
        <w:ind w:hanging="2"/>
        <w:jc w:val="both"/>
      </w:pPr>
      <w:r>
        <w:t xml:space="preserve">- Pre-teach vocabulary </w:t>
      </w:r>
    </w:p>
    <w:p w:rsidR="0041119F" w:rsidRDefault="001A67A6" w:rsidP="00FA3494">
      <w:pPr>
        <w:ind w:hanging="2"/>
        <w:jc w:val="both"/>
      </w:pPr>
      <w:r>
        <w:rPr>
          <w:b/>
        </w:rPr>
        <w:t>c. Expected outcomes:</w:t>
      </w:r>
      <w:r w:rsidR="004F0AAC">
        <w:t xml:space="preserve"> S</w:t>
      </w:r>
      <w:r>
        <w:t>s can identify and gain some vocabulary to complete speaking tasks.</w:t>
      </w:r>
    </w:p>
    <w:p w:rsidR="00FA3494" w:rsidRDefault="00FA3494" w:rsidP="00FA3494">
      <w:pPr>
        <w:jc w:val="both"/>
        <w:rPr>
          <w:b/>
        </w:rPr>
      </w:pPr>
      <w:r>
        <w:rPr>
          <w:b/>
        </w:rPr>
        <w:t>Suggested answers:</w:t>
      </w:r>
    </w:p>
    <w:p w:rsidR="00FA3494" w:rsidRDefault="00FA3494" w:rsidP="00FA3494">
      <w:pPr>
        <w:jc w:val="both"/>
        <w:rPr>
          <w:b/>
          <w:color w:val="000000"/>
        </w:rPr>
      </w:pPr>
      <w:r w:rsidRPr="00FA3494">
        <w:rPr>
          <w:b/>
        </w:rPr>
        <w:t>- Task 1:</w:t>
      </w:r>
      <w:r>
        <w:t xml:space="preserve"> </w:t>
      </w:r>
    </w:p>
    <w:p w:rsidR="00FA3494" w:rsidRDefault="00FA3494" w:rsidP="00FA3494">
      <w:pPr>
        <w:jc w:val="both"/>
        <w:rPr>
          <w:color w:val="000000"/>
        </w:rPr>
      </w:pPr>
      <w:r>
        <w:rPr>
          <w:b/>
          <w:color w:val="000000"/>
        </w:rPr>
        <w:t>A:</w:t>
      </w:r>
      <w:r>
        <w:rPr>
          <w:color w:val="000000"/>
        </w:rPr>
        <w:t xml:space="preserve"> South Koreans seem to eat a lot of spicy food, such as kimchi and tteokbokki, while our traditional dishes, like bun cha and pho, are not very spicy in general.</w:t>
      </w:r>
    </w:p>
    <w:p w:rsidR="00FA3494" w:rsidRDefault="00FA3494" w:rsidP="00FA3494">
      <w:pPr>
        <w:jc w:val="both"/>
        <w:rPr>
          <w:color w:val="000000"/>
        </w:rPr>
      </w:pPr>
      <w:r>
        <w:rPr>
          <w:b/>
          <w:color w:val="000000"/>
        </w:rPr>
        <w:t>B:</w:t>
      </w:r>
      <w:r>
        <w:rPr>
          <w:color w:val="000000"/>
        </w:rPr>
        <w:t xml:space="preserve"> I agree. How about music? I think in both countries, young people like to listen to pop music, but K-pop focuses mainly on dance groups while our pop music is usually produced by solo artists.</w:t>
      </w:r>
    </w:p>
    <w:p w:rsidR="00FA3494" w:rsidRDefault="00FA3494" w:rsidP="00FA3494">
      <w:pPr>
        <w:ind w:hanging="2"/>
        <w:jc w:val="both"/>
        <w:rPr>
          <w:b/>
          <w:i/>
          <w:color w:val="000000"/>
        </w:rPr>
      </w:pPr>
      <w:r>
        <w:rPr>
          <w:b/>
          <w:i/>
          <w:color w:val="000000"/>
        </w:rPr>
        <w:t>- New words:</w:t>
      </w:r>
    </w:p>
    <w:p w:rsidR="00FA3494" w:rsidRDefault="00FA3494" w:rsidP="008029AE">
      <w:pPr>
        <w:pBdr>
          <w:top w:val="nil"/>
          <w:left w:val="nil"/>
          <w:bottom w:val="nil"/>
          <w:right w:val="nil"/>
          <w:between w:val="nil"/>
        </w:pBdr>
        <w:tabs>
          <w:tab w:val="left" w:pos="2655"/>
          <w:tab w:val="left" w:pos="5445"/>
        </w:tabs>
        <w:ind w:hanging="2"/>
        <w:rPr>
          <w:color w:val="000000"/>
        </w:rPr>
      </w:pPr>
      <w:r>
        <w:rPr>
          <w:color w:val="000000"/>
        </w:rPr>
        <w:t>1. spicy (adj)</w:t>
      </w:r>
      <w:r w:rsidR="008029AE">
        <w:rPr>
          <w:color w:val="000000"/>
        </w:rPr>
        <w:tab/>
      </w:r>
      <w:r>
        <w:rPr>
          <w:color w:val="000000"/>
        </w:rPr>
        <w:t>2. focus on (v)</w:t>
      </w:r>
      <w:r w:rsidR="008029AE">
        <w:rPr>
          <w:color w:val="000000"/>
        </w:rPr>
        <w:tab/>
      </w:r>
      <w:r>
        <w:rPr>
          <w:color w:val="000000"/>
        </w:rPr>
        <w:t>3. professional (adj)</w:t>
      </w:r>
    </w:p>
    <w:p w:rsidR="00FA3494" w:rsidRDefault="001A67A6" w:rsidP="00FA3494">
      <w:pPr>
        <w:ind w:hanging="2"/>
        <w:jc w:val="both"/>
      </w:pPr>
      <w:r>
        <w:rPr>
          <w:b/>
        </w:rPr>
        <w:t>d. Organisation</w:t>
      </w:r>
    </w:p>
    <w:tbl>
      <w:tblPr>
        <w:tblStyle w:val="af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536"/>
      </w:tblGrid>
      <w:tr w:rsidR="00FA3494" w:rsidTr="00FA3494">
        <w:tc>
          <w:tcPr>
            <w:tcW w:w="5245" w:type="dxa"/>
            <w:shd w:val="clear" w:color="auto" w:fill="auto"/>
          </w:tcPr>
          <w:p w:rsidR="00FA3494" w:rsidRDefault="00FA3494" w:rsidP="00FA3494">
            <w:pPr>
              <w:ind w:hanging="2"/>
              <w:jc w:val="center"/>
            </w:pPr>
            <w:r>
              <w:rPr>
                <w:b/>
              </w:rPr>
              <w:t>TEACHER’S ACTIVITIES</w:t>
            </w:r>
          </w:p>
        </w:tc>
        <w:tc>
          <w:tcPr>
            <w:tcW w:w="4536" w:type="dxa"/>
            <w:shd w:val="clear" w:color="auto" w:fill="auto"/>
          </w:tcPr>
          <w:p w:rsidR="00FA3494" w:rsidRDefault="00FA3494" w:rsidP="00FA3494">
            <w:pPr>
              <w:ind w:hanging="2"/>
              <w:jc w:val="center"/>
              <w:rPr>
                <w:b/>
              </w:rPr>
            </w:pPr>
            <w:r>
              <w:rPr>
                <w:b/>
              </w:rPr>
              <w:t>STUDENTS’ ACTIVITIES</w:t>
            </w:r>
          </w:p>
        </w:tc>
      </w:tr>
      <w:tr w:rsidR="00FA3494" w:rsidTr="00FA3494">
        <w:tc>
          <w:tcPr>
            <w:tcW w:w="9781" w:type="dxa"/>
            <w:gridSpan w:val="2"/>
            <w:shd w:val="clear" w:color="auto" w:fill="auto"/>
          </w:tcPr>
          <w:p w:rsidR="00FA3494" w:rsidRDefault="00FA3494" w:rsidP="00FA3494">
            <w:pPr>
              <w:ind w:hanging="2"/>
              <w:jc w:val="both"/>
              <w:rPr>
                <w:b/>
              </w:rPr>
            </w:pPr>
            <w:r>
              <w:rPr>
                <w:b/>
              </w:rPr>
              <w:t xml:space="preserve">Task 1: </w:t>
            </w:r>
            <w:r>
              <w:rPr>
                <w:b/>
                <w:color w:val="000000"/>
              </w:rPr>
              <w:t>Work in pairs. Discuss the differences between Vietnamese culture and some other cultures you know about. Use the ideas in Getting Started and Reading, and the table and examples below to help you.</w:t>
            </w:r>
            <w:r>
              <w:rPr>
                <w:b/>
              </w:rPr>
              <w:t xml:space="preserve"> </w:t>
            </w:r>
            <w:r>
              <w:rPr>
                <w:b/>
                <w:color w:val="000000"/>
              </w:rPr>
              <w:t>(10 mins)</w:t>
            </w:r>
          </w:p>
        </w:tc>
      </w:tr>
      <w:tr w:rsidR="00FA3494" w:rsidTr="00FA3494">
        <w:tc>
          <w:tcPr>
            <w:tcW w:w="5245" w:type="dxa"/>
          </w:tcPr>
          <w:p w:rsidR="00FA3494" w:rsidRDefault="00FA3494" w:rsidP="00FA3494">
            <w:pPr>
              <w:tabs>
                <w:tab w:val="left" w:pos="567"/>
              </w:tabs>
            </w:pPr>
            <w:r>
              <w:t xml:space="preserve">- Remind Ss of the reading text about the Korean Wave, and elicit what its effects on the life of Vietnamese people. </w:t>
            </w:r>
          </w:p>
          <w:p w:rsidR="00FA3494" w:rsidRDefault="00FA3494" w:rsidP="00FA3494">
            <w:pPr>
              <w:tabs>
                <w:tab w:val="left" w:pos="567"/>
              </w:tabs>
            </w:pPr>
            <w:r>
              <w:t xml:space="preserve">- Ask, </w:t>
            </w:r>
            <w:r>
              <w:rPr>
                <w:i/>
              </w:rPr>
              <w:t xml:space="preserve">How much do you know about Korean culture? </w:t>
            </w:r>
            <w:r>
              <w:t>and encourage Ss to come up with as many points as they can (tradition, cuisine, clothes, music, …)</w:t>
            </w:r>
          </w:p>
          <w:p w:rsidR="00FA3494" w:rsidRDefault="00FA3494" w:rsidP="00FA3494">
            <w:pPr>
              <w:tabs>
                <w:tab w:val="left" w:pos="567"/>
              </w:tabs>
            </w:pPr>
            <w:r>
              <w:t>- Then ask Ss to read the table to see if any of their points are included there. Have them work in pairs and discuss the similarities and differences between South Korean and Vietnamese cultures.</w:t>
            </w:r>
          </w:p>
          <w:p w:rsidR="00FA3494" w:rsidRDefault="00FA3494" w:rsidP="00FA3494">
            <w:pPr>
              <w:tabs>
                <w:tab w:val="left" w:pos="567"/>
              </w:tabs>
            </w:pPr>
            <w:r>
              <w:t>- Check answers as a class.</w:t>
            </w:r>
          </w:p>
          <w:p w:rsidR="00FA3494" w:rsidRDefault="00FA3494" w:rsidP="00FA3494">
            <w:pPr>
              <w:tabs>
                <w:tab w:val="left" w:pos="567"/>
              </w:tabs>
            </w:pPr>
            <w:r>
              <w:t xml:space="preserve">- Recap the comparison Ss have found and write some of them on board, e.g. </w:t>
            </w:r>
          </w:p>
          <w:p w:rsidR="00FA3494" w:rsidRDefault="00FA3494" w:rsidP="00FA3494">
            <w:pPr>
              <w:tabs>
                <w:tab w:val="left" w:pos="567"/>
              </w:tabs>
            </w:pPr>
            <w:r>
              <w:t xml:space="preserve">* </w:t>
            </w:r>
            <w:r>
              <w:rPr>
                <w:b/>
              </w:rPr>
              <w:t>Similarities</w:t>
            </w:r>
            <w:r>
              <w:t xml:space="preserve">: </w:t>
            </w:r>
            <w:r>
              <w:rPr>
                <w:i/>
              </w:rPr>
              <w:t>both countries eat rice and noodles, a lot of vegetables and soups; use chopsticks; street food is a big part of both cultures. They both worship ancestors, celebrate Lunar New Year, Middle Autumn Festival, Buddha’s Birthday. They have traditional clothes.</w:t>
            </w:r>
          </w:p>
          <w:p w:rsidR="00FA3494" w:rsidRDefault="00FA3494" w:rsidP="008029AE">
            <w:pPr>
              <w:tabs>
                <w:tab w:val="left" w:pos="567"/>
              </w:tabs>
            </w:pPr>
            <w:r>
              <w:t xml:space="preserve">* </w:t>
            </w:r>
            <w:r>
              <w:rPr>
                <w:b/>
              </w:rPr>
              <w:t>Differences</w:t>
            </w:r>
            <w:r>
              <w:t xml:space="preserve">: </w:t>
            </w:r>
            <w:r>
              <w:rPr>
                <w:i/>
              </w:rPr>
              <w:t>Koreans eat spicy food and a lot of kimchi; each person eats their own bowl, plates and dishes; they don’t talk when eating and don’t hold their bowl; greetings…</w:t>
            </w:r>
          </w:p>
        </w:tc>
        <w:tc>
          <w:tcPr>
            <w:tcW w:w="4536" w:type="dxa"/>
          </w:tcPr>
          <w:p w:rsidR="00BD060B" w:rsidRDefault="00BD060B" w:rsidP="00FA3494">
            <w:pPr>
              <w:ind w:hanging="2"/>
              <w:rPr>
                <w:color w:val="000000"/>
              </w:rPr>
            </w:pPr>
          </w:p>
          <w:p w:rsidR="00BD060B" w:rsidRDefault="00BD060B" w:rsidP="00FA3494">
            <w:pPr>
              <w:ind w:hanging="2"/>
              <w:rPr>
                <w:color w:val="000000"/>
              </w:rPr>
            </w:pPr>
          </w:p>
          <w:p w:rsidR="00FA3494" w:rsidRDefault="00FA3494" w:rsidP="00FA3494">
            <w:pPr>
              <w:ind w:hanging="2"/>
              <w:rPr>
                <w:color w:val="000000"/>
              </w:rPr>
            </w:pPr>
            <w:r>
              <w:rPr>
                <w:color w:val="000000"/>
              </w:rPr>
              <w:t>- Share what they know about the  two people.</w:t>
            </w:r>
          </w:p>
          <w:p w:rsidR="00BD060B" w:rsidRDefault="00BD060B" w:rsidP="00FA3494">
            <w:pPr>
              <w:ind w:hanging="2"/>
              <w:rPr>
                <w:color w:val="000000"/>
              </w:rPr>
            </w:pPr>
          </w:p>
          <w:p w:rsidR="00BD060B" w:rsidRDefault="00BD060B" w:rsidP="00FA3494">
            <w:pPr>
              <w:ind w:hanging="2"/>
              <w:rPr>
                <w:color w:val="000000"/>
              </w:rPr>
            </w:pPr>
          </w:p>
          <w:p w:rsidR="00BD060B" w:rsidRDefault="00BD060B" w:rsidP="00FA3494">
            <w:pPr>
              <w:ind w:hanging="2"/>
              <w:rPr>
                <w:color w:val="000000"/>
              </w:rPr>
            </w:pPr>
          </w:p>
          <w:p w:rsidR="00BD060B" w:rsidRDefault="00BD060B" w:rsidP="00FA3494">
            <w:pPr>
              <w:ind w:hanging="2"/>
              <w:rPr>
                <w:color w:val="000000"/>
              </w:rPr>
            </w:pPr>
          </w:p>
          <w:p w:rsidR="00BD060B" w:rsidRDefault="00BD060B" w:rsidP="00FA3494">
            <w:pPr>
              <w:ind w:hanging="2"/>
              <w:rPr>
                <w:color w:val="000000"/>
              </w:rPr>
            </w:pPr>
          </w:p>
          <w:p w:rsidR="00BD060B" w:rsidRDefault="00BD060B" w:rsidP="00FA3494">
            <w:pPr>
              <w:ind w:hanging="2"/>
              <w:rPr>
                <w:color w:val="000000"/>
              </w:rPr>
            </w:pPr>
          </w:p>
          <w:p w:rsidR="00FA3494" w:rsidRDefault="00FA3494" w:rsidP="008029AE">
            <w:pPr>
              <w:ind w:hanging="2"/>
              <w:rPr>
                <w:color w:val="000000"/>
              </w:rPr>
            </w:pPr>
            <w:r>
              <w:rPr>
                <w:color w:val="000000"/>
              </w:rPr>
              <w:t xml:space="preserve">- </w:t>
            </w:r>
            <w:r w:rsidR="008029AE">
              <w:rPr>
                <w:color w:val="000000"/>
              </w:rPr>
              <w:t>R</w:t>
            </w:r>
            <w:r>
              <w:rPr>
                <w:color w:val="000000"/>
              </w:rPr>
              <w:t xml:space="preserve">ead and </w:t>
            </w:r>
            <w:r w:rsidR="00BD060B">
              <w:rPr>
                <w:color w:val="000000"/>
              </w:rPr>
              <w:t>u</w:t>
            </w:r>
            <w:r>
              <w:rPr>
                <w:color w:val="000000"/>
              </w:rPr>
              <w:t>nderstand the information on their cards.</w:t>
            </w:r>
          </w:p>
        </w:tc>
      </w:tr>
      <w:tr w:rsidR="00FA3494" w:rsidTr="00B20187">
        <w:tc>
          <w:tcPr>
            <w:tcW w:w="9781" w:type="dxa"/>
            <w:gridSpan w:val="2"/>
          </w:tcPr>
          <w:p w:rsidR="00FA3494" w:rsidRDefault="00FA3494" w:rsidP="00FA3494">
            <w:pPr>
              <w:ind w:hanging="2"/>
              <w:jc w:val="both"/>
              <w:rPr>
                <w:color w:val="000000"/>
              </w:rPr>
            </w:pPr>
            <w:r>
              <w:rPr>
                <w:b/>
              </w:rPr>
              <w:t xml:space="preserve">Vocabulary pre-teaching </w:t>
            </w:r>
            <w:r>
              <w:t>(5 mins)</w:t>
            </w:r>
          </w:p>
        </w:tc>
      </w:tr>
      <w:tr w:rsidR="00FA3494" w:rsidTr="00FA3494">
        <w:tc>
          <w:tcPr>
            <w:tcW w:w="5245" w:type="dxa"/>
          </w:tcPr>
          <w:p w:rsidR="00FA3494" w:rsidRDefault="008029AE" w:rsidP="00FA3494">
            <w:pPr>
              <w:ind w:hanging="2"/>
              <w:rPr>
                <w:color w:val="000000"/>
              </w:rPr>
            </w:pPr>
            <w:r>
              <w:rPr>
                <w:color w:val="000000"/>
              </w:rPr>
              <w:lastRenderedPageBreak/>
              <w:t>- I</w:t>
            </w:r>
            <w:r w:rsidR="00FA3494">
              <w:rPr>
                <w:color w:val="000000"/>
              </w:rPr>
              <w:t>ntroduce the vocabulary.</w:t>
            </w:r>
          </w:p>
          <w:p w:rsidR="00FA3494" w:rsidRDefault="00FA3494" w:rsidP="00FA3494">
            <w:pPr>
              <w:ind w:hanging="2"/>
              <w:rPr>
                <w:color w:val="000000"/>
              </w:rPr>
            </w:pPr>
            <w:r>
              <w:rPr>
                <w:color w:val="000000"/>
              </w:rPr>
              <w:t xml:space="preserve">- </w:t>
            </w:r>
            <w:r w:rsidR="008029AE">
              <w:rPr>
                <w:color w:val="000000"/>
              </w:rPr>
              <w:t>E</w:t>
            </w:r>
            <w:r>
              <w:rPr>
                <w:color w:val="000000"/>
              </w:rPr>
              <w:t>xplain the meaning of the new vocabulary with different techniques (pictures, actions, synonyms …)</w:t>
            </w:r>
          </w:p>
          <w:p w:rsidR="00FA3494" w:rsidRDefault="00FA3494" w:rsidP="00FA3494">
            <w:pPr>
              <w:ind w:hanging="2"/>
              <w:rPr>
                <w:color w:val="000000"/>
              </w:rPr>
            </w:pPr>
            <w:r>
              <w:rPr>
                <w:color w:val="000000"/>
              </w:rPr>
              <w:t xml:space="preserve">- </w:t>
            </w:r>
            <w:r w:rsidR="008029AE">
              <w:rPr>
                <w:color w:val="000000"/>
              </w:rPr>
              <w:t>Check</w:t>
            </w:r>
            <w:r>
              <w:rPr>
                <w:color w:val="000000"/>
              </w:rPr>
              <w:t xml:space="preserve"> </w:t>
            </w:r>
            <w:r w:rsidR="004F0AAC">
              <w:rPr>
                <w:color w:val="000000"/>
              </w:rPr>
              <w:t>S</w:t>
            </w:r>
            <w:r>
              <w:rPr>
                <w:color w:val="000000"/>
              </w:rPr>
              <w:t>s’ understanding with the “Rub out and remember” technique.</w:t>
            </w:r>
          </w:p>
          <w:p w:rsidR="00FA3494" w:rsidRDefault="00FA3494" w:rsidP="008029AE">
            <w:pPr>
              <w:ind w:hanging="2"/>
              <w:rPr>
                <w:color w:val="000000"/>
              </w:rPr>
            </w:pPr>
            <w:r>
              <w:rPr>
                <w:color w:val="000000"/>
              </w:rPr>
              <w:t xml:space="preserve">- </w:t>
            </w:r>
            <w:r w:rsidR="008029AE">
              <w:rPr>
                <w:color w:val="000000"/>
              </w:rPr>
              <w:t>A</w:t>
            </w:r>
            <w:r>
              <w:rPr>
                <w:color w:val="000000"/>
              </w:rPr>
              <w:t>sk Ss to take notes on their notebooks.</w:t>
            </w:r>
          </w:p>
        </w:tc>
        <w:tc>
          <w:tcPr>
            <w:tcW w:w="4536" w:type="dxa"/>
          </w:tcPr>
          <w:p w:rsidR="00FA3494" w:rsidRDefault="00FA3494" w:rsidP="00FA3494">
            <w:pPr>
              <w:ind w:hanging="2"/>
              <w:rPr>
                <w:color w:val="000000"/>
              </w:rPr>
            </w:pPr>
            <w:r>
              <w:rPr>
                <w:color w:val="000000"/>
              </w:rPr>
              <w:t xml:space="preserve">- </w:t>
            </w:r>
            <w:r w:rsidR="008029AE">
              <w:rPr>
                <w:color w:val="000000"/>
              </w:rPr>
              <w:t>L</w:t>
            </w:r>
            <w:r>
              <w:rPr>
                <w:color w:val="000000"/>
              </w:rPr>
              <w:t>isten to the teacher’s explanation and guess the words.</w:t>
            </w:r>
          </w:p>
          <w:p w:rsidR="004F0AAC" w:rsidRDefault="004F0AAC" w:rsidP="00FA3494">
            <w:pPr>
              <w:ind w:hanging="2"/>
              <w:rPr>
                <w:color w:val="000000"/>
              </w:rPr>
            </w:pPr>
          </w:p>
          <w:p w:rsidR="00FA3494" w:rsidRDefault="00FA3494" w:rsidP="008029AE">
            <w:pPr>
              <w:ind w:hanging="2"/>
              <w:rPr>
                <w:color w:val="000000"/>
              </w:rPr>
            </w:pPr>
            <w:r>
              <w:rPr>
                <w:color w:val="000000"/>
              </w:rPr>
              <w:t xml:space="preserve">- </w:t>
            </w:r>
            <w:r w:rsidR="008029AE">
              <w:rPr>
                <w:color w:val="000000"/>
              </w:rPr>
              <w:t>W</w:t>
            </w:r>
            <w:r>
              <w:rPr>
                <w:color w:val="000000"/>
              </w:rPr>
              <w:t>rite down the new words on their notebook.</w:t>
            </w:r>
          </w:p>
        </w:tc>
      </w:tr>
    </w:tbl>
    <w:p w:rsidR="004F0AAC" w:rsidRDefault="004F0AAC" w:rsidP="00FA3494">
      <w:pPr>
        <w:ind w:hanging="2"/>
        <w:jc w:val="both"/>
        <w:rPr>
          <w:b/>
        </w:rPr>
      </w:pPr>
    </w:p>
    <w:p w:rsidR="004F0AAC" w:rsidRDefault="004F0AAC" w:rsidP="004F0AAC">
      <w:pPr>
        <w:ind w:hanging="2"/>
        <w:jc w:val="both"/>
      </w:pPr>
      <w:r>
        <w:rPr>
          <w:b/>
        </w:rPr>
        <w:t xml:space="preserve">3. WHILE-SPEAKING </w:t>
      </w:r>
      <w:r>
        <w:t>(</w:t>
      </w:r>
      <w:r w:rsidR="00D00F32">
        <w:t>2</w:t>
      </w:r>
      <w:r>
        <w:t>0 mins)</w:t>
      </w:r>
    </w:p>
    <w:p w:rsidR="004F0AAC" w:rsidRDefault="004F0AAC" w:rsidP="000E2D09">
      <w:pPr>
        <w:ind w:hanging="2"/>
        <w:jc w:val="both"/>
      </w:pPr>
      <w:r>
        <w:rPr>
          <w:b/>
        </w:rPr>
        <w:t xml:space="preserve">a. Objective: </w:t>
      </w:r>
      <w:r>
        <w:t>To help Ss practise talking about and taking notes about the similarities and differences in Vietnamese and Korean cultures.</w:t>
      </w:r>
    </w:p>
    <w:p w:rsidR="004F0AAC" w:rsidRDefault="004F0AAC" w:rsidP="000E2D09">
      <w:pPr>
        <w:ind w:hanging="2"/>
        <w:jc w:val="both"/>
        <w:rPr>
          <w:color w:val="000000"/>
        </w:rPr>
      </w:pPr>
      <w:r>
        <w:rPr>
          <w:b/>
        </w:rPr>
        <w:t>b. Content:</w:t>
      </w:r>
      <w:r>
        <w:t xml:space="preserve"> Task 2: </w:t>
      </w:r>
      <w:r>
        <w:rPr>
          <w:color w:val="000000"/>
        </w:rPr>
        <w:t xml:space="preserve">Work in groups. Your school is organising a Cultural Diversity Day. Discuss what the event should include. Use the ideas in </w:t>
      </w:r>
      <w:r>
        <w:rPr>
          <w:color w:val="7A62AB"/>
        </w:rPr>
        <w:t xml:space="preserve">1 </w:t>
      </w:r>
      <w:r>
        <w:rPr>
          <w:color w:val="000000"/>
        </w:rPr>
        <w:t>to create the event programme.</w:t>
      </w:r>
      <w:r>
        <w:t xml:space="preserve"> (p.26)</w:t>
      </w:r>
    </w:p>
    <w:p w:rsidR="004F0AAC" w:rsidRDefault="004F0AAC" w:rsidP="004F0AAC">
      <w:pPr>
        <w:ind w:hanging="2"/>
        <w:jc w:val="both"/>
      </w:pPr>
      <w:r>
        <w:rPr>
          <w:b/>
        </w:rPr>
        <w:t>c. Expected outcomes:</w:t>
      </w:r>
      <w:r>
        <w:t xml:space="preserve"> Ss can come to the final plan for a culture day.</w:t>
      </w:r>
    </w:p>
    <w:p w:rsidR="004F0AAC" w:rsidRDefault="004F0AAC" w:rsidP="004F0AAC">
      <w:pPr>
        <w:jc w:val="both"/>
        <w:rPr>
          <w:b/>
        </w:rPr>
      </w:pPr>
      <w:r>
        <w:rPr>
          <w:b/>
        </w:rPr>
        <w:t>Suggested answers:</w:t>
      </w:r>
    </w:p>
    <w:p w:rsidR="004F0AAC" w:rsidRPr="00FA3494" w:rsidRDefault="004F0AAC" w:rsidP="004F0AAC">
      <w:pPr>
        <w:pBdr>
          <w:top w:val="nil"/>
          <w:left w:val="nil"/>
          <w:bottom w:val="nil"/>
          <w:right w:val="nil"/>
          <w:between w:val="nil"/>
        </w:pBdr>
        <w:rPr>
          <w:b/>
          <w:color w:val="000000"/>
        </w:rPr>
      </w:pPr>
      <w:r w:rsidRPr="00FA3494">
        <w:rPr>
          <w:b/>
          <w:color w:val="000000"/>
        </w:rPr>
        <w:t xml:space="preserve"> Task 2</w:t>
      </w:r>
    </w:p>
    <w:p w:rsidR="004F0AAC" w:rsidRDefault="004F0AAC" w:rsidP="004F0AAC">
      <w:r>
        <w:rPr>
          <w:b/>
        </w:rPr>
        <w:t xml:space="preserve">A: </w:t>
      </w:r>
      <w:r>
        <w:t>We’ve decided to organise a Cultural Diversity Day in our school. Let’s discuss what activities</w:t>
      </w:r>
    </w:p>
    <w:p w:rsidR="004F0AAC" w:rsidRDefault="004F0AAC" w:rsidP="004F0AAC">
      <w:r>
        <w:t>to include.</w:t>
      </w:r>
    </w:p>
    <w:p w:rsidR="004F0AAC" w:rsidRDefault="004F0AAC" w:rsidP="004F0AAC">
      <w:r>
        <w:rPr>
          <w:b/>
        </w:rPr>
        <w:t>B:</w:t>
      </w:r>
      <w:r>
        <w:t xml:space="preserve"> First, we should set up some food stalls offering traditional dishes from different cultures.</w:t>
      </w:r>
    </w:p>
    <w:p w:rsidR="004F0AAC" w:rsidRDefault="004F0AAC" w:rsidP="004F0AAC">
      <w:r>
        <w:rPr>
          <w:b/>
        </w:rPr>
        <w:t>C:</w:t>
      </w:r>
      <w:r>
        <w:t xml:space="preserve"> That sounds fun! We can call them ‘Taste the World’. We can also show visitors how to cook</w:t>
      </w:r>
    </w:p>
    <w:p w:rsidR="004F0AAC" w:rsidRDefault="004F0AAC" w:rsidP="004F0AAC">
      <w:r>
        <w:t>these dishes.</w:t>
      </w:r>
    </w:p>
    <w:p w:rsidR="004F0AAC" w:rsidRDefault="004F0AAC" w:rsidP="004F0AAC">
      <w:pPr>
        <w:ind w:hanging="2"/>
        <w:jc w:val="both"/>
      </w:pPr>
      <w:r>
        <w:rPr>
          <w:b/>
        </w:rPr>
        <w:t>D:</w:t>
      </w:r>
      <w:r>
        <w:t xml:space="preserve"> I like your idea, but we don’t have any cooking experience. We may need to involve professional cooks.</w:t>
      </w:r>
    </w:p>
    <w:p w:rsidR="004F0AAC" w:rsidRDefault="004F0AAC" w:rsidP="004F0AAC">
      <w:pPr>
        <w:ind w:hanging="2"/>
        <w:jc w:val="both"/>
      </w:pPr>
      <w:r>
        <w:rPr>
          <w:b/>
        </w:rPr>
        <w:t>d. Organisation</w:t>
      </w:r>
    </w:p>
    <w:tbl>
      <w:tblPr>
        <w:tblStyle w:val="af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536"/>
      </w:tblGrid>
      <w:tr w:rsidR="004F0AAC" w:rsidTr="00572F95">
        <w:tc>
          <w:tcPr>
            <w:tcW w:w="5245" w:type="dxa"/>
            <w:shd w:val="clear" w:color="auto" w:fill="auto"/>
          </w:tcPr>
          <w:p w:rsidR="004F0AAC" w:rsidRDefault="004F0AAC" w:rsidP="00572F95">
            <w:pPr>
              <w:ind w:hanging="2"/>
              <w:jc w:val="center"/>
            </w:pPr>
            <w:r>
              <w:rPr>
                <w:b/>
              </w:rPr>
              <w:t>TEACHER’S ACTIVITIES</w:t>
            </w:r>
          </w:p>
        </w:tc>
        <w:tc>
          <w:tcPr>
            <w:tcW w:w="4536" w:type="dxa"/>
            <w:shd w:val="clear" w:color="auto" w:fill="auto"/>
          </w:tcPr>
          <w:p w:rsidR="004F0AAC" w:rsidRDefault="004F0AAC" w:rsidP="00572F95">
            <w:pPr>
              <w:ind w:hanging="2"/>
              <w:jc w:val="center"/>
              <w:rPr>
                <w:b/>
              </w:rPr>
            </w:pPr>
            <w:r>
              <w:rPr>
                <w:b/>
              </w:rPr>
              <w:t>STUDENTS’ ACTIVITIES</w:t>
            </w:r>
          </w:p>
        </w:tc>
      </w:tr>
      <w:tr w:rsidR="004F0AAC" w:rsidTr="00572F95">
        <w:tc>
          <w:tcPr>
            <w:tcW w:w="9781" w:type="dxa"/>
            <w:gridSpan w:val="2"/>
          </w:tcPr>
          <w:p w:rsidR="004F0AAC" w:rsidRDefault="004F0AAC" w:rsidP="00572F95">
            <w:pPr>
              <w:ind w:hanging="2"/>
              <w:rPr>
                <w:color w:val="000000"/>
              </w:rPr>
            </w:pPr>
            <w:r>
              <w:rPr>
                <w:b/>
              </w:rPr>
              <w:t xml:space="preserve">Task 2: </w:t>
            </w:r>
            <w:r>
              <w:rPr>
                <w:b/>
                <w:color w:val="000000"/>
              </w:rPr>
              <w:t xml:space="preserve">Work in groups. Your school is organising a Cultural Diversity Day. Discuss what the event should include. Use the ideas in </w:t>
            </w:r>
            <w:r>
              <w:rPr>
                <w:b/>
                <w:color w:val="7A62AB"/>
              </w:rPr>
              <w:t xml:space="preserve">1 </w:t>
            </w:r>
            <w:r>
              <w:rPr>
                <w:b/>
                <w:color w:val="000000"/>
              </w:rPr>
              <w:t xml:space="preserve">to create the event programme. </w:t>
            </w:r>
            <w:r>
              <w:t>(15 mins)</w:t>
            </w:r>
          </w:p>
        </w:tc>
      </w:tr>
      <w:tr w:rsidR="004F0AAC" w:rsidTr="00572F95">
        <w:trPr>
          <w:trHeight w:val="4175"/>
        </w:trPr>
        <w:tc>
          <w:tcPr>
            <w:tcW w:w="5245" w:type="dxa"/>
          </w:tcPr>
          <w:p w:rsidR="004F0AAC" w:rsidRDefault="004F0AAC" w:rsidP="00572F95">
            <w:pPr>
              <w:tabs>
                <w:tab w:val="left" w:pos="567"/>
              </w:tabs>
            </w:pPr>
            <w:r>
              <w:t>- Put Ss in groups and have them discuss their own plan for a Cultural Diversity Day. Remind Ss to think of the popularity of culture diversity in Viet Nam (regarding to the reading section)</w:t>
            </w:r>
          </w:p>
          <w:p w:rsidR="004F0AAC" w:rsidRDefault="004F0AAC" w:rsidP="00572F95">
            <w:pPr>
              <w:tabs>
                <w:tab w:val="left" w:pos="567"/>
              </w:tabs>
            </w:pPr>
            <w:r>
              <w:t xml:space="preserve">- In weaker classes, write some guiding questions on the board and ask Ss to think of the answers to these questions. E.g. </w:t>
            </w:r>
            <w:r>
              <w:rPr>
                <w:i/>
              </w:rPr>
              <w:t>What activities will you include in the programme? ; Who will be the participants? Where/when will you organise the event?</w:t>
            </w:r>
            <w:r>
              <w:t>...</w:t>
            </w:r>
          </w:p>
          <w:p w:rsidR="004F0AAC" w:rsidRDefault="004F0AAC" w:rsidP="00572F95">
            <w:pPr>
              <w:tabs>
                <w:tab w:val="left" w:pos="567"/>
              </w:tabs>
            </w:pPr>
            <w:r>
              <w:t>- Walk around and provide help if necessary.</w:t>
            </w:r>
          </w:p>
          <w:p w:rsidR="004F0AAC" w:rsidRDefault="004F0AAC" w:rsidP="00572F95">
            <w:pPr>
              <w:tabs>
                <w:tab w:val="left" w:pos="567"/>
              </w:tabs>
            </w:pPr>
            <w:r>
              <w:t>- Invite Ss to share their plans with the class.</w:t>
            </w:r>
          </w:p>
          <w:p w:rsidR="004F0AAC" w:rsidRDefault="004F0AAC" w:rsidP="00572F95">
            <w:pPr>
              <w:ind w:hanging="2"/>
              <w:jc w:val="both"/>
            </w:pPr>
            <w:r>
              <w:t>-</w:t>
            </w:r>
            <w:r>
              <w:rPr>
                <w:color w:val="000000"/>
              </w:rPr>
              <w:t xml:space="preserve"> Give corrections and feedback.</w:t>
            </w:r>
          </w:p>
          <w:p w:rsidR="004F0AAC" w:rsidRDefault="004F0AAC" w:rsidP="00572F95">
            <w:pPr>
              <w:ind w:hanging="2"/>
              <w:rPr>
                <w:color w:val="000000"/>
              </w:rPr>
            </w:pPr>
            <w:r>
              <w:t>- Observe Ss’ writing of vocabulary in their notebooks.</w:t>
            </w:r>
          </w:p>
        </w:tc>
        <w:tc>
          <w:tcPr>
            <w:tcW w:w="4536" w:type="dxa"/>
          </w:tcPr>
          <w:p w:rsidR="004F0AAC" w:rsidRDefault="004F0AAC" w:rsidP="00572F95">
            <w:pPr>
              <w:ind w:hanging="2"/>
              <w:rPr>
                <w:color w:val="000000"/>
              </w:rPr>
            </w:pPr>
          </w:p>
          <w:p w:rsidR="004F0AAC" w:rsidRDefault="004F0AAC" w:rsidP="00572F95">
            <w:pPr>
              <w:ind w:hanging="2"/>
              <w:rPr>
                <w:color w:val="000000"/>
              </w:rPr>
            </w:pPr>
            <w:r>
              <w:rPr>
                <w:color w:val="000000"/>
              </w:rPr>
              <w:t>- Work in groups to discuss how to organise the event.</w:t>
            </w:r>
          </w:p>
          <w:p w:rsidR="004F0AAC" w:rsidRDefault="004F0AAC" w:rsidP="00572F95">
            <w:pPr>
              <w:ind w:hanging="2"/>
              <w:rPr>
                <w:color w:val="000000"/>
              </w:rPr>
            </w:pPr>
          </w:p>
          <w:p w:rsidR="004F0AAC" w:rsidRDefault="004F0AAC" w:rsidP="00572F95">
            <w:pPr>
              <w:ind w:hanging="2"/>
              <w:rPr>
                <w:color w:val="000000"/>
              </w:rPr>
            </w:pPr>
          </w:p>
          <w:p w:rsidR="004F0AAC" w:rsidRDefault="004F0AAC" w:rsidP="00572F95">
            <w:pPr>
              <w:ind w:hanging="2"/>
              <w:rPr>
                <w:color w:val="000000"/>
              </w:rPr>
            </w:pPr>
          </w:p>
          <w:p w:rsidR="00BD060B" w:rsidRDefault="00BD060B" w:rsidP="00572F95">
            <w:pPr>
              <w:ind w:hanging="2"/>
              <w:rPr>
                <w:color w:val="000000"/>
              </w:rPr>
            </w:pPr>
          </w:p>
          <w:p w:rsidR="00BD060B" w:rsidRDefault="00BD060B" w:rsidP="00572F95">
            <w:pPr>
              <w:ind w:hanging="2"/>
              <w:rPr>
                <w:color w:val="000000"/>
              </w:rPr>
            </w:pPr>
          </w:p>
          <w:p w:rsidR="00BD060B" w:rsidRDefault="00BD060B" w:rsidP="00572F95">
            <w:pPr>
              <w:ind w:hanging="2"/>
              <w:rPr>
                <w:color w:val="000000"/>
              </w:rPr>
            </w:pPr>
          </w:p>
          <w:p w:rsidR="004F0AAC" w:rsidRDefault="004F0AAC" w:rsidP="00572F95">
            <w:pPr>
              <w:ind w:hanging="2"/>
              <w:rPr>
                <w:color w:val="000000"/>
              </w:rPr>
            </w:pPr>
          </w:p>
          <w:p w:rsidR="004F0AAC" w:rsidRDefault="004F0AAC" w:rsidP="00572F95">
            <w:pPr>
              <w:ind w:hanging="2"/>
              <w:rPr>
                <w:color w:val="000000"/>
              </w:rPr>
            </w:pPr>
            <w:r>
              <w:rPr>
                <w:color w:val="000000"/>
              </w:rPr>
              <w:t>- Compare their notes with their partners.</w:t>
            </w:r>
          </w:p>
        </w:tc>
      </w:tr>
    </w:tbl>
    <w:p w:rsidR="0041119F" w:rsidRDefault="004F0AAC" w:rsidP="00FA3494">
      <w:pPr>
        <w:ind w:hanging="2"/>
        <w:jc w:val="both"/>
      </w:pPr>
      <w:r>
        <w:rPr>
          <w:b/>
        </w:rPr>
        <w:t>4</w:t>
      </w:r>
      <w:r w:rsidR="001A67A6">
        <w:rPr>
          <w:b/>
        </w:rPr>
        <w:t xml:space="preserve">. </w:t>
      </w:r>
      <w:r>
        <w:rPr>
          <w:b/>
        </w:rPr>
        <w:t>POST-SPEAKING</w:t>
      </w:r>
      <w:r w:rsidR="001A67A6">
        <w:rPr>
          <w:b/>
        </w:rPr>
        <w:t xml:space="preserve"> </w:t>
      </w:r>
      <w:r w:rsidR="001A67A6">
        <w:t>(8 mins)</w:t>
      </w:r>
    </w:p>
    <w:p w:rsidR="0041119F" w:rsidRDefault="001A67A6" w:rsidP="00FA3494">
      <w:pPr>
        <w:ind w:hanging="2"/>
        <w:jc w:val="both"/>
      </w:pPr>
      <w:r>
        <w:rPr>
          <w:b/>
        </w:rPr>
        <w:t xml:space="preserve">a. Objectives: </w:t>
      </w:r>
    </w:p>
    <w:p w:rsidR="0041119F" w:rsidRDefault="001A67A6" w:rsidP="00FA3494">
      <w:pPr>
        <w:ind w:hanging="2"/>
        <w:jc w:val="both"/>
        <w:rPr>
          <w:color w:val="000000"/>
        </w:rPr>
      </w:pPr>
      <w:r>
        <w:rPr>
          <w:color w:val="000000"/>
        </w:rPr>
        <w:t xml:space="preserve">- To give Ss an opportunity </w:t>
      </w:r>
      <w:r>
        <w:t>to present their group discussion to the class</w:t>
      </w:r>
      <w:r>
        <w:rPr>
          <w:color w:val="000000"/>
        </w:rPr>
        <w:t>;</w:t>
      </w:r>
    </w:p>
    <w:p w:rsidR="0041119F" w:rsidRDefault="001A67A6" w:rsidP="00FA3494">
      <w:pPr>
        <w:ind w:hanging="2"/>
        <w:jc w:val="both"/>
        <w:rPr>
          <w:color w:val="000000"/>
        </w:rPr>
      </w:pPr>
      <w:r>
        <w:rPr>
          <w:color w:val="000000"/>
        </w:rPr>
        <w:t xml:space="preserve">- To help some </w:t>
      </w:r>
      <w:r w:rsidR="00BD060B">
        <w:rPr>
          <w:color w:val="000000"/>
        </w:rPr>
        <w:t>S</w:t>
      </w:r>
      <w:r>
        <w:rPr>
          <w:color w:val="000000"/>
        </w:rPr>
        <w:t>s enhance presentation skills.</w:t>
      </w:r>
    </w:p>
    <w:p w:rsidR="0041119F" w:rsidRDefault="001A67A6" w:rsidP="008029AE">
      <w:pPr>
        <w:ind w:hanging="2"/>
        <w:jc w:val="both"/>
      </w:pPr>
      <w:r>
        <w:rPr>
          <w:b/>
        </w:rPr>
        <w:t xml:space="preserve">b. Content: </w:t>
      </w:r>
      <w:r>
        <w:t>Task 3: Report your group’s ideas to the whole class. Vote for the best Cultural Diversity</w:t>
      </w:r>
    </w:p>
    <w:p w:rsidR="0041119F" w:rsidRDefault="001A67A6" w:rsidP="00FA3494">
      <w:pPr>
        <w:jc w:val="both"/>
      </w:pPr>
      <w:r>
        <w:t>Day programme. (p.26)</w:t>
      </w:r>
    </w:p>
    <w:p w:rsidR="0041119F" w:rsidRDefault="001A67A6" w:rsidP="008029AE">
      <w:pPr>
        <w:jc w:val="both"/>
        <w:rPr>
          <w:b/>
        </w:rPr>
      </w:pPr>
      <w:r>
        <w:rPr>
          <w:b/>
        </w:rPr>
        <w:t>c. Expected outcomes:</w:t>
      </w:r>
      <w:r>
        <w:rPr>
          <w:color w:val="000000"/>
        </w:rPr>
        <w:t xml:space="preserve"> </w:t>
      </w:r>
      <w:r>
        <w:t>Ss can use the language and ideas from the unit to talk about their ideas for the Cultural Diversity Day.</w:t>
      </w:r>
    </w:p>
    <w:p w:rsidR="0041119F" w:rsidRDefault="001A67A6" w:rsidP="00FA3494">
      <w:pPr>
        <w:ind w:hanging="2"/>
        <w:jc w:val="both"/>
      </w:pPr>
      <w:r>
        <w:rPr>
          <w:b/>
        </w:rPr>
        <w:t>d. Organisation</w:t>
      </w:r>
      <w:r w:rsidR="00FA3494">
        <w:rPr>
          <w:b/>
        </w:rPr>
        <w:t xml:space="preserve"> </w:t>
      </w:r>
    </w:p>
    <w:tbl>
      <w:tblPr>
        <w:tblStyle w:val="af9"/>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394"/>
      </w:tblGrid>
      <w:tr w:rsidR="00FA3494" w:rsidTr="00FA3494">
        <w:tc>
          <w:tcPr>
            <w:tcW w:w="5245" w:type="dxa"/>
            <w:shd w:val="clear" w:color="auto" w:fill="auto"/>
          </w:tcPr>
          <w:p w:rsidR="00FA3494" w:rsidRDefault="00FA3494" w:rsidP="00FA3494">
            <w:pPr>
              <w:ind w:hanging="2"/>
              <w:jc w:val="center"/>
            </w:pPr>
            <w:r>
              <w:rPr>
                <w:b/>
              </w:rPr>
              <w:t>TEACHER’S ACTIVITIES</w:t>
            </w:r>
          </w:p>
        </w:tc>
        <w:tc>
          <w:tcPr>
            <w:tcW w:w="4394" w:type="dxa"/>
            <w:shd w:val="clear" w:color="auto" w:fill="auto"/>
          </w:tcPr>
          <w:p w:rsidR="00FA3494" w:rsidRDefault="00FA3494" w:rsidP="00FA3494">
            <w:pPr>
              <w:ind w:hanging="2"/>
              <w:jc w:val="center"/>
              <w:rPr>
                <w:b/>
              </w:rPr>
            </w:pPr>
            <w:r>
              <w:rPr>
                <w:b/>
              </w:rPr>
              <w:t>STUDENTS’ ACTIVITIES</w:t>
            </w:r>
          </w:p>
        </w:tc>
      </w:tr>
      <w:tr w:rsidR="00FA3494" w:rsidTr="00FA3494">
        <w:tc>
          <w:tcPr>
            <w:tcW w:w="9639" w:type="dxa"/>
            <w:gridSpan w:val="2"/>
            <w:shd w:val="clear" w:color="auto" w:fill="auto"/>
          </w:tcPr>
          <w:p w:rsidR="00FA3494" w:rsidRDefault="00FA3494" w:rsidP="00FA3494">
            <w:pPr>
              <w:ind w:hanging="2"/>
              <w:rPr>
                <w:b/>
              </w:rPr>
            </w:pPr>
            <w:r>
              <w:rPr>
                <w:b/>
              </w:rPr>
              <w:t>Task 3: Report your group’s ideas to the whole class. Vote for the best Cultural Diversity Day programme.</w:t>
            </w:r>
          </w:p>
        </w:tc>
      </w:tr>
      <w:tr w:rsidR="00FA3494" w:rsidTr="00FA3494">
        <w:tc>
          <w:tcPr>
            <w:tcW w:w="5245" w:type="dxa"/>
          </w:tcPr>
          <w:p w:rsidR="00FA3494" w:rsidRDefault="00FA3494" w:rsidP="00FA3494">
            <w:pPr>
              <w:tabs>
                <w:tab w:val="left" w:pos="567"/>
              </w:tabs>
            </w:pPr>
            <w:r>
              <w:t xml:space="preserve">- Have a representative from all groups share their </w:t>
            </w:r>
            <w:r>
              <w:lastRenderedPageBreak/>
              <w:t xml:space="preserve">plan in front of the class. </w:t>
            </w:r>
          </w:p>
          <w:p w:rsidR="00FA3494" w:rsidRDefault="00FA3494" w:rsidP="00FA3494">
            <w:pPr>
              <w:tabs>
                <w:tab w:val="left" w:pos="567"/>
              </w:tabs>
            </w:pPr>
            <w:r>
              <w:t>- Praise for good effort, well-structured responses and fluent delivery.</w:t>
            </w:r>
          </w:p>
          <w:p w:rsidR="00FA3494" w:rsidRDefault="00FA3494" w:rsidP="00FA3494">
            <w:pPr>
              <w:tabs>
                <w:tab w:val="left" w:pos="567"/>
              </w:tabs>
            </w:pPr>
            <w:r>
              <w:t>- After all groups present their plans to a situation, ask the class to vote for the best programme (suggested criteria: number of activities, duration, participants, preparation for the event…). Remind Ss not to vote for their own plan. Count the votes for each group and announce the best plan.</w:t>
            </w:r>
          </w:p>
          <w:p w:rsidR="00FA3494" w:rsidRDefault="00FA3494" w:rsidP="00BD060B">
            <w:pPr>
              <w:ind w:hanging="2"/>
              <w:jc w:val="both"/>
              <w:rPr>
                <w:color w:val="000000"/>
              </w:rPr>
            </w:pPr>
            <w:r>
              <w:t xml:space="preserve">- </w:t>
            </w:r>
            <w:r w:rsidR="008029AE">
              <w:t>C</w:t>
            </w:r>
            <w:r>
              <w:t xml:space="preserve">heck </w:t>
            </w:r>
            <w:r w:rsidR="00BD060B">
              <w:t>S</w:t>
            </w:r>
            <w:r w:rsidR="008029AE">
              <w:t>s’ pronunciation and give</w:t>
            </w:r>
            <w:r>
              <w:t xml:space="preserve"> feedback. </w:t>
            </w:r>
          </w:p>
        </w:tc>
        <w:tc>
          <w:tcPr>
            <w:tcW w:w="4394" w:type="dxa"/>
          </w:tcPr>
          <w:p w:rsidR="00FA3494" w:rsidRDefault="00FA3494" w:rsidP="00FA3494">
            <w:pPr>
              <w:ind w:hanging="2"/>
              <w:rPr>
                <w:color w:val="000000"/>
              </w:rPr>
            </w:pPr>
            <w:r>
              <w:rPr>
                <w:color w:val="000000"/>
              </w:rPr>
              <w:lastRenderedPageBreak/>
              <w:t xml:space="preserve">- </w:t>
            </w:r>
            <w:r w:rsidR="008029AE">
              <w:rPr>
                <w:color w:val="000000"/>
              </w:rPr>
              <w:t>W</w:t>
            </w:r>
            <w:r>
              <w:rPr>
                <w:color w:val="000000"/>
              </w:rPr>
              <w:t xml:space="preserve">ork in pairs, use the notes and talk </w:t>
            </w:r>
            <w:r>
              <w:rPr>
                <w:color w:val="000000"/>
              </w:rPr>
              <w:lastRenderedPageBreak/>
              <w:t xml:space="preserve">about their ideas of a culture day they want to organise. </w:t>
            </w:r>
          </w:p>
          <w:p w:rsidR="00BD060B" w:rsidRDefault="00BD060B" w:rsidP="00FA3494">
            <w:pPr>
              <w:ind w:hanging="2"/>
              <w:rPr>
                <w:color w:val="000000"/>
              </w:rPr>
            </w:pPr>
          </w:p>
          <w:p w:rsidR="00FA3494" w:rsidRDefault="00FA3494" w:rsidP="00FA3494">
            <w:pPr>
              <w:ind w:hanging="2"/>
              <w:rPr>
                <w:color w:val="000000"/>
              </w:rPr>
            </w:pPr>
            <w:r>
              <w:rPr>
                <w:color w:val="000000"/>
              </w:rPr>
              <w:t xml:space="preserve">- </w:t>
            </w:r>
            <w:r w:rsidR="008029AE">
              <w:rPr>
                <w:color w:val="000000"/>
              </w:rPr>
              <w:t>A</w:t>
            </w:r>
            <w:r>
              <w:rPr>
                <w:color w:val="000000"/>
              </w:rPr>
              <w:t>dd more details if they can.</w:t>
            </w:r>
          </w:p>
          <w:p w:rsidR="00BD060B" w:rsidRDefault="00BD060B" w:rsidP="00FA3494">
            <w:pPr>
              <w:ind w:hanging="2"/>
              <w:rPr>
                <w:color w:val="000000"/>
              </w:rPr>
            </w:pPr>
          </w:p>
          <w:p w:rsidR="00BD060B" w:rsidRDefault="00BD060B" w:rsidP="00FA3494">
            <w:pPr>
              <w:ind w:hanging="2"/>
              <w:rPr>
                <w:color w:val="000000"/>
              </w:rPr>
            </w:pPr>
          </w:p>
          <w:p w:rsidR="00BD060B" w:rsidRDefault="00BD060B" w:rsidP="00FA3494">
            <w:pPr>
              <w:ind w:hanging="2"/>
              <w:rPr>
                <w:color w:val="000000"/>
              </w:rPr>
            </w:pPr>
          </w:p>
          <w:p w:rsidR="00FA3494" w:rsidRDefault="00FA3494" w:rsidP="00FA3494">
            <w:pPr>
              <w:ind w:hanging="2"/>
              <w:rPr>
                <w:color w:val="000000"/>
              </w:rPr>
            </w:pPr>
            <w:r>
              <w:rPr>
                <w:color w:val="000000"/>
              </w:rPr>
              <w:t>- Vote for the best story.</w:t>
            </w:r>
          </w:p>
        </w:tc>
      </w:tr>
    </w:tbl>
    <w:p w:rsidR="0041119F" w:rsidRPr="00B630FD" w:rsidRDefault="00B630FD" w:rsidP="00FA3494">
      <w:pPr>
        <w:ind w:right="8" w:hanging="2"/>
        <w:jc w:val="both"/>
      </w:pPr>
      <w:r>
        <w:rPr>
          <w:b/>
        </w:rPr>
        <w:lastRenderedPageBreak/>
        <w:t>*</w:t>
      </w:r>
      <w:r w:rsidR="001A67A6">
        <w:rPr>
          <w:b/>
        </w:rPr>
        <w:t xml:space="preserve"> Homework</w:t>
      </w:r>
      <w:r>
        <w:rPr>
          <w:b/>
        </w:rPr>
        <w:t xml:space="preserve"> </w:t>
      </w:r>
      <w:r>
        <w:t>(2 mins)</w:t>
      </w:r>
    </w:p>
    <w:p w:rsidR="0041119F" w:rsidRDefault="001A67A6" w:rsidP="00FA3494">
      <w:pPr>
        <w:ind w:hanging="2"/>
        <w:jc w:val="both"/>
      </w:pPr>
      <w:r>
        <w:t>- Write a paragraph about the similarities and differences in Vietnamese and Korean cultures.</w:t>
      </w:r>
    </w:p>
    <w:p w:rsidR="0041119F" w:rsidRDefault="001A67A6" w:rsidP="00FA3494">
      <w:pPr>
        <w:ind w:hanging="2"/>
        <w:jc w:val="both"/>
      </w:pPr>
      <w:r>
        <w:t>- Do exercises in the workbook.</w:t>
      </w:r>
    </w:p>
    <w:p w:rsidR="00D81CA8" w:rsidRPr="008D253A" w:rsidRDefault="001A67A6" w:rsidP="00944A6F">
      <w:pPr>
        <w:ind w:hanging="2"/>
        <w:jc w:val="both"/>
        <w:rPr>
          <w:b/>
        </w:rPr>
      </w:pPr>
      <w:r>
        <w:t>- Prepare for the next lesson – Listening.</w:t>
      </w:r>
    </w:p>
    <w:sectPr w:rsidR="00D81CA8" w:rsidRPr="008D253A" w:rsidSect="008029A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849" w:bottom="568"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88" w:rsidRDefault="001D2588">
      <w:r>
        <w:separator/>
      </w:r>
    </w:p>
  </w:endnote>
  <w:endnote w:type="continuationSeparator" w:id="0">
    <w:p w:rsidR="001D2588" w:rsidRDefault="001D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yriadPro-Bold">
    <w:panose1 w:val="00000000000000000000"/>
    <w:charset w:val="00"/>
    <w:family w:val="roman"/>
    <w:notTrueType/>
    <w:pitch w:val="default"/>
  </w:font>
  <w:font w:name="Myriad Pro">
    <w:panose1 w:val="00000000000000000000"/>
    <w:charset w:val="00"/>
    <w:family w:val="roman"/>
    <w:notTrueType/>
    <w:pitch w:val="default"/>
  </w:font>
  <w:font w:name="MyriadPro-Regular-Identity-H">
    <w:panose1 w:val="00000000000000000000"/>
    <w:charset w:val="00"/>
    <w:family w:val="roman"/>
    <w:notTrueType/>
    <w:pitch w:val="default"/>
  </w:font>
  <w:font w:name="UTMAvo-Italic">
    <w:panose1 w:val="00000000000000000000"/>
    <w:charset w:val="00"/>
    <w:family w:val="roman"/>
    <w:notTrueType/>
    <w:pitch w:val="default"/>
  </w:font>
  <w:font w:name="ChronicaProMediumI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8D253A">
    <w:pPr>
      <w:pBdr>
        <w:top w:val="nil"/>
        <w:left w:val="nil"/>
        <w:bottom w:val="nil"/>
        <w:right w:val="nil"/>
        <w:between w:val="nil"/>
      </w:pBdr>
      <w:tabs>
        <w:tab w:val="center" w:pos="4513"/>
        <w:tab w:val="right" w:pos="9026"/>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8D253A">
    <w:pPr>
      <w:pBdr>
        <w:top w:val="nil"/>
        <w:left w:val="nil"/>
        <w:bottom w:val="nil"/>
        <w:right w:val="nil"/>
        <w:between w:val="nil"/>
      </w:pBdr>
      <w:tabs>
        <w:tab w:val="center" w:pos="4513"/>
        <w:tab w:val="right" w:pos="9026"/>
      </w:tabs>
      <w:ind w:left="1560" w:hanging="1"/>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8D253A">
    <w:pPr>
      <w:pBdr>
        <w:top w:val="nil"/>
        <w:left w:val="nil"/>
        <w:bottom w:val="nil"/>
        <w:right w:val="nil"/>
        <w:between w:val="nil"/>
      </w:pBdr>
      <w:tabs>
        <w:tab w:val="center" w:pos="4513"/>
        <w:tab w:val="right" w:pos="9026"/>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88" w:rsidRDefault="001D2588">
      <w:r>
        <w:separator/>
      </w:r>
    </w:p>
  </w:footnote>
  <w:footnote w:type="continuationSeparator" w:id="0">
    <w:p w:rsidR="001D2588" w:rsidRDefault="001D2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8D253A">
    <w:pPr>
      <w:pBdr>
        <w:top w:val="nil"/>
        <w:left w:val="nil"/>
        <w:bottom w:val="nil"/>
        <w:right w:val="nil"/>
        <w:between w:val="nil"/>
      </w:pBdr>
      <w:tabs>
        <w:tab w:val="center" w:pos="4513"/>
        <w:tab w:val="right" w:pos="9026"/>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8D253A">
    <w:pPr>
      <w:pBdr>
        <w:top w:val="nil"/>
        <w:left w:val="nil"/>
        <w:bottom w:val="nil"/>
        <w:right w:val="nil"/>
        <w:between w:val="nil"/>
      </w:pBdr>
      <w:tabs>
        <w:tab w:val="center" w:pos="4513"/>
        <w:tab w:val="right" w:pos="9026"/>
      </w:tabs>
      <w:ind w:hanging="2"/>
      <w:rPr>
        <w:color w:val="000000"/>
      </w:rPr>
    </w:pPr>
    <w:r>
      <w:rPr>
        <w:color w:val="000000"/>
      </w:rPr>
      <w:t xml:space="preserve">       </w:t>
    </w:r>
  </w:p>
  <w:p w:rsidR="008D253A" w:rsidRDefault="008D253A">
    <w:pPr>
      <w:pBdr>
        <w:top w:val="nil"/>
        <w:left w:val="nil"/>
        <w:bottom w:val="nil"/>
        <w:right w:val="nil"/>
        <w:between w:val="nil"/>
      </w:pBdr>
      <w:tabs>
        <w:tab w:val="center" w:pos="4513"/>
        <w:tab w:val="right" w:pos="9026"/>
      </w:tabs>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8D253A">
    <w:pPr>
      <w:pBdr>
        <w:top w:val="nil"/>
        <w:left w:val="nil"/>
        <w:bottom w:val="nil"/>
        <w:right w:val="nil"/>
        <w:between w:val="nil"/>
      </w:pBdr>
      <w:tabs>
        <w:tab w:val="center" w:pos="4513"/>
        <w:tab w:val="right" w:pos="9026"/>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9F"/>
    <w:rsid w:val="00002C76"/>
    <w:rsid w:val="000042AF"/>
    <w:rsid w:val="00060B56"/>
    <w:rsid w:val="00063E56"/>
    <w:rsid w:val="000B51DB"/>
    <w:rsid w:val="000B70EB"/>
    <w:rsid w:val="000D58AC"/>
    <w:rsid w:val="000E2D09"/>
    <w:rsid w:val="000F45C0"/>
    <w:rsid w:val="001556FD"/>
    <w:rsid w:val="00161921"/>
    <w:rsid w:val="001A67A6"/>
    <w:rsid w:val="001D2588"/>
    <w:rsid w:val="001E68AE"/>
    <w:rsid w:val="002167DA"/>
    <w:rsid w:val="00254C97"/>
    <w:rsid w:val="002761FB"/>
    <w:rsid w:val="002A086C"/>
    <w:rsid w:val="00307C33"/>
    <w:rsid w:val="003228B0"/>
    <w:rsid w:val="00353985"/>
    <w:rsid w:val="003548C8"/>
    <w:rsid w:val="003E79A5"/>
    <w:rsid w:val="0041119F"/>
    <w:rsid w:val="00434CE3"/>
    <w:rsid w:val="004450A5"/>
    <w:rsid w:val="004A4CD7"/>
    <w:rsid w:val="004C3025"/>
    <w:rsid w:val="004D6F6B"/>
    <w:rsid w:val="004F0AAC"/>
    <w:rsid w:val="00505AA2"/>
    <w:rsid w:val="00524A62"/>
    <w:rsid w:val="005507A5"/>
    <w:rsid w:val="00572F95"/>
    <w:rsid w:val="005F3856"/>
    <w:rsid w:val="00606DE0"/>
    <w:rsid w:val="006502A9"/>
    <w:rsid w:val="00663379"/>
    <w:rsid w:val="006A0016"/>
    <w:rsid w:val="006E2C08"/>
    <w:rsid w:val="00717C24"/>
    <w:rsid w:val="00751071"/>
    <w:rsid w:val="00792444"/>
    <w:rsid w:val="007B0C8A"/>
    <w:rsid w:val="00801D61"/>
    <w:rsid w:val="008029AE"/>
    <w:rsid w:val="00831554"/>
    <w:rsid w:val="008424D7"/>
    <w:rsid w:val="00864866"/>
    <w:rsid w:val="00867017"/>
    <w:rsid w:val="0088383B"/>
    <w:rsid w:val="008C7312"/>
    <w:rsid w:val="008D253A"/>
    <w:rsid w:val="00917539"/>
    <w:rsid w:val="0093764D"/>
    <w:rsid w:val="00944A6F"/>
    <w:rsid w:val="00A203ED"/>
    <w:rsid w:val="00A776C2"/>
    <w:rsid w:val="00AA5FF5"/>
    <w:rsid w:val="00AD6439"/>
    <w:rsid w:val="00B20187"/>
    <w:rsid w:val="00B30AC0"/>
    <w:rsid w:val="00B630FD"/>
    <w:rsid w:val="00B94411"/>
    <w:rsid w:val="00BD060B"/>
    <w:rsid w:val="00BD4A36"/>
    <w:rsid w:val="00C26A5E"/>
    <w:rsid w:val="00C349A5"/>
    <w:rsid w:val="00C41A7E"/>
    <w:rsid w:val="00C64BED"/>
    <w:rsid w:val="00CA7FE0"/>
    <w:rsid w:val="00CC67D5"/>
    <w:rsid w:val="00D00F32"/>
    <w:rsid w:val="00D07FB3"/>
    <w:rsid w:val="00D81CA8"/>
    <w:rsid w:val="00D84E79"/>
    <w:rsid w:val="00DB49AD"/>
    <w:rsid w:val="00DB756B"/>
    <w:rsid w:val="00DC6B3E"/>
    <w:rsid w:val="00E838A8"/>
    <w:rsid w:val="00E87D4A"/>
    <w:rsid w:val="00EB1D0B"/>
    <w:rsid w:val="00F24423"/>
    <w:rsid w:val="00F70267"/>
    <w:rsid w:val="00FA3494"/>
    <w:rsid w:val="00FC608B"/>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22"/>
  </w:style>
  <w:style w:type="paragraph" w:styleId="Heading1">
    <w:name w:val="heading 1"/>
    <w:basedOn w:val="Normal"/>
    <w:next w:val="Normal"/>
    <w:link w:val="Heading1Char"/>
    <w:uiPriority w:val="9"/>
    <w:qFormat/>
    <w:rsid w:val="00D34A31"/>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34A31"/>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34A3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34A3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34A3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34A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A31"/>
    <w:pPr>
      <w:keepNext/>
      <w:keepLines/>
      <w:spacing w:before="480" w:after="120"/>
    </w:pPr>
    <w:rPr>
      <w:b/>
      <w:sz w:val="72"/>
      <w:szCs w:val="72"/>
    </w:rPr>
  </w:style>
  <w:style w:type="character" w:customStyle="1" w:styleId="Heading1Char">
    <w:name w:val="Heading 1 Char"/>
    <w:basedOn w:val="DefaultParagraphFont"/>
    <w:link w:val="Heading1"/>
    <w:uiPriority w:val="9"/>
    <w:rsid w:val="00D34A31"/>
    <w:rPr>
      <w:rFonts w:ascii="Times New Roman" w:eastAsia="Times New Roman" w:hAnsi="Times New Roman" w:cs="Times New Roman"/>
      <w:b/>
      <w:kern w:val="0"/>
      <w:position w:val="-1"/>
      <w:sz w:val="48"/>
      <w:szCs w:val="48"/>
    </w:rPr>
  </w:style>
  <w:style w:type="character" w:customStyle="1" w:styleId="Heading2Char">
    <w:name w:val="Heading 2 Char"/>
    <w:basedOn w:val="DefaultParagraphFont"/>
    <w:link w:val="Heading2"/>
    <w:uiPriority w:val="9"/>
    <w:semiHidden/>
    <w:rsid w:val="00D34A31"/>
    <w:rPr>
      <w:rFonts w:ascii="Times New Roman" w:eastAsia="Times New Roman" w:hAnsi="Times New Roman" w:cs="Times New Roman"/>
      <w:b/>
      <w:kern w:val="0"/>
      <w:position w:val="-1"/>
      <w:sz w:val="36"/>
      <w:szCs w:val="36"/>
    </w:rPr>
  </w:style>
  <w:style w:type="character" w:customStyle="1" w:styleId="Heading3Char">
    <w:name w:val="Heading 3 Char"/>
    <w:basedOn w:val="DefaultParagraphFont"/>
    <w:link w:val="Heading3"/>
    <w:uiPriority w:val="9"/>
    <w:semiHidden/>
    <w:rsid w:val="00D34A31"/>
    <w:rPr>
      <w:rFonts w:ascii="Times New Roman" w:eastAsia="Times New Roman" w:hAnsi="Times New Roman" w:cs="Times New Roman"/>
      <w:b/>
      <w:kern w:val="0"/>
      <w:position w:val="-1"/>
      <w:sz w:val="28"/>
      <w:szCs w:val="28"/>
    </w:rPr>
  </w:style>
  <w:style w:type="character" w:customStyle="1" w:styleId="Heading4Char">
    <w:name w:val="Heading 4 Char"/>
    <w:basedOn w:val="DefaultParagraphFont"/>
    <w:link w:val="Heading4"/>
    <w:uiPriority w:val="9"/>
    <w:semiHidden/>
    <w:rsid w:val="00D34A31"/>
    <w:rPr>
      <w:rFonts w:ascii="Times New Roman" w:eastAsia="Times New Roman" w:hAnsi="Times New Roman" w:cs="Times New Roman"/>
      <w:b/>
      <w:kern w:val="0"/>
      <w:position w:val="-1"/>
      <w:sz w:val="24"/>
      <w:szCs w:val="24"/>
    </w:rPr>
  </w:style>
  <w:style w:type="character" w:customStyle="1" w:styleId="Heading5Char">
    <w:name w:val="Heading 5 Char"/>
    <w:basedOn w:val="DefaultParagraphFont"/>
    <w:link w:val="Heading5"/>
    <w:uiPriority w:val="9"/>
    <w:semiHidden/>
    <w:rsid w:val="00D34A31"/>
    <w:rPr>
      <w:rFonts w:ascii="Times New Roman" w:eastAsia="Times New Roman" w:hAnsi="Times New Roman" w:cs="Times New Roman"/>
      <w:b/>
      <w:kern w:val="0"/>
      <w:position w:val="-1"/>
    </w:rPr>
  </w:style>
  <w:style w:type="character" w:customStyle="1" w:styleId="Heading6Char">
    <w:name w:val="Heading 6 Char"/>
    <w:basedOn w:val="DefaultParagraphFont"/>
    <w:link w:val="Heading6"/>
    <w:uiPriority w:val="9"/>
    <w:semiHidden/>
    <w:rsid w:val="00D34A31"/>
    <w:rPr>
      <w:rFonts w:ascii="Times New Roman" w:eastAsia="Times New Roman" w:hAnsi="Times New Roman" w:cs="Times New Roman"/>
      <w:b/>
      <w:kern w:val="0"/>
      <w:position w:val="-1"/>
      <w:sz w:val="20"/>
      <w:szCs w:val="20"/>
    </w:rPr>
  </w:style>
  <w:style w:type="character" w:customStyle="1" w:styleId="TitleChar">
    <w:name w:val="Title Char"/>
    <w:basedOn w:val="DefaultParagraphFont"/>
    <w:link w:val="Title"/>
    <w:uiPriority w:val="10"/>
    <w:rsid w:val="00D34A31"/>
    <w:rPr>
      <w:rFonts w:ascii="Times New Roman" w:eastAsia="Times New Roman" w:hAnsi="Times New Roman" w:cs="Times New Roman"/>
      <w:b/>
      <w:kern w:val="0"/>
      <w:position w:val="-1"/>
      <w:sz w:val="72"/>
      <w:szCs w:val="72"/>
    </w:rPr>
  </w:style>
  <w:style w:type="paragraph" w:styleId="Header">
    <w:name w:val="header"/>
    <w:basedOn w:val="Normal"/>
    <w:link w:val="HeaderChar"/>
    <w:uiPriority w:val="99"/>
    <w:unhideWhenUsed/>
    <w:rsid w:val="00D34A31"/>
    <w:pPr>
      <w:tabs>
        <w:tab w:val="center" w:pos="4513"/>
        <w:tab w:val="right" w:pos="9026"/>
      </w:tabs>
    </w:pPr>
  </w:style>
  <w:style w:type="character" w:customStyle="1" w:styleId="HeaderChar">
    <w:name w:val="Header Char"/>
    <w:basedOn w:val="DefaultParagraphFont"/>
    <w:link w:val="Header"/>
    <w:uiPriority w:val="99"/>
    <w:rsid w:val="00D34A31"/>
    <w:rPr>
      <w:rFonts w:ascii="Times New Roman" w:eastAsia="Times New Roman" w:hAnsi="Times New Roman" w:cs="Times New Roman"/>
      <w:kern w:val="0"/>
      <w:position w:val="-1"/>
      <w:sz w:val="24"/>
      <w:szCs w:val="24"/>
    </w:rPr>
  </w:style>
  <w:style w:type="paragraph" w:styleId="Footer">
    <w:name w:val="footer"/>
    <w:basedOn w:val="Normal"/>
    <w:link w:val="FooterChar"/>
    <w:uiPriority w:val="99"/>
    <w:unhideWhenUsed/>
    <w:rsid w:val="00D34A31"/>
    <w:pPr>
      <w:tabs>
        <w:tab w:val="center" w:pos="4513"/>
        <w:tab w:val="right" w:pos="9026"/>
      </w:tabs>
    </w:pPr>
  </w:style>
  <w:style w:type="character" w:customStyle="1" w:styleId="FooterChar">
    <w:name w:val="Footer Char"/>
    <w:basedOn w:val="DefaultParagraphFont"/>
    <w:link w:val="Footer"/>
    <w:uiPriority w:val="99"/>
    <w:rsid w:val="00D34A31"/>
    <w:rPr>
      <w:rFonts w:ascii="Times New Roman" w:eastAsia="Times New Roman" w:hAnsi="Times New Roman" w:cs="Times New Roman"/>
      <w:kern w:val="0"/>
      <w:position w:val="-1"/>
      <w:sz w:val="24"/>
      <w:szCs w:val="24"/>
    </w:rPr>
  </w:style>
  <w:style w:type="paragraph" w:styleId="ListParagraph">
    <w:name w:val="List Paragraph"/>
    <w:basedOn w:val="Normal"/>
    <w:link w:val="ListParagraphChar"/>
    <w:uiPriority w:val="1"/>
    <w:qFormat/>
    <w:rsid w:val="00D34A31"/>
    <w:pPr>
      <w:spacing w:after="160" w:line="259" w:lineRule="auto"/>
      <w:ind w:left="720"/>
      <w:contextualSpacing/>
    </w:pPr>
    <w:rPr>
      <w:rFonts w:asciiTheme="minorHAnsi" w:eastAsiaTheme="minorHAnsi" w:hAnsiTheme="minorHAnsi" w:cstheme="minorBidi"/>
      <w:kern w:val="2"/>
      <w:sz w:val="22"/>
      <w:szCs w:val="22"/>
    </w:rPr>
  </w:style>
  <w:style w:type="paragraph" w:styleId="NormalWeb">
    <w:name w:val="Normal (Web)"/>
    <w:basedOn w:val="Normal"/>
    <w:uiPriority w:val="99"/>
    <w:semiHidden/>
    <w:unhideWhenUsed/>
    <w:rsid w:val="00D34A31"/>
    <w:pPr>
      <w:spacing w:before="100" w:beforeAutospacing="1" w:after="100" w:afterAutospacing="1"/>
    </w:pPr>
  </w:style>
  <w:style w:type="table" w:styleId="TableGrid">
    <w:name w:val="Table Grid"/>
    <w:basedOn w:val="TableNormal"/>
    <w:uiPriority w:val="39"/>
    <w:rsid w:val="00D34A31"/>
    <w:pPr>
      <w:ind w:hang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34A31"/>
    <w:rPr>
      <w:rFonts w:ascii="MyriadPro-Regular" w:hAnsi="MyriadPro-Regular" w:hint="default"/>
      <w:b w:val="0"/>
      <w:bCs w:val="0"/>
      <w:i w:val="0"/>
      <w:iCs w:val="0"/>
      <w:color w:val="231F20"/>
      <w:sz w:val="22"/>
      <w:szCs w:val="2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34A31"/>
    <w:rPr>
      <w:rFonts w:ascii="Georgia" w:eastAsia="Georgia" w:hAnsi="Georgia" w:cs="Georgia"/>
      <w:i/>
      <w:color w:val="666666"/>
      <w:kern w:val="0"/>
      <w:position w:val="-1"/>
      <w:sz w:val="48"/>
      <w:szCs w:val="48"/>
    </w:rPr>
  </w:style>
  <w:style w:type="character" w:customStyle="1" w:styleId="fontstyle21">
    <w:name w:val="fontstyle21"/>
    <w:basedOn w:val="DefaultParagraphFont"/>
    <w:rsid w:val="00220163"/>
    <w:rPr>
      <w:rFonts w:ascii="MyriadPro-Bold" w:hAnsi="MyriadPro-Bold" w:hint="default"/>
      <w:b/>
      <w:bCs/>
      <w:i w:val="0"/>
      <w:iCs w:val="0"/>
      <w:color w:val="7961AA"/>
      <w:sz w:val="32"/>
      <w:szCs w:val="32"/>
    </w:rPr>
  </w:style>
  <w:style w:type="paragraph" w:customStyle="1" w:styleId="Default">
    <w:name w:val="Default"/>
    <w:rsid w:val="00C93D2D"/>
    <w:pPr>
      <w:widowControl w:val="0"/>
      <w:autoSpaceDE w:val="0"/>
      <w:autoSpaceDN w:val="0"/>
      <w:adjustRightInd w:val="0"/>
    </w:pPr>
    <w:rPr>
      <w:rFonts w:ascii="Myriad Pro" w:hAnsi="Myriad Pro" w:cs="Myriad Pro"/>
      <w:color w:val="000000"/>
    </w:rPr>
  </w:style>
  <w:style w:type="character" w:customStyle="1" w:styleId="def">
    <w:name w:val="def"/>
    <w:basedOn w:val="DefaultParagraphFont"/>
    <w:rsid w:val="005A65F9"/>
  </w:style>
  <w:style w:type="character" w:customStyle="1" w:styleId="fontstyle31">
    <w:name w:val="fontstyle31"/>
    <w:basedOn w:val="DefaultParagraphFont"/>
    <w:rsid w:val="002C1309"/>
    <w:rPr>
      <w:rFonts w:ascii="MyriadPro-Regular-Identity-H" w:hAnsi="MyriadPro-Regular-Identity-H" w:hint="default"/>
      <w:b w:val="0"/>
      <w:bCs w:val="0"/>
      <w:i w:val="0"/>
      <w:iCs w:val="0"/>
      <w:color w:val="000000"/>
      <w:sz w:val="26"/>
      <w:szCs w:val="26"/>
    </w:rPr>
  </w:style>
  <w:style w:type="character" w:customStyle="1" w:styleId="fontstyle41">
    <w:name w:val="fontstyle41"/>
    <w:basedOn w:val="DefaultParagraphFont"/>
    <w:rsid w:val="002C1309"/>
    <w:rPr>
      <w:rFonts w:ascii="UTMAvo-Italic" w:hAnsi="UTMAvo-Italic" w:hint="default"/>
      <w:b w:val="0"/>
      <w:bCs w:val="0"/>
      <w:i/>
      <w:iCs/>
      <w:color w:val="E45A83"/>
      <w:sz w:val="20"/>
      <w:szCs w:val="20"/>
    </w:rPr>
  </w:style>
  <w:style w:type="character" w:customStyle="1" w:styleId="fontstyle51">
    <w:name w:val="fontstyle51"/>
    <w:basedOn w:val="DefaultParagraphFont"/>
    <w:rsid w:val="002C1309"/>
    <w:rPr>
      <w:rFonts w:ascii="ChronicaProMediumIt" w:hAnsi="ChronicaProMediumIt" w:hint="default"/>
      <w:b w:val="0"/>
      <w:bCs w:val="0"/>
      <w:i w:val="0"/>
      <w:iCs w:val="0"/>
      <w:color w:val="000000"/>
      <w:sz w:val="22"/>
      <w:szCs w:val="22"/>
    </w:rPr>
  </w:style>
  <w:style w:type="character" w:styleId="Hyperlink">
    <w:name w:val="Hyperlink"/>
    <w:basedOn w:val="DefaultParagraphFont"/>
    <w:uiPriority w:val="99"/>
    <w:unhideWhenUsed/>
    <w:rsid w:val="00147711"/>
    <w:rPr>
      <w:color w:val="0563C1" w:themeColor="hyperlink"/>
      <w:u w:val="single"/>
    </w:rPr>
  </w:style>
  <w:style w:type="character" w:customStyle="1" w:styleId="gloss">
    <w:name w:val="gloss"/>
    <w:basedOn w:val="DefaultParagraphFont"/>
    <w:rsid w:val="003D54A6"/>
  </w:style>
  <w:style w:type="character" w:styleId="Strong">
    <w:name w:val="Strong"/>
    <w:basedOn w:val="DefaultParagraphFont"/>
    <w:uiPriority w:val="22"/>
    <w:qFormat/>
    <w:rsid w:val="000236C7"/>
    <w:rPr>
      <w:b/>
      <w:bCs/>
    </w:rPr>
  </w:style>
  <w:style w:type="character" w:customStyle="1" w:styleId="star-btn">
    <w:name w:val="star-btn"/>
    <w:basedOn w:val="DefaultParagraphFont"/>
    <w:rsid w:val="005E456E"/>
  </w:style>
  <w:style w:type="character" w:customStyle="1" w:styleId="ndv">
    <w:name w:val="ndv"/>
    <w:basedOn w:val="DefaultParagraphFont"/>
    <w:rsid w:val="005E456E"/>
  </w:style>
  <w:style w:type="character" w:customStyle="1" w:styleId="defqt">
    <w:name w:val="def_qt"/>
    <w:basedOn w:val="DefaultParagraphFont"/>
    <w:rsid w:val="005E456E"/>
  </w:style>
  <w:style w:type="character" w:customStyle="1" w:styleId="wrap">
    <w:name w:val="wrap"/>
    <w:basedOn w:val="DefaultParagraphFont"/>
    <w:rsid w:val="005E456E"/>
  </w:style>
  <w:style w:type="character" w:customStyle="1" w:styleId="fontstyle11">
    <w:name w:val="fontstyle11"/>
    <w:basedOn w:val="DefaultParagraphFont"/>
    <w:rsid w:val="00303EA5"/>
    <w:rPr>
      <w:rFonts w:ascii="MyriadPro-Regular-Identity-H" w:hAnsi="MyriadPro-Regular-Identity-H" w:hint="default"/>
      <w:b w:val="0"/>
      <w:bCs w:val="0"/>
      <w:i w:val="0"/>
      <w:iCs w:val="0"/>
      <w:color w:val="000000"/>
      <w:sz w:val="26"/>
      <w:szCs w:val="26"/>
    </w:rPr>
  </w:style>
  <w:style w:type="character" w:customStyle="1" w:styleId="ipa">
    <w:name w:val="ipa"/>
    <w:basedOn w:val="DefaultParagraphFont"/>
    <w:rsid w:val="009F5D82"/>
  </w:style>
  <w:style w:type="character" w:customStyle="1" w:styleId="sp">
    <w:name w:val="sp"/>
    <w:basedOn w:val="DefaultParagraphFont"/>
    <w:rsid w:val="009F5D82"/>
  </w:style>
  <w:style w:type="character" w:customStyle="1" w:styleId="nondv-xref">
    <w:name w:val="nondv-xref"/>
    <w:basedOn w:val="DefaultParagraphFont"/>
    <w:rsid w:val="009F5D82"/>
  </w:style>
  <w:style w:type="character" w:styleId="FollowedHyperlink">
    <w:name w:val="FollowedHyperlink"/>
    <w:basedOn w:val="DefaultParagraphFont"/>
    <w:uiPriority w:val="99"/>
    <w:semiHidden/>
    <w:unhideWhenUsed/>
    <w:rsid w:val="009F5D82"/>
    <w:rPr>
      <w:color w:val="954F72" w:themeColor="followedHyperlink"/>
      <w:u w:val="single"/>
    </w:rPr>
  </w:style>
  <w:style w:type="character" w:customStyle="1" w:styleId="daud">
    <w:name w:val="daud"/>
    <w:basedOn w:val="DefaultParagraphFont"/>
    <w:rsid w:val="0060526E"/>
  </w:style>
  <w:style w:type="character" w:customStyle="1" w:styleId="pron">
    <w:name w:val="pron"/>
    <w:basedOn w:val="DefaultParagraphFont"/>
    <w:rsid w:val="0060526E"/>
  </w:style>
  <w:style w:type="character" w:customStyle="1" w:styleId="dtxt">
    <w:name w:val="dtxt"/>
    <w:basedOn w:val="DefaultParagraphFont"/>
    <w:rsid w:val="00C5097B"/>
  </w:style>
  <w:style w:type="character" w:customStyle="1" w:styleId="hvr">
    <w:name w:val="hvr"/>
    <w:basedOn w:val="DefaultParagraphFont"/>
    <w:rsid w:val="00A27A09"/>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pPr>
      <w:ind w:hanging="1"/>
    </w:p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pPr>
      <w:ind w:hanging="1"/>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paragraph" w:styleId="NoSpacing">
    <w:name w:val="No Spacing"/>
    <w:link w:val="NoSpacingChar"/>
    <w:qFormat/>
    <w:rsid w:val="00505AA2"/>
    <w:rPr>
      <w:rFonts w:asciiTheme="minorHAnsi" w:eastAsia="SimSun" w:hAnsiTheme="minorHAnsi" w:cstheme="minorBidi"/>
      <w:sz w:val="22"/>
      <w:szCs w:val="22"/>
    </w:rPr>
  </w:style>
  <w:style w:type="character" w:customStyle="1" w:styleId="NoSpacingChar">
    <w:name w:val="No Spacing Char"/>
    <w:link w:val="NoSpacing"/>
    <w:qFormat/>
    <w:locked/>
    <w:rsid w:val="00505AA2"/>
    <w:rPr>
      <w:rFonts w:asciiTheme="minorHAnsi" w:eastAsia="SimSun" w:hAnsiTheme="minorHAnsi" w:cstheme="minorBidi"/>
      <w:sz w:val="22"/>
      <w:szCs w:val="22"/>
      <w:lang w:val="en-US"/>
    </w:rPr>
  </w:style>
  <w:style w:type="character" w:customStyle="1" w:styleId="ListParagraphChar">
    <w:name w:val="List Paragraph Char"/>
    <w:link w:val="ListParagraph"/>
    <w:uiPriority w:val="1"/>
    <w:qFormat/>
    <w:locked/>
    <w:rsid w:val="00060B56"/>
    <w:rPr>
      <w:rFonts w:asciiTheme="minorHAnsi" w:eastAsiaTheme="minorHAnsi" w:hAnsiTheme="minorHAnsi" w:cstheme="minorBidi"/>
      <w:kern w:val="2"/>
      <w:sz w:val="22"/>
      <w:szCs w:val="22"/>
    </w:rPr>
  </w:style>
  <w:style w:type="paragraph" w:styleId="BalloonText">
    <w:name w:val="Balloon Text"/>
    <w:basedOn w:val="Normal"/>
    <w:link w:val="BalloonTextChar"/>
    <w:uiPriority w:val="99"/>
    <w:semiHidden/>
    <w:unhideWhenUsed/>
    <w:rsid w:val="00FC608B"/>
    <w:rPr>
      <w:rFonts w:ascii="Tahoma" w:hAnsi="Tahoma" w:cs="Tahoma"/>
      <w:sz w:val="16"/>
      <w:szCs w:val="16"/>
    </w:rPr>
  </w:style>
  <w:style w:type="character" w:customStyle="1" w:styleId="BalloonTextChar">
    <w:name w:val="Balloon Text Char"/>
    <w:basedOn w:val="DefaultParagraphFont"/>
    <w:link w:val="BalloonText"/>
    <w:uiPriority w:val="99"/>
    <w:semiHidden/>
    <w:rsid w:val="00FC6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22"/>
  </w:style>
  <w:style w:type="paragraph" w:styleId="Heading1">
    <w:name w:val="heading 1"/>
    <w:basedOn w:val="Normal"/>
    <w:next w:val="Normal"/>
    <w:link w:val="Heading1Char"/>
    <w:uiPriority w:val="9"/>
    <w:qFormat/>
    <w:rsid w:val="00D34A31"/>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34A31"/>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34A3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34A3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34A3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34A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A31"/>
    <w:pPr>
      <w:keepNext/>
      <w:keepLines/>
      <w:spacing w:before="480" w:after="120"/>
    </w:pPr>
    <w:rPr>
      <w:b/>
      <w:sz w:val="72"/>
      <w:szCs w:val="72"/>
    </w:rPr>
  </w:style>
  <w:style w:type="character" w:customStyle="1" w:styleId="Heading1Char">
    <w:name w:val="Heading 1 Char"/>
    <w:basedOn w:val="DefaultParagraphFont"/>
    <w:link w:val="Heading1"/>
    <w:uiPriority w:val="9"/>
    <w:rsid w:val="00D34A31"/>
    <w:rPr>
      <w:rFonts w:ascii="Times New Roman" w:eastAsia="Times New Roman" w:hAnsi="Times New Roman" w:cs="Times New Roman"/>
      <w:b/>
      <w:kern w:val="0"/>
      <w:position w:val="-1"/>
      <w:sz w:val="48"/>
      <w:szCs w:val="48"/>
    </w:rPr>
  </w:style>
  <w:style w:type="character" w:customStyle="1" w:styleId="Heading2Char">
    <w:name w:val="Heading 2 Char"/>
    <w:basedOn w:val="DefaultParagraphFont"/>
    <w:link w:val="Heading2"/>
    <w:uiPriority w:val="9"/>
    <w:semiHidden/>
    <w:rsid w:val="00D34A31"/>
    <w:rPr>
      <w:rFonts w:ascii="Times New Roman" w:eastAsia="Times New Roman" w:hAnsi="Times New Roman" w:cs="Times New Roman"/>
      <w:b/>
      <w:kern w:val="0"/>
      <w:position w:val="-1"/>
      <w:sz w:val="36"/>
      <w:szCs w:val="36"/>
    </w:rPr>
  </w:style>
  <w:style w:type="character" w:customStyle="1" w:styleId="Heading3Char">
    <w:name w:val="Heading 3 Char"/>
    <w:basedOn w:val="DefaultParagraphFont"/>
    <w:link w:val="Heading3"/>
    <w:uiPriority w:val="9"/>
    <w:semiHidden/>
    <w:rsid w:val="00D34A31"/>
    <w:rPr>
      <w:rFonts w:ascii="Times New Roman" w:eastAsia="Times New Roman" w:hAnsi="Times New Roman" w:cs="Times New Roman"/>
      <w:b/>
      <w:kern w:val="0"/>
      <w:position w:val="-1"/>
      <w:sz w:val="28"/>
      <w:szCs w:val="28"/>
    </w:rPr>
  </w:style>
  <w:style w:type="character" w:customStyle="1" w:styleId="Heading4Char">
    <w:name w:val="Heading 4 Char"/>
    <w:basedOn w:val="DefaultParagraphFont"/>
    <w:link w:val="Heading4"/>
    <w:uiPriority w:val="9"/>
    <w:semiHidden/>
    <w:rsid w:val="00D34A31"/>
    <w:rPr>
      <w:rFonts w:ascii="Times New Roman" w:eastAsia="Times New Roman" w:hAnsi="Times New Roman" w:cs="Times New Roman"/>
      <w:b/>
      <w:kern w:val="0"/>
      <w:position w:val="-1"/>
      <w:sz w:val="24"/>
      <w:szCs w:val="24"/>
    </w:rPr>
  </w:style>
  <w:style w:type="character" w:customStyle="1" w:styleId="Heading5Char">
    <w:name w:val="Heading 5 Char"/>
    <w:basedOn w:val="DefaultParagraphFont"/>
    <w:link w:val="Heading5"/>
    <w:uiPriority w:val="9"/>
    <w:semiHidden/>
    <w:rsid w:val="00D34A31"/>
    <w:rPr>
      <w:rFonts w:ascii="Times New Roman" w:eastAsia="Times New Roman" w:hAnsi="Times New Roman" w:cs="Times New Roman"/>
      <w:b/>
      <w:kern w:val="0"/>
      <w:position w:val="-1"/>
    </w:rPr>
  </w:style>
  <w:style w:type="character" w:customStyle="1" w:styleId="Heading6Char">
    <w:name w:val="Heading 6 Char"/>
    <w:basedOn w:val="DefaultParagraphFont"/>
    <w:link w:val="Heading6"/>
    <w:uiPriority w:val="9"/>
    <w:semiHidden/>
    <w:rsid w:val="00D34A31"/>
    <w:rPr>
      <w:rFonts w:ascii="Times New Roman" w:eastAsia="Times New Roman" w:hAnsi="Times New Roman" w:cs="Times New Roman"/>
      <w:b/>
      <w:kern w:val="0"/>
      <w:position w:val="-1"/>
      <w:sz w:val="20"/>
      <w:szCs w:val="20"/>
    </w:rPr>
  </w:style>
  <w:style w:type="character" w:customStyle="1" w:styleId="TitleChar">
    <w:name w:val="Title Char"/>
    <w:basedOn w:val="DefaultParagraphFont"/>
    <w:link w:val="Title"/>
    <w:uiPriority w:val="10"/>
    <w:rsid w:val="00D34A31"/>
    <w:rPr>
      <w:rFonts w:ascii="Times New Roman" w:eastAsia="Times New Roman" w:hAnsi="Times New Roman" w:cs="Times New Roman"/>
      <w:b/>
      <w:kern w:val="0"/>
      <w:position w:val="-1"/>
      <w:sz w:val="72"/>
      <w:szCs w:val="72"/>
    </w:rPr>
  </w:style>
  <w:style w:type="paragraph" w:styleId="Header">
    <w:name w:val="header"/>
    <w:basedOn w:val="Normal"/>
    <w:link w:val="HeaderChar"/>
    <w:uiPriority w:val="99"/>
    <w:unhideWhenUsed/>
    <w:rsid w:val="00D34A31"/>
    <w:pPr>
      <w:tabs>
        <w:tab w:val="center" w:pos="4513"/>
        <w:tab w:val="right" w:pos="9026"/>
      </w:tabs>
    </w:pPr>
  </w:style>
  <w:style w:type="character" w:customStyle="1" w:styleId="HeaderChar">
    <w:name w:val="Header Char"/>
    <w:basedOn w:val="DefaultParagraphFont"/>
    <w:link w:val="Header"/>
    <w:uiPriority w:val="99"/>
    <w:rsid w:val="00D34A31"/>
    <w:rPr>
      <w:rFonts w:ascii="Times New Roman" w:eastAsia="Times New Roman" w:hAnsi="Times New Roman" w:cs="Times New Roman"/>
      <w:kern w:val="0"/>
      <w:position w:val="-1"/>
      <w:sz w:val="24"/>
      <w:szCs w:val="24"/>
    </w:rPr>
  </w:style>
  <w:style w:type="paragraph" w:styleId="Footer">
    <w:name w:val="footer"/>
    <w:basedOn w:val="Normal"/>
    <w:link w:val="FooterChar"/>
    <w:uiPriority w:val="99"/>
    <w:unhideWhenUsed/>
    <w:rsid w:val="00D34A31"/>
    <w:pPr>
      <w:tabs>
        <w:tab w:val="center" w:pos="4513"/>
        <w:tab w:val="right" w:pos="9026"/>
      </w:tabs>
    </w:pPr>
  </w:style>
  <w:style w:type="character" w:customStyle="1" w:styleId="FooterChar">
    <w:name w:val="Footer Char"/>
    <w:basedOn w:val="DefaultParagraphFont"/>
    <w:link w:val="Footer"/>
    <w:uiPriority w:val="99"/>
    <w:rsid w:val="00D34A31"/>
    <w:rPr>
      <w:rFonts w:ascii="Times New Roman" w:eastAsia="Times New Roman" w:hAnsi="Times New Roman" w:cs="Times New Roman"/>
      <w:kern w:val="0"/>
      <w:position w:val="-1"/>
      <w:sz w:val="24"/>
      <w:szCs w:val="24"/>
    </w:rPr>
  </w:style>
  <w:style w:type="paragraph" w:styleId="ListParagraph">
    <w:name w:val="List Paragraph"/>
    <w:basedOn w:val="Normal"/>
    <w:link w:val="ListParagraphChar"/>
    <w:uiPriority w:val="1"/>
    <w:qFormat/>
    <w:rsid w:val="00D34A31"/>
    <w:pPr>
      <w:spacing w:after="160" w:line="259" w:lineRule="auto"/>
      <w:ind w:left="720"/>
      <w:contextualSpacing/>
    </w:pPr>
    <w:rPr>
      <w:rFonts w:asciiTheme="minorHAnsi" w:eastAsiaTheme="minorHAnsi" w:hAnsiTheme="minorHAnsi" w:cstheme="minorBidi"/>
      <w:kern w:val="2"/>
      <w:sz w:val="22"/>
      <w:szCs w:val="22"/>
    </w:rPr>
  </w:style>
  <w:style w:type="paragraph" w:styleId="NormalWeb">
    <w:name w:val="Normal (Web)"/>
    <w:basedOn w:val="Normal"/>
    <w:uiPriority w:val="99"/>
    <w:semiHidden/>
    <w:unhideWhenUsed/>
    <w:rsid w:val="00D34A31"/>
    <w:pPr>
      <w:spacing w:before="100" w:beforeAutospacing="1" w:after="100" w:afterAutospacing="1"/>
    </w:pPr>
  </w:style>
  <w:style w:type="table" w:styleId="TableGrid">
    <w:name w:val="Table Grid"/>
    <w:basedOn w:val="TableNormal"/>
    <w:uiPriority w:val="39"/>
    <w:rsid w:val="00D34A31"/>
    <w:pPr>
      <w:ind w:hang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34A31"/>
    <w:rPr>
      <w:rFonts w:ascii="MyriadPro-Regular" w:hAnsi="MyriadPro-Regular" w:hint="default"/>
      <w:b w:val="0"/>
      <w:bCs w:val="0"/>
      <w:i w:val="0"/>
      <w:iCs w:val="0"/>
      <w:color w:val="231F20"/>
      <w:sz w:val="22"/>
      <w:szCs w:val="2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34A31"/>
    <w:rPr>
      <w:rFonts w:ascii="Georgia" w:eastAsia="Georgia" w:hAnsi="Georgia" w:cs="Georgia"/>
      <w:i/>
      <w:color w:val="666666"/>
      <w:kern w:val="0"/>
      <w:position w:val="-1"/>
      <w:sz w:val="48"/>
      <w:szCs w:val="48"/>
    </w:rPr>
  </w:style>
  <w:style w:type="character" w:customStyle="1" w:styleId="fontstyle21">
    <w:name w:val="fontstyle21"/>
    <w:basedOn w:val="DefaultParagraphFont"/>
    <w:rsid w:val="00220163"/>
    <w:rPr>
      <w:rFonts w:ascii="MyriadPro-Bold" w:hAnsi="MyriadPro-Bold" w:hint="default"/>
      <w:b/>
      <w:bCs/>
      <w:i w:val="0"/>
      <w:iCs w:val="0"/>
      <w:color w:val="7961AA"/>
      <w:sz w:val="32"/>
      <w:szCs w:val="32"/>
    </w:rPr>
  </w:style>
  <w:style w:type="paragraph" w:customStyle="1" w:styleId="Default">
    <w:name w:val="Default"/>
    <w:rsid w:val="00C93D2D"/>
    <w:pPr>
      <w:widowControl w:val="0"/>
      <w:autoSpaceDE w:val="0"/>
      <w:autoSpaceDN w:val="0"/>
      <w:adjustRightInd w:val="0"/>
    </w:pPr>
    <w:rPr>
      <w:rFonts w:ascii="Myriad Pro" w:hAnsi="Myriad Pro" w:cs="Myriad Pro"/>
      <w:color w:val="000000"/>
    </w:rPr>
  </w:style>
  <w:style w:type="character" w:customStyle="1" w:styleId="def">
    <w:name w:val="def"/>
    <w:basedOn w:val="DefaultParagraphFont"/>
    <w:rsid w:val="005A65F9"/>
  </w:style>
  <w:style w:type="character" w:customStyle="1" w:styleId="fontstyle31">
    <w:name w:val="fontstyle31"/>
    <w:basedOn w:val="DefaultParagraphFont"/>
    <w:rsid w:val="002C1309"/>
    <w:rPr>
      <w:rFonts w:ascii="MyriadPro-Regular-Identity-H" w:hAnsi="MyriadPro-Regular-Identity-H" w:hint="default"/>
      <w:b w:val="0"/>
      <w:bCs w:val="0"/>
      <w:i w:val="0"/>
      <w:iCs w:val="0"/>
      <w:color w:val="000000"/>
      <w:sz w:val="26"/>
      <w:szCs w:val="26"/>
    </w:rPr>
  </w:style>
  <w:style w:type="character" w:customStyle="1" w:styleId="fontstyle41">
    <w:name w:val="fontstyle41"/>
    <w:basedOn w:val="DefaultParagraphFont"/>
    <w:rsid w:val="002C1309"/>
    <w:rPr>
      <w:rFonts w:ascii="UTMAvo-Italic" w:hAnsi="UTMAvo-Italic" w:hint="default"/>
      <w:b w:val="0"/>
      <w:bCs w:val="0"/>
      <w:i/>
      <w:iCs/>
      <w:color w:val="E45A83"/>
      <w:sz w:val="20"/>
      <w:szCs w:val="20"/>
    </w:rPr>
  </w:style>
  <w:style w:type="character" w:customStyle="1" w:styleId="fontstyle51">
    <w:name w:val="fontstyle51"/>
    <w:basedOn w:val="DefaultParagraphFont"/>
    <w:rsid w:val="002C1309"/>
    <w:rPr>
      <w:rFonts w:ascii="ChronicaProMediumIt" w:hAnsi="ChronicaProMediumIt" w:hint="default"/>
      <w:b w:val="0"/>
      <w:bCs w:val="0"/>
      <w:i w:val="0"/>
      <w:iCs w:val="0"/>
      <w:color w:val="000000"/>
      <w:sz w:val="22"/>
      <w:szCs w:val="22"/>
    </w:rPr>
  </w:style>
  <w:style w:type="character" w:styleId="Hyperlink">
    <w:name w:val="Hyperlink"/>
    <w:basedOn w:val="DefaultParagraphFont"/>
    <w:uiPriority w:val="99"/>
    <w:unhideWhenUsed/>
    <w:rsid w:val="00147711"/>
    <w:rPr>
      <w:color w:val="0563C1" w:themeColor="hyperlink"/>
      <w:u w:val="single"/>
    </w:rPr>
  </w:style>
  <w:style w:type="character" w:customStyle="1" w:styleId="gloss">
    <w:name w:val="gloss"/>
    <w:basedOn w:val="DefaultParagraphFont"/>
    <w:rsid w:val="003D54A6"/>
  </w:style>
  <w:style w:type="character" w:styleId="Strong">
    <w:name w:val="Strong"/>
    <w:basedOn w:val="DefaultParagraphFont"/>
    <w:uiPriority w:val="22"/>
    <w:qFormat/>
    <w:rsid w:val="000236C7"/>
    <w:rPr>
      <w:b/>
      <w:bCs/>
    </w:rPr>
  </w:style>
  <w:style w:type="character" w:customStyle="1" w:styleId="star-btn">
    <w:name w:val="star-btn"/>
    <w:basedOn w:val="DefaultParagraphFont"/>
    <w:rsid w:val="005E456E"/>
  </w:style>
  <w:style w:type="character" w:customStyle="1" w:styleId="ndv">
    <w:name w:val="ndv"/>
    <w:basedOn w:val="DefaultParagraphFont"/>
    <w:rsid w:val="005E456E"/>
  </w:style>
  <w:style w:type="character" w:customStyle="1" w:styleId="defqt">
    <w:name w:val="def_qt"/>
    <w:basedOn w:val="DefaultParagraphFont"/>
    <w:rsid w:val="005E456E"/>
  </w:style>
  <w:style w:type="character" w:customStyle="1" w:styleId="wrap">
    <w:name w:val="wrap"/>
    <w:basedOn w:val="DefaultParagraphFont"/>
    <w:rsid w:val="005E456E"/>
  </w:style>
  <w:style w:type="character" w:customStyle="1" w:styleId="fontstyle11">
    <w:name w:val="fontstyle11"/>
    <w:basedOn w:val="DefaultParagraphFont"/>
    <w:rsid w:val="00303EA5"/>
    <w:rPr>
      <w:rFonts w:ascii="MyriadPro-Regular-Identity-H" w:hAnsi="MyriadPro-Regular-Identity-H" w:hint="default"/>
      <w:b w:val="0"/>
      <w:bCs w:val="0"/>
      <w:i w:val="0"/>
      <w:iCs w:val="0"/>
      <w:color w:val="000000"/>
      <w:sz w:val="26"/>
      <w:szCs w:val="26"/>
    </w:rPr>
  </w:style>
  <w:style w:type="character" w:customStyle="1" w:styleId="ipa">
    <w:name w:val="ipa"/>
    <w:basedOn w:val="DefaultParagraphFont"/>
    <w:rsid w:val="009F5D82"/>
  </w:style>
  <w:style w:type="character" w:customStyle="1" w:styleId="sp">
    <w:name w:val="sp"/>
    <w:basedOn w:val="DefaultParagraphFont"/>
    <w:rsid w:val="009F5D82"/>
  </w:style>
  <w:style w:type="character" w:customStyle="1" w:styleId="nondv-xref">
    <w:name w:val="nondv-xref"/>
    <w:basedOn w:val="DefaultParagraphFont"/>
    <w:rsid w:val="009F5D82"/>
  </w:style>
  <w:style w:type="character" w:styleId="FollowedHyperlink">
    <w:name w:val="FollowedHyperlink"/>
    <w:basedOn w:val="DefaultParagraphFont"/>
    <w:uiPriority w:val="99"/>
    <w:semiHidden/>
    <w:unhideWhenUsed/>
    <w:rsid w:val="009F5D82"/>
    <w:rPr>
      <w:color w:val="954F72" w:themeColor="followedHyperlink"/>
      <w:u w:val="single"/>
    </w:rPr>
  </w:style>
  <w:style w:type="character" w:customStyle="1" w:styleId="daud">
    <w:name w:val="daud"/>
    <w:basedOn w:val="DefaultParagraphFont"/>
    <w:rsid w:val="0060526E"/>
  </w:style>
  <w:style w:type="character" w:customStyle="1" w:styleId="pron">
    <w:name w:val="pron"/>
    <w:basedOn w:val="DefaultParagraphFont"/>
    <w:rsid w:val="0060526E"/>
  </w:style>
  <w:style w:type="character" w:customStyle="1" w:styleId="dtxt">
    <w:name w:val="dtxt"/>
    <w:basedOn w:val="DefaultParagraphFont"/>
    <w:rsid w:val="00C5097B"/>
  </w:style>
  <w:style w:type="character" w:customStyle="1" w:styleId="hvr">
    <w:name w:val="hvr"/>
    <w:basedOn w:val="DefaultParagraphFont"/>
    <w:rsid w:val="00A27A09"/>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pPr>
      <w:ind w:hanging="1"/>
    </w:pPr>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pPr>
      <w:ind w:hanging="1"/>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paragraph" w:styleId="NoSpacing">
    <w:name w:val="No Spacing"/>
    <w:link w:val="NoSpacingChar"/>
    <w:qFormat/>
    <w:rsid w:val="00505AA2"/>
    <w:rPr>
      <w:rFonts w:asciiTheme="minorHAnsi" w:eastAsia="SimSun" w:hAnsiTheme="minorHAnsi" w:cstheme="minorBidi"/>
      <w:sz w:val="22"/>
      <w:szCs w:val="22"/>
    </w:rPr>
  </w:style>
  <w:style w:type="character" w:customStyle="1" w:styleId="NoSpacingChar">
    <w:name w:val="No Spacing Char"/>
    <w:link w:val="NoSpacing"/>
    <w:qFormat/>
    <w:locked/>
    <w:rsid w:val="00505AA2"/>
    <w:rPr>
      <w:rFonts w:asciiTheme="minorHAnsi" w:eastAsia="SimSun" w:hAnsiTheme="minorHAnsi" w:cstheme="minorBidi"/>
      <w:sz w:val="22"/>
      <w:szCs w:val="22"/>
      <w:lang w:val="en-US"/>
    </w:rPr>
  </w:style>
  <w:style w:type="character" w:customStyle="1" w:styleId="ListParagraphChar">
    <w:name w:val="List Paragraph Char"/>
    <w:link w:val="ListParagraph"/>
    <w:uiPriority w:val="1"/>
    <w:qFormat/>
    <w:locked/>
    <w:rsid w:val="00060B56"/>
    <w:rPr>
      <w:rFonts w:asciiTheme="minorHAnsi" w:eastAsiaTheme="minorHAnsi" w:hAnsiTheme="minorHAnsi" w:cstheme="minorBidi"/>
      <w:kern w:val="2"/>
      <w:sz w:val="22"/>
      <w:szCs w:val="22"/>
    </w:rPr>
  </w:style>
  <w:style w:type="paragraph" w:styleId="BalloonText">
    <w:name w:val="Balloon Text"/>
    <w:basedOn w:val="Normal"/>
    <w:link w:val="BalloonTextChar"/>
    <w:uiPriority w:val="99"/>
    <w:semiHidden/>
    <w:unhideWhenUsed/>
    <w:rsid w:val="00FC608B"/>
    <w:rPr>
      <w:rFonts w:ascii="Tahoma" w:hAnsi="Tahoma" w:cs="Tahoma"/>
      <w:sz w:val="16"/>
      <w:szCs w:val="16"/>
    </w:rPr>
  </w:style>
  <w:style w:type="character" w:customStyle="1" w:styleId="BalloonTextChar">
    <w:name w:val="Balloon Text Char"/>
    <w:basedOn w:val="DefaultParagraphFont"/>
    <w:link w:val="BalloonText"/>
    <w:uiPriority w:val="99"/>
    <w:semiHidden/>
    <w:rsid w:val="00FC6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3902">
      <w:bodyDiv w:val="1"/>
      <w:marLeft w:val="0"/>
      <w:marRight w:val="0"/>
      <w:marTop w:val="0"/>
      <w:marBottom w:val="0"/>
      <w:divBdr>
        <w:top w:val="none" w:sz="0" w:space="0" w:color="auto"/>
        <w:left w:val="none" w:sz="0" w:space="0" w:color="auto"/>
        <w:bottom w:val="none" w:sz="0" w:space="0" w:color="auto"/>
        <w:right w:val="none" w:sz="0" w:space="0" w:color="auto"/>
      </w:divBdr>
    </w:div>
    <w:div w:id="1699624656">
      <w:bodyDiv w:val="1"/>
      <w:marLeft w:val="0"/>
      <w:marRight w:val="0"/>
      <w:marTop w:val="0"/>
      <w:marBottom w:val="0"/>
      <w:divBdr>
        <w:top w:val="none" w:sz="0" w:space="0" w:color="auto"/>
        <w:left w:val="none" w:sz="0" w:space="0" w:color="auto"/>
        <w:bottom w:val="none" w:sz="0" w:space="0" w:color="auto"/>
        <w:right w:val="none" w:sz="0" w:space="0" w:color="auto"/>
      </w:divBdr>
    </w:div>
    <w:div w:id="174767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IFg0khv48Eerz6pVWAcS4Zhf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OAByITEyczNjVzdJeGZVZlRLdG5nX2YtSHVvOExtT0lXb09h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Bảo Trâm</dc:creator>
  <cp:lastModifiedBy>FPT</cp:lastModifiedBy>
  <cp:revision>2</cp:revision>
  <dcterms:created xsi:type="dcterms:W3CDTF">2024-12-27T07:43:00Z</dcterms:created>
  <dcterms:modified xsi:type="dcterms:W3CDTF">2024-12-27T07:43:00Z</dcterms:modified>
</cp:coreProperties>
</file>