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CD" w:rsidRPr="000E539F" w:rsidRDefault="005B2DCD" w:rsidP="005B2DCD">
      <w:pPr>
        <w:spacing w:before="120"/>
        <w:jc w:val="center"/>
        <w:rPr>
          <w:rFonts w:ascii="Times New Roman" w:hAnsi="Times New Roman"/>
          <w:b/>
          <w:bCs/>
          <w:i/>
          <w:sz w:val="26"/>
          <w:szCs w:val="26"/>
          <w:lang w:val="nl-NL"/>
        </w:rPr>
      </w:pPr>
      <w:r w:rsidRPr="000E539F">
        <w:rPr>
          <w:rFonts w:ascii="Times New Roman" w:hAnsi="Times New Roman"/>
          <w:b/>
          <w:bCs/>
          <w:sz w:val="26"/>
          <w:szCs w:val="26"/>
          <w:u w:val="single"/>
          <w:lang w:val="nl-NL"/>
        </w:rPr>
        <w:t>T</w:t>
      </w:r>
      <w:r>
        <w:rPr>
          <w:rFonts w:ascii="Times New Roman" w:hAnsi="Times New Roman"/>
          <w:b/>
          <w:bCs/>
          <w:sz w:val="26"/>
          <w:szCs w:val="26"/>
          <w:u w:val="single"/>
          <w:lang w:val="nl-NL"/>
        </w:rPr>
        <w:t>IẾNG VIỆT</w:t>
      </w:r>
    </w:p>
    <w:p w:rsidR="005B2DCD" w:rsidRPr="00B53147" w:rsidRDefault="005B2DCD" w:rsidP="005B2DCD">
      <w:pPr>
        <w:jc w:val="center"/>
        <w:rPr>
          <w:rFonts w:ascii="Times New Roman" w:hAnsi="Times New Roman"/>
          <w:b/>
          <w:sz w:val="26"/>
          <w:szCs w:val="26"/>
          <w:lang w:val="vi-VN"/>
        </w:rPr>
      </w:pPr>
      <w:r w:rsidRPr="00B53147">
        <w:rPr>
          <w:rFonts w:ascii="Times New Roman" w:hAnsi="Times New Roman"/>
          <w:b/>
          <w:sz w:val="26"/>
          <w:szCs w:val="26"/>
          <w:lang w:val="vi-VN"/>
        </w:rPr>
        <w:t>Bài đọc 4: BỨC MẬT THƯ</w:t>
      </w:r>
    </w:p>
    <w:p w:rsidR="005B2DCD" w:rsidRPr="00D50A6B" w:rsidRDefault="005B2DCD" w:rsidP="005B2DCD">
      <w:pPr>
        <w:jc w:val="both"/>
        <w:rPr>
          <w:rFonts w:ascii="Times New Roman" w:hAnsi="Times New Roman"/>
          <w:b/>
          <w:bCs/>
          <w:sz w:val="26"/>
          <w:szCs w:val="26"/>
          <w:u w:val="single"/>
          <w:lang w:val="vi-VN"/>
        </w:rPr>
      </w:pPr>
      <w:r w:rsidRPr="00D50A6B">
        <w:rPr>
          <w:rFonts w:ascii="Times New Roman" w:hAnsi="Times New Roman"/>
          <w:b/>
          <w:bCs/>
          <w:sz w:val="26"/>
          <w:szCs w:val="26"/>
          <w:u w:val="single"/>
          <w:lang w:val="vi-VN"/>
        </w:rPr>
        <w:t>I. YÊU CẦU CẦN ĐẠT</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Đọc đúng các tiếng, từ ngữ khó hoặc dễ ảnh hưởng do phương ngữ</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Đọc diễn cảm trôi chảy toàn bài thơ, biết ngắt nghỉ hơi giữa các dòng thơ, cụm từ,nhấn giọng ở những từ ngữ gợi tả, gợi cảm, đọc diễn toàn bộ bài thơ. Tốc độ đọc khoảng 90 tiếng / phút. Đọc thầm nhanh hơn nửa đầu học kì II</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Hai chú cháu tìm thấy một bức mật thư cũ của một nhà thám hiểm chỉ đường đến trung tâm trái đất và một cuộc hành trình khám phá bắt đầu. Hiểu ý nghĩa của bài đề cao sự ham thích tìm tòi, khám phá của các nhà thám hiểm.</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Hiểu được cảm xúc ngạc nhiên vui mừng của hai chú cháu khi phát hiện ra bức mật thư và quyết định không bỏ qua cơ hội khám phá những điều mới mẻ về lòng đất.</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Năng lực tự chủ, tự học: Độc lập suy nghĩ để trả lời đúng</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Năng lực giải quyết vấn đề và sáng tạo: Tham gia trò chơi, vận dụng.</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Năng lực giao tiếp và hợp tác: Bồi dưỡng tình yêu thiên nhiên lòng ham muốn khám phá thế giới.</w:t>
      </w:r>
    </w:p>
    <w:p w:rsidR="005B2DCD" w:rsidRPr="00B53147" w:rsidRDefault="005B2DCD" w:rsidP="005B2DCD">
      <w:pPr>
        <w:jc w:val="both"/>
        <w:rPr>
          <w:rFonts w:ascii="Times New Roman" w:hAnsi="Times New Roman"/>
          <w:bCs/>
          <w:sz w:val="26"/>
          <w:szCs w:val="26"/>
          <w:lang/>
        </w:rPr>
      </w:pPr>
      <w:r w:rsidRPr="00B53147">
        <w:rPr>
          <w:rFonts w:ascii="Times New Roman" w:hAnsi="Times New Roman"/>
          <w:bCs/>
          <w:sz w:val="26"/>
          <w:szCs w:val="26"/>
          <w:lang/>
        </w:rPr>
        <w:t>- Yêu nước: Góp phần bồi dưỡng tinh thần yêu nước cho HS.  Có ý thức bảo vệ môi trường</w:t>
      </w:r>
    </w:p>
    <w:p w:rsidR="005B2DCD" w:rsidRPr="00B53147" w:rsidRDefault="005B2DCD" w:rsidP="005B2DCD">
      <w:pPr>
        <w:jc w:val="both"/>
        <w:rPr>
          <w:rFonts w:ascii="Times New Roman" w:hAnsi="Times New Roman"/>
          <w:bCs/>
          <w:sz w:val="26"/>
          <w:szCs w:val="26"/>
          <w:lang/>
        </w:rPr>
      </w:pPr>
      <w:r w:rsidRPr="00B53147">
        <w:rPr>
          <w:rFonts w:ascii="Times New Roman" w:hAnsi="Times New Roman"/>
          <w:bCs/>
          <w:sz w:val="26"/>
          <w:szCs w:val="26"/>
          <w:lang/>
        </w:rPr>
        <w:t>- Trách nhiệm: Biết chịu trách nhiệm với công việc của mình.</w:t>
      </w:r>
    </w:p>
    <w:p w:rsidR="005B2DCD" w:rsidRPr="00D50A6B" w:rsidRDefault="005B2DCD" w:rsidP="005B2DCD">
      <w:pPr>
        <w:jc w:val="both"/>
        <w:rPr>
          <w:rFonts w:ascii="Times New Roman" w:hAnsi="Times New Roman"/>
          <w:b/>
          <w:bCs/>
          <w:sz w:val="26"/>
          <w:szCs w:val="26"/>
          <w:u w:val="single"/>
          <w:lang/>
        </w:rPr>
      </w:pPr>
      <w:r w:rsidRPr="00D50A6B">
        <w:rPr>
          <w:rFonts w:ascii="Times New Roman" w:hAnsi="Times New Roman"/>
          <w:b/>
          <w:bCs/>
          <w:sz w:val="26"/>
          <w:szCs w:val="26"/>
          <w:u w:val="single"/>
          <w:lang/>
        </w:rPr>
        <w:t>II. ĐỒ DÙNG DẠY HỌC:</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GV chuẩn bị: Bài giảng powerpoint, phiếu học tập, video bài hát Cái cây xanh xanh, tranh vẽ các hình ảnh về các bước trồng cây.</w:t>
      </w:r>
    </w:p>
    <w:p w:rsidR="005B2DCD" w:rsidRPr="00B53147" w:rsidRDefault="005B2DCD" w:rsidP="005B2DCD">
      <w:pPr>
        <w:jc w:val="both"/>
        <w:rPr>
          <w:rFonts w:ascii="Times New Roman" w:hAnsi="Times New Roman"/>
          <w:sz w:val="26"/>
          <w:szCs w:val="26"/>
          <w:lang/>
        </w:rPr>
      </w:pPr>
      <w:r w:rsidRPr="00B53147">
        <w:rPr>
          <w:rFonts w:ascii="Times New Roman" w:hAnsi="Times New Roman"/>
          <w:sz w:val="26"/>
          <w:szCs w:val="26"/>
          <w:lang/>
        </w:rPr>
        <w:t>– HS chuẩn bị: SGK, thẻ cờ, Video, hình ảnh trồng cây của mình.</w:t>
      </w:r>
    </w:p>
    <w:p w:rsidR="005B2DCD" w:rsidRDefault="005B2DCD" w:rsidP="005B2DCD">
      <w:pPr>
        <w:jc w:val="both"/>
        <w:rPr>
          <w:rFonts w:ascii="Times New Roman" w:hAnsi="Times New Roman"/>
          <w:b/>
          <w:bCs/>
          <w:sz w:val="26"/>
          <w:szCs w:val="26"/>
          <w:u w:val="single"/>
        </w:rPr>
      </w:pPr>
      <w:r w:rsidRPr="00D50A6B">
        <w:rPr>
          <w:rFonts w:ascii="Times New Roman" w:hAnsi="Times New Roman"/>
          <w:b/>
          <w:bCs/>
          <w:sz w:val="26"/>
          <w:szCs w:val="26"/>
          <w:u w:val="single"/>
          <w:lang/>
        </w:rPr>
        <w:t>III. CÁC HOẠT ĐỘNG DẠY VÀ HỌC:</w:t>
      </w:r>
    </w:p>
    <w:p w:rsidR="005B2DCD" w:rsidRPr="00E612AD" w:rsidRDefault="005B2DCD" w:rsidP="005B2DCD">
      <w:pPr>
        <w:jc w:val="both"/>
        <w:rPr>
          <w:rFonts w:ascii="Times New Roman" w:hAnsi="Times New Roman"/>
          <w:b/>
          <w:bCs/>
          <w:sz w:val="26"/>
          <w:szCs w:val="26"/>
          <w:u w:val="single"/>
        </w:rPr>
      </w:pP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704"/>
        <w:gridCol w:w="4820"/>
        <w:gridCol w:w="4649"/>
      </w:tblGrid>
      <w:tr w:rsidR="005B2DCD" w:rsidRPr="00F22481" w:rsidTr="005B2DCD">
        <w:trPr>
          <w:trHeight w:val="20"/>
        </w:trPr>
        <w:tc>
          <w:tcPr>
            <w:tcW w:w="704" w:type="dxa"/>
            <w:tcBorders>
              <w:top w:val="single" w:sz="4" w:space="0" w:color="auto"/>
              <w:bottom w:val="single" w:sz="4" w:space="0" w:color="auto"/>
            </w:tcBorders>
          </w:tcPr>
          <w:p w:rsidR="005B2DCD" w:rsidRPr="00F22481" w:rsidRDefault="005B2DCD" w:rsidP="00006BBA">
            <w:pPr>
              <w:jc w:val="center"/>
              <w:rPr>
                <w:rFonts w:ascii="Times New Roman" w:hAnsi="Times New Roman"/>
                <w:b/>
                <w:sz w:val="26"/>
                <w:szCs w:val="26"/>
                <w:lang w:val="vi-VN"/>
              </w:rPr>
            </w:pPr>
            <w:r w:rsidRPr="00F22481">
              <w:rPr>
                <w:rFonts w:ascii="Times New Roman" w:hAnsi="Times New Roman"/>
                <w:b/>
                <w:sz w:val="26"/>
                <w:szCs w:val="26"/>
                <w:lang w:val="vi-VN"/>
              </w:rPr>
              <w:t>TG</w:t>
            </w:r>
          </w:p>
        </w:tc>
        <w:tc>
          <w:tcPr>
            <w:tcW w:w="4820" w:type="dxa"/>
            <w:tcBorders>
              <w:top w:val="single" w:sz="4" w:space="0" w:color="auto"/>
              <w:bottom w:val="single" w:sz="4" w:space="0" w:color="auto"/>
            </w:tcBorders>
          </w:tcPr>
          <w:p w:rsidR="005B2DCD" w:rsidRPr="00F22481" w:rsidRDefault="005B2DCD" w:rsidP="00006BBA">
            <w:pPr>
              <w:jc w:val="center"/>
              <w:rPr>
                <w:rFonts w:ascii="Times New Roman" w:hAnsi="Times New Roman"/>
                <w:b/>
                <w:sz w:val="26"/>
                <w:szCs w:val="26"/>
                <w:lang w:val="nl-NL"/>
              </w:rPr>
            </w:pPr>
            <w:r w:rsidRPr="00F22481">
              <w:rPr>
                <w:rFonts w:ascii="Times New Roman" w:hAnsi="Times New Roman"/>
                <w:b/>
                <w:sz w:val="26"/>
                <w:szCs w:val="26"/>
                <w:lang w:val="nl-NL"/>
              </w:rPr>
              <w:t>HOẠT ĐỘNG CỦA GIÁO VIÊN</w:t>
            </w:r>
          </w:p>
        </w:tc>
        <w:tc>
          <w:tcPr>
            <w:tcW w:w="4649" w:type="dxa"/>
            <w:tcBorders>
              <w:top w:val="single" w:sz="4" w:space="0" w:color="auto"/>
              <w:bottom w:val="single" w:sz="4" w:space="0" w:color="auto"/>
            </w:tcBorders>
          </w:tcPr>
          <w:p w:rsidR="005B2DCD" w:rsidRPr="00F22481" w:rsidRDefault="005B2DCD" w:rsidP="00006BBA">
            <w:pPr>
              <w:jc w:val="center"/>
              <w:rPr>
                <w:rFonts w:ascii="Times New Roman" w:hAnsi="Times New Roman"/>
                <w:b/>
                <w:sz w:val="26"/>
                <w:szCs w:val="26"/>
                <w:lang w:val="nl-NL"/>
              </w:rPr>
            </w:pPr>
            <w:r w:rsidRPr="00F22481">
              <w:rPr>
                <w:rFonts w:ascii="Times New Roman" w:hAnsi="Times New Roman"/>
                <w:b/>
                <w:sz w:val="26"/>
                <w:szCs w:val="26"/>
                <w:lang w:val="nl-NL"/>
              </w:rPr>
              <w:t>HOẠT ĐỘNG CỦA HỌC SINH</w:t>
            </w:r>
          </w:p>
        </w:tc>
      </w:tr>
      <w:tr w:rsidR="005B2DCD" w:rsidRPr="00C07C88" w:rsidTr="005B2DCD">
        <w:trPr>
          <w:trHeight w:val="20"/>
        </w:trPr>
        <w:tc>
          <w:tcPr>
            <w:tcW w:w="704" w:type="dxa"/>
            <w:tcBorders>
              <w:top w:val="single" w:sz="4" w:space="0" w:color="auto"/>
            </w:tcBorders>
          </w:tcPr>
          <w:p w:rsidR="005B2DCD" w:rsidRPr="00F22481" w:rsidRDefault="005B2DCD" w:rsidP="00006BBA">
            <w:pPr>
              <w:spacing w:beforeLines="20" w:afterLines="20"/>
              <w:jc w:val="center"/>
              <w:rPr>
                <w:rFonts w:ascii="Times New Roman" w:hAnsi="Times New Roman"/>
                <w:bCs/>
                <w:noProof/>
                <w:color w:val="000000"/>
                <w:sz w:val="26"/>
                <w:szCs w:val="26"/>
                <w:lang w:val="vi-VN"/>
              </w:rPr>
            </w:pPr>
            <w:r>
              <w:rPr>
                <w:rFonts w:ascii="Times New Roman" w:hAnsi="Times New Roman"/>
                <w:bCs/>
                <w:noProof/>
                <w:color w:val="000000"/>
                <w:sz w:val="26"/>
                <w:szCs w:val="26"/>
                <w:lang w:val="vi-VN"/>
              </w:rPr>
              <w:t>5’</w:t>
            </w:r>
          </w:p>
        </w:tc>
        <w:tc>
          <w:tcPr>
            <w:tcW w:w="4820" w:type="dxa"/>
            <w:tcBorders>
              <w:top w:val="single" w:sz="4" w:space="0" w:color="auto"/>
            </w:tcBorders>
          </w:tcPr>
          <w:p w:rsidR="005B2DCD" w:rsidRPr="00C2211A" w:rsidRDefault="005B2DCD" w:rsidP="00006BBA">
            <w:pPr>
              <w:spacing w:beforeLines="20" w:afterLines="20"/>
              <w:jc w:val="both"/>
              <w:rPr>
                <w:rFonts w:ascii="Times New Roman" w:hAnsi="Times New Roman"/>
                <w:b/>
                <w:noProof/>
                <w:color w:val="000000"/>
                <w:sz w:val="26"/>
                <w:szCs w:val="26"/>
                <w:u w:val="single"/>
                <w:lang w:val="vi-VN"/>
              </w:rPr>
            </w:pPr>
            <w:r>
              <w:rPr>
                <w:rFonts w:ascii="Times New Roman" w:hAnsi="Times New Roman"/>
                <w:b/>
                <w:noProof/>
                <w:color w:val="000000"/>
                <w:sz w:val="26"/>
                <w:szCs w:val="26"/>
                <w:u w:val="single"/>
              </w:rPr>
              <w:t>1</w:t>
            </w:r>
            <w:r w:rsidRPr="000E539F">
              <w:rPr>
                <w:rFonts w:ascii="Times New Roman" w:hAnsi="Times New Roman"/>
                <w:b/>
                <w:noProof/>
                <w:color w:val="000000"/>
                <w:sz w:val="26"/>
                <w:szCs w:val="26"/>
                <w:u w:val="single"/>
                <w:lang w:val="vi-VN"/>
              </w:rPr>
              <w:t xml:space="preserve">. Hoạt động </w:t>
            </w:r>
            <w:r w:rsidRPr="00C2211A">
              <w:rPr>
                <w:rFonts w:ascii="Times New Roman" w:hAnsi="Times New Roman"/>
                <w:b/>
                <w:noProof/>
                <w:color w:val="000000"/>
                <w:sz w:val="26"/>
                <w:szCs w:val="26"/>
                <w:u w:val="single"/>
                <w:lang w:val="vi-VN"/>
              </w:rPr>
              <w:t>mở đầu</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rPr>
              <w:t xml:space="preserve">- </w:t>
            </w:r>
            <w:r w:rsidRPr="00B53147">
              <w:rPr>
                <w:rFonts w:ascii="Times New Roman" w:hAnsi="Times New Roman"/>
                <w:sz w:val="26"/>
                <w:szCs w:val="26"/>
                <w:lang w:val="nl-NL"/>
              </w:rPr>
              <w:t>GV tổ chức TC: “Hái</w:t>
            </w:r>
            <w:r w:rsidRPr="00B53147">
              <w:rPr>
                <w:rFonts w:ascii="Times New Roman" w:hAnsi="Times New Roman"/>
                <w:sz w:val="26"/>
                <w:szCs w:val="26"/>
              </w:rPr>
              <w:t xml:space="preserve"> hoa</w:t>
            </w:r>
            <w:r w:rsidRPr="00B53147">
              <w:rPr>
                <w:rFonts w:ascii="Times New Roman" w:hAnsi="Times New Roman"/>
                <w:sz w:val="26"/>
                <w:szCs w:val="26"/>
                <w:lang w:val="nl-NL"/>
              </w:rPr>
              <w:t>”</w:t>
            </w:r>
          </w:p>
          <w:p w:rsidR="005B2DCD" w:rsidRPr="00B53147" w:rsidRDefault="005B2DCD" w:rsidP="00006BBA">
            <w:pPr>
              <w:jc w:val="both"/>
              <w:rPr>
                <w:rFonts w:ascii="Times New Roman" w:hAnsi="Times New Roman"/>
                <w:i/>
                <w:iCs/>
                <w:sz w:val="26"/>
                <w:szCs w:val="26"/>
                <w:lang w:val="nl-NL"/>
              </w:rPr>
            </w:pPr>
            <w:r w:rsidRPr="00B53147">
              <w:rPr>
                <w:rFonts w:ascii="Times New Roman" w:hAnsi="Times New Roman"/>
                <w:sz w:val="26"/>
                <w:szCs w:val="26"/>
                <w:lang w:val="nl-NL"/>
              </w:rPr>
              <w:t xml:space="preserve">- Hình thức chơi: HS chọn bông hoa mình thích trên trò chơi để đọc 1 đoạn và trả lời 1 trong 5 câu hỏi </w:t>
            </w:r>
            <w:r w:rsidRPr="00B53147">
              <w:rPr>
                <w:rFonts w:ascii="Times New Roman" w:hAnsi="Times New Roman"/>
                <w:i/>
                <w:iCs/>
                <w:sz w:val="26"/>
                <w:szCs w:val="26"/>
                <w:lang w:val="nl-NL"/>
              </w:rPr>
              <w:t>Bài đọc 3: Ngọn đuốc trong đêm</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xml:space="preserve">- GV nhận xét giọng đọc và câu trả lời của và dẫn dắt vào bài mới. </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Chúng ta đã biết khám phá thế giới là tìm hiểu trải nghiệm những điều chưa biết về thế giới xung quanh. Nhu cầu về khám phá ở mỗi người là khác nhau. Có những người chỉ cần có cơ hội là họ sẵn sàng tham gia ngay vào cuộc khám phá nào đó. Người chú trong bài đọc bức mật thư là một trong những người như vậy. Người chú đó là ai, muốn khám phá thế giới quan mãnh liệt như thế nào, mời các em cùng đọc bài để có câu trả lời.</w:t>
            </w:r>
          </w:p>
        </w:tc>
        <w:tc>
          <w:tcPr>
            <w:tcW w:w="4649" w:type="dxa"/>
            <w:tcBorders>
              <w:top w:val="single" w:sz="4" w:space="0" w:color="auto"/>
            </w:tcBorders>
          </w:tcPr>
          <w:p w:rsidR="005B2DCD" w:rsidRDefault="005B2DCD" w:rsidP="00006BBA">
            <w:pPr>
              <w:rPr>
                <w:rFonts w:ascii="Times New Roman" w:hAnsi="Times New Roman"/>
                <w:sz w:val="26"/>
                <w:szCs w:val="26"/>
                <w:lang w:val="vi-VN"/>
              </w:rPr>
            </w:pPr>
          </w:p>
          <w:p w:rsidR="005B2DCD" w:rsidRPr="00BF3A9D" w:rsidRDefault="005B2DCD" w:rsidP="00006BBA">
            <w:pPr>
              <w:rPr>
                <w:rFonts w:ascii="Times New Roman" w:hAnsi="Times New Roman"/>
                <w:sz w:val="34"/>
                <w:szCs w:val="34"/>
                <w:lang w:val="vi-VN"/>
              </w:rPr>
            </w:pPr>
          </w:p>
          <w:p w:rsidR="005B2DCD" w:rsidRPr="00B53147" w:rsidRDefault="005B2DCD" w:rsidP="00006BBA">
            <w:pPr>
              <w:rPr>
                <w:rFonts w:ascii="Times New Roman" w:hAnsi="Times New Roman"/>
                <w:sz w:val="26"/>
                <w:szCs w:val="26"/>
                <w:lang w:val="it-IT"/>
              </w:rPr>
            </w:pPr>
            <w:r w:rsidRPr="00B53147">
              <w:rPr>
                <w:rFonts w:ascii="Times New Roman" w:hAnsi="Times New Roman"/>
                <w:sz w:val="26"/>
                <w:szCs w:val="26"/>
                <w:lang w:val="it-IT"/>
              </w:rPr>
              <w:t>- HS tham gia chơi trò chơi.</w:t>
            </w:r>
          </w:p>
          <w:p w:rsidR="005B2DCD" w:rsidRPr="00B53147" w:rsidRDefault="005B2DCD" w:rsidP="00006BBA">
            <w:pPr>
              <w:rPr>
                <w:rFonts w:ascii="Times New Roman" w:hAnsi="Times New Roman"/>
                <w:sz w:val="26"/>
                <w:szCs w:val="26"/>
                <w:lang w:val="it-IT"/>
              </w:rPr>
            </w:pPr>
          </w:p>
          <w:p w:rsidR="005B2DCD" w:rsidRDefault="005B2DCD" w:rsidP="00006BBA">
            <w:pPr>
              <w:rPr>
                <w:rFonts w:ascii="Times New Roman" w:hAnsi="Times New Roman"/>
                <w:sz w:val="26"/>
                <w:szCs w:val="26"/>
                <w:lang w:val="it-IT"/>
              </w:rPr>
            </w:pPr>
          </w:p>
          <w:p w:rsidR="005B2DCD" w:rsidRPr="00B53147" w:rsidRDefault="005B2DCD" w:rsidP="00006BBA">
            <w:pPr>
              <w:rPr>
                <w:rFonts w:ascii="Times New Roman" w:hAnsi="Times New Roman"/>
                <w:sz w:val="26"/>
                <w:szCs w:val="26"/>
                <w:lang w:val="it-IT"/>
              </w:rPr>
            </w:pPr>
          </w:p>
          <w:p w:rsidR="005B2DCD" w:rsidRPr="0030011A" w:rsidRDefault="005B2DCD" w:rsidP="00006BBA">
            <w:pPr>
              <w:rPr>
                <w:rFonts w:ascii="Times New Roman" w:hAnsi="Times New Roman"/>
                <w:sz w:val="26"/>
                <w:szCs w:val="26"/>
                <w:lang w:val="it-IT"/>
              </w:rPr>
            </w:pPr>
            <w:r w:rsidRPr="00B53147">
              <w:rPr>
                <w:rFonts w:ascii="Times New Roman" w:hAnsi="Times New Roman"/>
                <w:sz w:val="26"/>
                <w:szCs w:val="26"/>
                <w:lang w:val="it-IT"/>
              </w:rPr>
              <w:t>- Nhận xét, khen bạn thắng cuộc.</w:t>
            </w:r>
          </w:p>
          <w:p w:rsidR="005B2DCD" w:rsidRPr="00BF3A9D" w:rsidRDefault="005B2DCD" w:rsidP="00006BBA">
            <w:pPr>
              <w:rPr>
                <w:rFonts w:ascii="Times New Roman" w:hAnsi="Times New Roman"/>
                <w:sz w:val="26"/>
                <w:szCs w:val="26"/>
                <w:lang w:val="vi-VN"/>
              </w:rPr>
            </w:pPr>
          </w:p>
          <w:p w:rsidR="005B2DCD" w:rsidRPr="00B53147" w:rsidRDefault="005B2DCD" w:rsidP="00006BBA">
            <w:pPr>
              <w:rPr>
                <w:rFonts w:ascii="Times New Roman" w:hAnsi="Times New Roman"/>
                <w:sz w:val="26"/>
                <w:szCs w:val="26"/>
                <w:lang w:val="it-IT"/>
              </w:rPr>
            </w:pPr>
            <w:r w:rsidRPr="00B53147">
              <w:rPr>
                <w:rFonts w:ascii="Times New Roman" w:hAnsi="Times New Roman"/>
                <w:sz w:val="26"/>
                <w:szCs w:val="26"/>
                <w:lang w:val="it-IT"/>
              </w:rPr>
              <w:t>- Học sinh lắng nghe, nhắc lại mục bài.</w:t>
            </w:r>
          </w:p>
        </w:tc>
      </w:tr>
      <w:tr w:rsidR="005B2DCD" w:rsidRPr="00C07C88" w:rsidTr="005B2DCD">
        <w:trPr>
          <w:trHeight w:val="20"/>
        </w:trPr>
        <w:tc>
          <w:tcPr>
            <w:tcW w:w="704" w:type="dxa"/>
          </w:tcPr>
          <w:p w:rsidR="005B2DCD" w:rsidRPr="00F22481" w:rsidRDefault="005B2DCD" w:rsidP="00006BBA">
            <w:pPr>
              <w:spacing w:beforeLines="20" w:afterLines="20"/>
              <w:jc w:val="center"/>
              <w:rPr>
                <w:rFonts w:ascii="Times New Roman" w:hAnsi="Times New Roman"/>
                <w:bCs/>
                <w:noProof/>
                <w:color w:val="000000"/>
                <w:sz w:val="26"/>
                <w:szCs w:val="26"/>
                <w:lang w:val="vi-VN"/>
              </w:rPr>
            </w:pPr>
            <w:r>
              <w:rPr>
                <w:rFonts w:ascii="Times New Roman" w:hAnsi="Times New Roman"/>
                <w:bCs/>
                <w:noProof/>
                <w:color w:val="000000"/>
                <w:sz w:val="26"/>
                <w:szCs w:val="26"/>
                <w:lang w:val="vi-VN"/>
              </w:rPr>
              <w:lastRenderedPageBreak/>
              <w:t>15’</w:t>
            </w:r>
          </w:p>
        </w:tc>
        <w:tc>
          <w:tcPr>
            <w:tcW w:w="4820" w:type="dxa"/>
          </w:tcPr>
          <w:p w:rsidR="005B2DCD" w:rsidRPr="00C2211A" w:rsidRDefault="005B2DCD" w:rsidP="00006BBA">
            <w:pPr>
              <w:spacing w:beforeLines="20" w:afterLines="20"/>
              <w:jc w:val="both"/>
              <w:rPr>
                <w:rFonts w:ascii="Times New Roman" w:hAnsi="Times New Roman"/>
                <w:b/>
                <w:noProof/>
                <w:color w:val="000000"/>
                <w:sz w:val="26"/>
                <w:szCs w:val="26"/>
                <w:u w:val="single"/>
                <w:lang w:val="vi-VN"/>
              </w:rPr>
            </w:pPr>
            <w:r>
              <w:rPr>
                <w:rFonts w:ascii="Times New Roman" w:hAnsi="Times New Roman"/>
                <w:b/>
                <w:noProof/>
                <w:color w:val="000000"/>
                <w:sz w:val="26"/>
                <w:szCs w:val="26"/>
                <w:u w:val="single"/>
              </w:rPr>
              <w:t>2</w:t>
            </w:r>
            <w:r w:rsidRPr="000E539F">
              <w:rPr>
                <w:rFonts w:ascii="Times New Roman" w:hAnsi="Times New Roman"/>
                <w:b/>
                <w:noProof/>
                <w:color w:val="000000"/>
                <w:sz w:val="26"/>
                <w:szCs w:val="26"/>
                <w:u w:val="single"/>
                <w:lang w:val="vi-VN"/>
              </w:rPr>
              <w:t>. Hoạt động hình thành kiến thức</w:t>
            </w:r>
            <w:r w:rsidRPr="00C2211A">
              <w:rPr>
                <w:rFonts w:ascii="Times New Roman" w:hAnsi="Times New Roman"/>
                <w:b/>
                <w:noProof/>
                <w:color w:val="000000"/>
                <w:sz w:val="26"/>
                <w:szCs w:val="26"/>
                <w:u w:val="single"/>
                <w:lang w:val="vi-VN"/>
              </w:rPr>
              <w:t xml:space="preserve"> </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xml:space="preserve">* </w:t>
            </w:r>
            <w:r w:rsidRPr="00B53147">
              <w:rPr>
                <w:rFonts w:ascii="Times New Roman" w:hAnsi="Times New Roman"/>
                <w:b/>
                <w:sz w:val="26"/>
                <w:szCs w:val="26"/>
              </w:rPr>
              <w:t>Hoạt động 1: Đọc thành tiếng</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GV đọc mẫu toàn bài: đọc bức mật thư giọng đọc nhẹ nhàng tình cảm nhấn giọng ở những từ ngữ gợi tả gợi cảm chuối thay đổi giọng của các nhân vật- HD chung cách đọc toàn bài.</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GV chia đoạn: 4 đoạn</w:t>
            </w:r>
          </w:p>
          <w:p w:rsidR="005B2DCD" w:rsidRDefault="005B2DCD" w:rsidP="00006BBA">
            <w:pPr>
              <w:rPr>
                <w:rFonts w:ascii="Times New Roman" w:hAnsi="Times New Roman"/>
                <w:sz w:val="26"/>
                <w:szCs w:val="26"/>
                <w:lang w:val="vi-VN"/>
              </w:rPr>
            </w:pPr>
            <w:r w:rsidRPr="00B53147">
              <w:rPr>
                <w:rFonts w:ascii="Times New Roman" w:hAnsi="Times New Roman"/>
                <w:sz w:val="26"/>
                <w:szCs w:val="26"/>
              </w:rPr>
              <w:t>- GV gọi HS đọc nối tiếp theo đoạn kết hợp luyện đọc từ khó.</w:t>
            </w:r>
          </w:p>
          <w:p w:rsidR="005B2DCD" w:rsidRDefault="005B2DCD" w:rsidP="00006BBA">
            <w:pPr>
              <w:rPr>
                <w:rFonts w:ascii="Times New Roman" w:hAnsi="Times New Roman"/>
                <w:sz w:val="26"/>
                <w:szCs w:val="26"/>
                <w:lang w:val="vi-VN"/>
              </w:rPr>
            </w:pPr>
          </w:p>
          <w:p w:rsidR="005B2DCD" w:rsidRPr="00BF3A9D" w:rsidRDefault="005B2DCD" w:rsidP="00006BBA">
            <w:pPr>
              <w:rPr>
                <w:rFonts w:ascii="Times New Roman" w:hAnsi="Times New Roman"/>
                <w:sz w:val="26"/>
                <w:szCs w:val="26"/>
                <w:lang w:val="vi-VN"/>
              </w:rPr>
            </w:pPr>
          </w:p>
          <w:p w:rsidR="005B2DCD" w:rsidRPr="00BF3A9D" w:rsidRDefault="005B2DCD" w:rsidP="00006BBA">
            <w:pPr>
              <w:rPr>
                <w:rFonts w:ascii="Times New Roman" w:hAnsi="Times New Roman"/>
                <w:sz w:val="26"/>
                <w:szCs w:val="26"/>
                <w:lang w:val="vi-VN"/>
              </w:rPr>
            </w:pPr>
            <w:r w:rsidRPr="00BF3A9D">
              <w:rPr>
                <w:rFonts w:ascii="Times New Roman" w:hAnsi="Times New Roman"/>
                <w:i/>
                <w:iCs/>
                <w:sz w:val="26"/>
                <w:szCs w:val="26"/>
                <w:lang w:val="vi-VN"/>
              </w:rPr>
              <w:t xml:space="preserve">- </w:t>
            </w:r>
            <w:r w:rsidRPr="00BF3A9D">
              <w:rPr>
                <w:rFonts w:ascii="Times New Roman" w:hAnsi="Times New Roman"/>
                <w:sz w:val="26"/>
                <w:szCs w:val="26"/>
                <w:lang w:val="vi-VN"/>
              </w:rPr>
              <w:t>Luyện đọc theo đoạn: GV tổ chức cho HS luyện đọc nối tiếp đoạn theo nhóm 4.</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GV nhận xét các nhóm.</w:t>
            </w:r>
          </w:p>
          <w:p w:rsidR="005B2DCD" w:rsidRPr="00B53147" w:rsidRDefault="005B2DCD" w:rsidP="00006BBA">
            <w:pPr>
              <w:rPr>
                <w:rFonts w:ascii="Times New Roman" w:hAnsi="Times New Roman"/>
                <w:sz w:val="26"/>
                <w:szCs w:val="26"/>
              </w:rPr>
            </w:pPr>
          </w:p>
          <w:p w:rsidR="005B2DCD" w:rsidRPr="00B53147" w:rsidRDefault="005B2DCD" w:rsidP="00006BBA">
            <w:pPr>
              <w:rPr>
                <w:rFonts w:ascii="Times New Roman" w:hAnsi="Times New Roman"/>
                <w:i/>
                <w:sz w:val="26"/>
                <w:szCs w:val="26"/>
              </w:rPr>
            </w:pPr>
            <w:r w:rsidRPr="00B53147">
              <w:rPr>
                <w:rFonts w:ascii="Times New Roman" w:hAnsi="Times New Roman"/>
                <w:sz w:val="26"/>
                <w:szCs w:val="26"/>
              </w:rPr>
              <w:t xml:space="preserve">- Yêu cầu HS đọc và giải nghĩa từ ngữ ở phần chú giải trong SGK ( </w:t>
            </w:r>
            <w:r w:rsidRPr="00B53147">
              <w:rPr>
                <w:rFonts w:ascii="Times New Roman" w:hAnsi="Times New Roman"/>
                <w:i/>
                <w:sz w:val="26"/>
                <w:szCs w:val="26"/>
              </w:rPr>
              <w:t>loang lổ, háo hức)</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- 1 HS năng khiếu đọc toàn bài.</w:t>
            </w:r>
          </w:p>
          <w:p w:rsidR="005B2DCD" w:rsidRPr="00B53147" w:rsidRDefault="005B2DCD" w:rsidP="00006BBA">
            <w:pPr>
              <w:rPr>
                <w:rFonts w:ascii="Times New Roman" w:hAnsi="Times New Roman"/>
                <w:b/>
                <w:sz w:val="26"/>
                <w:szCs w:val="26"/>
              </w:rPr>
            </w:pPr>
            <w:r w:rsidRPr="00B53147">
              <w:rPr>
                <w:rFonts w:ascii="Times New Roman" w:hAnsi="Times New Roman"/>
                <w:b/>
                <w:sz w:val="26"/>
                <w:szCs w:val="26"/>
              </w:rPr>
              <w:t>* Hoạt động 2: Đọc hiểu</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xml:space="preserve">- GV gọi HS đọc nối tiếp lần lượt 4 câu hỏi trong SGK. </w:t>
            </w:r>
          </w:p>
          <w:p w:rsidR="005B2DCD" w:rsidRPr="00B53147" w:rsidRDefault="005B2DCD" w:rsidP="00006BBA">
            <w:pPr>
              <w:rPr>
                <w:rFonts w:ascii="Times New Roman" w:hAnsi="Times New Roman"/>
                <w:sz w:val="26"/>
                <w:szCs w:val="26"/>
              </w:rPr>
            </w:pPr>
            <w:r w:rsidRPr="00B53147">
              <w:rPr>
                <w:rFonts w:ascii="Times New Roman" w:hAnsi="Times New Roman"/>
                <w:i/>
                <w:iCs/>
                <w:sz w:val="26"/>
                <w:szCs w:val="26"/>
              </w:rPr>
              <w:t>- </w:t>
            </w:r>
            <w:r w:rsidRPr="00B53147">
              <w:rPr>
                <w:rFonts w:ascii="Times New Roman" w:hAnsi="Times New Roman"/>
                <w:sz w:val="26"/>
                <w:szCs w:val="26"/>
              </w:rPr>
              <w:t xml:space="preserve">GV giao nhiệm vụ cho HS đọc thầm bài đọc, trả lời các câu hỏi tìm hiểu bài. </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xml:space="preserve">*GV theo dõi, hỗ trợ HS gặp khó khăn và lưu ý rèn cách trả lời đầy đủ câu. </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GV cho HS trả lời các câu hỏi bằng bình thức trò chơi phỏng vấn:</w:t>
            </w: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câu 1: Chuyện gì xảy ra khi người chú nói với cháu lại quyển sách cổ ?</w:t>
            </w:r>
          </w:p>
          <w:p w:rsidR="005B2DCD" w:rsidRPr="00B53147" w:rsidRDefault="005B2DCD" w:rsidP="00006BBA">
            <w:pPr>
              <w:rPr>
                <w:rFonts w:ascii="Times New Roman" w:hAnsi="Times New Roman"/>
                <w:sz w:val="26"/>
                <w:szCs w:val="26"/>
              </w:rPr>
            </w:pP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xml:space="preserve">+ câu 2: Người cháu vô tình phát hiện ra cách đọc mật thư như thế nào? </w:t>
            </w:r>
          </w:p>
          <w:p w:rsidR="005B2DCD" w:rsidRPr="00B53147" w:rsidRDefault="005B2DCD" w:rsidP="00006BBA">
            <w:pPr>
              <w:rPr>
                <w:rFonts w:ascii="Times New Roman" w:hAnsi="Times New Roman"/>
                <w:sz w:val="26"/>
                <w:szCs w:val="26"/>
              </w:rPr>
            </w:pPr>
          </w:p>
          <w:p w:rsidR="005B2DCD" w:rsidRPr="00B53147" w:rsidRDefault="005B2DCD" w:rsidP="00006BBA">
            <w:pPr>
              <w:rPr>
                <w:rFonts w:ascii="Times New Roman" w:hAnsi="Times New Roman"/>
                <w:sz w:val="26"/>
                <w:szCs w:val="26"/>
              </w:rPr>
            </w:pP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Câu 3: Vì sao lúc đầu người cháu không định nói với chú về phát hiện của mình?</w:t>
            </w:r>
          </w:p>
          <w:p w:rsidR="005B2DCD" w:rsidRPr="00B53147" w:rsidRDefault="005B2DCD" w:rsidP="00006BBA">
            <w:pPr>
              <w:rPr>
                <w:rFonts w:ascii="Times New Roman" w:hAnsi="Times New Roman"/>
                <w:sz w:val="26"/>
                <w:szCs w:val="26"/>
              </w:rPr>
            </w:pPr>
          </w:p>
          <w:p w:rsidR="005B2DCD" w:rsidRPr="00B53147" w:rsidRDefault="005B2DCD" w:rsidP="00006BBA">
            <w:pPr>
              <w:rPr>
                <w:rFonts w:ascii="Times New Roman" w:hAnsi="Times New Roman"/>
                <w:sz w:val="26"/>
                <w:szCs w:val="26"/>
              </w:rPr>
            </w:pPr>
            <w:r w:rsidRPr="00B53147">
              <w:rPr>
                <w:rFonts w:ascii="Times New Roman" w:hAnsi="Times New Roman"/>
                <w:sz w:val="26"/>
                <w:szCs w:val="26"/>
              </w:rPr>
              <w:t>+ Câu 4: Vì sao người chú tin vào bưc mật thư và quyết định thực hiện ngay cuộc thám hiểm?</w:t>
            </w:r>
          </w:p>
          <w:p w:rsidR="005B2DCD" w:rsidRPr="00B53147" w:rsidRDefault="005B2DCD" w:rsidP="00006BBA">
            <w:pPr>
              <w:rPr>
                <w:rFonts w:ascii="Times New Roman" w:hAnsi="Times New Roman"/>
                <w:sz w:val="26"/>
                <w:szCs w:val="26"/>
              </w:rPr>
            </w:pPr>
          </w:p>
          <w:p w:rsidR="005B2DCD" w:rsidRPr="00C2211A" w:rsidRDefault="005B2DCD" w:rsidP="00006BBA">
            <w:pPr>
              <w:rPr>
                <w:rFonts w:ascii="Times New Roman" w:hAnsi="Times New Roman"/>
                <w:i/>
                <w:iCs/>
                <w:sz w:val="26"/>
                <w:szCs w:val="26"/>
                <w:lang w:val="vi-VN"/>
              </w:rPr>
            </w:pPr>
            <w:r w:rsidRPr="00BF3A9D">
              <w:rPr>
                <w:rFonts w:ascii="Times New Roman" w:hAnsi="Times New Roman"/>
                <w:sz w:val="26"/>
                <w:szCs w:val="26"/>
                <w:lang w:val="vi-VN"/>
              </w:rPr>
              <w:t>- GV hỏi thêm: </w:t>
            </w:r>
            <w:r w:rsidRPr="00BF3A9D">
              <w:rPr>
                <w:rFonts w:ascii="Times New Roman" w:hAnsi="Times New Roman"/>
                <w:i/>
                <w:iCs/>
                <w:sz w:val="26"/>
                <w:szCs w:val="26"/>
                <w:lang w:val="vi-VN"/>
              </w:rPr>
              <w:t>Qua bài thơ, em hiểu nội dung câu chuyện nói về điều gì?</w:t>
            </w:r>
          </w:p>
          <w:p w:rsidR="005B2DCD" w:rsidRDefault="005B2DCD" w:rsidP="00006BBA">
            <w:pPr>
              <w:jc w:val="both"/>
              <w:rPr>
                <w:rFonts w:ascii="Times New Roman" w:hAnsi="Times New Roman"/>
                <w:sz w:val="26"/>
                <w:szCs w:val="26"/>
                <w:lang w:val="vi-VN"/>
              </w:rPr>
            </w:pPr>
          </w:p>
          <w:p w:rsidR="005B2DCD" w:rsidRDefault="005B2DCD" w:rsidP="00006BBA">
            <w:pPr>
              <w:jc w:val="both"/>
              <w:rPr>
                <w:rFonts w:ascii="Times New Roman" w:hAnsi="Times New Roman"/>
                <w:sz w:val="26"/>
                <w:szCs w:val="26"/>
                <w:lang w:val="vi-VN"/>
              </w:rPr>
            </w:pPr>
          </w:p>
          <w:p w:rsidR="005B2DCD" w:rsidRDefault="005B2DCD" w:rsidP="00006BBA">
            <w:pPr>
              <w:jc w:val="both"/>
              <w:rPr>
                <w:rFonts w:ascii="Times New Roman" w:hAnsi="Times New Roman"/>
                <w:sz w:val="26"/>
                <w:szCs w:val="26"/>
                <w:lang w:val="vi-VN"/>
              </w:rPr>
            </w:pPr>
          </w:p>
          <w:p w:rsidR="005B2DCD" w:rsidRDefault="005B2DCD" w:rsidP="00006BBA">
            <w:pPr>
              <w:jc w:val="both"/>
              <w:rPr>
                <w:rFonts w:ascii="Times New Roman" w:hAnsi="Times New Roman"/>
                <w:sz w:val="26"/>
                <w:szCs w:val="26"/>
                <w:lang w:val="vi-VN"/>
              </w:rPr>
            </w:pPr>
          </w:p>
          <w:p w:rsidR="005B2DCD" w:rsidRDefault="005B2DCD" w:rsidP="00006BBA">
            <w:pPr>
              <w:jc w:val="both"/>
              <w:rPr>
                <w:rFonts w:ascii="Times New Roman" w:hAnsi="Times New Roman"/>
                <w:sz w:val="26"/>
                <w:szCs w:val="26"/>
                <w:lang w:val="vi-VN"/>
              </w:rPr>
            </w:pPr>
          </w:p>
          <w:p w:rsidR="005B2DCD" w:rsidRPr="00C2211A" w:rsidRDefault="005B2DCD" w:rsidP="00006BBA">
            <w:pPr>
              <w:jc w:val="both"/>
              <w:rPr>
                <w:rFonts w:ascii="Times New Roman" w:hAnsi="Times New Roman"/>
                <w:sz w:val="26"/>
                <w:szCs w:val="26"/>
                <w:lang w:val="vi-VN"/>
              </w:rPr>
            </w:pPr>
            <w:r w:rsidRPr="00C2211A">
              <w:rPr>
                <w:rFonts w:ascii="Times New Roman" w:hAnsi="Times New Roman"/>
                <w:sz w:val="26"/>
                <w:szCs w:val="26"/>
                <w:lang w:val="vi-VN"/>
              </w:rPr>
              <w:t>- GV nhận xét, gọi 2 – 3 HS nhắc lại nội dung bài</w:t>
            </w:r>
          </w:p>
        </w:tc>
        <w:tc>
          <w:tcPr>
            <w:tcW w:w="4649" w:type="dxa"/>
          </w:tcPr>
          <w:p w:rsidR="005B2DCD" w:rsidRDefault="005B2DCD" w:rsidP="00006BBA">
            <w:pPr>
              <w:rPr>
                <w:rFonts w:ascii="Times New Roman" w:hAnsi="Times New Roman"/>
                <w:sz w:val="26"/>
                <w:szCs w:val="26"/>
                <w:lang w:val="vi-VN"/>
              </w:rPr>
            </w:pPr>
          </w:p>
          <w:p w:rsidR="005B2DCD" w:rsidRDefault="005B2DCD" w:rsidP="00006BBA">
            <w:pPr>
              <w:rPr>
                <w:rFonts w:ascii="Times New Roman" w:hAnsi="Times New Roman"/>
                <w:sz w:val="26"/>
                <w:szCs w:val="26"/>
                <w:lang w:val="vi-VN"/>
              </w:rPr>
            </w:pPr>
          </w:p>
          <w:p w:rsidR="005B2DCD" w:rsidRPr="00BF3A9D" w:rsidRDefault="005B2DCD" w:rsidP="00006BBA">
            <w:pPr>
              <w:rPr>
                <w:rFonts w:ascii="Times New Roman" w:hAnsi="Times New Roman"/>
                <w:sz w:val="14"/>
                <w:szCs w:val="14"/>
                <w:lang w:val="vi-VN"/>
              </w:rPr>
            </w:pP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HS lắng nghe kết hợp theo dõi trong SGK.</w:t>
            </w:r>
          </w:p>
          <w:p w:rsidR="005B2DCD" w:rsidRDefault="005B2DCD" w:rsidP="00006BBA">
            <w:pPr>
              <w:rPr>
                <w:rFonts w:ascii="Times New Roman" w:hAnsi="Times New Roman"/>
                <w:sz w:val="22"/>
                <w:szCs w:val="22"/>
              </w:rPr>
            </w:pPr>
          </w:p>
          <w:p w:rsidR="005B2DCD" w:rsidRPr="005C1937" w:rsidRDefault="005B2DCD" w:rsidP="00006BBA">
            <w:pPr>
              <w:rPr>
                <w:rFonts w:ascii="Times New Roman" w:hAnsi="Times New Roman"/>
                <w:sz w:val="22"/>
                <w:szCs w:val="22"/>
              </w:rPr>
            </w:pPr>
          </w:p>
          <w:p w:rsidR="005B2DCD" w:rsidRDefault="005B2DCD" w:rsidP="00006BBA">
            <w:pPr>
              <w:rPr>
                <w:rFonts w:ascii="Times New Roman" w:hAnsi="Times New Roman"/>
                <w:sz w:val="26"/>
                <w:szCs w:val="26"/>
                <w:lang w:val="vi-VN"/>
              </w:rPr>
            </w:pPr>
            <w:r w:rsidRPr="00B53147">
              <w:rPr>
                <w:rFonts w:ascii="Times New Roman" w:hAnsi="Times New Roman"/>
                <w:sz w:val="26"/>
                <w:szCs w:val="26"/>
                <w:lang w:val="nl-NL"/>
              </w:rPr>
              <w:t>- HS lắng nghe cách đọc.</w:t>
            </w:r>
          </w:p>
          <w:p w:rsidR="005B2DCD" w:rsidRPr="00BF3A9D" w:rsidRDefault="005B2DCD" w:rsidP="00006BBA">
            <w:pPr>
              <w:rPr>
                <w:rFonts w:ascii="Times New Roman" w:hAnsi="Times New Roman"/>
                <w:sz w:val="26"/>
                <w:szCs w:val="26"/>
                <w:lang w:val="vi-VN"/>
              </w:rPr>
            </w:pPr>
          </w:p>
          <w:p w:rsidR="005B2DCD" w:rsidRPr="00BF3A9D" w:rsidRDefault="005B2DCD" w:rsidP="00006BBA">
            <w:pPr>
              <w:rPr>
                <w:rFonts w:ascii="Times New Roman" w:hAnsi="Times New Roman"/>
                <w:sz w:val="26"/>
                <w:szCs w:val="26"/>
                <w:lang w:val="vi-VN"/>
              </w:rPr>
            </w:pPr>
            <w:r w:rsidRPr="00B53147">
              <w:rPr>
                <w:rFonts w:ascii="Times New Roman" w:hAnsi="Times New Roman"/>
                <w:sz w:val="26"/>
                <w:szCs w:val="26"/>
                <w:lang w:val="nl-NL"/>
              </w:rPr>
              <w:t>- Theo dõi</w:t>
            </w:r>
          </w:p>
          <w:p w:rsidR="005B2DCD" w:rsidRPr="00B53147" w:rsidRDefault="005B2DCD" w:rsidP="00006BBA">
            <w:pPr>
              <w:jc w:val="both"/>
              <w:rPr>
                <w:rFonts w:ascii="Times New Roman" w:hAnsi="Times New Roman"/>
                <w:sz w:val="26"/>
                <w:szCs w:val="26"/>
                <w:lang w:val="nl-NL"/>
              </w:rPr>
            </w:pPr>
            <w:r w:rsidRPr="00B53147">
              <w:rPr>
                <w:rFonts w:ascii="Times New Roman" w:hAnsi="Times New Roman"/>
                <w:sz w:val="26"/>
                <w:szCs w:val="26"/>
                <w:lang w:val="nl-NL"/>
              </w:rPr>
              <w:t xml:space="preserve">- HS đọc nối tiếp theo đoạn kết hợp phát hiện và luyện đọc từ khó (Chẳng hạn: </w:t>
            </w:r>
            <w:r w:rsidRPr="00B53147">
              <w:rPr>
                <w:rFonts w:ascii="Times New Roman" w:hAnsi="Times New Roman"/>
                <w:i/>
                <w:sz w:val="26"/>
                <w:szCs w:val="26"/>
                <w:lang w:val="nl-NL"/>
              </w:rPr>
              <w:t>lệnh, truyền ngôi, kinh thành, sững sờ, …</w:t>
            </w:r>
            <w:r w:rsidRPr="00B53147">
              <w:rPr>
                <w:rFonts w:ascii="Times New Roman" w:hAnsi="Times New Roman"/>
                <w:sz w:val="26"/>
                <w:szCs w:val="26"/>
                <w:lang w:val="nl-NL"/>
              </w:rPr>
              <w:t>)</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HS luyện đọc theo nhóm 4 (CN – N).</w:t>
            </w:r>
          </w:p>
          <w:p w:rsidR="005B2DCD" w:rsidRDefault="005B2DCD" w:rsidP="00006BBA">
            <w:pPr>
              <w:rPr>
                <w:rFonts w:ascii="Times New Roman" w:hAnsi="Times New Roman"/>
                <w:sz w:val="26"/>
                <w:szCs w:val="26"/>
                <w:lang w:val="vi-VN"/>
              </w:rPr>
            </w:pP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- 2 nhóm thi đọc trước lớp. Cả lớp theo dõi, nhận xét bạn đọc.</w:t>
            </w:r>
          </w:p>
          <w:p w:rsidR="005B2DCD" w:rsidRPr="00B53147" w:rsidRDefault="005B2DCD" w:rsidP="00006BBA">
            <w:pPr>
              <w:jc w:val="both"/>
              <w:rPr>
                <w:rFonts w:ascii="Times New Roman" w:hAnsi="Times New Roman"/>
                <w:sz w:val="26"/>
                <w:szCs w:val="26"/>
                <w:lang w:val="nl-NL"/>
              </w:rPr>
            </w:pPr>
            <w:r w:rsidRPr="00B53147">
              <w:rPr>
                <w:rFonts w:ascii="Times New Roman" w:hAnsi="Times New Roman"/>
                <w:sz w:val="26"/>
                <w:szCs w:val="26"/>
                <w:lang w:val="nl-NL"/>
              </w:rPr>
              <w:t>- Hỏi đáp phần chú giải trong SGK theo cặp đôi. Phát hiện và giải  nghĩa thêm 1 số từ khác (nếu có).</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Lớp theo dõi, đọc thầm.</w:t>
            </w:r>
          </w:p>
          <w:p w:rsidR="005B2DCD" w:rsidRPr="00B53147" w:rsidRDefault="005B2DCD" w:rsidP="00006BBA">
            <w:pPr>
              <w:rPr>
                <w:rFonts w:ascii="Times New Roman" w:hAnsi="Times New Roman"/>
                <w:sz w:val="26"/>
                <w:szCs w:val="26"/>
                <w:lang w:val="nl-NL"/>
              </w:rPr>
            </w:pPr>
          </w:p>
          <w:p w:rsidR="005B2DCD" w:rsidRDefault="005B2DCD" w:rsidP="00006BBA">
            <w:pPr>
              <w:rPr>
                <w:rFonts w:ascii="Times New Roman" w:hAnsi="Times New Roman"/>
                <w:sz w:val="26"/>
                <w:szCs w:val="26"/>
                <w:lang w:val="vi-VN"/>
              </w:rPr>
            </w:pPr>
            <w:r w:rsidRPr="00B53147">
              <w:rPr>
                <w:rFonts w:ascii="Times New Roman" w:hAnsi="Times New Roman"/>
                <w:sz w:val="26"/>
                <w:szCs w:val="26"/>
                <w:lang w:val="nl-NL"/>
              </w:rPr>
              <w:t>- 4 HS đọc tiếp nối 4 câu hỏi; các HS khác lắng nghe, đọc thầm theo.</w:t>
            </w:r>
          </w:p>
          <w:p w:rsidR="005B2DCD" w:rsidRDefault="005B2DCD" w:rsidP="00006BBA">
            <w:pPr>
              <w:rPr>
                <w:rFonts w:ascii="Times New Roman" w:hAnsi="Times New Roman"/>
                <w:sz w:val="26"/>
                <w:szCs w:val="26"/>
                <w:lang w:val="vi-VN"/>
              </w:rPr>
            </w:pPr>
          </w:p>
          <w:p w:rsidR="005B2DCD" w:rsidRDefault="005B2DCD" w:rsidP="00006BBA">
            <w:pPr>
              <w:rPr>
                <w:rFonts w:ascii="Times New Roman" w:hAnsi="Times New Roman"/>
                <w:sz w:val="26"/>
                <w:szCs w:val="26"/>
                <w:lang w:val="vi-VN"/>
              </w:rPr>
            </w:pPr>
          </w:p>
          <w:p w:rsidR="005B2DCD" w:rsidRDefault="005B2DCD" w:rsidP="00006BBA">
            <w:pPr>
              <w:rPr>
                <w:rFonts w:ascii="Times New Roman" w:hAnsi="Times New Roman"/>
                <w:sz w:val="26"/>
                <w:szCs w:val="26"/>
                <w:lang w:val="vi-VN"/>
              </w:rPr>
            </w:pPr>
          </w:p>
          <w:p w:rsidR="005B2DCD" w:rsidRDefault="005B2DCD" w:rsidP="00006BBA">
            <w:pPr>
              <w:rPr>
                <w:rFonts w:ascii="Times New Roman" w:hAnsi="Times New Roman"/>
                <w:sz w:val="26"/>
                <w:szCs w:val="26"/>
                <w:lang w:val="vi-VN"/>
              </w:rPr>
            </w:pPr>
          </w:p>
          <w:p w:rsidR="005B2DCD" w:rsidRPr="00BF3A9D" w:rsidRDefault="005B2DCD" w:rsidP="00006BBA">
            <w:pPr>
              <w:rPr>
                <w:rFonts w:ascii="Times New Roman" w:hAnsi="Times New Roman"/>
                <w:sz w:val="26"/>
                <w:szCs w:val="26"/>
                <w:lang w:val="vi-VN"/>
              </w:rPr>
            </w:pP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Theo dõi</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Có một miếng da thuộc từ trong quyển sách rơi xuống trong đó có những dòng chữ kỳ lạ</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Trong lúc vô tình dùng tờ giấy chép lại mật thư làm hòa và hướng dẫn và hướng mặt trái về phía mình anh phát hiện ra cần đọc ngược đọc từ dưới lên</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Vì anh biết chú mình sẽ gặp tức lao vào cuộc thám hiểm và có thể kéo anh tham gia</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Vì ông biết Xa- cnu-xem, tác giả bức mặt Thư là một nhà thám hiểm nổi tiếng và ông luôn sẵn sàng thực hiện các cuộc thám hiểm.</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xml:space="preserve">Nội dung:Bài đọc nói về việc hai chú cháu một nhà thám hiểm phát hiện được một bức mật thư và đã bắt đầu cuộc hành </w:t>
            </w:r>
            <w:r w:rsidRPr="00B53147">
              <w:rPr>
                <w:rFonts w:ascii="Times New Roman" w:hAnsi="Times New Roman"/>
                <w:sz w:val="26"/>
                <w:szCs w:val="26"/>
                <w:lang w:val="nl-NL"/>
              </w:rPr>
              <w:lastRenderedPageBreak/>
              <w:t>trình khám phá trung tâm trái đất theo chỉ dẫn của bức mật thư . Câu chuyện đề cao sự ham thích học hỏi tìm tòi, khám phá của các nhà thám hiểm</w:t>
            </w:r>
          </w:p>
          <w:p w:rsidR="005B2DCD" w:rsidRPr="00BF3A9D" w:rsidRDefault="005B2DCD" w:rsidP="00006BBA">
            <w:pPr>
              <w:rPr>
                <w:rFonts w:ascii="Times New Roman" w:hAnsi="Times New Roman"/>
                <w:sz w:val="26"/>
                <w:szCs w:val="26"/>
                <w:lang w:val="nl-NL"/>
              </w:rPr>
            </w:pPr>
            <w:r w:rsidRPr="00BF3A9D">
              <w:rPr>
                <w:rFonts w:ascii="Times New Roman" w:hAnsi="Times New Roman"/>
                <w:sz w:val="26"/>
                <w:szCs w:val="26"/>
                <w:lang w:val="vi-VN"/>
              </w:rPr>
              <w:t>-</w:t>
            </w:r>
            <w:r>
              <w:rPr>
                <w:rFonts w:ascii="Times New Roman" w:hAnsi="Times New Roman"/>
                <w:sz w:val="26"/>
                <w:szCs w:val="26"/>
                <w:lang w:val="nl-NL"/>
              </w:rPr>
              <w:t xml:space="preserve"> </w:t>
            </w:r>
            <w:r w:rsidRPr="00BF3A9D">
              <w:rPr>
                <w:rFonts w:ascii="Times New Roman" w:hAnsi="Times New Roman"/>
                <w:sz w:val="26"/>
                <w:szCs w:val="26"/>
                <w:lang w:val="nl-NL"/>
              </w:rPr>
              <w:t>2 ,3 HS nhắc lại nội dung bài.</w:t>
            </w:r>
          </w:p>
        </w:tc>
      </w:tr>
      <w:tr w:rsidR="005B2DCD" w:rsidRPr="00C07C88" w:rsidTr="005B2DCD">
        <w:trPr>
          <w:trHeight w:val="20"/>
        </w:trPr>
        <w:tc>
          <w:tcPr>
            <w:tcW w:w="704" w:type="dxa"/>
          </w:tcPr>
          <w:p w:rsidR="005B2DCD" w:rsidRPr="00BF3A9D" w:rsidRDefault="005B2DCD" w:rsidP="00006BBA">
            <w:pPr>
              <w:spacing w:beforeLines="20" w:afterLines="20"/>
              <w:jc w:val="center"/>
              <w:rPr>
                <w:rFonts w:ascii="Times New Roman" w:hAnsi="Times New Roman"/>
                <w:bCs/>
                <w:noProof/>
                <w:color w:val="000000"/>
                <w:sz w:val="26"/>
                <w:szCs w:val="26"/>
                <w:lang w:val="vi-VN"/>
              </w:rPr>
            </w:pPr>
            <w:r>
              <w:rPr>
                <w:rFonts w:ascii="Times New Roman" w:hAnsi="Times New Roman"/>
                <w:bCs/>
                <w:noProof/>
                <w:color w:val="000000"/>
                <w:sz w:val="26"/>
                <w:szCs w:val="26"/>
                <w:lang w:val="vi-VN"/>
              </w:rPr>
              <w:lastRenderedPageBreak/>
              <w:t>10’</w:t>
            </w:r>
          </w:p>
        </w:tc>
        <w:tc>
          <w:tcPr>
            <w:tcW w:w="4820" w:type="dxa"/>
          </w:tcPr>
          <w:p w:rsidR="005B2DCD" w:rsidRPr="00922F2B" w:rsidRDefault="005B2DCD" w:rsidP="00006BBA">
            <w:pPr>
              <w:spacing w:beforeLines="20" w:afterLines="20"/>
              <w:jc w:val="both"/>
              <w:rPr>
                <w:rFonts w:ascii="Times New Roman" w:hAnsi="Times New Roman"/>
                <w:b/>
                <w:noProof/>
                <w:color w:val="000000"/>
                <w:sz w:val="26"/>
                <w:szCs w:val="26"/>
                <w:u w:val="single"/>
                <w:lang w:val="nl-NL"/>
              </w:rPr>
            </w:pPr>
            <w:r>
              <w:rPr>
                <w:rFonts w:ascii="Times New Roman" w:hAnsi="Times New Roman"/>
                <w:b/>
                <w:noProof/>
                <w:color w:val="000000"/>
                <w:sz w:val="26"/>
                <w:szCs w:val="26"/>
                <w:u w:val="single"/>
                <w:lang w:val="nl-NL"/>
              </w:rPr>
              <w:t xml:space="preserve">3. Hoạt động luyện tập </w:t>
            </w:r>
            <w:r w:rsidRPr="00922F2B">
              <w:rPr>
                <w:rFonts w:ascii="Times New Roman" w:hAnsi="Times New Roman"/>
                <w:b/>
                <w:noProof/>
                <w:color w:val="000000"/>
                <w:sz w:val="26"/>
                <w:szCs w:val="26"/>
                <w:u w:val="single"/>
                <w:lang w:val="nl-NL"/>
              </w:rPr>
              <w:t>- Thực hành</w:t>
            </w:r>
          </w:p>
          <w:p w:rsidR="005B2DCD" w:rsidRPr="00B53147" w:rsidRDefault="005B2DCD" w:rsidP="00006BBA">
            <w:pPr>
              <w:jc w:val="both"/>
              <w:rPr>
                <w:rFonts w:ascii="Times New Roman" w:hAnsi="Times New Roman"/>
                <w:sz w:val="26"/>
                <w:szCs w:val="26"/>
                <w:lang w:val="nl-NL"/>
              </w:rPr>
            </w:pPr>
            <w:r w:rsidRPr="00B53147">
              <w:rPr>
                <w:rFonts w:ascii="Times New Roman" w:hAnsi="Times New Roman"/>
                <w:sz w:val="26"/>
                <w:szCs w:val="26"/>
                <w:lang w:val="nl-NL"/>
              </w:rPr>
              <w:t>- Tổ chức cho HS luyện đọc theo nhóm bàn.</w:t>
            </w:r>
          </w:p>
          <w:p w:rsidR="005B2DCD" w:rsidRPr="00B53147" w:rsidRDefault="005B2DCD" w:rsidP="00006BBA">
            <w:pPr>
              <w:jc w:val="both"/>
              <w:rPr>
                <w:rFonts w:ascii="Times New Roman" w:hAnsi="Times New Roman"/>
                <w:sz w:val="26"/>
                <w:szCs w:val="26"/>
                <w:lang w:val="nl-NL"/>
              </w:rPr>
            </w:pPr>
            <w:r w:rsidRPr="00B53147">
              <w:rPr>
                <w:rFonts w:ascii="Times New Roman" w:hAnsi="Times New Roman"/>
                <w:sz w:val="26"/>
                <w:szCs w:val="26"/>
                <w:lang w:val="nl-NL"/>
              </w:rPr>
              <w:t>- Tổ chức cho HS thi đọc diễn cảm trước lớp.</w:t>
            </w:r>
          </w:p>
          <w:p w:rsidR="005B2DCD" w:rsidRPr="00B53147" w:rsidRDefault="005B2DCD" w:rsidP="00006BBA">
            <w:pPr>
              <w:jc w:val="both"/>
              <w:rPr>
                <w:rFonts w:ascii="Times New Roman" w:hAnsi="Times New Roman"/>
                <w:sz w:val="26"/>
                <w:szCs w:val="26"/>
                <w:lang w:val="nl-NL"/>
              </w:rPr>
            </w:pPr>
            <w:r w:rsidRPr="00B53147">
              <w:rPr>
                <w:rFonts w:ascii="Times New Roman" w:hAnsi="Times New Roman"/>
                <w:sz w:val="26"/>
                <w:szCs w:val="26"/>
                <w:lang w:val="nl-NL"/>
              </w:rPr>
              <w:t>- GV nhận xét HS đọc bài, tuyên dương, khích lệ HS.</w:t>
            </w:r>
          </w:p>
        </w:tc>
        <w:tc>
          <w:tcPr>
            <w:tcW w:w="4649" w:type="dxa"/>
          </w:tcPr>
          <w:p w:rsidR="005B2DCD" w:rsidRPr="00BF3A9D" w:rsidRDefault="005B2DCD" w:rsidP="00006BBA">
            <w:pPr>
              <w:rPr>
                <w:rFonts w:ascii="Times New Roman" w:hAnsi="Times New Roman"/>
                <w:sz w:val="34"/>
                <w:szCs w:val="34"/>
                <w:lang w:val="vi-VN"/>
              </w:rPr>
            </w:pP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HS luyện đọc đọc theo nhóm bàn.</w:t>
            </w: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Thi đọc diễn cảm trước lớp.</w:t>
            </w:r>
          </w:p>
          <w:p w:rsidR="005B2DCD" w:rsidRPr="00B53147" w:rsidRDefault="005B2DCD" w:rsidP="00006BBA">
            <w:pPr>
              <w:rPr>
                <w:rFonts w:ascii="Times New Roman" w:hAnsi="Times New Roman"/>
                <w:sz w:val="26"/>
                <w:szCs w:val="26"/>
                <w:lang w:val="nl-NL"/>
              </w:rPr>
            </w:pPr>
          </w:p>
          <w:p w:rsidR="005B2DCD" w:rsidRPr="00B53147" w:rsidRDefault="005B2DCD" w:rsidP="00006BBA">
            <w:pPr>
              <w:rPr>
                <w:rFonts w:ascii="Times New Roman" w:hAnsi="Times New Roman"/>
                <w:sz w:val="26"/>
                <w:szCs w:val="26"/>
                <w:lang w:val="nl-NL"/>
              </w:rPr>
            </w:pPr>
            <w:r w:rsidRPr="00B53147">
              <w:rPr>
                <w:rFonts w:ascii="Times New Roman" w:hAnsi="Times New Roman"/>
                <w:sz w:val="26"/>
                <w:szCs w:val="26"/>
                <w:lang w:val="nl-NL"/>
              </w:rPr>
              <w:t>- Nhận xét bạn đọc và bình chọn bạn đọc tốt nhất.</w:t>
            </w:r>
          </w:p>
        </w:tc>
      </w:tr>
      <w:tr w:rsidR="005B2DCD" w:rsidRPr="00B53147" w:rsidTr="005B2DCD">
        <w:trPr>
          <w:trHeight w:val="20"/>
        </w:trPr>
        <w:tc>
          <w:tcPr>
            <w:tcW w:w="704" w:type="dxa"/>
          </w:tcPr>
          <w:p w:rsidR="005B2DCD" w:rsidRPr="00BF3A9D" w:rsidRDefault="005B2DCD" w:rsidP="00006BBA">
            <w:pPr>
              <w:spacing w:beforeLines="20" w:afterLines="20"/>
              <w:jc w:val="center"/>
              <w:rPr>
                <w:rFonts w:ascii="Times New Roman" w:hAnsi="Times New Roman"/>
                <w:bCs/>
                <w:noProof/>
                <w:sz w:val="26"/>
                <w:szCs w:val="26"/>
                <w:lang w:val="vi-VN"/>
              </w:rPr>
            </w:pPr>
            <w:r>
              <w:rPr>
                <w:rFonts w:ascii="Times New Roman" w:hAnsi="Times New Roman"/>
                <w:bCs/>
                <w:noProof/>
                <w:sz w:val="26"/>
                <w:szCs w:val="26"/>
                <w:lang w:val="vi-VN"/>
              </w:rPr>
              <w:t>5’</w:t>
            </w:r>
          </w:p>
        </w:tc>
        <w:tc>
          <w:tcPr>
            <w:tcW w:w="4820" w:type="dxa"/>
          </w:tcPr>
          <w:p w:rsidR="005B2DCD" w:rsidRPr="00BF3A9D" w:rsidRDefault="005B2DCD" w:rsidP="00006BBA">
            <w:pPr>
              <w:spacing w:beforeLines="20" w:afterLines="20"/>
              <w:jc w:val="both"/>
              <w:rPr>
                <w:rFonts w:ascii="Times New Roman" w:hAnsi="Times New Roman"/>
                <w:b/>
                <w:bCs/>
                <w:noProof/>
                <w:sz w:val="26"/>
                <w:szCs w:val="26"/>
                <w:u w:val="single"/>
                <w:lang w:val="vi-VN"/>
              </w:rPr>
            </w:pPr>
            <w:r>
              <w:rPr>
                <w:rFonts w:ascii="Times New Roman" w:hAnsi="Times New Roman"/>
                <w:b/>
                <w:bCs/>
                <w:noProof/>
                <w:sz w:val="26"/>
                <w:szCs w:val="26"/>
                <w:u w:val="single"/>
                <w:lang w:val="nl-NL"/>
              </w:rPr>
              <w:t>4</w:t>
            </w:r>
            <w:r w:rsidRPr="00922F2B">
              <w:rPr>
                <w:rFonts w:ascii="Times New Roman" w:hAnsi="Times New Roman"/>
                <w:b/>
                <w:bCs/>
                <w:noProof/>
                <w:sz w:val="26"/>
                <w:szCs w:val="26"/>
                <w:u w:val="single"/>
                <w:lang w:val="nl-NL"/>
              </w:rPr>
              <w:t>. Hoạt động vận dụng , trải nghiệm</w:t>
            </w:r>
          </w:p>
          <w:p w:rsidR="005B2DCD" w:rsidRPr="00B53147" w:rsidRDefault="005B2DCD" w:rsidP="00006BBA">
            <w:pPr>
              <w:jc w:val="both"/>
              <w:rPr>
                <w:rFonts w:ascii="Times New Roman" w:hAnsi="Times New Roman"/>
                <w:sz w:val="26"/>
                <w:szCs w:val="26"/>
                <w:lang w:val="nl-NL"/>
              </w:rPr>
            </w:pPr>
            <w:r w:rsidRPr="00B53147">
              <w:rPr>
                <w:rFonts w:ascii="Times New Roman" w:hAnsi="Times New Roman"/>
                <w:sz w:val="26"/>
                <w:szCs w:val="26"/>
                <w:lang w:val="nl-NL"/>
              </w:rPr>
              <w:t>- Nhận xét tiết học, dặn dò bài về nhà.</w:t>
            </w:r>
          </w:p>
        </w:tc>
        <w:tc>
          <w:tcPr>
            <w:tcW w:w="4649" w:type="dxa"/>
          </w:tcPr>
          <w:p w:rsidR="005B2DCD" w:rsidRPr="00BF3A9D" w:rsidRDefault="005B2DCD" w:rsidP="00006BBA">
            <w:pPr>
              <w:jc w:val="both"/>
              <w:rPr>
                <w:rFonts w:ascii="Times New Roman" w:hAnsi="Times New Roman"/>
                <w:bCs/>
                <w:sz w:val="32"/>
                <w:szCs w:val="32"/>
                <w:lang w:val="nl-NL"/>
              </w:rPr>
            </w:pPr>
          </w:p>
          <w:p w:rsidR="005B2DCD" w:rsidRPr="00B53147" w:rsidRDefault="005B2DCD" w:rsidP="00006BBA">
            <w:pPr>
              <w:jc w:val="both"/>
              <w:rPr>
                <w:rFonts w:ascii="Times New Roman" w:hAnsi="Times New Roman"/>
                <w:sz w:val="26"/>
                <w:szCs w:val="26"/>
                <w:lang w:val="nl-NL"/>
              </w:rPr>
            </w:pPr>
            <w:r w:rsidRPr="00B53147">
              <w:rPr>
                <w:rFonts w:ascii="Times New Roman" w:hAnsi="Times New Roman"/>
                <w:sz w:val="26"/>
                <w:szCs w:val="26"/>
                <w:lang w:val="nl-NL"/>
              </w:rPr>
              <w:t>- Lắng nghe, rút kinh nghiệm</w:t>
            </w:r>
            <w:r w:rsidRPr="00B53147">
              <w:rPr>
                <w:rFonts w:ascii="Times New Roman" w:hAnsi="Times New Roman"/>
                <w:sz w:val="26"/>
                <w:szCs w:val="26"/>
              </w:rPr>
              <w:t xml:space="preserve">  </w:t>
            </w:r>
            <w:r w:rsidRPr="00B53147">
              <w:rPr>
                <w:rFonts w:ascii="Times New Roman" w:hAnsi="Times New Roman"/>
                <w:sz w:val="26"/>
                <w:szCs w:val="26"/>
                <w:lang w:val="nl-NL"/>
              </w:rPr>
              <w:t>để thực hiện.</w:t>
            </w:r>
          </w:p>
        </w:tc>
      </w:tr>
    </w:tbl>
    <w:p w:rsidR="005B2DCD" w:rsidRPr="00897C41" w:rsidRDefault="005B2DCD" w:rsidP="005B2DCD">
      <w:pPr>
        <w:jc w:val="both"/>
        <w:rPr>
          <w:rFonts w:ascii="Times New Roman" w:hAnsi="Times New Roman"/>
          <w:b/>
          <w:sz w:val="26"/>
          <w:szCs w:val="26"/>
          <w:lang w:val="nl-NL"/>
        </w:rPr>
      </w:pPr>
      <w:r w:rsidRPr="00897C41">
        <w:rPr>
          <w:rFonts w:ascii="Times New Roman" w:hAnsi="Times New Roman"/>
          <w:b/>
          <w:sz w:val="26"/>
          <w:szCs w:val="26"/>
          <w:lang w:val="nl-NL"/>
        </w:rPr>
        <w:t xml:space="preserve">IV. Điều chỉnh sau bài dạy </w:t>
      </w:r>
      <w:r w:rsidRPr="00897C41">
        <w:rPr>
          <w:rFonts w:ascii="Times New Roman" w:hAnsi="Times New Roman"/>
          <w:i/>
          <w:sz w:val="26"/>
          <w:szCs w:val="26"/>
          <w:lang w:val="nl-NL"/>
        </w:rPr>
        <w:t>(Nếu có):</w:t>
      </w:r>
    </w:p>
    <w:p w:rsidR="005B2DCD" w:rsidRPr="00897C41" w:rsidRDefault="005B2DCD" w:rsidP="005B2DCD">
      <w:pPr>
        <w:jc w:val="both"/>
        <w:rPr>
          <w:rFonts w:ascii="Times New Roman" w:hAnsi="Times New Roman"/>
          <w:sz w:val="26"/>
          <w:szCs w:val="26"/>
          <w:lang w:val="nl-NL"/>
        </w:rPr>
      </w:pPr>
      <w:r w:rsidRPr="00897C41">
        <w:rPr>
          <w:rFonts w:ascii="Times New Roman" w:hAnsi="Times New Roman"/>
          <w:sz w:val="26"/>
          <w:szCs w:val="26"/>
          <w:lang w:val="nl-NL"/>
        </w:rPr>
        <w:t>……………………………………………………………………………………………………………………………………………………………………………………………………………………</w:t>
      </w:r>
      <w:r>
        <w:rPr>
          <w:rFonts w:ascii="Times New Roman" w:hAnsi="Times New Roman"/>
          <w:sz w:val="26"/>
          <w:szCs w:val="26"/>
          <w:lang w:val="nl-NL"/>
        </w:rPr>
        <w:t>................................................................................................................</w:t>
      </w:r>
    </w:p>
    <w:p w:rsidR="005B2DCD" w:rsidRDefault="005B2DCD" w:rsidP="005B2DCD">
      <w:pPr>
        <w:jc w:val="center"/>
        <w:rPr>
          <w:rFonts w:ascii="Times New Roman" w:hAnsi="Times New Roman"/>
          <w:sz w:val="26"/>
          <w:szCs w:val="26"/>
          <w:lang w:val="nl-NL"/>
        </w:rPr>
      </w:pPr>
      <w:r>
        <w:rPr>
          <w:rFonts w:ascii="Times New Roman" w:hAnsi="Times New Roman"/>
          <w:sz w:val="26"/>
          <w:szCs w:val="26"/>
          <w:lang w:val="nl-NL"/>
        </w:rPr>
        <w:t>.</w:t>
      </w:r>
    </w:p>
    <w:p w:rsidR="00C935B7" w:rsidRDefault="00C935B7"/>
    <w:sectPr w:rsidR="00C935B7" w:rsidSect="005B2DCD">
      <w:pgSz w:w="12240" w:h="15840"/>
      <w:pgMar w:top="851"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5B2DCD"/>
    <w:rsid w:val="005B2DCD"/>
    <w:rsid w:val="00775614"/>
    <w:rsid w:val="00C93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CD"/>
    <w:pPr>
      <w:spacing w:after="0" w:line="240" w:lineRule="auto"/>
    </w:pPr>
    <w:rPr>
      <w:rFonts w:ascii="VNI-Times" w:eastAsia="Times New Roman" w:hAnsi="VNI-Time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SAOVIET</dc:creator>
  <cp:lastModifiedBy>SAOVIET</cp:lastModifiedBy>
  <cp:revision>1</cp:revision>
  <dcterms:created xsi:type="dcterms:W3CDTF">2024-12-23T01:25:00Z</dcterms:created>
  <dcterms:modified xsi:type="dcterms:W3CDTF">2024-12-23T01:27:00Z</dcterms:modified>
</cp:coreProperties>
</file>