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12" w:rsidRPr="00294712" w:rsidRDefault="00294712" w:rsidP="0029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TIẾNG VIỆT</w:t>
      </w:r>
    </w:p>
    <w:p w:rsidR="00294712" w:rsidRPr="00294712" w:rsidRDefault="00294712" w:rsidP="0029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b/>
          <w:sz w:val="26"/>
          <w:szCs w:val="26"/>
        </w:rPr>
        <w:t>KỂ CHUYỆN: BỘ LÔNG RỰC RỠ CỦA CHIM THIÊN ĐƯỜNG</w:t>
      </w:r>
    </w:p>
    <w:p w:rsidR="00294712" w:rsidRPr="00294712" w:rsidRDefault="00294712" w:rsidP="00294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29471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CH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ý,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dung;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điệu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proofErr w:type="gramStart"/>
      <w:r w:rsidRPr="00294712">
        <w:rPr>
          <w:rFonts w:ascii="Times New Roman" w:eastAsia="Times New Roman" w:hAnsi="Times New Roman" w:cs="Times New Roman"/>
          <w:sz w:val="26"/>
          <w:szCs w:val="26"/>
        </w:rPr>
        <w:t>,...</w:t>
      </w:r>
      <w:proofErr w:type="gram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ngợi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tấm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, chia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bè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94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4712" w:rsidRPr="00294712" w:rsidRDefault="00294712" w:rsidP="0029471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947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II. ĐỒ DÙNG DẠY HỌC</w:t>
      </w:r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SGK,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SGK,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94712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947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222"/>
        <w:gridCol w:w="4678"/>
      </w:tblGrid>
      <w:tr w:rsidR="00294712" w:rsidRPr="00294712" w:rsidTr="00FD7C7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2" w:rsidRPr="00294712" w:rsidRDefault="00294712" w:rsidP="0029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2" w:rsidRPr="00294712" w:rsidRDefault="00294712" w:rsidP="0029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2" w:rsidRPr="00294712" w:rsidRDefault="00294712" w:rsidP="0029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HOẠT ĐỘNG CỦA HS</w:t>
            </w:r>
          </w:p>
        </w:tc>
      </w:tr>
      <w:tr w:rsidR="00294712" w:rsidRPr="00294712" w:rsidTr="00FD7C7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5’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25’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5’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2" w:rsidRPr="00294712" w:rsidRDefault="00294712" w:rsidP="002947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1. Hoạt động mở đầu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+ Em đã làm những việc gì để thể hiện tình cảm yêu thương đối với người thân, bạn bè của em</w:t>
            </w: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2. </w:t>
            </w:r>
            <w:r w:rsidRPr="00294712">
              <w:rPr>
                <w:rFonts w:ascii="VNI-Times" w:eastAsia="Times New Roman" w:hAnsi="VNI-Times" w:cs="Times New Roman"/>
                <w:b/>
                <w:bCs/>
                <w:sz w:val="26"/>
                <w:szCs w:val="26"/>
                <w:lang w:val="nl-NL"/>
              </w:rPr>
              <w:t>Luyeän taäp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2.1.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Nghe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lại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(BT 1)</w:t>
            </w:r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kể câu chuyện: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chậm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rãi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hoạ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(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hoạ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bay qua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sáo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bầy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gõ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mai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đột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ngột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ỏn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Chèo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bẻo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loan tin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khoác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(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2).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2.2.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(BT 2)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HS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YC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2:Câu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?.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Yêu cầu HS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dung, ý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Gọi HS trả lời.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HS khác nhận xét.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tuyên dương.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chốt lại nội dung: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ngợi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2.3 Kể chuyện trong nhóm.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tổ chức cho HS kể chuyện theo nhóm 3.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đại diện các nhóm kể trước lớp.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HS khác nhận xét.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tuyên dương.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2.4. Thi kể chuyện trước lớp.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tổ chức thi kể chuyện.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ý;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rảnh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(3)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Mời HS khác nhận xét.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tuyên dương.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cho HS hát bài hát lớp “Bốn phương trời”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VNI-Times" w:eastAsia="Times New Roman" w:hAnsi="VNI-Times" w:cs="Times New Roman"/>
                <w:b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3.</w:t>
            </w: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94712">
              <w:rPr>
                <w:rFonts w:ascii="VNI-Times" w:eastAsia="Times New Roman" w:hAnsi="VNI-Times" w:cs="Times New Roman"/>
                <w:b/>
                <w:sz w:val="26"/>
                <w:szCs w:val="26"/>
                <w:lang w:val="nl-NL"/>
              </w:rPr>
              <w:t>Vaän duïng: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trao đổi những về những hoạt động HS yêu thích trong câu chuyện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giao nhiệm vụ HS về nhà kể lại câu chuyện cho người thân nghe.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tham gia trò chơi.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 GV kể.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trả lời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lót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ổ,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sáo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ngỏ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bầy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non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mai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tuềnh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toàng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Gió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lúa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xù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xơ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Lót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ổ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thật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ấm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lông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chim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thiêng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liêng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yêu cầu.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2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Đại diện nhóm trả lời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kể chuyện theo nhóm 3.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kể trước lớp.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khác nhận xét.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thi kể chuyện.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khác nhận xét.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:rsidR="00294712" w:rsidRPr="00294712" w:rsidRDefault="00294712" w:rsidP="0029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9471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hát</w:t>
            </w:r>
          </w:p>
        </w:tc>
      </w:tr>
    </w:tbl>
    <w:p w:rsidR="00294712" w:rsidRPr="00294712" w:rsidRDefault="00294712" w:rsidP="00294712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</w:pPr>
      <w:r w:rsidRPr="00294712">
        <w:rPr>
          <w:rFonts w:ascii="VNI-Times" w:eastAsia="Times New Roman" w:hAnsi="VNI-Times" w:cs="Times New Roman"/>
          <w:b/>
          <w:color w:val="0070C0"/>
          <w:sz w:val="26"/>
          <w:szCs w:val="26"/>
        </w:rPr>
        <w:lastRenderedPageBreak/>
        <w:t xml:space="preserve">  IV. </w:t>
      </w:r>
      <w:r w:rsidRPr="00294712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 xml:space="preserve">ĐIỀU CHỈNH SAU BÀI DẠY </w:t>
      </w:r>
      <w:proofErr w:type="gramStart"/>
      <w:r w:rsidRPr="00294712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>( NẾU</w:t>
      </w:r>
      <w:proofErr w:type="gramEnd"/>
      <w:r w:rsidRPr="00294712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vi-VN"/>
        </w:rPr>
        <w:t xml:space="preserve"> CÓ):</w:t>
      </w:r>
    </w:p>
    <w:p w:rsidR="00294712" w:rsidRPr="00294712" w:rsidRDefault="00294712" w:rsidP="00294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val="nl-NL" w:eastAsia="vi-VN"/>
        </w:rPr>
      </w:pPr>
      <w:r w:rsidRPr="00294712">
        <w:rPr>
          <w:rFonts w:ascii="Times New Roman" w:eastAsia="Times New Roman" w:hAnsi="Times New Roman" w:cs="Times New Roman"/>
          <w:color w:val="0070C0"/>
          <w:sz w:val="26"/>
          <w:szCs w:val="26"/>
          <w:lang w:val="nl-NL" w:eastAsia="vi-VN"/>
        </w:rPr>
        <w:lastRenderedPageBreak/>
        <w:t xml:space="preserve">  ...................................................................................................................................................</w:t>
      </w:r>
    </w:p>
    <w:p w:rsidR="00294712" w:rsidRPr="00294712" w:rsidRDefault="00294712" w:rsidP="0029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 w:eastAsia="vi-VN"/>
        </w:rPr>
      </w:pPr>
      <w:r w:rsidRPr="00294712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nl-NL" w:eastAsia="vi-VN"/>
        </w:rPr>
        <w:t>..................................................................................................</w:t>
      </w:r>
    </w:p>
    <w:p w:rsidR="003E3B08" w:rsidRDefault="003E3B08"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12"/>
    <w:rsid w:val="00294712"/>
    <w:rsid w:val="003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2024-12-10T08:02:00Z</dcterms:created>
  <dcterms:modified xsi:type="dcterms:W3CDTF">2024-12-10T08:02:00Z</dcterms:modified>
</cp:coreProperties>
</file>