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BD1" w:rsidRPr="000D085B" w:rsidRDefault="00BB3BD1" w:rsidP="00BB3BD1">
      <w:pPr>
        <w:rPr>
          <w:sz w:val="26"/>
          <w:szCs w:val="26"/>
          <w:lang w:val="nl-NL"/>
        </w:rPr>
      </w:pPr>
      <w:r>
        <w:t>Toán</w:t>
      </w:r>
    </w:p>
    <w:p w:rsidR="00BB3BD1" w:rsidRDefault="00BB3BD1" w:rsidP="00BB3BD1">
      <w:pPr>
        <w:rPr>
          <w:b/>
          <w:sz w:val="44"/>
          <w:szCs w:val="44"/>
        </w:rPr>
      </w:pPr>
      <w:r>
        <w:rPr>
          <w:b/>
        </w:rPr>
        <w:t xml:space="preserve">                         </w:t>
      </w:r>
      <w:r>
        <w:t>Bài:</w:t>
      </w:r>
      <w:r>
        <w:rPr>
          <w:b/>
        </w:rPr>
        <w:t xml:space="preserve">               </w:t>
      </w:r>
      <w:r>
        <w:rPr>
          <w:b/>
          <w:sz w:val="44"/>
          <w:szCs w:val="44"/>
        </w:rPr>
        <w:t>So sánh các số có hai chữ số</w:t>
      </w:r>
    </w:p>
    <w:p w:rsidR="00BB3BD1" w:rsidRDefault="00BB3BD1" w:rsidP="00BB3BD1">
      <w:pPr>
        <w:ind w:hanging="180"/>
        <w:rPr>
          <w:b/>
          <w:sz w:val="24"/>
        </w:rPr>
      </w:pPr>
      <w:r>
        <w:rPr>
          <w:b/>
        </w:rPr>
        <w:t xml:space="preserve"> I. Yêu cầu cần đạt</w:t>
      </w:r>
    </w:p>
    <w:p w:rsidR="00BB3BD1" w:rsidRDefault="00BB3BD1" w:rsidP="00BB3BD1">
      <w:pPr>
        <w:ind w:hanging="180"/>
        <w:rPr>
          <w:bCs/>
        </w:rPr>
      </w:pPr>
      <w:r>
        <w:rPr>
          <w:bCs/>
        </w:rPr>
        <w:t>- Biết so sánh các số có hai chữ số</w:t>
      </w:r>
    </w:p>
    <w:p w:rsidR="00BB3BD1" w:rsidRDefault="00BB3BD1" w:rsidP="00BB3BD1">
      <w:pPr>
        <w:ind w:hanging="180"/>
        <w:rPr>
          <w:bCs/>
        </w:rPr>
      </w:pPr>
      <w:r>
        <w:rPr>
          <w:bCs/>
        </w:rPr>
        <w:t>- Biết viết nhiều hơn hoặc ít hơn vào chỗ chấm</w:t>
      </w:r>
    </w:p>
    <w:p w:rsidR="00BB3BD1" w:rsidRDefault="00BB3BD1" w:rsidP="00BB3BD1">
      <w:pPr>
        <w:autoSpaceDE w:val="0"/>
        <w:autoSpaceDN w:val="0"/>
        <w:adjustRightInd w:val="0"/>
        <w:spacing w:before="120"/>
        <w:ind w:hanging="180"/>
        <w:jc w:val="both"/>
        <w:rPr>
          <w:bCs/>
          <w:lang w:val="vi-VN"/>
        </w:rPr>
      </w:pPr>
      <w:r>
        <w:rPr>
          <w:bCs/>
        </w:rPr>
        <w:t>-</w:t>
      </w:r>
      <w:r>
        <w:rPr>
          <w:bCs/>
          <w:lang w:val="vi-VN"/>
        </w:rPr>
        <w:t>Hình thành cho hs các năng lực:</w:t>
      </w:r>
      <w:r>
        <w:rPr>
          <w:lang w:val="vi-VN"/>
        </w:rPr>
        <w:t>Năng lực tư duy và lập luận toán học, giao tiếp và hợp tác; giải quyết vấn đề</w:t>
      </w:r>
    </w:p>
    <w:p w:rsidR="00BB3BD1" w:rsidRDefault="00BB3BD1" w:rsidP="00BB3BD1">
      <w:pPr>
        <w:autoSpaceDE w:val="0"/>
        <w:autoSpaceDN w:val="0"/>
        <w:adjustRightInd w:val="0"/>
        <w:spacing w:before="120"/>
        <w:ind w:hanging="180"/>
        <w:jc w:val="both"/>
        <w:rPr>
          <w:bCs/>
          <w:lang w:val="vi-VN"/>
        </w:rPr>
      </w:pPr>
      <w:r>
        <w:rPr>
          <w:bCs/>
          <w:i/>
          <w:iCs/>
          <w:lang w:val="vi-VN"/>
        </w:rPr>
        <w:t>-</w:t>
      </w:r>
      <w:r>
        <w:rPr>
          <w:lang w:val="vi-VN"/>
        </w:rPr>
        <w:t>HS tích cực, hứng thú, chăm chỉ. Thực hiện các yêu cầu của GV nêu ra.</w:t>
      </w:r>
    </w:p>
    <w:p w:rsidR="00BB3BD1" w:rsidRDefault="00BB3BD1" w:rsidP="00BB3BD1">
      <w:pPr>
        <w:ind w:hanging="180"/>
        <w:rPr>
          <w:b/>
        </w:rPr>
      </w:pPr>
      <w:r>
        <w:rPr>
          <w:b/>
        </w:rPr>
        <w:t>II. Đồ dùng dạy học:</w:t>
      </w:r>
    </w:p>
    <w:p w:rsidR="00BB3BD1" w:rsidRDefault="00BB3BD1" w:rsidP="00BB3BD1">
      <w:pPr>
        <w:ind w:hanging="180"/>
        <w:rPr>
          <w:lang w:val="nl-NL"/>
        </w:rPr>
      </w:pPr>
      <w:r>
        <w:rPr>
          <w:b/>
        </w:rPr>
        <w:t xml:space="preserve">- </w:t>
      </w:r>
      <w:r>
        <w:rPr>
          <w:lang w:val="nl-NL"/>
        </w:rPr>
        <w:t>GV: Sách Toán 1. Tranh trong SGK. Bảng phụ, bộ hình vuông</w:t>
      </w:r>
    </w:p>
    <w:p w:rsidR="00BB3BD1" w:rsidRDefault="00BB3BD1" w:rsidP="00BB3BD1">
      <w:pPr>
        <w:ind w:hanging="180"/>
        <w:rPr>
          <w:lang w:val="nl-NL"/>
        </w:rPr>
      </w:pPr>
      <w:r>
        <w:rPr>
          <w:lang w:val="nl-NL"/>
        </w:rPr>
        <w:t xml:space="preserve">   </w:t>
      </w:r>
      <w:r>
        <w:t xml:space="preserve">-  </w:t>
      </w:r>
      <w:r>
        <w:rPr>
          <w:lang w:val="nl-NL"/>
        </w:rPr>
        <w:t>HS: Bộ đồ dùng học Toán 1.</w:t>
      </w:r>
    </w:p>
    <w:p w:rsidR="00BB3BD1" w:rsidRDefault="00BB3BD1" w:rsidP="00BB3BD1">
      <w:pPr>
        <w:ind w:hanging="180"/>
        <w:rPr>
          <w:b/>
        </w:rPr>
      </w:pPr>
      <w:r>
        <w:rPr>
          <w:b/>
        </w:rPr>
        <w:t>III. Các hoạt động dạy học:</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4916"/>
        <w:gridCol w:w="4386"/>
      </w:tblGrid>
      <w:tr w:rsidR="00BB3BD1" w:rsidTr="00D30AF4">
        <w:tc>
          <w:tcPr>
            <w:tcW w:w="544" w:type="dxa"/>
            <w:tcBorders>
              <w:top w:val="single" w:sz="4" w:space="0" w:color="auto"/>
              <w:left w:val="single" w:sz="4" w:space="0" w:color="auto"/>
              <w:bottom w:val="single" w:sz="4" w:space="0" w:color="auto"/>
              <w:right w:val="single" w:sz="4" w:space="0" w:color="auto"/>
            </w:tcBorders>
            <w:hideMark/>
          </w:tcPr>
          <w:p w:rsidR="00BB3BD1" w:rsidRDefault="00BB3BD1" w:rsidP="00D30AF4">
            <w:pPr>
              <w:jc w:val="center"/>
              <w:rPr>
                <w:rFonts w:ascii="VNI-Times" w:hAnsi="VNI-Times"/>
                <w:b/>
                <w:i/>
              </w:rPr>
            </w:pPr>
            <w:r>
              <w:rPr>
                <w:rFonts w:ascii="VNI-Times" w:hAnsi="VNI-Times"/>
                <w:b/>
                <w:i/>
              </w:rPr>
              <w:t>TG</w:t>
            </w:r>
          </w:p>
        </w:tc>
        <w:tc>
          <w:tcPr>
            <w:tcW w:w="5216" w:type="dxa"/>
            <w:tcBorders>
              <w:top w:val="single" w:sz="4" w:space="0" w:color="auto"/>
              <w:left w:val="single" w:sz="4" w:space="0" w:color="auto"/>
              <w:bottom w:val="single" w:sz="4" w:space="0" w:color="auto"/>
              <w:right w:val="single" w:sz="4" w:space="0" w:color="auto"/>
            </w:tcBorders>
            <w:hideMark/>
          </w:tcPr>
          <w:p w:rsidR="00BB3BD1" w:rsidRDefault="00BB3BD1" w:rsidP="00D30AF4">
            <w:pPr>
              <w:jc w:val="center"/>
            </w:pPr>
            <w:r>
              <w:t>Hoạt động của giáo viên</w:t>
            </w:r>
          </w:p>
        </w:tc>
        <w:tc>
          <w:tcPr>
            <w:tcW w:w="4140" w:type="dxa"/>
            <w:tcBorders>
              <w:top w:val="single" w:sz="4" w:space="0" w:color="auto"/>
              <w:left w:val="single" w:sz="4" w:space="0" w:color="auto"/>
              <w:bottom w:val="single" w:sz="4" w:space="0" w:color="auto"/>
              <w:right w:val="single" w:sz="4" w:space="0" w:color="auto"/>
            </w:tcBorders>
            <w:hideMark/>
          </w:tcPr>
          <w:p w:rsidR="00BB3BD1" w:rsidRDefault="00BB3BD1" w:rsidP="00D30AF4">
            <w:pPr>
              <w:jc w:val="center"/>
            </w:pPr>
            <w:r>
              <w:t>Hoạt động của học sinh</w:t>
            </w:r>
          </w:p>
        </w:tc>
      </w:tr>
      <w:tr w:rsidR="00BB3BD1" w:rsidTr="00D30AF4">
        <w:tc>
          <w:tcPr>
            <w:tcW w:w="544" w:type="dxa"/>
            <w:tcBorders>
              <w:top w:val="single" w:sz="4" w:space="0" w:color="auto"/>
              <w:left w:val="single" w:sz="4" w:space="0" w:color="auto"/>
              <w:bottom w:val="single" w:sz="4" w:space="0" w:color="auto"/>
              <w:right w:val="single" w:sz="4" w:space="0" w:color="auto"/>
            </w:tcBorders>
          </w:tcPr>
          <w:p w:rsidR="00BB3BD1" w:rsidRDefault="00BB3BD1" w:rsidP="00D30AF4">
            <w:pPr>
              <w:rPr>
                <w:rFonts w:ascii="VNI-Times" w:hAnsi="VNI-Times"/>
              </w:rPr>
            </w:pPr>
            <w:r>
              <w:rPr>
                <w:rFonts w:ascii="VNI-Times" w:hAnsi="VNI-Times"/>
              </w:rPr>
              <w:t xml:space="preserve">  5’</w:t>
            </w: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sz w:val="32"/>
                <w:szCs w:val="32"/>
              </w:rPr>
            </w:pPr>
          </w:p>
          <w:p w:rsidR="00BB3BD1" w:rsidRDefault="00BB3BD1" w:rsidP="00D30AF4">
            <w:pPr>
              <w:jc w:val="center"/>
              <w:rPr>
                <w:rFonts w:ascii="VNI-Times" w:hAnsi="VNI-Times"/>
                <w:sz w:val="24"/>
              </w:rPr>
            </w:pPr>
          </w:p>
          <w:p w:rsidR="00BB3BD1" w:rsidRDefault="00BB3BD1" w:rsidP="00D30AF4">
            <w:pPr>
              <w:jc w:val="center"/>
              <w:rPr>
                <w:rFonts w:ascii="VNI-Times" w:hAnsi="VNI-Times"/>
                <w:sz w:val="24"/>
              </w:rPr>
            </w:pPr>
          </w:p>
          <w:p w:rsidR="00BB3BD1" w:rsidRDefault="00BB3BD1" w:rsidP="00D30AF4">
            <w:pPr>
              <w:jc w:val="center"/>
              <w:rPr>
                <w:rFonts w:ascii="VNI-Times" w:hAnsi="VNI-Times"/>
                <w:sz w:val="24"/>
              </w:rPr>
            </w:pPr>
          </w:p>
          <w:p w:rsidR="00BB3BD1" w:rsidRPr="000D085B" w:rsidRDefault="00BB3BD1" w:rsidP="00D30AF4">
            <w:pPr>
              <w:rPr>
                <w:rFonts w:ascii="VNI-Times" w:hAnsi="VNI-Times"/>
                <w:sz w:val="36"/>
                <w:szCs w:val="36"/>
              </w:rPr>
            </w:pPr>
          </w:p>
          <w:p w:rsidR="00BB3BD1" w:rsidRDefault="00BB3BD1" w:rsidP="00D30AF4">
            <w:pPr>
              <w:jc w:val="center"/>
              <w:rPr>
                <w:rFonts w:ascii="VNI-Times" w:hAnsi="VNI-Times"/>
                <w:sz w:val="44"/>
                <w:szCs w:val="44"/>
              </w:rPr>
            </w:pPr>
          </w:p>
          <w:p w:rsidR="00BB3BD1" w:rsidRDefault="00BB3BD1" w:rsidP="00D30AF4">
            <w:pPr>
              <w:rPr>
                <w:rFonts w:ascii="VNI-Times" w:hAnsi="VNI-Times"/>
                <w:sz w:val="24"/>
              </w:rPr>
            </w:pPr>
            <w:r>
              <w:rPr>
                <w:rFonts w:ascii="VNI-Times" w:hAnsi="VNI-Times"/>
              </w:rPr>
              <w:t>12’</w:t>
            </w: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sz w:val="40"/>
                <w:szCs w:val="40"/>
              </w:rPr>
            </w:pPr>
          </w:p>
          <w:p w:rsidR="00BB3BD1" w:rsidRDefault="00BB3BD1" w:rsidP="00D30AF4">
            <w:pPr>
              <w:jc w:val="center"/>
              <w:rPr>
                <w:rFonts w:ascii="VNI-Times" w:hAnsi="VNI-Times"/>
                <w:sz w:val="40"/>
                <w:szCs w:val="40"/>
              </w:rPr>
            </w:pPr>
          </w:p>
          <w:p w:rsidR="00BB3BD1" w:rsidRPr="000D085B" w:rsidRDefault="00BB3BD1" w:rsidP="00D30AF4">
            <w:pPr>
              <w:rPr>
                <w:rFonts w:ascii="VNI-Times" w:hAnsi="VNI-Times"/>
                <w:sz w:val="48"/>
                <w:szCs w:val="48"/>
              </w:rPr>
            </w:pPr>
          </w:p>
          <w:p w:rsidR="00BB3BD1" w:rsidRDefault="00BB3BD1" w:rsidP="00D30AF4">
            <w:pPr>
              <w:rPr>
                <w:rFonts w:ascii="VNI-Times" w:hAnsi="VNI-Times"/>
                <w:sz w:val="24"/>
              </w:rPr>
            </w:pPr>
            <w:r>
              <w:rPr>
                <w:rFonts w:ascii="VNI-Times" w:hAnsi="VNI-Times"/>
              </w:rPr>
              <w:t>12’</w:t>
            </w: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rPr>
                <w:rFonts w:ascii="VNI-Times" w:hAnsi="VNI-Times"/>
              </w:rPr>
            </w:pPr>
            <w:r>
              <w:rPr>
                <w:rFonts w:ascii="VNI-Times" w:hAnsi="VNI-Times"/>
              </w:rPr>
              <w:lastRenderedPageBreak/>
              <w:t xml:space="preserve">  </w:t>
            </w: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rPr>
            </w:pPr>
          </w:p>
          <w:p w:rsidR="00BB3BD1" w:rsidRDefault="00BB3BD1" w:rsidP="00D30AF4">
            <w:pPr>
              <w:jc w:val="center"/>
              <w:rPr>
                <w:rFonts w:ascii="VNI-Times" w:hAnsi="VNI-Times"/>
                <w:sz w:val="32"/>
                <w:szCs w:val="32"/>
              </w:rPr>
            </w:pPr>
          </w:p>
          <w:p w:rsidR="00BB3BD1" w:rsidRDefault="00BB3BD1" w:rsidP="00D30AF4">
            <w:pPr>
              <w:jc w:val="center"/>
              <w:rPr>
                <w:rFonts w:ascii="VNI-Times" w:hAnsi="VNI-Times"/>
                <w:sz w:val="32"/>
                <w:szCs w:val="32"/>
              </w:rPr>
            </w:pPr>
          </w:p>
          <w:p w:rsidR="00BB3BD1" w:rsidRDefault="00BB3BD1" w:rsidP="00D30AF4">
            <w:pPr>
              <w:jc w:val="center"/>
              <w:rPr>
                <w:rFonts w:ascii="VNI-Times" w:hAnsi="VNI-Times"/>
                <w:sz w:val="36"/>
                <w:szCs w:val="36"/>
              </w:rPr>
            </w:pPr>
          </w:p>
          <w:p w:rsidR="00BB3BD1" w:rsidRDefault="00BB3BD1" w:rsidP="00D30AF4">
            <w:pPr>
              <w:rPr>
                <w:rFonts w:ascii="VNI-Times" w:hAnsi="VNI-Times"/>
                <w:sz w:val="24"/>
              </w:rPr>
            </w:pPr>
            <w:r>
              <w:rPr>
                <w:rFonts w:ascii="VNI-Times" w:hAnsi="VNI-Times"/>
              </w:rPr>
              <w:t xml:space="preserve">  6’</w:t>
            </w:r>
          </w:p>
          <w:p w:rsidR="00BB3BD1" w:rsidRDefault="00BB3BD1" w:rsidP="00D30AF4">
            <w:pPr>
              <w:rPr>
                <w:rFonts w:ascii="VNI-Times" w:hAnsi="VNI-Times"/>
              </w:rPr>
            </w:pPr>
          </w:p>
          <w:p w:rsidR="00BB3BD1" w:rsidRDefault="00BB3BD1" w:rsidP="00D30AF4">
            <w:pPr>
              <w:rPr>
                <w:rFonts w:ascii="VNI-Times" w:hAnsi="VNI-Times"/>
              </w:rPr>
            </w:pPr>
          </w:p>
          <w:p w:rsidR="00BB3BD1" w:rsidRDefault="00BB3BD1" w:rsidP="00D30AF4">
            <w:pPr>
              <w:rPr>
                <w:rFonts w:ascii="VNI-Times" w:hAnsi="VNI-Times"/>
              </w:rPr>
            </w:pPr>
          </w:p>
          <w:p w:rsidR="00BB3BD1" w:rsidRDefault="00BB3BD1" w:rsidP="00D30AF4">
            <w:pPr>
              <w:rPr>
                <w:rFonts w:ascii="VNI-Times" w:hAnsi="VNI-Times"/>
              </w:rPr>
            </w:pPr>
          </w:p>
          <w:p w:rsidR="00BB3BD1" w:rsidRDefault="00BB3BD1" w:rsidP="00D30AF4">
            <w:pPr>
              <w:rPr>
                <w:rFonts w:ascii="VNI-Times" w:hAnsi="VNI-Times"/>
              </w:rPr>
            </w:pPr>
          </w:p>
          <w:p w:rsidR="00BB3BD1" w:rsidRDefault="00BB3BD1" w:rsidP="00D30AF4">
            <w:pPr>
              <w:rPr>
                <w:rFonts w:ascii="VNI-Times" w:hAnsi="VNI-Times"/>
              </w:rPr>
            </w:pPr>
          </w:p>
          <w:p w:rsidR="00BB3BD1" w:rsidRDefault="00BB3BD1" w:rsidP="00D30AF4">
            <w:pPr>
              <w:rPr>
                <w:rFonts w:ascii="VNI-Times" w:hAnsi="VNI-Times"/>
              </w:rPr>
            </w:pPr>
          </w:p>
          <w:p w:rsidR="00BB3BD1" w:rsidRDefault="00BB3BD1" w:rsidP="00D30AF4">
            <w:pPr>
              <w:rPr>
                <w:rFonts w:ascii="VNI-Times" w:hAnsi="VNI-Times"/>
              </w:rPr>
            </w:pPr>
            <w:r>
              <w:rPr>
                <w:rFonts w:ascii="VNI-Times" w:hAnsi="VNI-Times"/>
              </w:rPr>
              <w:t xml:space="preserve"> </w:t>
            </w:r>
          </w:p>
        </w:tc>
        <w:tc>
          <w:tcPr>
            <w:tcW w:w="5216" w:type="dxa"/>
            <w:tcBorders>
              <w:top w:val="single" w:sz="4" w:space="0" w:color="auto"/>
              <w:left w:val="single" w:sz="4" w:space="0" w:color="auto"/>
              <w:bottom w:val="single" w:sz="4" w:space="0" w:color="auto"/>
              <w:right w:val="single" w:sz="4" w:space="0" w:color="auto"/>
            </w:tcBorders>
          </w:tcPr>
          <w:p w:rsidR="00BB3BD1" w:rsidRDefault="00BB3BD1" w:rsidP="00D30AF4">
            <w:pPr>
              <w:jc w:val="both"/>
              <w:rPr>
                <w:b/>
                <w:bCs/>
                <w:lang w:val="nl-NL"/>
              </w:rPr>
            </w:pPr>
            <w:r>
              <w:rPr>
                <w:b/>
                <w:bCs/>
                <w:lang w:val="nl-NL"/>
              </w:rPr>
              <w:lastRenderedPageBreak/>
              <w:t>1.Mở đầu</w:t>
            </w:r>
          </w:p>
          <w:p w:rsidR="00BB3BD1" w:rsidRDefault="00BB3BD1" w:rsidP="00D30AF4">
            <w:pPr>
              <w:jc w:val="both"/>
              <w:rPr>
                <w:b/>
                <w:bCs/>
                <w:lang w:val="nl-NL"/>
              </w:rPr>
            </w:pPr>
            <w:r>
              <w:rPr>
                <w:b/>
                <w:bCs/>
                <w:lang w:val="nl-NL"/>
              </w:rPr>
              <w:t>Khởi động</w:t>
            </w:r>
          </w:p>
          <w:p w:rsidR="00BB3BD1" w:rsidRDefault="00BB3BD1" w:rsidP="00D30AF4">
            <w:pPr>
              <w:jc w:val="both"/>
              <w:rPr>
                <w:b/>
                <w:color w:val="000000"/>
                <w:lang w:eastAsia="vi-VN"/>
              </w:rPr>
            </w:pPr>
            <w:r>
              <w:rPr>
                <w:b/>
                <w:bCs/>
                <w:lang w:val="nl-NL"/>
              </w:rPr>
              <w:t xml:space="preserve"> </w:t>
            </w:r>
            <w:r>
              <w:rPr>
                <w:b/>
                <w:color w:val="000000"/>
                <w:lang w:val="vi-VN" w:eastAsia="vi-VN"/>
              </w:rPr>
              <w:t>Nhóm nào dán đư</w:t>
            </w:r>
            <w:r>
              <w:rPr>
                <w:b/>
                <w:color w:val="000000"/>
                <w:lang w:eastAsia="vi-VN"/>
              </w:rPr>
              <w:t>ợc</w:t>
            </w:r>
            <w:r>
              <w:rPr>
                <w:b/>
                <w:color w:val="000000"/>
                <w:lang w:val="vi-VN" w:eastAsia="vi-VN"/>
              </w:rPr>
              <w:t xml:space="preserve"> nhiều hình hơn?</w:t>
            </w:r>
          </w:p>
          <w:p w:rsidR="00BB3BD1" w:rsidRDefault="00BB3BD1" w:rsidP="00D30AF4">
            <w:pPr>
              <w:rPr>
                <w:bCs/>
                <w:lang w:val="nl-NL"/>
              </w:rPr>
            </w:pPr>
            <w:r>
              <w:rPr>
                <w:bCs/>
                <w:lang w:val="nl-NL"/>
              </w:rPr>
              <w:t xml:space="preserve"> Giới thiệu bài.</w:t>
            </w:r>
          </w:p>
          <w:p w:rsidR="00BB3BD1" w:rsidRDefault="00BB3BD1" w:rsidP="00D30AF4">
            <w:pPr>
              <w:rPr>
                <w:bCs/>
                <w:lang w:val="nl-NL"/>
              </w:rPr>
            </w:pPr>
            <w:r>
              <w:rPr>
                <w:bCs/>
                <w:lang w:val="nl-NL"/>
              </w:rPr>
              <w:t>+ Cách thực hiện:</w:t>
            </w:r>
          </w:p>
          <w:p w:rsidR="00BB3BD1" w:rsidRDefault="00BB3BD1" w:rsidP="00D30AF4">
            <w:pPr>
              <w:jc w:val="both"/>
              <w:rPr>
                <w:color w:val="000000"/>
                <w:lang w:eastAsia="vi-VN"/>
              </w:rPr>
            </w:pPr>
            <w:r>
              <w:rPr>
                <w:color w:val="000000"/>
                <w:lang w:val="vi-VN" w:eastAsia="vi-VN"/>
              </w:rPr>
              <w:t>Ví dụ: Hai nhóm HS được chọn ra có số lượng như nhau, mỗi nhóm xếp thành một hàng dọc, giữa hai nhóm có một rổ đựng các hình vuông (số lượng lớn hơn 40 hình). Sau lệnh “Bắt đầu!", mỗi nhóm một HS lấy 1 hình vuông dán lên phần bảng của nhóm mình, HS trước dán xong thì HS tiếp theo lại lấy 1 hình vuông dán tiếp, cứ thế dán sao cho thành cột 1 chục thì chuyển sang cột khác. HS nào dán không đúng (chưa đủ 1 chục đã chuyển sang cột khác hoặc dán thành cột nhiều hơn 1 chục) thì phải dán lại cho đúng. Khi đã hết hình vuông trong rổ</w:t>
            </w:r>
            <w:r>
              <w:rPr>
                <w:color w:val="000000"/>
                <w:lang w:eastAsia="vi-VN"/>
              </w:rPr>
              <w:t>.</w:t>
            </w:r>
          </w:p>
          <w:p w:rsidR="00BB3BD1" w:rsidRDefault="00BB3BD1" w:rsidP="00D30AF4">
            <w:pPr>
              <w:jc w:val="both"/>
              <w:rPr>
                <w:lang w:val="vi-VN"/>
              </w:rPr>
            </w:pPr>
            <w:r>
              <w:rPr>
                <w:color w:val="000000"/>
                <w:lang w:eastAsia="vi-VN"/>
              </w:rPr>
              <w:t xml:space="preserve">- </w:t>
            </w:r>
            <w:r>
              <w:rPr>
                <w:color w:val="000000"/>
                <w:lang w:val="vi-VN" w:eastAsia="vi-VN"/>
              </w:rPr>
              <w:t>GV khen nhóm làm tốt, khen HS nhận xét đúng v</w:t>
            </w:r>
            <w:r>
              <w:rPr>
                <w:color w:val="000000"/>
                <w:lang w:eastAsia="vi-VN"/>
              </w:rPr>
              <w:t>à</w:t>
            </w:r>
            <w:r>
              <w:rPr>
                <w:color w:val="000000"/>
                <w:lang w:val="vi-VN" w:eastAsia="vi-VN"/>
              </w:rPr>
              <w:t xml:space="preserve"> nhanh nhất.</w:t>
            </w:r>
          </w:p>
          <w:p w:rsidR="00BB3BD1" w:rsidRDefault="00BB3BD1" w:rsidP="00D30AF4">
            <w:pPr>
              <w:jc w:val="both"/>
              <w:rPr>
                <w:b/>
              </w:rPr>
            </w:pPr>
            <w:r>
              <w:rPr>
                <w:iCs/>
                <w:color w:val="000000"/>
                <w:lang w:eastAsia="vi-VN"/>
              </w:rPr>
              <w:t xml:space="preserve">- </w:t>
            </w:r>
            <w:r>
              <w:rPr>
                <w:iCs/>
                <w:color w:val="000000"/>
                <w:lang w:val="vi-VN" w:eastAsia="vi-VN"/>
              </w:rPr>
              <w:t>GV giới thiệu bài học mới</w:t>
            </w:r>
            <w:r>
              <w:rPr>
                <w:i/>
                <w:iCs/>
                <w:color w:val="000000"/>
                <w:lang w:val="vi-VN" w:eastAsia="vi-VN"/>
              </w:rPr>
              <w:t>:</w:t>
            </w:r>
            <w:r>
              <w:rPr>
                <w:color w:val="000000"/>
                <w:lang w:val="vi-VN" w:eastAsia="vi-VN"/>
              </w:rPr>
              <w:t xml:space="preserve"> </w:t>
            </w:r>
            <w:r>
              <w:rPr>
                <w:b/>
                <w:color w:val="000000"/>
                <w:lang w:val="vi-VN" w:eastAsia="vi-VN"/>
              </w:rPr>
              <w:t>So sánh các số có hai chữ số.</w:t>
            </w:r>
          </w:p>
          <w:p w:rsidR="00BB3BD1" w:rsidRDefault="00BB3BD1" w:rsidP="00D30AF4">
            <w:pPr>
              <w:rPr>
                <w:b/>
                <w:bCs/>
                <w:lang w:val="nl-NL"/>
              </w:rPr>
            </w:pPr>
            <w:r>
              <w:rPr>
                <w:b/>
                <w:bCs/>
                <w:lang w:val="nl-NL"/>
              </w:rPr>
              <w:t>2. Hình thành kiến thức mới</w:t>
            </w:r>
          </w:p>
          <w:p w:rsidR="00BB3BD1" w:rsidRDefault="00BB3BD1" w:rsidP="00D30AF4">
            <w:pPr>
              <w:jc w:val="both"/>
              <w:rPr>
                <w:bCs/>
                <w:lang w:val="nl-NL"/>
              </w:rPr>
            </w:pPr>
            <w:r>
              <w:rPr>
                <w:bCs/>
                <w:lang w:val="nl-NL"/>
              </w:rPr>
              <w:t xml:space="preserve"> HS biết cách só sánh các số có hai chữ số.</w:t>
            </w:r>
          </w:p>
          <w:p w:rsidR="00BB3BD1" w:rsidRDefault="00BB3BD1" w:rsidP="00D30AF4">
            <w:pPr>
              <w:rPr>
                <w:bCs/>
                <w:lang w:val="nl-NL"/>
              </w:rPr>
            </w:pPr>
            <w:r>
              <w:rPr>
                <w:bCs/>
                <w:lang w:val="nl-NL"/>
              </w:rPr>
              <w:lastRenderedPageBreak/>
              <w:t>+ Các bước:</w:t>
            </w:r>
          </w:p>
          <w:p w:rsidR="00BB3BD1" w:rsidRDefault="00BB3BD1" w:rsidP="00D30AF4">
            <w:pPr>
              <w:jc w:val="both"/>
              <w:rPr>
                <w:b/>
                <w:i/>
                <w:lang w:val="vi-VN"/>
              </w:rPr>
            </w:pPr>
            <w:r>
              <w:rPr>
                <w:b/>
                <w:i/>
                <w:color w:val="000000"/>
                <w:lang w:eastAsia="vi-VN"/>
              </w:rPr>
              <w:t xml:space="preserve">a. </w:t>
            </w:r>
            <w:r>
              <w:rPr>
                <w:b/>
                <w:i/>
                <w:color w:val="000000"/>
                <w:lang w:val="vi-VN" w:eastAsia="vi-VN"/>
              </w:rPr>
              <w:t>Nhận biết cách so sánh hai</w:t>
            </w:r>
            <w:r>
              <w:rPr>
                <w:b/>
                <w:i/>
                <w:lang w:val="vi-VN"/>
              </w:rPr>
              <w:t xml:space="preserve"> </w:t>
            </w:r>
            <w:r>
              <w:rPr>
                <w:b/>
                <w:i/>
                <w:color w:val="000000"/>
                <w:lang w:val="vi-VN" w:eastAsia="vi-VN"/>
              </w:rPr>
              <w:t xml:space="preserve">số có hai chữ số. </w:t>
            </w:r>
          </w:p>
          <w:p w:rsidR="00BB3BD1" w:rsidRDefault="00BB3BD1" w:rsidP="00D30AF4">
            <w:pPr>
              <w:jc w:val="both"/>
              <w:rPr>
                <w:lang w:val="vi-VN"/>
              </w:rPr>
            </w:pPr>
            <w:r>
              <w:rPr>
                <w:iCs/>
                <w:color w:val="000000"/>
                <w:lang w:eastAsia="vi-VN"/>
              </w:rPr>
              <w:t xml:space="preserve">- </w:t>
            </w:r>
            <w:r>
              <w:rPr>
                <w:iCs/>
                <w:color w:val="000000"/>
                <w:lang w:val="vi-VN" w:eastAsia="vi-VN"/>
              </w:rPr>
              <w:t xml:space="preserve">GV gắn </w:t>
            </w:r>
            <w:r>
              <w:rPr>
                <w:iCs/>
                <w:color w:val="000000"/>
                <w:lang w:eastAsia="vi-VN"/>
              </w:rPr>
              <w:t>(c</w:t>
            </w:r>
            <w:r>
              <w:rPr>
                <w:iCs/>
                <w:color w:val="000000"/>
                <w:lang w:val="vi-VN" w:eastAsia="vi-VN"/>
              </w:rPr>
              <w:t>hiếu</w:t>
            </w:r>
            <w:r>
              <w:rPr>
                <w:iCs/>
                <w:color w:val="000000"/>
                <w:lang w:eastAsia="vi-VN"/>
              </w:rPr>
              <w:t>, cho HS quan sát trong SHS)</w:t>
            </w:r>
            <w:r>
              <w:rPr>
                <w:iCs/>
                <w:color w:val="000000"/>
                <w:lang w:val="vi-VN" w:eastAsia="vi-VN"/>
              </w:rPr>
              <w:t xml:space="preserve"> tranh của mục Khám phá trong SHS để c</w:t>
            </w:r>
            <w:r>
              <w:rPr>
                <w:iCs/>
                <w:color w:val="000000"/>
                <w:lang w:eastAsia="vi-VN"/>
              </w:rPr>
              <w:t>ả</w:t>
            </w:r>
            <w:r>
              <w:rPr>
                <w:iCs/>
                <w:color w:val="000000"/>
                <w:lang w:val="vi-VN" w:eastAsia="vi-VN"/>
              </w:rPr>
              <w:t xml:space="preserve"> lớp cùng theo dõi khi thảo luận chung.</w:t>
            </w:r>
          </w:p>
          <w:p w:rsidR="00BB3BD1" w:rsidRDefault="00BB3BD1" w:rsidP="00D30AF4">
            <w:pPr>
              <w:jc w:val="both"/>
              <w:rPr>
                <w:color w:val="000000"/>
                <w:lang w:eastAsia="vi-VN"/>
              </w:rPr>
            </w:pPr>
            <w:r>
              <w:rPr>
                <w:color w:val="000000"/>
                <w:lang w:eastAsia="vi-VN"/>
              </w:rPr>
              <w:t>+ GV yêu cầu m</w:t>
            </w:r>
            <w:r>
              <w:rPr>
                <w:color w:val="000000"/>
                <w:lang w:val="vi-VN" w:eastAsia="vi-VN"/>
              </w:rPr>
              <w:t>ỗi cặp đôi HS quan sát mô hình hai số 32 và 23, thảo luận để trả lời câu hỏi “Bạn trai trong tranh nói đúng không? Vì sao?”.</w:t>
            </w:r>
          </w:p>
          <w:p w:rsidR="00BB3BD1" w:rsidRDefault="00BB3BD1" w:rsidP="00D30AF4">
            <w:pPr>
              <w:jc w:val="both"/>
              <w:rPr>
                <w:lang w:eastAsia="vi-VN"/>
              </w:rPr>
            </w:pPr>
            <w:r>
              <w:rPr>
                <w:color w:val="000000"/>
                <w:lang w:val="vi-VN" w:eastAsia="vi-VN"/>
              </w:rPr>
              <w:t xml:space="preserve">Câu trả lời đúng: </w:t>
            </w:r>
            <w:r>
              <w:rPr>
                <w:lang w:val="vi-VN" w:eastAsia="vi-VN"/>
              </w:rPr>
              <w:t>Bạn trai trong tranh nói đúng. 3 chục lớn hơn 2 chục thì 3 chục lớn hon 23 (do 10 l</w:t>
            </w:r>
            <w:r>
              <w:rPr>
                <w:lang w:eastAsia="vi-VN"/>
              </w:rPr>
              <w:t>ớ</w:t>
            </w:r>
            <w:r>
              <w:rPr>
                <w:lang w:val="vi-VN" w:eastAsia="vi-VN"/>
              </w:rPr>
              <w:t>n h</w:t>
            </w:r>
            <w:r>
              <w:rPr>
                <w:lang w:eastAsia="vi-VN"/>
              </w:rPr>
              <w:t>ơ</w:t>
            </w:r>
            <w:r>
              <w:rPr>
                <w:lang w:val="vi-VN" w:eastAsia="vi-VN"/>
              </w:rPr>
              <w:t>n 3) nên 32 lớn hơn 23 (HS có thể nối tương ứng từng cặp hình vuông của mô hình hai số)</w:t>
            </w:r>
          </w:p>
          <w:p w:rsidR="00BB3BD1" w:rsidRDefault="00BB3BD1" w:rsidP="00D30AF4">
            <w:pPr>
              <w:jc w:val="both"/>
              <w:rPr>
                <w:color w:val="000000"/>
                <w:lang w:eastAsia="vi-VN"/>
              </w:rPr>
            </w:pPr>
            <w:r>
              <w:rPr>
                <w:color w:val="000000"/>
                <w:lang w:eastAsia="vi-VN"/>
              </w:rPr>
              <w:t>- GV nhận xét</w:t>
            </w:r>
          </w:p>
          <w:p w:rsidR="00BB3BD1" w:rsidRDefault="00BB3BD1" w:rsidP="00D30AF4">
            <w:pPr>
              <w:jc w:val="both"/>
              <w:rPr>
                <w:color w:val="000000"/>
                <w:lang w:eastAsia="vi-VN"/>
              </w:rPr>
            </w:pPr>
            <w:r>
              <w:rPr>
                <w:color w:val="000000"/>
                <w:lang w:eastAsia="vi-VN"/>
              </w:rPr>
              <w:t xml:space="preserve">- </w:t>
            </w:r>
            <w:r>
              <w:rPr>
                <w:color w:val="000000"/>
                <w:lang w:val="vi-VN" w:eastAsia="vi-VN"/>
              </w:rPr>
              <w:t>Củng cố trường hợp so sánh hai số có số chục khác nhau</w:t>
            </w:r>
            <w:r>
              <w:rPr>
                <w:color w:val="000000"/>
                <w:lang w:eastAsia="vi-VN"/>
              </w:rPr>
              <w:t xml:space="preserve">: </w:t>
            </w:r>
            <w:r>
              <w:rPr>
                <w:color w:val="000000"/>
                <w:lang w:val="vi-VN" w:eastAsia="vi-VN"/>
              </w:rPr>
              <w:t>So</w:t>
            </w:r>
            <w:r>
              <w:rPr>
                <w:lang w:val="vi-VN"/>
              </w:rPr>
              <w:t xml:space="preserve"> </w:t>
            </w:r>
            <w:r>
              <w:rPr>
                <w:color w:val="000000"/>
                <w:lang w:val="vi-VN" w:eastAsia="vi-VN"/>
              </w:rPr>
              <w:t>sánh số chục, nếu số chục khác nhau thì kết luận</w:t>
            </w:r>
            <w:r>
              <w:rPr>
                <w:color w:val="000000"/>
                <w:lang w:eastAsia="vi-VN"/>
              </w:rPr>
              <w:t xml:space="preserve"> (không cần so sánh đến số đơn vị)</w:t>
            </w:r>
            <w:r>
              <w:rPr>
                <w:color w:val="000000"/>
                <w:lang w:val="vi-VN" w:eastAsia="vi-VN"/>
              </w:rPr>
              <w:t xml:space="preserve">. </w:t>
            </w:r>
            <w:r>
              <w:rPr>
                <w:color w:val="000000"/>
                <w:lang w:eastAsia="vi-VN"/>
              </w:rPr>
              <w:t>GV lấy một số VD</w:t>
            </w:r>
          </w:p>
          <w:p w:rsidR="00BB3BD1" w:rsidRDefault="00BB3BD1" w:rsidP="00D30AF4">
            <w:pPr>
              <w:jc w:val="both"/>
            </w:pPr>
            <w:r>
              <w:rPr>
                <w:color w:val="000000"/>
                <w:lang w:eastAsia="vi-VN"/>
              </w:rPr>
              <w:t>+</w:t>
            </w:r>
            <w:r>
              <w:rPr>
                <w:color w:val="000000"/>
                <w:lang w:val="vi-VN" w:eastAsia="vi-VN"/>
              </w:rPr>
              <w:t xml:space="preserve"> Hoạt động tương tự với hai số 23 và 25; </w:t>
            </w:r>
            <w:r>
              <w:rPr>
                <w:color w:val="000000"/>
                <w:lang w:eastAsia="vi-VN"/>
              </w:rPr>
              <w:t>- C</w:t>
            </w:r>
            <w:r>
              <w:rPr>
                <w:color w:val="000000"/>
                <w:lang w:val="vi-VN" w:eastAsia="vi-VN"/>
              </w:rPr>
              <w:t>ủng cố trường hợp so sánh hai số có số chục như nhau</w:t>
            </w:r>
            <w:r>
              <w:rPr>
                <w:color w:val="000000"/>
                <w:lang w:eastAsia="vi-VN"/>
              </w:rPr>
              <w:t xml:space="preserve">: </w:t>
            </w:r>
            <w:r>
              <w:rPr>
                <w:color w:val="000000"/>
                <w:lang w:val="vi-VN" w:eastAsia="vi-VN"/>
              </w:rPr>
              <w:t>So</w:t>
            </w:r>
            <w:r>
              <w:rPr>
                <w:lang w:val="vi-VN"/>
              </w:rPr>
              <w:t xml:space="preserve"> </w:t>
            </w:r>
            <w:r>
              <w:rPr>
                <w:color w:val="000000"/>
                <w:lang w:val="vi-VN" w:eastAsia="vi-VN"/>
              </w:rPr>
              <w:t xml:space="preserve">sánh số chục, </w:t>
            </w:r>
            <w:r>
              <w:rPr>
                <w:color w:val="000000"/>
                <w:lang w:eastAsia="vi-VN"/>
              </w:rPr>
              <w:t>n</w:t>
            </w:r>
            <w:r>
              <w:rPr>
                <w:color w:val="000000"/>
                <w:lang w:val="vi-VN" w:eastAsia="vi-VN"/>
              </w:rPr>
              <w:t>ếu số chục như nhau thì so sánh tiếp s</w:t>
            </w:r>
            <w:r>
              <w:rPr>
                <w:color w:val="000000"/>
                <w:lang w:eastAsia="vi-VN"/>
              </w:rPr>
              <w:t>ố</w:t>
            </w:r>
            <w:r>
              <w:rPr>
                <w:color w:val="000000"/>
                <w:lang w:val="vi-VN" w:eastAsia="vi-VN"/>
              </w:rPr>
              <w:t xml:space="preserve"> đơn vị rồi kết luận.</w:t>
            </w:r>
            <w:r>
              <w:rPr>
                <w:color w:val="000000"/>
                <w:lang w:eastAsia="vi-VN"/>
              </w:rPr>
              <w:t xml:space="preserve"> GV lấy một số VD</w:t>
            </w:r>
          </w:p>
          <w:p w:rsidR="00BB3BD1" w:rsidRDefault="00BB3BD1" w:rsidP="00D30AF4">
            <w:pPr>
              <w:jc w:val="both"/>
              <w:rPr>
                <w:color w:val="000000"/>
                <w:lang w:eastAsia="vi-VN"/>
              </w:rPr>
            </w:pPr>
            <w:r>
              <w:rPr>
                <w:lang w:eastAsia="vi-VN"/>
              </w:rPr>
              <w:t xml:space="preserve">b. </w:t>
            </w:r>
            <w:r>
              <w:rPr>
                <w:color w:val="000000"/>
                <w:lang w:val="vi-VN" w:eastAsia="vi-VN"/>
              </w:rPr>
              <w:t xml:space="preserve">Chốt thứ tự các bước so sánh hai số có hai chữ số: </w:t>
            </w:r>
          </w:p>
          <w:p w:rsidR="00BB3BD1" w:rsidRDefault="00BB3BD1" w:rsidP="00D30AF4">
            <w:pPr>
              <w:jc w:val="both"/>
              <w:rPr>
                <w:color w:val="000000"/>
                <w:lang w:eastAsia="vi-VN"/>
              </w:rPr>
            </w:pPr>
            <w:r>
              <w:rPr>
                <w:color w:val="000000"/>
                <w:lang w:eastAsia="vi-VN"/>
              </w:rPr>
              <w:t xml:space="preserve">- </w:t>
            </w:r>
            <w:r>
              <w:rPr>
                <w:color w:val="000000"/>
                <w:lang w:val="vi-VN" w:eastAsia="vi-VN"/>
              </w:rPr>
              <w:t>So</w:t>
            </w:r>
            <w:r>
              <w:rPr>
                <w:lang w:val="vi-VN"/>
              </w:rPr>
              <w:t xml:space="preserve"> </w:t>
            </w:r>
            <w:r>
              <w:rPr>
                <w:color w:val="000000"/>
                <w:lang w:val="vi-VN" w:eastAsia="vi-VN"/>
              </w:rPr>
              <w:t xml:space="preserve">sánh số chục, nếu số chục khác nhau thì kết luận. </w:t>
            </w:r>
          </w:p>
          <w:p w:rsidR="00BB3BD1" w:rsidRDefault="00BB3BD1" w:rsidP="00D30AF4">
            <w:pPr>
              <w:jc w:val="both"/>
              <w:rPr>
                <w:color w:val="000000"/>
                <w:lang w:eastAsia="vi-VN"/>
              </w:rPr>
            </w:pPr>
            <w:r>
              <w:rPr>
                <w:color w:val="000000"/>
                <w:lang w:eastAsia="vi-VN"/>
              </w:rPr>
              <w:t>VD: So sánh 23 và 32, …</w:t>
            </w:r>
          </w:p>
          <w:p w:rsidR="00BB3BD1" w:rsidRDefault="00BB3BD1" w:rsidP="00D30AF4">
            <w:pPr>
              <w:jc w:val="both"/>
              <w:rPr>
                <w:color w:val="000000"/>
                <w:lang w:eastAsia="vi-VN"/>
              </w:rPr>
            </w:pPr>
            <w:r>
              <w:rPr>
                <w:color w:val="000000"/>
                <w:lang w:eastAsia="vi-VN"/>
              </w:rPr>
              <w:t xml:space="preserve">- </w:t>
            </w:r>
            <w:r>
              <w:rPr>
                <w:color w:val="000000"/>
                <w:lang w:val="vi-VN" w:eastAsia="vi-VN"/>
              </w:rPr>
              <w:t>So</w:t>
            </w:r>
            <w:r>
              <w:rPr>
                <w:lang w:val="vi-VN"/>
              </w:rPr>
              <w:t xml:space="preserve"> </w:t>
            </w:r>
            <w:r>
              <w:rPr>
                <w:color w:val="000000"/>
                <w:lang w:val="vi-VN" w:eastAsia="vi-VN"/>
              </w:rPr>
              <w:t xml:space="preserve">sánh số chục, </w:t>
            </w:r>
            <w:r>
              <w:rPr>
                <w:color w:val="000000"/>
                <w:lang w:eastAsia="vi-VN"/>
              </w:rPr>
              <w:t>n</w:t>
            </w:r>
            <w:r>
              <w:rPr>
                <w:color w:val="000000"/>
                <w:lang w:val="vi-VN" w:eastAsia="vi-VN"/>
              </w:rPr>
              <w:t xml:space="preserve">ếu số chục như nhau thì so sánh tiếp sổ đơn vị rồi kết luận. </w:t>
            </w:r>
            <w:r>
              <w:rPr>
                <w:color w:val="000000"/>
                <w:lang w:eastAsia="vi-VN"/>
              </w:rPr>
              <w:t>VD: So sánh số 25 và 23,…</w:t>
            </w:r>
          </w:p>
          <w:p w:rsidR="00BB3BD1" w:rsidRDefault="00BB3BD1" w:rsidP="00D30AF4">
            <w:pPr>
              <w:jc w:val="both"/>
              <w:rPr>
                <w:color w:val="000000"/>
                <w:lang w:eastAsia="vi-VN"/>
              </w:rPr>
            </w:pPr>
            <w:r>
              <w:rPr>
                <w:color w:val="000000"/>
                <w:lang w:eastAsia="vi-VN"/>
              </w:rPr>
              <w:t>- GV kết luận các bước so sánh</w:t>
            </w:r>
          </w:p>
          <w:p w:rsidR="00BB3BD1" w:rsidRDefault="00BB3BD1" w:rsidP="00D30AF4">
            <w:pPr>
              <w:rPr>
                <w:b/>
                <w:bCs/>
                <w:lang w:val="nl-NL"/>
              </w:rPr>
            </w:pPr>
            <w:r>
              <w:rPr>
                <w:b/>
                <w:bCs/>
                <w:lang w:val="nl-NL"/>
              </w:rPr>
              <w:t>3. Luyện tập</w:t>
            </w:r>
          </w:p>
          <w:p w:rsidR="00BB3BD1" w:rsidRDefault="00BB3BD1" w:rsidP="00D30AF4">
            <w:pPr>
              <w:rPr>
                <w:b/>
                <w:bCs/>
                <w:i/>
                <w:lang w:val="nl-NL"/>
              </w:rPr>
            </w:pPr>
            <w:r>
              <w:rPr>
                <w:b/>
                <w:bCs/>
                <w:i/>
                <w:lang w:val="nl-NL"/>
              </w:rPr>
              <w:t>3.1. Thực hiện HĐ1 trong SHS.</w:t>
            </w:r>
          </w:p>
          <w:p w:rsidR="00BB3BD1" w:rsidRDefault="00BB3BD1" w:rsidP="00D30AF4">
            <w:pPr>
              <w:rPr>
                <w:color w:val="000000"/>
                <w:lang w:eastAsia="vi-VN"/>
              </w:rPr>
            </w:pPr>
            <w:r>
              <w:rPr>
                <w:bCs/>
                <w:lang w:val="nl-NL"/>
              </w:rPr>
              <w:t xml:space="preserve"> HĐ này </w:t>
            </w:r>
            <w:r>
              <w:rPr>
                <w:color w:val="000000"/>
                <w:lang w:val="vi-VN" w:eastAsia="vi-VN"/>
              </w:rPr>
              <w:t xml:space="preserve">nhằm cho HS thực hành so sánh hai số có hai chữ số theo thứ tự </w:t>
            </w:r>
            <w:r>
              <w:rPr>
                <w:i/>
                <w:iCs/>
                <w:color w:val="000000"/>
                <w:lang w:val="vi-VN" w:eastAsia="vi-VN"/>
              </w:rPr>
              <w:t xml:space="preserve">ở </w:t>
            </w:r>
            <w:r>
              <w:rPr>
                <w:color w:val="000000"/>
                <w:lang w:val="vi-VN" w:eastAsia="vi-VN"/>
              </w:rPr>
              <w:t xml:space="preserve">chốt 2. mục Khám phá). </w:t>
            </w:r>
          </w:p>
          <w:p w:rsidR="00BB3BD1" w:rsidRDefault="00BB3BD1" w:rsidP="00D30AF4">
            <w:pPr>
              <w:rPr>
                <w:iCs/>
                <w:lang w:eastAsia="vi-VN"/>
              </w:rPr>
            </w:pPr>
            <w:r>
              <w:rPr>
                <w:iCs/>
                <w:lang w:eastAsia="vi-VN"/>
              </w:rPr>
              <w:lastRenderedPageBreak/>
              <w:t>+ Các bước:</w:t>
            </w:r>
          </w:p>
          <w:p w:rsidR="00BB3BD1" w:rsidRDefault="00BB3BD1" w:rsidP="00D30AF4">
            <w:pPr>
              <w:jc w:val="both"/>
            </w:pPr>
            <w:r>
              <w:rPr>
                <w:iCs/>
                <w:color w:val="000000"/>
                <w:lang w:eastAsia="vi-VN"/>
              </w:rPr>
              <w:t xml:space="preserve">- </w:t>
            </w:r>
            <w:r>
              <w:rPr>
                <w:iCs/>
                <w:color w:val="000000"/>
                <w:lang w:val="vi-VN" w:eastAsia="vi-VN"/>
              </w:rPr>
              <w:t>GV theo dõi từng cá nhân HS, kịp thời giúp HS còn lúng túng vể cách so sánh và sử dụng dấu &lt;,</w:t>
            </w:r>
            <w:r>
              <w:rPr>
                <w:color w:val="000000"/>
                <w:lang w:val="vi-VN" w:eastAsia="vi-VN"/>
              </w:rPr>
              <w:t xml:space="preserve"> &gt;.</w:t>
            </w:r>
          </w:p>
          <w:p w:rsidR="00BB3BD1" w:rsidRDefault="00BB3BD1" w:rsidP="00D30AF4">
            <w:pPr>
              <w:jc w:val="both"/>
              <w:rPr>
                <w:color w:val="000000"/>
                <w:lang w:val="vi-VN" w:eastAsia="vi-VN"/>
              </w:rPr>
            </w:pPr>
            <w:r>
              <w:rPr>
                <w:color w:val="000000"/>
                <w:lang w:eastAsia="vi-VN"/>
              </w:rPr>
              <w:t>- Gọi m</w:t>
            </w:r>
            <w:r>
              <w:rPr>
                <w:color w:val="000000"/>
                <w:lang w:val="vi-VN" w:eastAsia="vi-VN"/>
              </w:rPr>
              <w:t xml:space="preserve">ột số HS viết dấu vào trên bảng và nói cách so sánh </w:t>
            </w:r>
            <w:r>
              <w:rPr>
                <w:i/>
                <w:iCs/>
                <w:color w:val="000000"/>
                <w:lang w:val="vi-VN" w:eastAsia="vi-VN"/>
              </w:rPr>
              <w:t>(GV gợi ý đến khi HS nói rành mạch từng bước so sánh</w:t>
            </w:r>
            <w:r>
              <w:rPr>
                <w:color w:val="000000"/>
                <w:lang w:val="vi-VN" w:eastAsia="vi-VN"/>
              </w:rPr>
              <w:t>).</w:t>
            </w:r>
          </w:p>
          <w:p w:rsidR="00BB3BD1" w:rsidRDefault="00BB3BD1" w:rsidP="00D30AF4">
            <w:pPr>
              <w:jc w:val="both"/>
              <w:rPr>
                <w:color w:val="FF0000"/>
                <w:lang w:eastAsia="vi-VN"/>
              </w:rPr>
            </w:pPr>
            <w:r>
              <w:rPr>
                <w:color w:val="000000"/>
                <w:lang w:eastAsia="vi-VN"/>
              </w:rPr>
              <w:t>- GV yêu</w:t>
            </w:r>
            <w:r>
              <w:rPr>
                <w:color w:val="000000"/>
                <w:lang w:val="vi-VN" w:eastAsia="vi-VN"/>
              </w:rPr>
              <w:t xml:space="preserve"> HS tự thực hiện các phần còn lại, sau đó </w:t>
            </w:r>
            <w:r>
              <w:rPr>
                <w:color w:val="000000"/>
                <w:lang w:eastAsia="vi-VN"/>
              </w:rPr>
              <w:t xml:space="preserve">gọi </w:t>
            </w:r>
            <w:r>
              <w:rPr>
                <w:color w:val="000000"/>
                <w:lang w:val="vi-VN" w:eastAsia="vi-VN"/>
              </w:rPr>
              <w:t xml:space="preserve">một số HS trình bày trên bảng đến khi GV và các HS khác xác nhận đã đúng: </w:t>
            </w:r>
          </w:p>
          <w:p w:rsidR="00BB3BD1" w:rsidRDefault="00BB3BD1" w:rsidP="00D30AF4">
            <w:pPr>
              <w:jc w:val="both"/>
              <w:rPr>
                <w:lang w:eastAsia="vi-VN"/>
              </w:rPr>
            </w:pPr>
            <w:r>
              <w:rPr>
                <w:lang w:eastAsia="vi-VN"/>
              </w:rPr>
              <w:t xml:space="preserve">     a.     &lt;            b.   &gt;                    c.  &gt;</w:t>
            </w:r>
          </w:p>
          <w:p w:rsidR="00BB3BD1" w:rsidRDefault="00BB3BD1" w:rsidP="00D30AF4">
            <w:pPr>
              <w:jc w:val="both"/>
              <w:rPr>
                <w:lang w:eastAsia="vi-VN"/>
              </w:rPr>
            </w:pPr>
          </w:p>
          <w:p w:rsidR="00BB3BD1" w:rsidRDefault="00BB3BD1" w:rsidP="00D30AF4">
            <w:pPr>
              <w:jc w:val="both"/>
              <w:rPr>
                <w:b/>
                <w:i/>
                <w:color w:val="000000"/>
                <w:lang w:eastAsia="vi-VN"/>
              </w:rPr>
            </w:pPr>
            <w:r>
              <w:rPr>
                <w:lang w:eastAsia="vi-VN"/>
              </w:rPr>
              <w:t>3.2.</w:t>
            </w:r>
            <w:r>
              <w:rPr>
                <w:color w:val="000000"/>
                <w:lang w:val="vi-VN" w:eastAsia="vi-VN"/>
              </w:rPr>
              <w:t xml:space="preserve"> </w:t>
            </w:r>
            <w:r>
              <w:rPr>
                <w:b/>
                <w:i/>
                <w:color w:val="000000"/>
                <w:lang w:val="vi-VN" w:eastAsia="vi-VN"/>
              </w:rPr>
              <w:t xml:space="preserve">HS thực hiện HĐ2 trong SHS. </w:t>
            </w:r>
          </w:p>
          <w:p w:rsidR="00BB3BD1" w:rsidRDefault="00BB3BD1" w:rsidP="00D30AF4">
            <w:pPr>
              <w:jc w:val="both"/>
              <w:rPr>
                <w:color w:val="000000"/>
                <w:lang w:eastAsia="vi-VN"/>
              </w:rPr>
            </w:pPr>
            <w:r>
              <w:rPr>
                <w:bCs/>
                <w:lang w:val="nl-NL"/>
              </w:rPr>
              <w:t xml:space="preserve"> </w:t>
            </w:r>
            <w:r>
              <w:rPr>
                <w:color w:val="000000"/>
                <w:lang w:val="vi-VN" w:eastAsia="vi-VN"/>
              </w:rPr>
              <w:t>HĐ này nhằm ti</w:t>
            </w:r>
            <w:r>
              <w:rPr>
                <w:color w:val="000000"/>
                <w:lang w:eastAsia="vi-VN"/>
              </w:rPr>
              <w:t>ế</w:t>
            </w:r>
            <w:r>
              <w:rPr>
                <w:color w:val="000000"/>
                <w:lang w:val="vi-VN" w:eastAsia="vi-VN"/>
              </w:rPr>
              <w:t xml:space="preserve">p tục cho HS thực hành so sánh hai số có hai chữ số, nhưng hình thức khác so với HĐ1: chọn số viết vào đúng ô vuông để được câu đúng. </w:t>
            </w:r>
          </w:p>
          <w:p w:rsidR="00BB3BD1" w:rsidRDefault="00BB3BD1" w:rsidP="00D30AF4">
            <w:pPr>
              <w:jc w:val="both"/>
              <w:rPr>
                <w:color w:val="000000"/>
                <w:lang w:eastAsia="vi-VN"/>
              </w:rPr>
            </w:pPr>
            <w:r>
              <w:rPr>
                <w:color w:val="000000"/>
                <w:lang w:eastAsia="vi-VN"/>
              </w:rPr>
              <w:t xml:space="preserve">+ </w:t>
            </w:r>
            <w:r>
              <w:rPr>
                <w:color w:val="000000"/>
                <w:lang w:val="vi-VN" w:eastAsia="vi-VN"/>
              </w:rPr>
              <w:t>Các bước tương tự như HĐ1.</w:t>
            </w:r>
          </w:p>
          <w:p w:rsidR="00BB3BD1" w:rsidRDefault="00BB3BD1" w:rsidP="00D30AF4">
            <w:pPr>
              <w:jc w:val="both"/>
            </w:pPr>
            <w:r>
              <w:rPr>
                <w:color w:val="000000"/>
                <w:lang w:val="vi-VN" w:eastAsia="vi-VN"/>
              </w:rPr>
              <w:t xml:space="preserve"> </w:t>
            </w:r>
            <w:r>
              <w:rPr>
                <w:iCs/>
                <w:color w:val="000000"/>
                <w:lang w:eastAsia="vi-VN"/>
              </w:rPr>
              <w:t xml:space="preserve">- </w:t>
            </w:r>
            <w:r>
              <w:rPr>
                <w:iCs/>
                <w:color w:val="000000"/>
                <w:lang w:val="vi-VN" w:eastAsia="vi-VN"/>
              </w:rPr>
              <w:t>GV theo dõi từng cá nhân HS, kịp thời giúp HS còn lúng túng</w:t>
            </w:r>
            <w:r>
              <w:rPr>
                <w:iCs/>
                <w:color w:val="000000"/>
                <w:lang w:eastAsia="vi-VN"/>
              </w:rPr>
              <w:t>.</w:t>
            </w:r>
          </w:p>
          <w:p w:rsidR="00BB3BD1" w:rsidRDefault="00BB3BD1" w:rsidP="00D30AF4">
            <w:pPr>
              <w:jc w:val="both"/>
              <w:rPr>
                <w:lang w:val="vi-VN"/>
              </w:rPr>
            </w:pPr>
            <w:r>
              <w:rPr>
                <w:color w:val="000000"/>
                <w:lang w:eastAsia="vi-VN"/>
              </w:rPr>
              <w:t>- Gọi m</w:t>
            </w:r>
            <w:r>
              <w:rPr>
                <w:color w:val="000000"/>
                <w:lang w:val="vi-VN" w:eastAsia="vi-VN"/>
              </w:rPr>
              <w:t xml:space="preserve">ột số HS viết </w:t>
            </w:r>
            <w:r>
              <w:rPr>
                <w:color w:val="000000"/>
                <w:lang w:eastAsia="vi-VN"/>
              </w:rPr>
              <w:t>số</w:t>
            </w:r>
            <w:r>
              <w:rPr>
                <w:color w:val="000000"/>
                <w:lang w:val="vi-VN" w:eastAsia="vi-VN"/>
              </w:rPr>
              <w:t xml:space="preserve"> vào </w:t>
            </w:r>
            <w:r>
              <w:rPr>
                <w:rFonts w:ascii=".VnAvant" w:hAnsi=".VnAvant"/>
                <w:color w:val="000000"/>
                <w:lang w:eastAsia="vi-VN"/>
              </w:rPr>
              <w:t xml:space="preserve">   </w:t>
            </w:r>
            <w:r>
              <w:rPr>
                <w:color w:val="000000"/>
                <w:lang w:val="vi-VN" w:eastAsia="vi-VN"/>
              </w:rPr>
              <w:t xml:space="preserve"> trên bảng và nói cách so sánh </w:t>
            </w:r>
            <w:r>
              <w:rPr>
                <w:i/>
                <w:iCs/>
                <w:color w:val="000000"/>
                <w:lang w:val="vi-VN" w:eastAsia="vi-VN"/>
              </w:rPr>
              <w:t>(GV gợi ý đến khi HS nói rành mạch từng bước so sánh</w:t>
            </w:r>
            <w:r>
              <w:rPr>
                <w:color w:val="000000"/>
                <w:lang w:val="vi-VN" w:eastAsia="vi-VN"/>
              </w:rPr>
              <w:t>).</w:t>
            </w:r>
          </w:p>
          <w:p w:rsidR="00BB3BD1" w:rsidRDefault="00BB3BD1" w:rsidP="00D30AF4">
            <w:pPr>
              <w:jc w:val="both"/>
              <w:rPr>
                <w:lang w:val="vi-VN"/>
              </w:rPr>
            </w:pPr>
            <w:r>
              <w:rPr>
                <w:iCs/>
                <w:color w:val="000000"/>
                <w:lang w:eastAsia="vi-VN"/>
              </w:rPr>
              <w:t xml:space="preserve">- </w:t>
            </w:r>
            <w:r>
              <w:rPr>
                <w:iCs/>
                <w:color w:val="000000"/>
                <w:lang w:val="vi-VN" w:eastAsia="vi-VN"/>
              </w:rPr>
              <w:t>GV đánh giá từng HS qua sản phẩm học tập này.</w:t>
            </w:r>
            <w:r>
              <w:rPr>
                <w:color w:val="000000"/>
                <w:lang w:val="vi-VN" w:eastAsia="vi-VN"/>
              </w:rPr>
              <w:t xml:space="preserve"> </w:t>
            </w:r>
          </w:p>
          <w:p w:rsidR="00BB3BD1" w:rsidRDefault="00BB3BD1" w:rsidP="00D30AF4">
            <w:pPr>
              <w:rPr>
                <w:b/>
                <w:bCs/>
                <w:lang w:val="nl-NL"/>
              </w:rPr>
            </w:pPr>
            <w:r>
              <w:rPr>
                <w:b/>
                <w:bCs/>
                <w:lang w:val="nl-NL"/>
              </w:rPr>
              <w:t xml:space="preserve">4. Vận dụng: </w:t>
            </w:r>
          </w:p>
          <w:p w:rsidR="00BB3BD1" w:rsidRPr="000D085B" w:rsidRDefault="00BB3BD1" w:rsidP="00D30AF4">
            <w:pPr>
              <w:spacing w:after="126"/>
              <w:ind w:left="20" w:right="100"/>
              <w:rPr>
                <w:rStyle w:val="VnbnnidungInm"/>
                <w:color w:val="000000"/>
                <w:sz w:val="24"/>
                <w:lang w:eastAsia="vi-VN"/>
              </w:rPr>
            </w:pPr>
            <w:r w:rsidRPr="000D085B">
              <w:rPr>
                <w:rStyle w:val="Vnbnnidung"/>
                <w:rFonts w:ascii="Times New Roman" w:hAnsi="Times New Roman" w:cs="Times New Roman"/>
                <w:b/>
                <w:sz w:val="24"/>
                <w:szCs w:val="24"/>
              </w:rPr>
              <w:t>T</w:t>
            </w:r>
            <w:r w:rsidRPr="000D085B">
              <w:rPr>
                <w:rStyle w:val="VnbnnidungInm"/>
                <w:color w:val="000000"/>
                <w:sz w:val="24"/>
                <w:lang w:eastAsia="vi-VN"/>
              </w:rPr>
              <w:t xml:space="preserve">hực hiện HĐ3 trong SHS. </w:t>
            </w:r>
          </w:p>
          <w:p w:rsidR="00BB3BD1" w:rsidRPr="000D085B" w:rsidRDefault="00BB3BD1" w:rsidP="00D30AF4">
            <w:pPr>
              <w:ind w:left="20" w:right="100"/>
              <w:rPr>
                <w:rStyle w:val="Vnbnnidung"/>
                <w:rFonts w:ascii="Times New Roman" w:hAnsi="Times New Roman" w:cs="Times New Roman"/>
                <w:sz w:val="24"/>
                <w:szCs w:val="24"/>
              </w:rPr>
            </w:pPr>
            <w:r w:rsidRPr="000D085B">
              <w:rPr>
                <w:rStyle w:val="Vnbnnidung"/>
                <w:rFonts w:ascii="Times New Roman" w:hAnsi="Times New Roman" w:cs="Times New Roman"/>
                <w:color w:val="000000"/>
                <w:sz w:val="24"/>
                <w:szCs w:val="24"/>
                <w:lang w:eastAsia="vi-VN"/>
              </w:rPr>
              <w:t>HĐ này nhằm cho HS vận dụng so sánh hai số đề tìm ra số bé nhất, số lớn nhất trong ba số đã cho.</w:t>
            </w:r>
          </w:p>
          <w:p w:rsidR="00BB3BD1" w:rsidRPr="000D085B" w:rsidRDefault="00BB3BD1" w:rsidP="00D30AF4">
            <w:pPr>
              <w:ind w:left="20" w:right="100"/>
              <w:rPr>
                <w:sz w:val="24"/>
              </w:rPr>
            </w:pPr>
            <w:r w:rsidRPr="000D085B">
              <w:rPr>
                <w:rStyle w:val="Vnbnnidung"/>
                <w:rFonts w:ascii="Times New Roman" w:hAnsi="Times New Roman" w:cs="Times New Roman"/>
                <w:color w:val="000000"/>
                <w:sz w:val="24"/>
                <w:szCs w:val="24"/>
                <w:lang w:eastAsia="vi-VN"/>
              </w:rPr>
              <w:t>+ Các bước:</w:t>
            </w:r>
          </w:p>
          <w:p w:rsidR="00BB3BD1" w:rsidRDefault="00BB3BD1" w:rsidP="00D30AF4">
            <w:pPr>
              <w:pStyle w:val="Vnbnnidung30"/>
              <w:shd w:val="clear" w:color="auto" w:fill="auto"/>
              <w:spacing w:before="0" w:after="0" w:line="240" w:lineRule="auto"/>
              <w:ind w:left="20" w:right="100"/>
              <w:rPr>
                <w:rFonts w:ascii="Times New Roman" w:hAnsi="Times New Roman"/>
                <w:i w:val="0"/>
                <w:iCs w:val="0"/>
                <w:color w:val="000000"/>
                <w:sz w:val="24"/>
                <w:szCs w:val="24"/>
                <w:lang w:eastAsia="vi-VN"/>
              </w:rPr>
            </w:pPr>
            <w:r>
              <w:rPr>
                <w:rStyle w:val="Vnbnnidung3"/>
                <w:rFonts w:ascii="Times New Roman" w:hAnsi="Times New Roman" w:cs="Times New Roman"/>
                <w:color w:val="000000"/>
                <w:sz w:val="24"/>
                <w:szCs w:val="24"/>
                <w:lang w:eastAsia="vi-VN"/>
              </w:rPr>
              <w:t>- GV hướng dẫn để HS hiểu cách tìm số bé nhất, số lớn nhất như bóng nói.</w:t>
            </w:r>
          </w:p>
          <w:p w:rsidR="00BB3BD1" w:rsidRDefault="00BB3BD1" w:rsidP="00D30AF4">
            <w:pPr>
              <w:rPr>
                <w:iCs/>
                <w:sz w:val="24"/>
                <w:lang w:eastAsia="vi-VN"/>
              </w:rPr>
            </w:pPr>
            <w:r>
              <w:rPr>
                <w:iCs/>
                <w:lang w:eastAsia="vi-VN"/>
              </w:rPr>
              <w:t xml:space="preserve">- </w:t>
            </w:r>
            <w:r w:rsidRPr="000D085B">
              <w:rPr>
                <w:iCs/>
                <w:sz w:val="24"/>
                <w:lang w:eastAsia="vi-VN"/>
              </w:rPr>
              <w:t>GV nhận xét, khen HS làm bài tốt.</w:t>
            </w:r>
          </w:p>
        </w:tc>
        <w:tc>
          <w:tcPr>
            <w:tcW w:w="4140" w:type="dxa"/>
            <w:tcBorders>
              <w:top w:val="single" w:sz="4" w:space="0" w:color="auto"/>
              <w:left w:val="single" w:sz="4" w:space="0" w:color="auto"/>
              <w:bottom w:val="single" w:sz="4" w:space="0" w:color="auto"/>
              <w:right w:val="single" w:sz="4" w:space="0" w:color="auto"/>
            </w:tcBorders>
          </w:tcPr>
          <w:p w:rsidR="00BB3BD1" w:rsidRDefault="00BB3BD1" w:rsidP="00D30AF4">
            <w:pPr>
              <w:jc w:val="both"/>
              <w:rPr>
                <w:rFonts w:ascii="VNI-Times" w:hAnsi="VNI-Times"/>
              </w:rPr>
            </w:pPr>
          </w:p>
          <w:p w:rsidR="00BB3BD1" w:rsidRDefault="00BB3BD1" w:rsidP="00D30AF4">
            <w:pPr>
              <w:jc w:val="both"/>
              <w:rPr>
                <w:rFonts w:ascii="VNI-Times" w:hAnsi="VNI-Times"/>
              </w:rPr>
            </w:pPr>
          </w:p>
          <w:p w:rsidR="00BB3BD1" w:rsidRDefault="00BB3BD1" w:rsidP="00D30AF4">
            <w:pPr>
              <w:rPr>
                <w:bCs/>
                <w:color w:val="FF6600"/>
                <w:lang w:val="nl-NL"/>
              </w:rPr>
            </w:pPr>
          </w:p>
          <w:p w:rsidR="00BB3BD1" w:rsidRDefault="00BB3BD1" w:rsidP="00D30AF4">
            <w:pPr>
              <w:rPr>
                <w:bCs/>
                <w:lang w:val="nl-NL"/>
              </w:rPr>
            </w:pPr>
          </w:p>
          <w:p w:rsidR="00BB3BD1" w:rsidRDefault="00BB3BD1" w:rsidP="00D30AF4">
            <w:pPr>
              <w:rPr>
                <w:bCs/>
                <w:lang w:val="nl-NL"/>
              </w:rPr>
            </w:pPr>
          </w:p>
          <w:p w:rsidR="00BB3BD1" w:rsidRDefault="00BB3BD1" w:rsidP="00D30AF4">
            <w:pPr>
              <w:rPr>
                <w:bCs/>
                <w:lang w:val="nl-NL"/>
              </w:rPr>
            </w:pPr>
            <w:r>
              <w:rPr>
                <w:bCs/>
                <w:lang w:val="nl-NL"/>
              </w:rPr>
              <w:t>- HS hoạt động chung cả lớp</w:t>
            </w:r>
          </w:p>
          <w:p w:rsidR="00BB3BD1" w:rsidRDefault="00BB3BD1" w:rsidP="00D30AF4">
            <w:pPr>
              <w:rPr>
                <w:bCs/>
                <w:color w:val="FF6600"/>
                <w:lang w:val="nl-NL"/>
              </w:rPr>
            </w:pPr>
          </w:p>
          <w:p w:rsidR="00BB3BD1" w:rsidRDefault="00BB3BD1" w:rsidP="00D30AF4">
            <w:pPr>
              <w:rPr>
                <w:bCs/>
                <w:color w:val="FF6600"/>
                <w:lang w:val="nl-NL"/>
              </w:rPr>
            </w:pPr>
          </w:p>
          <w:p w:rsidR="00BB3BD1" w:rsidRDefault="00BB3BD1" w:rsidP="00D30AF4">
            <w:pPr>
              <w:rPr>
                <w:bCs/>
                <w:color w:val="FF6600"/>
                <w:lang w:val="nl-NL"/>
              </w:rPr>
            </w:pPr>
          </w:p>
          <w:p w:rsidR="00BB3BD1" w:rsidRDefault="00BB3BD1" w:rsidP="00D30AF4">
            <w:pPr>
              <w:rPr>
                <w:bCs/>
                <w:lang w:val="nl-NL"/>
              </w:rPr>
            </w:pPr>
            <w:r>
              <w:rPr>
                <w:bCs/>
                <w:lang w:val="nl-NL"/>
              </w:rPr>
              <w:t>- HS thực hiện chơi theo lệnh của GV</w:t>
            </w:r>
          </w:p>
          <w:p w:rsidR="00BB3BD1" w:rsidRDefault="00BB3BD1" w:rsidP="00D30AF4">
            <w:pPr>
              <w:rPr>
                <w:bCs/>
                <w:color w:val="FF6600"/>
                <w:lang w:val="nl-NL"/>
              </w:rPr>
            </w:pPr>
          </w:p>
          <w:p w:rsidR="00BB3BD1" w:rsidRDefault="00BB3BD1" w:rsidP="00D30AF4">
            <w:pPr>
              <w:rPr>
                <w:bCs/>
                <w:color w:val="FF6600"/>
                <w:lang w:val="nl-NL"/>
              </w:rPr>
            </w:pPr>
          </w:p>
          <w:p w:rsidR="00BB3BD1" w:rsidRDefault="00BB3BD1" w:rsidP="00D30AF4">
            <w:pPr>
              <w:rPr>
                <w:bCs/>
                <w:color w:val="FF6600"/>
                <w:lang w:val="nl-NL"/>
              </w:rPr>
            </w:pPr>
          </w:p>
          <w:p w:rsidR="00BB3BD1" w:rsidRDefault="00BB3BD1" w:rsidP="00D30AF4">
            <w:pPr>
              <w:rPr>
                <w:bCs/>
                <w:color w:val="FF6600"/>
                <w:lang w:val="nl-NL"/>
              </w:rPr>
            </w:pPr>
          </w:p>
          <w:p w:rsidR="00BB3BD1" w:rsidRDefault="00BB3BD1" w:rsidP="00D30AF4">
            <w:pPr>
              <w:rPr>
                <w:bCs/>
                <w:color w:val="FF6600"/>
                <w:lang w:val="nl-NL"/>
              </w:rPr>
            </w:pPr>
          </w:p>
          <w:p w:rsidR="00BB3BD1" w:rsidRDefault="00BB3BD1" w:rsidP="00D30AF4">
            <w:pPr>
              <w:rPr>
                <w:bCs/>
                <w:color w:val="FF6600"/>
                <w:lang w:val="nl-NL"/>
              </w:rPr>
            </w:pPr>
          </w:p>
          <w:p w:rsidR="00BB3BD1" w:rsidRDefault="00BB3BD1" w:rsidP="00D30AF4">
            <w:pPr>
              <w:rPr>
                <w:bCs/>
                <w:color w:val="FF6600"/>
                <w:lang w:val="nl-NL"/>
              </w:rPr>
            </w:pPr>
            <w:r>
              <w:rPr>
                <w:color w:val="000000"/>
                <w:lang w:eastAsia="vi-VN"/>
              </w:rPr>
              <w:t xml:space="preserve">- </w:t>
            </w:r>
            <w:r>
              <w:rPr>
                <w:color w:val="000000"/>
                <w:lang w:val="vi-VN" w:eastAsia="vi-VN"/>
              </w:rPr>
              <w:t>HS giơ tay để nhận xét nhóm nào dán được nhiều hình vuông hơn.</w:t>
            </w:r>
          </w:p>
          <w:p w:rsidR="00BB3BD1" w:rsidRDefault="00BB3BD1" w:rsidP="00D30AF4">
            <w:pPr>
              <w:rPr>
                <w:bCs/>
                <w:color w:val="FF6600"/>
                <w:lang w:val="nl-NL"/>
              </w:rPr>
            </w:pPr>
          </w:p>
          <w:p w:rsidR="00BB3BD1" w:rsidRDefault="00BB3BD1" w:rsidP="00D30AF4">
            <w:pPr>
              <w:rPr>
                <w:bCs/>
                <w:lang w:val="nl-NL"/>
              </w:rPr>
            </w:pPr>
            <w:r>
              <w:rPr>
                <w:bCs/>
                <w:lang w:val="nl-NL"/>
              </w:rPr>
              <w:t>- HS lắng nghe</w:t>
            </w:r>
          </w:p>
          <w:p w:rsidR="00BB3BD1" w:rsidRDefault="00BB3BD1" w:rsidP="00D30AF4">
            <w:pPr>
              <w:rPr>
                <w:bCs/>
                <w:lang w:val="nl-NL"/>
              </w:rPr>
            </w:pPr>
          </w:p>
          <w:p w:rsidR="00BB3BD1" w:rsidRDefault="00BB3BD1" w:rsidP="00D30AF4">
            <w:pPr>
              <w:rPr>
                <w:bCs/>
                <w:lang w:val="nl-NL"/>
              </w:rPr>
            </w:pPr>
          </w:p>
          <w:p w:rsidR="00BB3BD1" w:rsidRDefault="00BB3BD1" w:rsidP="00D30AF4">
            <w:pPr>
              <w:rPr>
                <w:bCs/>
                <w:lang w:val="nl-NL"/>
              </w:rPr>
            </w:pPr>
          </w:p>
          <w:p w:rsidR="00BB3BD1" w:rsidRDefault="00BB3BD1" w:rsidP="00D30AF4">
            <w:pPr>
              <w:rPr>
                <w:bCs/>
                <w:lang w:val="nl-NL"/>
              </w:rPr>
            </w:pPr>
          </w:p>
          <w:p w:rsidR="00BB3BD1" w:rsidRDefault="00BB3BD1" w:rsidP="00D30AF4">
            <w:pPr>
              <w:rPr>
                <w:bCs/>
                <w:lang w:val="nl-NL"/>
              </w:rPr>
            </w:pPr>
          </w:p>
          <w:p w:rsidR="00BB3BD1" w:rsidRDefault="00BB3BD1" w:rsidP="00D30AF4">
            <w:pPr>
              <w:rPr>
                <w:bCs/>
                <w:lang w:val="nl-NL"/>
              </w:rPr>
            </w:pPr>
          </w:p>
          <w:p w:rsidR="00BB3BD1" w:rsidRDefault="00BB3BD1" w:rsidP="00D30AF4">
            <w:pPr>
              <w:rPr>
                <w:bCs/>
                <w:lang w:val="nl-NL"/>
              </w:rPr>
            </w:pPr>
          </w:p>
          <w:p w:rsidR="00BB3BD1" w:rsidRDefault="00BB3BD1" w:rsidP="00D30AF4">
            <w:pPr>
              <w:rPr>
                <w:bCs/>
                <w:lang w:val="nl-NL"/>
              </w:rPr>
            </w:pPr>
          </w:p>
          <w:p w:rsidR="00BB3BD1" w:rsidRDefault="00BB3BD1" w:rsidP="00D30AF4">
            <w:pPr>
              <w:rPr>
                <w:bCs/>
                <w:lang w:val="nl-NL"/>
              </w:rPr>
            </w:pPr>
            <w:r>
              <w:rPr>
                <w:bCs/>
                <w:lang w:val="nl-NL"/>
              </w:rPr>
              <w:t>- HS hoạt động cặp đôi</w:t>
            </w:r>
          </w:p>
          <w:p w:rsidR="00BB3BD1" w:rsidRDefault="00BB3BD1" w:rsidP="00D30AF4">
            <w:pPr>
              <w:rPr>
                <w:bCs/>
                <w:lang w:val="nl-NL"/>
              </w:rPr>
            </w:pPr>
          </w:p>
          <w:p w:rsidR="00BB3BD1" w:rsidRDefault="00BB3BD1" w:rsidP="00D30AF4">
            <w:pPr>
              <w:rPr>
                <w:bCs/>
                <w:lang w:val="nl-NL"/>
              </w:rPr>
            </w:pPr>
            <w:r>
              <w:rPr>
                <w:bCs/>
                <w:lang w:val="nl-NL"/>
              </w:rPr>
              <w:t>- HS quan sát tranh</w:t>
            </w:r>
          </w:p>
          <w:p w:rsidR="00BB3BD1" w:rsidRDefault="00BB3BD1" w:rsidP="00D30AF4">
            <w:pPr>
              <w:rPr>
                <w:bCs/>
                <w:lang w:val="nl-NL"/>
              </w:rPr>
            </w:pPr>
          </w:p>
          <w:p w:rsidR="00BB3BD1" w:rsidRDefault="00BB3BD1" w:rsidP="00D30AF4">
            <w:pPr>
              <w:jc w:val="both"/>
            </w:pPr>
            <w:r>
              <w:rPr>
                <w:color w:val="000000"/>
                <w:lang w:eastAsia="vi-VN"/>
              </w:rPr>
              <w:t xml:space="preserve">- </w:t>
            </w:r>
            <w:r>
              <w:rPr>
                <w:color w:val="000000"/>
                <w:lang w:val="vi-VN" w:eastAsia="vi-VN"/>
              </w:rPr>
              <w:t xml:space="preserve">HS quan sát mô hình hai số 32 và 23, thảo luận </w:t>
            </w:r>
            <w:r>
              <w:rPr>
                <w:color w:val="000000"/>
                <w:lang w:eastAsia="vi-VN"/>
              </w:rPr>
              <w:t>và</w:t>
            </w:r>
            <w:r>
              <w:rPr>
                <w:color w:val="000000"/>
                <w:lang w:val="vi-VN" w:eastAsia="vi-VN"/>
              </w:rPr>
              <w:t xml:space="preserve"> trả lời câu </w:t>
            </w:r>
            <w:r>
              <w:rPr>
                <w:color w:val="000000"/>
                <w:lang w:eastAsia="vi-VN"/>
              </w:rPr>
              <w:t>hỏi.</w:t>
            </w:r>
          </w:p>
          <w:p w:rsidR="00BB3BD1" w:rsidRDefault="00BB3BD1" w:rsidP="00D30AF4">
            <w:pPr>
              <w:jc w:val="both"/>
              <w:rPr>
                <w:color w:val="000000"/>
                <w:lang w:eastAsia="vi-VN"/>
              </w:rPr>
            </w:pPr>
          </w:p>
          <w:p w:rsidR="00BB3BD1" w:rsidRDefault="00BB3BD1" w:rsidP="00D30AF4">
            <w:pPr>
              <w:jc w:val="both"/>
              <w:rPr>
                <w:color w:val="000000"/>
                <w:lang w:eastAsia="vi-VN"/>
              </w:rPr>
            </w:pPr>
          </w:p>
          <w:p w:rsidR="00BB3BD1" w:rsidRDefault="00BB3BD1" w:rsidP="00D30AF4">
            <w:pPr>
              <w:jc w:val="both"/>
              <w:rPr>
                <w:color w:val="000000"/>
                <w:lang w:eastAsia="vi-VN"/>
              </w:rPr>
            </w:pPr>
            <w:r>
              <w:rPr>
                <w:color w:val="000000"/>
                <w:lang w:eastAsia="vi-VN"/>
              </w:rPr>
              <w:t xml:space="preserve">- </w:t>
            </w:r>
            <w:r>
              <w:rPr>
                <w:color w:val="000000"/>
                <w:lang w:val="vi-VN" w:eastAsia="vi-VN"/>
              </w:rPr>
              <w:t>Đại diện một số cặp đ</w:t>
            </w:r>
            <w:r>
              <w:rPr>
                <w:color w:val="000000"/>
                <w:lang w:eastAsia="vi-VN"/>
              </w:rPr>
              <w:t>ô</w:t>
            </w:r>
            <w:r>
              <w:rPr>
                <w:color w:val="000000"/>
                <w:lang w:val="vi-VN" w:eastAsia="vi-VN"/>
              </w:rPr>
              <w:t xml:space="preserve">i trả lời câu hỏi trước lớp. </w:t>
            </w:r>
          </w:p>
          <w:p w:rsidR="00BB3BD1" w:rsidRDefault="00BB3BD1" w:rsidP="00D30AF4">
            <w:pPr>
              <w:rPr>
                <w:bCs/>
                <w:lang w:val="nl-NL"/>
              </w:rPr>
            </w:pPr>
            <w:r>
              <w:rPr>
                <w:bCs/>
                <w:lang w:val="nl-NL"/>
              </w:rPr>
              <w:t>- HS khác nhận xét</w:t>
            </w:r>
          </w:p>
          <w:p w:rsidR="00BB3BD1" w:rsidRDefault="00BB3BD1" w:rsidP="00D30AF4">
            <w:pPr>
              <w:rPr>
                <w:bCs/>
                <w:lang w:val="nl-NL"/>
              </w:rPr>
            </w:pPr>
          </w:p>
          <w:p w:rsidR="00BB3BD1" w:rsidRDefault="00BB3BD1" w:rsidP="00D30AF4">
            <w:pPr>
              <w:rPr>
                <w:bCs/>
                <w:lang w:val="nl-NL"/>
              </w:rPr>
            </w:pPr>
          </w:p>
          <w:p w:rsidR="00BB3BD1" w:rsidRDefault="00BB3BD1" w:rsidP="00D30AF4">
            <w:pPr>
              <w:rPr>
                <w:bCs/>
                <w:lang w:val="nl-NL"/>
              </w:rPr>
            </w:pPr>
            <w:r>
              <w:rPr>
                <w:bCs/>
                <w:lang w:val="nl-NL"/>
              </w:rPr>
              <w:t>- HS lắng nghe</w:t>
            </w:r>
          </w:p>
          <w:p w:rsidR="00BB3BD1" w:rsidRDefault="00BB3BD1" w:rsidP="00D30AF4">
            <w:pPr>
              <w:jc w:val="both"/>
              <w:rPr>
                <w:color w:val="000000"/>
                <w:lang w:eastAsia="vi-VN"/>
              </w:rPr>
            </w:pPr>
          </w:p>
          <w:p w:rsidR="00BB3BD1" w:rsidRDefault="00BB3BD1" w:rsidP="00D30AF4">
            <w:pPr>
              <w:jc w:val="both"/>
              <w:rPr>
                <w:color w:val="000000"/>
                <w:lang w:eastAsia="vi-VN"/>
              </w:rPr>
            </w:pPr>
          </w:p>
          <w:p w:rsidR="00BB3BD1" w:rsidRDefault="00BB3BD1" w:rsidP="00D30AF4">
            <w:pPr>
              <w:jc w:val="both"/>
              <w:rPr>
                <w:color w:val="000000"/>
                <w:lang w:eastAsia="vi-VN"/>
              </w:rPr>
            </w:pPr>
          </w:p>
          <w:p w:rsidR="00BB3BD1" w:rsidRDefault="00BB3BD1" w:rsidP="00D30AF4">
            <w:pPr>
              <w:jc w:val="both"/>
              <w:rPr>
                <w:color w:val="000000"/>
                <w:lang w:val="vi-VN" w:eastAsia="vi-VN"/>
              </w:rPr>
            </w:pPr>
            <w:r>
              <w:rPr>
                <w:color w:val="000000"/>
                <w:lang w:eastAsia="vi-VN"/>
              </w:rPr>
              <w:t xml:space="preserve">- </w:t>
            </w:r>
            <w:r>
              <w:rPr>
                <w:color w:val="000000"/>
                <w:lang w:val="vi-VN" w:eastAsia="vi-VN"/>
              </w:rPr>
              <w:t xml:space="preserve">HS so sánh từng cặp số có số chục khác nhau mà </w:t>
            </w:r>
            <w:r>
              <w:rPr>
                <w:iCs/>
                <w:color w:val="000000"/>
                <w:lang w:val="vi-VN" w:eastAsia="vi-VN"/>
              </w:rPr>
              <w:t>GV đưa ra.</w:t>
            </w:r>
          </w:p>
          <w:p w:rsidR="00BB3BD1" w:rsidRDefault="00BB3BD1" w:rsidP="00D30AF4">
            <w:pPr>
              <w:rPr>
                <w:bCs/>
                <w:lang w:val="nl-NL"/>
              </w:rPr>
            </w:pPr>
          </w:p>
          <w:p w:rsidR="00BB3BD1" w:rsidRDefault="00BB3BD1" w:rsidP="00D30AF4">
            <w:pPr>
              <w:rPr>
                <w:bCs/>
                <w:lang w:val="nl-NL"/>
              </w:rPr>
            </w:pPr>
            <w:r>
              <w:rPr>
                <w:bCs/>
                <w:lang w:val="nl-NL"/>
              </w:rPr>
              <w:t>- HS lắng nghe</w:t>
            </w:r>
          </w:p>
          <w:p w:rsidR="00BB3BD1" w:rsidRDefault="00BB3BD1" w:rsidP="00D30AF4">
            <w:pPr>
              <w:rPr>
                <w:bCs/>
                <w:lang w:val="nl-NL"/>
              </w:rPr>
            </w:pPr>
          </w:p>
          <w:p w:rsidR="00BB3BD1" w:rsidRDefault="00BB3BD1" w:rsidP="00D30AF4">
            <w:pPr>
              <w:rPr>
                <w:bCs/>
                <w:lang w:val="nl-NL"/>
              </w:rPr>
            </w:pPr>
            <w:r>
              <w:rPr>
                <w:bCs/>
                <w:lang w:val="nl-NL"/>
              </w:rPr>
              <w:t>- HS So sánh trả lời.</w:t>
            </w:r>
          </w:p>
          <w:p w:rsidR="00BB3BD1" w:rsidRDefault="00BB3BD1" w:rsidP="00D30AF4">
            <w:pPr>
              <w:rPr>
                <w:bCs/>
                <w:lang w:val="nl-NL"/>
              </w:rPr>
            </w:pPr>
          </w:p>
          <w:p w:rsidR="00BB3BD1" w:rsidRDefault="00BB3BD1" w:rsidP="00D30AF4">
            <w:pPr>
              <w:rPr>
                <w:bCs/>
                <w:lang w:val="nl-NL"/>
              </w:rPr>
            </w:pPr>
          </w:p>
          <w:p w:rsidR="00BB3BD1" w:rsidRDefault="00BB3BD1" w:rsidP="00D30AF4">
            <w:pPr>
              <w:rPr>
                <w:bCs/>
                <w:lang w:val="nl-NL"/>
              </w:rPr>
            </w:pPr>
            <w:r>
              <w:rPr>
                <w:bCs/>
                <w:lang w:val="nl-NL"/>
              </w:rPr>
              <w:t>- HS So sánh trả lời.</w:t>
            </w:r>
          </w:p>
          <w:p w:rsidR="00BB3BD1" w:rsidRDefault="00BB3BD1" w:rsidP="00D30AF4">
            <w:pPr>
              <w:rPr>
                <w:bCs/>
                <w:lang w:val="nl-NL"/>
              </w:rPr>
            </w:pPr>
          </w:p>
          <w:p w:rsidR="00BB3BD1" w:rsidRDefault="00BB3BD1" w:rsidP="00D30AF4">
            <w:pPr>
              <w:rPr>
                <w:bCs/>
                <w:lang w:val="nl-NL"/>
              </w:rPr>
            </w:pPr>
          </w:p>
          <w:p w:rsidR="00BB3BD1" w:rsidRDefault="00BB3BD1" w:rsidP="00D30AF4">
            <w:pPr>
              <w:rPr>
                <w:bCs/>
                <w:lang w:val="nl-NL"/>
              </w:rPr>
            </w:pPr>
            <w:r>
              <w:rPr>
                <w:bCs/>
                <w:lang w:val="nl-NL"/>
              </w:rPr>
              <w:t>- Lắng nghe</w:t>
            </w:r>
          </w:p>
          <w:p w:rsidR="00BB3BD1" w:rsidRDefault="00BB3BD1" w:rsidP="00D30AF4">
            <w:pPr>
              <w:rPr>
                <w:bCs/>
                <w:lang w:val="nl-NL"/>
              </w:rPr>
            </w:pPr>
          </w:p>
          <w:p w:rsidR="00BB3BD1" w:rsidRDefault="00BB3BD1" w:rsidP="00D30AF4">
            <w:pPr>
              <w:rPr>
                <w:bCs/>
                <w:lang w:val="nl-NL"/>
              </w:rPr>
            </w:pPr>
          </w:p>
          <w:p w:rsidR="00BB3BD1" w:rsidRDefault="00BB3BD1" w:rsidP="00D30AF4">
            <w:pPr>
              <w:rPr>
                <w:bCs/>
                <w:lang w:val="nl-NL"/>
              </w:rPr>
            </w:pPr>
          </w:p>
          <w:p w:rsidR="00BB3BD1" w:rsidRDefault="00BB3BD1" w:rsidP="00D30AF4">
            <w:pPr>
              <w:rPr>
                <w:bCs/>
                <w:lang w:val="nl-NL"/>
              </w:rPr>
            </w:pPr>
            <w:r>
              <w:rPr>
                <w:bCs/>
                <w:lang w:val="nl-NL"/>
              </w:rPr>
              <w:t>- HS hoạt động cá nhân</w:t>
            </w:r>
          </w:p>
          <w:p w:rsidR="00BB3BD1" w:rsidRDefault="00BB3BD1" w:rsidP="00D30AF4">
            <w:pPr>
              <w:rPr>
                <w:bCs/>
                <w:lang w:val="nl-NL"/>
              </w:rPr>
            </w:pPr>
          </w:p>
          <w:p w:rsidR="00BB3BD1" w:rsidRDefault="00BB3BD1" w:rsidP="00D30AF4">
            <w:pPr>
              <w:rPr>
                <w:bCs/>
                <w:lang w:val="nl-NL"/>
              </w:rPr>
            </w:pPr>
          </w:p>
          <w:p w:rsidR="00BB3BD1" w:rsidRDefault="00BB3BD1" w:rsidP="00D30AF4">
            <w:pPr>
              <w:rPr>
                <w:bCs/>
                <w:lang w:val="nl-NL"/>
              </w:rPr>
            </w:pPr>
          </w:p>
          <w:p w:rsidR="00BB3BD1" w:rsidRDefault="00BB3BD1" w:rsidP="00D30AF4">
            <w:pPr>
              <w:rPr>
                <w:bCs/>
                <w:lang w:val="nl-NL"/>
              </w:rPr>
            </w:pPr>
            <w:r>
              <w:rPr>
                <w:color w:val="000000"/>
                <w:lang w:eastAsia="vi-VN"/>
              </w:rPr>
              <w:lastRenderedPageBreak/>
              <w:t xml:space="preserve">- </w:t>
            </w:r>
            <w:r>
              <w:rPr>
                <w:color w:val="000000"/>
                <w:lang w:val="vi-VN" w:eastAsia="vi-VN"/>
              </w:rPr>
              <w:t>HS tự viết dấu vào trong vở phần a.</w:t>
            </w:r>
          </w:p>
          <w:p w:rsidR="00BB3BD1" w:rsidRDefault="00BB3BD1" w:rsidP="00D30AF4">
            <w:pPr>
              <w:rPr>
                <w:bCs/>
                <w:lang w:val="nl-NL"/>
              </w:rPr>
            </w:pPr>
          </w:p>
          <w:p w:rsidR="00BB3BD1" w:rsidRDefault="00BB3BD1" w:rsidP="00D30AF4">
            <w:pPr>
              <w:rPr>
                <w:bCs/>
                <w:lang w:val="nl-NL"/>
              </w:rPr>
            </w:pPr>
          </w:p>
          <w:p w:rsidR="00BB3BD1" w:rsidRDefault="00BB3BD1" w:rsidP="00D30AF4">
            <w:pPr>
              <w:rPr>
                <w:bCs/>
                <w:lang w:val="nl-NL"/>
              </w:rPr>
            </w:pPr>
            <w:r>
              <w:rPr>
                <w:color w:val="000000"/>
                <w:lang w:eastAsia="vi-VN"/>
              </w:rPr>
              <w:t xml:space="preserve">- </w:t>
            </w:r>
            <w:r>
              <w:rPr>
                <w:color w:val="000000"/>
                <w:lang w:val="vi-VN" w:eastAsia="vi-VN"/>
              </w:rPr>
              <w:t>HS viết dấu vào trên bảng và nói cách so sánh</w:t>
            </w:r>
          </w:p>
          <w:p w:rsidR="00BB3BD1" w:rsidRDefault="00BB3BD1" w:rsidP="00D30AF4">
            <w:pPr>
              <w:rPr>
                <w:bCs/>
                <w:lang w:val="nl-NL"/>
              </w:rPr>
            </w:pPr>
          </w:p>
          <w:p w:rsidR="00BB3BD1" w:rsidRDefault="00BB3BD1" w:rsidP="00D30AF4">
            <w:pPr>
              <w:rPr>
                <w:bCs/>
                <w:lang w:val="nl-NL"/>
              </w:rPr>
            </w:pPr>
            <w:r>
              <w:rPr>
                <w:bCs/>
                <w:lang w:val="nl-NL"/>
              </w:rPr>
              <w:t>- HS tiếp tục làm bài tập theo yêu cầu</w:t>
            </w:r>
          </w:p>
          <w:p w:rsidR="00BB3BD1" w:rsidRDefault="00BB3BD1" w:rsidP="00D30AF4">
            <w:pPr>
              <w:rPr>
                <w:bCs/>
                <w:lang w:val="nl-NL"/>
              </w:rPr>
            </w:pPr>
          </w:p>
          <w:p w:rsidR="00BB3BD1" w:rsidRDefault="00BB3BD1" w:rsidP="00D30AF4">
            <w:pPr>
              <w:rPr>
                <w:bCs/>
                <w:lang w:val="nl-NL"/>
              </w:rPr>
            </w:pPr>
          </w:p>
          <w:p w:rsidR="00BB3BD1" w:rsidRDefault="00BB3BD1" w:rsidP="00D30AF4">
            <w:pPr>
              <w:rPr>
                <w:bCs/>
                <w:lang w:val="nl-NL"/>
              </w:rPr>
            </w:pPr>
          </w:p>
          <w:p w:rsidR="00BB3BD1" w:rsidRDefault="00BB3BD1" w:rsidP="00D30AF4">
            <w:pPr>
              <w:rPr>
                <w:bCs/>
                <w:lang w:val="nl-NL"/>
              </w:rPr>
            </w:pPr>
          </w:p>
          <w:p w:rsidR="00BB3BD1" w:rsidRDefault="00BB3BD1" w:rsidP="00D30AF4">
            <w:pPr>
              <w:rPr>
                <w:bCs/>
                <w:lang w:val="nl-NL"/>
              </w:rPr>
            </w:pPr>
            <w:r>
              <w:rPr>
                <w:bCs/>
                <w:lang w:val="nl-NL"/>
              </w:rPr>
              <w:t>- HS hoạt động cá nhân</w:t>
            </w:r>
          </w:p>
          <w:p w:rsidR="00BB3BD1" w:rsidRDefault="00BB3BD1" w:rsidP="00D30AF4">
            <w:pPr>
              <w:rPr>
                <w:bCs/>
                <w:lang w:val="nl-NL"/>
              </w:rPr>
            </w:pPr>
          </w:p>
          <w:p w:rsidR="00BB3BD1" w:rsidRDefault="00BB3BD1" w:rsidP="00D30AF4">
            <w:pPr>
              <w:rPr>
                <w:bCs/>
                <w:lang w:val="nl-NL"/>
              </w:rPr>
            </w:pPr>
          </w:p>
          <w:p w:rsidR="00BB3BD1" w:rsidRDefault="00BB3BD1" w:rsidP="00D30AF4">
            <w:pPr>
              <w:rPr>
                <w:bCs/>
                <w:lang w:val="nl-NL"/>
              </w:rPr>
            </w:pPr>
          </w:p>
          <w:p w:rsidR="00BB3BD1" w:rsidRDefault="00BB3BD1" w:rsidP="00D30AF4">
            <w:pPr>
              <w:rPr>
                <w:bCs/>
                <w:lang w:val="nl-NL"/>
              </w:rPr>
            </w:pPr>
          </w:p>
          <w:p w:rsidR="00BB3BD1" w:rsidRDefault="00BB3BD1" w:rsidP="00D30AF4">
            <w:pPr>
              <w:rPr>
                <w:bCs/>
                <w:lang w:val="nl-NL"/>
              </w:rPr>
            </w:pPr>
            <w:r>
              <w:rPr>
                <w:color w:val="000000"/>
                <w:lang w:eastAsia="vi-VN"/>
              </w:rPr>
              <w:t xml:space="preserve">- </w:t>
            </w:r>
            <w:r>
              <w:rPr>
                <w:color w:val="000000"/>
                <w:lang w:val="vi-VN" w:eastAsia="vi-VN"/>
              </w:rPr>
              <w:t xml:space="preserve">HS tự viết </w:t>
            </w:r>
            <w:r>
              <w:rPr>
                <w:color w:val="000000"/>
                <w:lang w:eastAsia="vi-VN"/>
              </w:rPr>
              <w:t>số</w:t>
            </w:r>
            <w:r>
              <w:rPr>
                <w:color w:val="000000"/>
                <w:lang w:val="vi-VN" w:eastAsia="vi-VN"/>
              </w:rPr>
              <w:t xml:space="preserve"> vào trong vở phần </w:t>
            </w:r>
            <w:r>
              <w:rPr>
                <w:color w:val="000000"/>
                <w:lang w:eastAsia="vi-VN"/>
              </w:rPr>
              <w:t>b</w:t>
            </w:r>
            <w:r>
              <w:rPr>
                <w:color w:val="000000"/>
                <w:lang w:val="vi-VN" w:eastAsia="vi-VN"/>
              </w:rPr>
              <w:t>.</w:t>
            </w:r>
          </w:p>
          <w:p w:rsidR="00BB3BD1" w:rsidRDefault="00BB3BD1" w:rsidP="00D30AF4">
            <w:pPr>
              <w:rPr>
                <w:bCs/>
                <w:lang w:val="nl-NL"/>
              </w:rPr>
            </w:pPr>
          </w:p>
          <w:p w:rsidR="00BB3BD1" w:rsidRDefault="00BB3BD1" w:rsidP="00D30AF4">
            <w:pPr>
              <w:rPr>
                <w:bCs/>
                <w:lang w:val="nl-NL"/>
              </w:rPr>
            </w:pPr>
            <w:r>
              <w:rPr>
                <w:color w:val="000000"/>
                <w:lang w:eastAsia="vi-VN"/>
              </w:rPr>
              <w:t xml:space="preserve">- </w:t>
            </w:r>
            <w:r>
              <w:rPr>
                <w:color w:val="000000"/>
                <w:lang w:val="vi-VN" w:eastAsia="vi-VN"/>
              </w:rPr>
              <w:t xml:space="preserve">HS viết </w:t>
            </w:r>
            <w:r>
              <w:rPr>
                <w:color w:val="000000"/>
                <w:lang w:eastAsia="vi-VN"/>
              </w:rPr>
              <w:t>số</w:t>
            </w:r>
            <w:r>
              <w:rPr>
                <w:color w:val="000000"/>
                <w:lang w:val="vi-VN" w:eastAsia="vi-VN"/>
              </w:rPr>
              <w:t xml:space="preserve"> vào trên bảng và nói cách so sánh</w:t>
            </w:r>
          </w:p>
          <w:p w:rsidR="00BB3BD1" w:rsidRDefault="00BB3BD1" w:rsidP="00D30AF4">
            <w:pPr>
              <w:jc w:val="both"/>
              <w:rPr>
                <w:lang w:val="vi-VN"/>
              </w:rPr>
            </w:pPr>
            <w:r>
              <w:rPr>
                <w:color w:val="000000"/>
                <w:lang w:val="vi-VN" w:eastAsia="vi-VN"/>
              </w:rPr>
              <w:t>Kết quả đúng.</w:t>
            </w:r>
          </w:p>
          <w:p w:rsidR="00BB3BD1" w:rsidRDefault="00BB3BD1" w:rsidP="00D30AF4">
            <w:pPr>
              <w:rPr>
                <w:bCs/>
                <w:lang w:val="nl-NL"/>
              </w:rPr>
            </w:pPr>
            <w:r>
              <w:rPr>
                <w:noProof/>
              </w:rPr>
              <w:drawing>
                <wp:inline distT="0" distB="0" distL="0" distR="0" wp14:anchorId="30EE1DF6" wp14:editId="3A002CCD">
                  <wp:extent cx="2646680" cy="334010"/>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46680" cy="334010"/>
                          </a:xfrm>
                          <a:prstGeom prst="rect">
                            <a:avLst/>
                          </a:prstGeom>
                          <a:noFill/>
                          <a:ln>
                            <a:noFill/>
                          </a:ln>
                        </pic:spPr>
                      </pic:pic>
                    </a:graphicData>
                  </a:graphic>
                </wp:inline>
              </w:drawing>
            </w:r>
          </w:p>
          <w:p w:rsidR="00BB3BD1" w:rsidRDefault="00BB3BD1" w:rsidP="00D30AF4">
            <w:pPr>
              <w:rPr>
                <w:bCs/>
                <w:lang w:val="nl-NL"/>
              </w:rPr>
            </w:pPr>
          </w:p>
          <w:p w:rsidR="00BB3BD1" w:rsidRDefault="00BB3BD1" w:rsidP="00D30AF4">
            <w:pPr>
              <w:rPr>
                <w:bCs/>
                <w:lang w:val="nl-NL"/>
              </w:rPr>
            </w:pPr>
            <w:r>
              <w:rPr>
                <w:bCs/>
                <w:lang w:val="nl-NL"/>
              </w:rPr>
              <w:t>- HS hoạt động cá nhân</w:t>
            </w:r>
          </w:p>
          <w:p w:rsidR="00BB3BD1" w:rsidRDefault="00BB3BD1" w:rsidP="00D30AF4">
            <w:pPr>
              <w:rPr>
                <w:bCs/>
                <w:lang w:val="nl-NL"/>
              </w:rPr>
            </w:pPr>
          </w:p>
          <w:p w:rsidR="00BB3BD1" w:rsidRPr="000D085B" w:rsidRDefault="00BB3BD1" w:rsidP="00D30AF4">
            <w:pPr>
              <w:rPr>
                <w:rStyle w:val="Vnbnnidung3Khnginnghing"/>
                <w:i w:val="0"/>
                <w:iCs w:val="0"/>
                <w:color w:val="000000"/>
                <w:sz w:val="24"/>
                <w:lang w:eastAsia="vi-VN"/>
              </w:rPr>
            </w:pPr>
            <w:r w:rsidRPr="000D085B">
              <w:rPr>
                <w:rStyle w:val="Vnbnnidung3Khnginnghing"/>
                <w:color w:val="000000"/>
                <w:sz w:val="24"/>
                <w:lang w:eastAsia="vi-VN"/>
              </w:rPr>
              <w:t>- HS xem mẫu</w:t>
            </w:r>
          </w:p>
          <w:p w:rsidR="00BB3BD1" w:rsidRPr="000D085B" w:rsidRDefault="00BB3BD1" w:rsidP="00D30AF4">
            <w:pPr>
              <w:jc w:val="both"/>
              <w:rPr>
                <w:sz w:val="24"/>
              </w:rPr>
            </w:pPr>
          </w:p>
          <w:p w:rsidR="00BB3BD1" w:rsidRPr="000D085B" w:rsidRDefault="00BB3BD1" w:rsidP="00D30AF4">
            <w:pPr>
              <w:rPr>
                <w:bCs/>
                <w:sz w:val="24"/>
                <w:lang w:val="nl-NL"/>
              </w:rPr>
            </w:pPr>
            <w:r w:rsidRPr="000D085B">
              <w:rPr>
                <w:rStyle w:val="Vnbnnidung"/>
                <w:rFonts w:ascii="Times New Roman" w:hAnsi="Times New Roman" w:cs="Times New Roman"/>
                <w:color w:val="000000"/>
                <w:sz w:val="24"/>
                <w:szCs w:val="24"/>
                <w:lang w:eastAsia="vi-VN"/>
              </w:rPr>
              <w:t>- HS thực hiện với ba số 32, 23, 25</w:t>
            </w:r>
          </w:p>
          <w:p w:rsidR="00BB3BD1" w:rsidRPr="000D085B" w:rsidRDefault="00BB3BD1" w:rsidP="00D30AF4">
            <w:pPr>
              <w:rPr>
                <w:bCs/>
                <w:sz w:val="24"/>
                <w:lang w:val="nl-NL"/>
              </w:rPr>
            </w:pPr>
            <w:r w:rsidRPr="000D085B">
              <w:rPr>
                <w:bCs/>
                <w:sz w:val="24"/>
                <w:lang w:val="nl-NL"/>
              </w:rPr>
              <w:t>- Một số HS trả lời câu hỏi trước lớp - HS khác nhận xét</w:t>
            </w:r>
          </w:p>
          <w:p w:rsidR="00BB3BD1" w:rsidRDefault="00BB3BD1" w:rsidP="00D30AF4">
            <w:pPr>
              <w:jc w:val="both"/>
              <w:rPr>
                <w:rFonts w:ascii="VNI-Times" w:hAnsi="VNI-Times"/>
              </w:rPr>
            </w:pPr>
          </w:p>
        </w:tc>
      </w:tr>
    </w:tbl>
    <w:p w:rsidR="00BB3BD1" w:rsidRDefault="00BB3BD1" w:rsidP="00BB3BD1">
      <w:r>
        <w:lastRenderedPageBreak/>
        <w:t>IV.Điều chỉnh sau bài dạy:…………………………………………………………</w:t>
      </w:r>
    </w:p>
    <w:p w:rsidR="00BB3BD1" w:rsidRDefault="00BB3BD1" w:rsidP="00BB3BD1"/>
    <w:p w:rsidR="00BB3BD1" w:rsidRDefault="00BB3BD1">
      <w:bookmarkStart w:id="0" w:name="_GoBack"/>
      <w:bookmarkEnd w:id="0"/>
    </w:p>
    <w:sectPr w:rsidR="00BB3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Avant">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D1"/>
    <w:rsid w:val="00BB3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FD017-6D1A-4BD1-A177-B425A748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BD1"/>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1"/>
    <w:locked/>
    <w:rsid w:val="00BB3BD1"/>
    <w:rPr>
      <w:rFonts w:ascii="Tahoma" w:hAnsi="Tahoma" w:cs="Tahoma"/>
      <w:spacing w:val="10"/>
      <w:sz w:val="40"/>
      <w:szCs w:val="40"/>
      <w:shd w:val="clear" w:color="auto" w:fill="FFFFFF"/>
    </w:rPr>
  </w:style>
  <w:style w:type="paragraph" w:customStyle="1" w:styleId="Vnbnnidung1">
    <w:name w:val="Văn bản nội dung1"/>
    <w:basedOn w:val="Normal"/>
    <w:link w:val="Vnbnnidung"/>
    <w:rsid w:val="00BB3BD1"/>
    <w:pPr>
      <w:widowControl w:val="0"/>
      <w:shd w:val="clear" w:color="auto" w:fill="FFFFFF"/>
      <w:spacing w:before="240" w:after="120" w:line="645" w:lineRule="exact"/>
      <w:ind w:hanging="620"/>
      <w:jc w:val="both"/>
    </w:pPr>
    <w:rPr>
      <w:rFonts w:ascii="Tahoma" w:eastAsiaTheme="minorHAnsi" w:hAnsi="Tahoma" w:cs="Tahoma"/>
      <w:spacing w:val="10"/>
      <w:sz w:val="40"/>
      <w:szCs w:val="40"/>
    </w:rPr>
  </w:style>
  <w:style w:type="character" w:customStyle="1" w:styleId="Vnbnnidung3">
    <w:name w:val="Văn bản nội dung (3)_"/>
    <w:link w:val="Vnbnnidung30"/>
    <w:locked/>
    <w:rsid w:val="00BB3BD1"/>
    <w:rPr>
      <w:rFonts w:ascii="Arial" w:hAnsi="Arial" w:cs="Arial"/>
      <w:i/>
      <w:iCs/>
      <w:sz w:val="60"/>
      <w:szCs w:val="60"/>
      <w:shd w:val="clear" w:color="auto" w:fill="FFFFFF"/>
    </w:rPr>
  </w:style>
  <w:style w:type="paragraph" w:customStyle="1" w:styleId="Vnbnnidung30">
    <w:name w:val="Văn bản nội dung (3)"/>
    <w:basedOn w:val="Normal"/>
    <w:link w:val="Vnbnnidung3"/>
    <w:rsid w:val="00BB3BD1"/>
    <w:pPr>
      <w:widowControl w:val="0"/>
      <w:shd w:val="clear" w:color="auto" w:fill="FFFFFF"/>
      <w:spacing w:before="120" w:after="120" w:line="743" w:lineRule="exact"/>
      <w:jc w:val="both"/>
    </w:pPr>
    <w:rPr>
      <w:rFonts w:ascii="Arial" w:eastAsiaTheme="minorHAnsi" w:hAnsi="Arial" w:cs="Arial"/>
      <w:i/>
      <w:iCs/>
      <w:sz w:val="60"/>
      <w:szCs w:val="60"/>
    </w:rPr>
  </w:style>
  <w:style w:type="character" w:customStyle="1" w:styleId="VnbnnidungInm">
    <w:name w:val="Văn bản nội dung + In đậm"/>
    <w:rsid w:val="00BB3BD1"/>
    <w:rPr>
      <w:rFonts w:ascii="Arial" w:hAnsi="Arial" w:cs="Arial" w:hint="default"/>
      <w:b/>
      <w:bCs/>
      <w:strike w:val="0"/>
      <w:dstrike w:val="0"/>
      <w:spacing w:val="10"/>
      <w:sz w:val="60"/>
      <w:szCs w:val="60"/>
      <w:u w:val="none"/>
      <w:effect w:val="none"/>
      <w:shd w:val="clear" w:color="auto" w:fill="FFFFFF"/>
    </w:rPr>
  </w:style>
  <w:style w:type="character" w:customStyle="1" w:styleId="Vnbnnidung3Khnginnghing">
    <w:name w:val="Văn bản nội dung (3) + Không in nghiêng"/>
    <w:rsid w:val="00BB3BD1"/>
    <w:rPr>
      <w:rFonts w:ascii="Arial" w:hAnsi="Arial" w:cs="Arial" w:hint="default"/>
      <w:i/>
      <w:iCs/>
      <w:sz w:val="60"/>
      <w:szCs w:val="60"/>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2025-04-03T01:06:00Z</dcterms:created>
  <dcterms:modified xsi:type="dcterms:W3CDTF">2025-04-03T01:06:00Z</dcterms:modified>
</cp:coreProperties>
</file>