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3E" w:rsidRDefault="009C093E" w:rsidP="009C093E">
      <w:pPr>
        <w:tabs>
          <w:tab w:val="left" w:pos="3975"/>
        </w:tabs>
        <w:rPr>
          <w:rFonts w:ascii="Times New Roman" w:eastAsia="Calibri" w:hAnsi="Times New Roman" w:cs="Arial"/>
          <w:b/>
          <w:szCs w:val="20"/>
          <w:lang w:val="en-US"/>
        </w:rPr>
      </w:pPr>
      <w:r>
        <w:rPr>
          <w:rFonts w:ascii="Times New Roman" w:eastAsia="Calibri" w:hAnsi="Times New Roman" w:cs="Arial"/>
          <w:b/>
          <w:szCs w:val="20"/>
          <w:lang w:val="en-US"/>
        </w:rPr>
        <w:t>Lớp 1:</w:t>
      </w:r>
    </w:p>
    <w:p w:rsidR="009C093E" w:rsidRPr="004B03F7" w:rsidRDefault="009C093E" w:rsidP="009C093E">
      <w:pPr>
        <w:tabs>
          <w:tab w:val="left" w:pos="3975"/>
        </w:tabs>
        <w:rPr>
          <w:rFonts w:ascii="Times New Roman" w:eastAsia="Calibri" w:hAnsi="Times New Roman" w:cs="Arial"/>
          <w:b/>
          <w:szCs w:val="20"/>
          <w:lang w:val="en-US"/>
        </w:rPr>
      </w:pPr>
      <w:r w:rsidRPr="004B03F7">
        <w:rPr>
          <w:rFonts w:ascii="Times New Roman" w:eastAsia="Calibri" w:hAnsi="Times New Roman" w:cs="Arial"/>
          <w:b/>
          <w:szCs w:val="20"/>
          <w:lang w:val="en-US"/>
        </w:rPr>
        <w:t>Đạo đức:</w:t>
      </w:r>
    </w:p>
    <w:p w:rsidR="009C093E" w:rsidRPr="008C6BFC" w:rsidRDefault="009C093E" w:rsidP="009C093E">
      <w:pPr>
        <w:tabs>
          <w:tab w:val="left" w:pos="3975"/>
        </w:tabs>
        <w:rPr>
          <w:rFonts w:ascii="Times New Roman" w:eastAsia="Calibri" w:hAnsi="Times New Roman" w:cs="Arial"/>
          <w:i/>
          <w:szCs w:val="20"/>
          <w:lang w:val="en-US"/>
        </w:rPr>
      </w:pPr>
      <w:r w:rsidRPr="00A80A27">
        <w:rPr>
          <w:rFonts w:ascii="Times New Roman" w:eastAsia="Calibri" w:hAnsi="Times New Roman"/>
          <w:b/>
          <w:iCs/>
          <w:color w:val="000000"/>
          <w:spacing w:val="-10"/>
          <w:shd w:val="clear" w:color="auto" w:fill="FFFFFF"/>
          <w:lang w:val="en-US" w:eastAsia="vi-VN"/>
        </w:rPr>
        <w:t xml:space="preserve">                                                   BÀI 6: EM LÀ NGƯỜI THẬT THÀ</w:t>
      </w:r>
      <w:bookmarkStart w:id="0" w:name="bookmark7"/>
      <w:r w:rsidRPr="00A80A27">
        <w:rPr>
          <w:rFonts w:ascii="Times New Roman" w:eastAsia="Calibri" w:hAnsi="Times New Roman"/>
          <w:b/>
          <w:iCs/>
          <w:color w:val="000000"/>
          <w:spacing w:val="-10"/>
          <w:shd w:val="clear" w:color="auto" w:fill="FFFFFF"/>
          <w:lang w:val="en-US" w:eastAsia="vi-VN"/>
        </w:rPr>
        <w:t xml:space="preserve"> </w:t>
      </w:r>
      <w:r w:rsidRPr="00A80A27">
        <w:rPr>
          <w:rFonts w:ascii="Times New Roman" w:eastAsia="Calibri" w:hAnsi="Times New Roman"/>
          <w:bCs/>
          <w:i/>
          <w:iCs/>
          <w:color w:val="000000"/>
          <w:szCs w:val="28"/>
          <w:shd w:val="clear" w:color="auto" w:fill="FFFFFF"/>
          <w:lang w:val="en-US" w:eastAsia="vi-VN"/>
        </w:rPr>
        <w:t>( tiết 2)</w:t>
      </w:r>
      <w:bookmarkEnd w:id="0"/>
    </w:p>
    <w:p w:rsidR="009C093E" w:rsidRPr="00A80A27" w:rsidRDefault="009C093E" w:rsidP="009C093E">
      <w:pPr>
        <w:keepNext/>
        <w:keepLines/>
        <w:widowControl w:val="0"/>
        <w:jc w:val="both"/>
        <w:outlineLvl w:val="4"/>
        <w:rPr>
          <w:rFonts w:ascii="Times New Roman" w:eastAsia="Calibri" w:hAnsi="Times New Roman"/>
          <w:b/>
          <w:bCs/>
          <w:color w:val="000000"/>
          <w:szCs w:val="20"/>
          <w:shd w:val="clear" w:color="auto" w:fill="FFFFFF"/>
          <w:lang w:val="en-US" w:eastAsia="vi-VN"/>
        </w:rPr>
      </w:pPr>
      <w:r w:rsidRPr="00A80A27">
        <w:rPr>
          <w:rFonts w:ascii="Times New Roman" w:eastAsia="Calibri" w:hAnsi="Times New Roman"/>
          <w:b/>
          <w:color w:val="000000"/>
          <w:szCs w:val="28"/>
          <w:shd w:val="clear" w:color="auto" w:fill="FFFFFF"/>
          <w:lang w:val="en-US" w:eastAsia="vi-VN"/>
        </w:rPr>
        <w:t>I/ Yêu cầu cần đạt:</w:t>
      </w:r>
    </w:p>
    <w:p w:rsidR="009C093E" w:rsidRPr="00A80A27" w:rsidRDefault="009C093E" w:rsidP="009C093E">
      <w:pPr>
        <w:widowControl w:val="0"/>
        <w:tabs>
          <w:tab w:val="left" w:pos="142"/>
        </w:tabs>
        <w:jc w:val="both"/>
        <w:rPr>
          <w:rFonts w:ascii="Times New Roman" w:eastAsia="Calibri" w:hAnsi="Times New Roman"/>
          <w:szCs w:val="28"/>
          <w:lang w:val="en-US"/>
        </w:rPr>
      </w:pPr>
      <w:r w:rsidRPr="00A80A27">
        <w:rPr>
          <w:rFonts w:ascii="Times New Roman" w:eastAsia="Calibri" w:hAnsi="Times New Roman"/>
          <w:color w:val="000000"/>
          <w:szCs w:val="20"/>
          <w:shd w:val="clear" w:color="auto" w:fill="FFFFFF"/>
          <w:lang w:val="en-US" w:eastAsia="vi-VN"/>
        </w:rPr>
        <w:t>-Em nhận biết được sự cần thiết của thật thà</w:t>
      </w:r>
      <w:r w:rsidRPr="00A80A27">
        <w:rPr>
          <w:rFonts w:ascii="Times New Roman" w:eastAsia="Calibri" w:hAnsi="Times New Roman"/>
          <w:szCs w:val="28"/>
          <w:lang w:val="en-US"/>
        </w:rPr>
        <w:t>,</w:t>
      </w:r>
      <w:r w:rsidRPr="00A80A27">
        <w:rPr>
          <w:rFonts w:ascii="Times New Roman" w:eastAsia="Calibri" w:hAnsi="Times New Roman"/>
          <w:color w:val="000000"/>
          <w:szCs w:val="20"/>
          <w:shd w:val="clear" w:color="auto" w:fill="FFFFFF"/>
          <w:lang w:val="en-US" w:eastAsia="vi-VN"/>
        </w:rPr>
        <w:t xml:space="preserve"> biết được ý nghĩa của sự thật thà trong cuộc sống</w:t>
      </w:r>
      <w:r w:rsidRPr="00A80A27">
        <w:rPr>
          <w:rFonts w:ascii="Times New Roman" w:eastAsia="Calibri" w:hAnsi="Times New Roman"/>
          <w:szCs w:val="28"/>
          <w:lang w:val="en-US"/>
        </w:rPr>
        <w:t xml:space="preserve"> </w:t>
      </w:r>
      <w:r w:rsidRPr="00A80A27">
        <w:rPr>
          <w:rFonts w:ascii="Times New Roman" w:eastAsia="Calibri" w:hAnsi="Times New Roman"/>
          <w:color w:val="000000"/>
          <w:szCs w:val="20"/>
          <w:shd w:val="clear" w:color="auto" w:fill="FFFFFF"/>
          <w:lang w:val="en-US" w:eastAsia="vi-VN"/>
        </w:rPr>
        <w:t>Thực hiện hành động thể hiện sự trung thực, thật thà</w:t>
      </w:r>
      <w:r>
        <w:rPr>
          <w:rFonts w:ascii="Times New Roman" w:eastAsia="Calibri" w:hAnsi="Times New Roman"/>
          <w:color w:val="000000"/>
          <w:szCs w:val="20"/>
          <w:shd w:val="clear" w:color="auto" w:fill="FFFFFF"/>
          <w:lang w:val="en-US" w:eastAsia="vi-VN"/>
        </w:rPr>
        <w:t>.</w:t>
      </w:r>
    </w:p>
    <w:p w:rsidR="009C093E" w:rsidRPr="00A80A27" w:rsidRDefault="009C093E" w:rsidP="009C093E">
      <w:pPr>
        <w:widowControl w:val="0"/>
        <w:jc w:val="both"/>
        <w:rPr>
          <w:rFonts w:ascii="Times New Roman" w:eastAsia="Calibri" w:hAnsi="Times New Roman"/>
          <w:color w:val="000000"/>
          <w:szCs w:val="20"/>
          <w:shd w:val="clear" w:color="auto" w:fill="FFFFFF"/>
          <w:lang w:val="en-US" w:eastAsia="vi-VN"/>
        </w:rPr>
      </w:pPr>
      <w:r w:rsidRPr="00A80A27">
        <w:rPr>
          <w:rFonts w:ascii="Times New Roman" w:eastAsia="Calibri" w:hAnsi="Times New Roman"/>
          <w:color w:val="000000"/>
          <w:szCs w:val="20"/>
          <w:shd w:val="clear" w:color="auto" w:fill="FFFFFF"/>
          <w:lang w:val="en-US" w:eastAsia="vi-VN"/>
        </w:rPr>
        <w:t>- Hs có khả năng hợp tác, lắng nghe, chia sẻ.</w:t>
      </w:r>
    </w:p>
    <w:p w:rsidR="009C093E" w:rsidRDefault="009C093E" w:rsidP="009C093E">
      <w:pPr>
        <w:widowControl w:val="0"/>
        <w:jc w:val="both"/>
        <w:rPr>
          <w:rFonts w:ascii="Times New Roman" w:eastAsia="Calibri" w:hAnsi="Times New Roman"/>
          <w:color w:val="000000"/>
          <w:szCs w:val="20"/>
          <w:shd w:val="clear" w:color="auto" w:fill="FFFFFF"/>
          <w:lang w:val="en-US" w:eastAsia="vi-VN"/>
        </w:rPr>
      </w:pPr>
      <w:r w:rsidRPr="00A80A27">
        <w:rPr>
          <w:rFonts w:ascii="Times New Roman" w:eastAsia="Calibri" w:hAnsi="Times New Roman"/>
          <w:color w:val="000000"/>
          <w:szCs w:val="20"/>
          <w:shd w:val="clear" w:color="auto" w:fill="FFFFFF"/>
          <w:lang w:val="en-US" w:eastAsia="vi-VN"/>
        </w:rPr>
        <w:t>- Hs có phẩm chất trung thực, thật thà.</w:t>
      </w:r>
    </w:p>
    <w:p w:rsidR="009C093E" w:rsidRPr="00A80A27" w:rsidRDefault="009C093E" w:rsidP="009C093E">
      <w:pPr>
        <w:widowControl w:val="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Times New Roman" w:eastAsia="Calibri" w:hAnsi="Times New Roman"/>
          <w:color w:val="000000"/>
          <w:szCs w:val="20"/>
          <w:shd w:val="clear" w:color="auto" w:fill="FFFFFF"/>
          <w:lang w:val="en-US" w:eastAsia="vi-VN"/>
        </w:rPr>
        <w:t>- Hs biết giúp đỡ bạn bè, lễ phép với người lớn, yêu quý thầy cô.</w:t>
      </w:r>
    </w:p>
    <w:p w:rsidR="009C093E" w:rsidRPr="00A80A27" w:rsidRDefault="009C093E" w:rsidP="009C093E">
      <w:pPr>
        <w:widowControl w:val="0"/>
        <w:jc w:val="both"/>
        <w:rPr>
          <w:rFonts w:ascii="Times New Roman" w:eastAsia="Calibri" w:hAnsi="Times New Roman"/>
          <w:b/>
          <w:iCs/>
          <w:color w:val="000000"/>
          <w:szCs w:val="28"/>
          <w:shd w:val="clear" w:color="auto" w:fill="FFFFFF"/>
          <w:lang w:val="en-US" w:eastAsia="vi-VN"/>
        </w:rPr>
      </w:pPr>
      <w:r w:rsidRPr="00A80A27">
        <w:rPr>
          <w:rFonts w:ascii="Times New Roman" w:eastAsia="Calibri" w:hAnsi="Times New Roman"/>
          <w:b/>
          <w:iCs/>
          <w:color w:val="000000"/>
          <w:szCs w:val="28"/>
          <w:shd w:val="clear" w:color="auto" w:fill="FFFFFF"/>
          <w:lang w:val="en-US" w:eastAsia="vi-VN"/>
        </w:rPr>
        <w:t>II /Đồ dùng</w:t>
      </w:r>
      <w:r>
        <w:rPr>
          <w:rFonts w:ascii="Times New Roman" w:eastAsia="Calibri" w:hAnsi="Times New Roman"/>
          <w:b/>
          <w:iCs/>
          <w:color w:val="000000"/>
          <w:szCs w:val="28"/>
          <w:shd w:val="clear" w:color="auto" w:fill="FFFFFF"/>
          <w:lang w:val="en-US" w:eastAsia="vi-VN"/>
        </w:rPr>
        <w:t xml:space="preserve"> dạy học</w:t>
      </w:r>
      <w:r w:rsidRPr="00A80A27">
        <w:rPr>
          <w:rFonts w:ascii="Times New Roman" w:eastAsia="Calibri" w:hAnsi="Times New Roman"/>
          <w:b/>
          <w:iCs/>
          <w:color w:val="000000"/>
          <w:szCs w:val="28"/>
          <w:shd w:val="clear" w:color="auto" w:fill="FFFFFF"/>
          <w:lang w:val="en-US" w:eastAsia="vi-VN"/>
        </w:rPr>
        <w:t>:</w:t>
      </w:r>
    </w:p>
    <w:p w:rsidR="009C093E" w:rsidRPr="00A80A27" w:rsidRDefault="009C093E" w:rsidP="009C093E">
      <w:pPr>
        <w:widowControl w:val="0"/>
        <w:jc w:val="both"/>
        <w:rPr>
          <w:rFonts w:ascii="Times New Roman" w:eastAsia="Calibri" w:hAnsi="Times New Roman"/>
          <w:szCs w:val="28"/>
          <w:shd w:val="clear" w:color="auto" w:fill="FFFFFF"/>
          <w:lang w:val="en-US"/>
        </w:rPr>
      </w:pPr>
      <w:r w:rsidRPr="00A80A27">
        <w:rPr>
          <w:rFonts w:ascii="Times New Roman" w:eastAsia="Calibri" w:hAnsi="Times New Roman"/>
          <w:color w:val="000000"/>
          <w:szCs w:val="20"/>
          <w:shd w:val="clear" w:color="auto" w:fill="FFFFFF"/>
          <w:lang w:val="en-US" w:eastAsia="vi-VN"/>
        </w:rPr>
        <w:t>- Tranh SGK</w:t>
      </w:r>
    </w:p>
    <w:p w:rsidR="009C093E" w:rsidRPr="00A80A27" w:rsidRDefault="009C093E" w:rsidP="009C093E">
      <w:pPr>
        <w:widowControl w:val="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A80A27">
        <w:rPr>
          <w:rFonts w:ascii="Times New Roman" w:eastAsia="Calibri" w:hAnsi="Times New Roman"/>
          <w:b/>
          <w:bCs/>
          <w:color w:val="000000"/>
          <w:szCs w:val="28"/>
          <w:shd w:val="clear" w:color="auto" w:fill="FFFFFF"/>
          <w:lang w:val="en-US" w:eastAsia="vi-VN"/>
        </w:rPr>
        <w:t>-</w:t>
      </w:r>
      <w:r w:rsidRPr="00A80A27">
        <w:rPr>
          <w:rFonts w:ascii="Times New Roman" w:eastAsia="Calibri" w:hAnsi="Times New Roman"/>
          <w:color w:val="000000"/>
          <w:szCs w:val="20"/>
          <w:shd w:val="clear" w:color="auto" w:fill="FFFFFF"/>
          <w:lang w:val="en-US" w:eastAsia="vi-VN"/>
        </w:rPr>
        <w:t xml:space="preserve"> Nhạc nền bài hát thiếu nhi </w:t>
      </w:r>
      <w:r w:rsidRPr="00A80A27">
        <w:rPr>
          <w:rFonts w:ascii="Times New Roman" w:eastAsia="Calibri" w:hAnsi="Times New Roman"/>
          <w:i/>
          <w:iCs/>
          <w:color w:val="000000"/>
          <w:szCs w:val="28"/>
          <w:shd w:val="clear" w:color="auto" w:fill="FFFFFF"/>
          <w:lang w:val="en-US" w:eastAsia="vi-VN"/>
        </w:rPr>
        <w:t xml:space="preserve">Bà còng đi chợ </w:t>
      </w:r>
      <w:r w:rsidRPr="00A80A27">
        <w:rPr>
          <w:rFonts w:ascii="Times New Roman" w:eastAsia="Calibri" w:hAnsi="Times New Roman"/>
          <w:color w:val="000000"/>
          <w:szCs w:val="20"/>
          <w:shd w:val="clear" w:color="auto" w:fill="FFFFFF"/>
          <w:lang w:val="en-US" w:eastAsia="vi-VN"/>
        </w:rPr>
        <w:t>(Phạm Tuyên).</w:t>
      </w:r>
    </w:p>
    <w:p w:rsidR="009C093E" w:rsidRPr="00A80A27" w:rsidRDefault="009C093E" w:rsidP="009C093E">
      <w:pPr>
        <w:widowControl w:val="0"/>
        <w:jc w:val="both"/>
        <w:rPr>
          <w:rFonts w:ascii="Times New Roman" w:eastAsia="Calibri" w:hAnsi="Times New Roman"/>
          <w:b/>
          <w:color w:val="000000"/>
          <w:szCs w:val="28"/>
          <w:shd w:val="clear" w:color="auto" w:fill="FFFFFF"/>
          <w:lang w:val="en-US" w:eastAsia="vi-VN"/>
        </w:rPr>
      </w:pPr>
      <w:r w:rsidRPr="00A80A27">
        <w:rPr>
          <w:rFonts w:ascii="Times New Roman" w:eastAsia="Calibri" w:hAnsi="Times New Roman"/>
          <w:b/>
          <w:color w:val="000000"/>
          <w:szCs w:val="20"/>
          <w:shd w:val="clear" w:color="auto" w:fill="FFFFFF"/>
          <w:lang w:val="en-US" w:eastAsia="vi-VN"/>
        </w:rPr>
        <w:t>III/ Các hoạt động dạy học: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4252"/>
      </w:tblGrid>
      <w:tr w:rsidR="009C093E" w:rsidRPr="00A80A27" w:rsidTr="00116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3E" w:rsidRPr="00A80A27" w:rsidRDefault="009C093E" w:rsidP="00116108">
            <w:pPr>
              <w:widowControl w:val="0"/>
              <w:spacing w:before="60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  <w:t>TG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3E" w:rsidRPr="00A80A27" w:rsidRDefault="009C093E" w:rsidP="00116108">
            <w:pPr>
              <w:widowControl w:val="0"/>
              <w:spacing w:before="60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3E" w:rsidRPr="00A80A27" w:rsidRDefault="009C093E" w:rsidP="00116108">
            <w:pPr>
              <w:widowControl w:val="0"/>
              <w:spacing w:before="60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  <w:t>Hoạt động của học sinh</w:t>
            </w:r>
          </w:p>
        </w:tc>
      </w:tr>
      <w:tr w:rsidR="009C093E" w:rsidRPr="00A80A27" w:rsidTr="001161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E" w:rsidRPr="00A80A27" w:rsidRDefault="009C093E" w:rsidP="00116108">
            <w:pPr>
              <w:rPr>
                <w:rFonts w:eastAsia="Calibri"/>
                <w:sz w:val="28"/>
                <w:szCs w:val="28"/>
                <w:lang w:val="en-US" w:eastAsia="vi-VN"/>
              </w:rPr>
            </w:pPr>
            <w:r w:rsidRPr="00A80A27">
              <w:rPr>
                <w:rFonts w:ascii="Calibri" w:eastAsia="Calibri" w:hAnsi="Calibri" w:cs="Arial"/>
                <w:sz w:val="24"/>
                <w:szCs w:val="20"/>
                <w:lang w:val="en-US" w:eastAsia="vi-VN"/>
              </w:rPr>
              <w:t>5’</w:t>
            </w: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9C093E" w:rsidRDefault="009C093E" w:rsidP="00116108">
            <w:pPr>
              <w:rPr>
                <w:rFonts w:ascii="Calibri" w:eastAsia="Calibri" w:hAnsi="Calibri" w:cs="Arial"/>
                <w:sz w:val="3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8"/>
                <w:szCs w:val="20"/>
                <w:lang w:val="en-US" w:eastAsia="vi-VN"/>
              </w:rPr>
            </w:pPr>
            <w:r w:rsidRPr="00A80A27">
              <w:rPr>
                <w:rFonts w:ascii="Calibri" w:eastAsia="Calibri" w:hAnsi="Calibri" w:cs="Arial"/>
                <w:sz w:val="24"/>
                <w:szCs w:val="20"/>
                <w:lang w:val="en-US" w:eastAsia="vi-VN"/>
              </w:rPr>
              <w:t>14’</w:t>
            </w: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D14C05" w:rsidRDefault="009C093E" w:rsidP="00116108">
            <w:pPr>
              <w:rPr>
                <w:rFonts w:ascii="Calibri" w:eastAsia="Calibri" w:hAnsi="Calibri" w:cs="Arial"/>
                <w:sz w:val="30"/>
                <w:szCs w:val="20"/>
                <w:lang w:val="en-US" w:eastAsia="vi-VN"/>
              </w:rPr>
            </w:pPr>
          </w:p>
          <w:p w:rsidR="009C093E" w:rsidRPr="00D14C05" w:rsidRDefault="009C093E" w:rsidP="00116108">
            <w:pPr>
              <w:rPr>
                <w:rFonts w:ascii="Calibri" w:eastAsia="Calibri" w:hAnsi="Calibri" w:cs="Arial"/>
                <w:szCs w:val="20"/>
                <w:lang w:val="en-US" w:eastAsia="vi-VN"/>
              </w:rPr>
            </w:pPr>
            <w:r w:rsidRPr="00A80A27">
              <w:rPr>
                <w:rFonts w:ascii="Calibri" w:eastAsia="Calibri" w:hAnsi="Calibri" w:cs="Arial"/>
                <w:szCs w:val="20"/>
                <w:lang w:val="en-US" w:eastAsia="vi-VN"/>
              </w:rPr>
              <w:t>5’</w:t>
            </w: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  <w:r w:rsidRPr="00A80A27">
              <w:rPr>
                <w:rFonts w:ascii="Calibri" w:eastAsia="Calibri" w:hAnsi="Calibri" w:cs="Arial"/>
                <w:szCs w:val="20"/>
                <w:lang w:val="en-US" w:eastAsia="vi-VN"/>
              </w:rPr>
              <w:t>14’</w:t>
            </w: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ascii="Calibri" w:eastAsia="Calibri" w:hAnsi="Calibri" w:cs="Arial"/>
                <w:sz w:val="20"/>
                <w:szCs w:val="20"/>
                <w:lang w:val="en-US" w:eastAsia="vi-VN"/>
              </w:rPr>
            </w:pPr>
          </w:p>
          <w:p w:rsidR="009C093E" w:rsidRPr="00A80A27" w:rsidRDefault="009C093E" w:rsidP="00116108">
            <w:pPr>
              <w:rPr>
                <w:rFonts w:eastAsia="Calibri" w:cs="Arial"/>
                <w:sz w:val="28"/>
                <w:szCs w:val="28"/>
                <w:lang w:val="en-US" w:eastAsia="vi-VN"/>
              </w:rPr>
            </w:pPr>
            <w:r w:rsidRPr="00A80A27">
              <w:rPr>
                <w:rFonts w:ascii="Calibri" w:eastAsia="Calibri" w:hAnsi="Calibri" w:cs="Arial"/>
                <w:szCs w:val="20"/>
                <w:lang w:val="en-US" w:eastAsia="vi-VN"/>
              </w:rPr>
              <w:t>2’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  <w:lastRenderedPageBreak/>
              <w:t xml:space="preserve"> 1/HOẠT ĐỘNG MỞ ĐẦU:</w:t>
            </w:r>
          </w:p>
          <w:p w:rsidR="009C093E" w:rsidRPr="00A80A27" w:rsidRDefault="009C093E" w:rsidP="00116108">
            <w:pPr>
              <w:keepNext/>
              <w:keepLines/>
              <w:widowControl w:val="0"/>
              <w:spacing w:before="60"/>
              <w:jc w:val="both"/>
              <w:outlineLvl w:val="3"/>
              <w:rPr>
                <w:rFonts w:ascii="Times New Roman" w:hAnsi="Times New Roman"/>
                <w:szCs w:val="28"/>
              </w:rPr>
            </w:pPr>
            <w:r w:rsidRPr="00A80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vi-VN"/>
              </w:rPr>
              <w:t>Hoạt động 1: H</w:t>
            </w:r>
            <w:r w:rsidRPr="00A80A27">
              <w:rPr>
                <w:rFonts w:ascii="Times New Roman" w:hAnsi="Times New Roman"/>
                <w:iCs/>
                <w:color w:val="000000"/>
                <w:szCs w:val="28"/>
                <w:shd w:val="clear" w:color="auto" w:fill="FFFFFF"/>
                <w:lang w:eastAsia="vi-VN"/>
              </w:rPr>
              <w:t>át và vỗ tay theo nhịp bài</w:t>
            </w:r>
            <w:r w:rsidRPr="00A80A27">
              <w:rPr>
                <w:rFonts w:ascii="Times New Roman" w:hAnsi="Times New Roman"/>
                <w:iCs/>
                <w:color w:val="000000"/>
                <w:szCs w:val="28"/>
                <w:shd w:val="clear" w:color="auto" w:fill="FFFFFF"/>
                <w:lang w:val="en-US" w:eastAsia="vi-VN"/>
              </w:rPr>
              <w:t xml:space="preserve"> </w:t>
            </w:r>
            <w:r w:rsidRPr="00A80A27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  <w:t>Bà còng đi chợ.</w:t>
            </w: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  <w:t>Mục tiêu:</w:t>
            </w: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Tạo không khí tích cực trong lớp học.</w:t>
            </w:r>
          </w:p>
          <w:p w:rsidR="009C093E" w:rsidRPr="00A80A27" w:rsidRDefault="009C093E" w:rsidP="00116108">
            <w:pPr>
              <w:widowControl w:val="0"/>
              <w:spacing w:before="60"/>
              <w:ind w:left="360" w:hanging="360"/>
              <w:rPr>
                <w:rFonts w:ascii="Times New Roman" w:eastAsia="Calibri" w:hAnsi="Times New Roman"/>
                <w:b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i/>
                <w:iCs/>
                <w:color w:val="000000"/>
                <w:szCs w:val="28"/>
                <w:shd w:val="clear" w:color="auto" w:fill="FFFFFF"/>
                <w:lang w:val="en-US" w:eastAsia="vi-VN"/>
              </w:rPr>
              <w:t>Cách tổ chức:</w:t>
            </w: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Hướng dẫn chơi:</w:t>
            </w:r>
          </w:p>
          <w:p w:rsidR="009C093E" w:rsidRPr="00A80A27" w:rsidRDefault="009C093E" w:rsidP="00116108">
            <w:pPr>
              <w:widowControl w:val="0"/>
              <w:spacing w:before="60"/>
              <w:ind w:left="176" w:hanging="176"/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+ GV bắt nhịp cho cả lớp hát, vỗ tay và mô phỏng hành động có trong bài hát.</w:t>
            </w: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+ Khi kết thúc bài hát, chọn một vài HS chia sẻ một câu chuyện của bản thân về biểu hiện của thật thà.</w:t>
            </w: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Cs/>
                <w:szCs w:val="28"/>
                <w:shd w:val="clear" w:color="auto" w:fill="FFFFFF"/>
                <w:lang w:val="en-US"/>
              </w:rPr>
            </w:pPr>
            <w:r w:rsidRPr="00A80A27"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  <w:t>2/HÌNH THÀNH KIẾN  THỨC MỚI:</w:t>
            </w:r>
          </w:p>
          <w:p w:rsidR="009C093E" w:rsidRPr="00A80A27" w:rsidRDefault="009C093E" w:rsidP="00116108">
            <w:pPr>
              <w:widowControl w:val="0"/>
              <w:rPr>
                <w:rFonts w:ascii="Sylfaen" w:eastAsia="Calibri" w:hAnsi="Sylfaen" w:cs="Sylfaen"/>
                <w:sz w:val="28"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  <w:t>Hoạt động 4.Em hãy cho biết bạn nào có biểu hiện thật thà.</w:t>
            </w: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  <w:t>Mục tiêu:</w:t>
            </w:r>
            <w:r w:rsidRPr="00A80A27">
              <w:rPr>
                <w:rFonts w:ascii="Times New Roman" w:eastAsia="Calibri" w:hAnsi="Times New Roman"/>
                <w:b/>
                <w:bCs/>
                <w:color w:val="000000"/>
                <w:szCs w:val="20"/>
                <w:shd w:val="clear" w:color="auto" w:fill="FFFFFF"/>
                <w:lang w:val="en-US" w:eastAsia="vi-VN"/>
              </w:rPr>
              <w:t xml:space="preserve"> Giúp HS hiểu được những hành động thể hiện tính thật thà.</w:t>
            </w: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i/>
                <w:iCs/>
                <w:color w:val="000000"/>
                <w:szCs w:val="28"/>
                <w:shd w:val="clear" w:color="auto" w:fill="FFFFFF"/>
                <w:lang w:val="en-US" w:eastAsia="vi-VN"/>
              </w:rPr>
              <w:t>Cách tổ chức:</w:t>
            </w:r>
            <w:r w:rsidRPr="00A80A27">
              <w:rPr>
                <w:rFonts w:ascii="Times New Roman" w:eastAsia="Calibri" w:hAnsi="Times New Roman"/>
                <w:bCs/>
                <w:iCs/>
                <w:color w:val="000000"/>
                <w:szCs w:val="28"/>
                <w:shd w:val="clear" w:color="auto" w:fill="FFFFFF"/>
                <w:lang w:val="en-US" w:eastAsia="vi-VN"/>
              </w:rPr>
              <w:t>HĐ cá nhân.</w:t>
            </w:r>
          </w:p>
          <w:p w:rsidR="009C093E" w:rsidRPr="00A80A27" w:rsidRDefault="009C093E" w:rsidP="00116108">
            <w:pPr>
              <w:widowControl w:val="0"/>
              <w:tabs>
                <w:tab w:val="left" w:pos="354"/>
              </w:tabs>
              <w:rPr>
                <w:rFonts w:ascii="Times New Roman" w:eastAsia="Calibri" w:hAnsi="Times New Roman"/>
                <w:szCs w:val="28"/>
                <w:shd w:val="clear" w:color="auto" w:fill="FFFFFF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GV hướng dẫn HS quan sát kĩ hành động trong mỗi bức tranh.</w:t>
            </w:r>
          </w:p>
          <w:p w:rsidR="009C093E" w:rsidRPr="00A80A27" w:rsidRDefault="009C093E" w:rsidP="00116108">
            <w:pPr>
              <w:widowControl w:val="0"/>
              <w:tabs>
                <w:tab w:val="left" w:pos="354"/>
              </w:tabs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GV cho HS chọn tranh chứa hành động phù hợp.</w:t>
            </w:r>
          </w:p>
          <w:p w:rsidR="009C093E" w:rsidRPr="00A80A27" w:rsidRDefault="009C093E" w:rsidP="00116108">
            <w:pPr>
              <w:widowControl w:val="0"/>
              <w:tabs>
                <w:tab w:val="left" w:pos="354"/>
              </w:tabs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Cho HS trao đổi với bạn bên cạnh lí do lựa chọn đáp án.</w:t>
            </w:r>
          </w:p>
          <w:p w:rsidR="009C093E" w:rsidRPr="00A80A27" w:rsidRDefault="009C093E" w:rsidP="00116108">
            <w:pPr>
              <w:widowControl w:val="0"/>
              <w:tabs>
                <w:tab w:val="left" w:pos="354"/>
              </w:tabs>
              <w:rPr>
                <w:rFonts w:ascii="Times New Roman" w:eastAsia="Calibri" w:hAnsi="Times New Roman"/>
                <w:b/>
                <w:szCs w:val="28"/>
                <w:shd w:val="clear" w:color="auto" w:fill="FFFFFF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Mời một vài HS đại diện trình bày đáp án trước lớp</w:t>
            </w:r>
            <w:r w:rsidRPr="00A80A27">
              <w:rPr>
                <w:rFonts w:ascii="Times New Roman" w:eastAsia="Calibri" w:hAnsi="Times New Roman"/>
                <w:b/>
                <w:bCs/>
                <w:color w:val="000000"/>
                <w:szCs w:val="20"/>
                <w:shd w:val="clear" w:color="auto" w:fill="FFFFFF"/>
                <w:lang w:val="en-US" w:eastAsia="vi-VN"/>
              </w:rPr>
              <w:t>.</w:t>
            </w:r>
          </w:p>
          <w:p w:rsidR="009C093E" w:rsidRPr="00A80A27" w:rsidRDefault="009C093E" w:rsidP="00116108">
            <w:pPr>
              <w:widowControl w:val="0"/>
              <w:tabs>
                <w:tab w:val="left" w:pos="354"/>
              </w:tabs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b/>
                <w:bCs/>
                <w:color w:val="000000"/>
                <w:szCs w:val="20"/>
                <w:shd w:val="clear" w:color="auto" w:fill="FFFFFF"/>
                <w:lang w:val="en-US" w:eastAsia="vi-VN"/>
              </w:rPr>
              <w:t xml:space="preserve">- </w:t>
            </w: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GV nhận xét câu trả lời của HS, nhấn mạnh các hành động đúng: biết nhận lỗi và xin lỗi, nhặt được của rơi trả lại cho người bị mất...</w:t>
            </w:r>
          </w:p>
          <w:p w:rsidR="009C093E" w:rsidRPr="00A80A27" w:rsidRDefault="009C093E" w:rsidP="00116108">
            <w:pPr>
              <w:widowControl w:val="0"/>
              <w:tabs>
                <w:tab w:val="left" w:pos="354"/>
              </w:tabs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*Giải lao</w:t>
            </w:r>
          </w:p>
          <w:p w:rsidR="009C093E" w:rsidRPr="00A80A27" w:rsidRDefault="009C093E" w:rsidP="00116108">
            <w:pPr>
              <w:widowControl w:val="0"/>
              <w:spacing w:before="60"/>
              <w:jc w:val="both"/>
              <w:rPr>
                <w:rFonts w:ascii="Times New Roman" w:eastAsia="Calibri" w:hAnsi="Times New Roman"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  <w:t>3/HOẠT ĐỘNG LUYỆN TẬP</w:t>
            </w:r>
          </w:p>
          <w:p w:rsidR="009C093E" w:rsidRPr="00A80A27" w:rsidRDefault="009C093E" w:rsidP="00116108">
            <w:pPr>
              <w:widowControl w:val="0"/>
              <w:shd w:val="clear" w:color="auto" w:fill="FFFFFF"/>
              <w:spacing w:before="60"/>
              <w:rPr>
                <w:rFonts w:ascii="Times New Roman" w:eastAsia="Calibri" w:hAnsi="Times New Roman"/>
                <w:b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  <w:lastRenderedPageBreak/>
              <w:t>Hoạt động 5. Em hãy cùng bạn đóng vai tình huống sau.</w:t>
            </w:r>
          </w:p>
          <w:p w:rsidR="009C093E" w:rsidRPr="00A80A27" w:rsidRDefault="009C093E" w:rsidP="00116108">
            <w:pPr>
              <w:widowControl w:val="0"/>
              <w:shd w:val="clear" w:color="auto" w:fill="FFFFFF"/>
              <w:spacing w:before="60"/>
              <w:rPr>
                <w:rFonts w:ascii="Times New Roman" w:eastAsia="Calibri" w:hAnsi="Times New Roman"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b/>
                <w:i/>
                <w:color w:val="000000"/>
                <w:szCs w:val="28"/>
                <w:shd w:val="clear" w:color="auto" w:fill="FFFFFF"/>
                <w:lang w:val="en-US" w:eastAsia="vi-VN"/>
              </w:rPr>
              <w:t>Mục tiêu:</w:t>
            </w:r>
            <w:r w:rsidRPr="00A80A27">
              <w:rPr>
                <w:rFonts w:ascii="Times New Roman" w:eastAsia="Calibri" w:hAnsi="Times New Roman"/>
                <w:b/>
                <w:color w:val="000000"/>
                <w:szCs w:val="28"/>
                <w:shd w:val="clear" w:color="auto" w:fill="FFFFFF"/>
                <w:lang w:val="en-US" w:eastAsia="vi-VN"/>
              </w:rPr>
              <w:t>Giúp HS thực hành kiến thức đã học vào tình huống thường gặp trong cuộc sống</w:t>
            </w:r>
          </w:p>
          <w:p w:rsidR="009C093E" w:rsidRPr="00A80A27" w:rsidRDefault="009C093E" w:rsidP="00116108">
            <w:pPr>
              <w:widowControl w:val="0"/>
              <w:shd w:val="clear" w:color="auto" w:fill="FFFFFF"/>
              <w:spacing w:before="60"/>
              <w:rPr>
                <w:rFonts w:ascii="Times New Roman" w:eastAsia="Calibri" w:hAnsi="Times New Roman"/>
                <w:b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b/>
                <w:i/>
                <w:color w:val="000000"/>
                <w:szCs w:val="28"/>
                <w:shd w:val="clear" w:color="auto" w:fill="FFFFFF"/>
                <w:lang w:val="en-US" w:eastAsia="vi-VN"/>
              </w:rPr>
              <w:t>Cách tổ chức:</w:t>
            </w:r>
            <w:r w:rsidRPr="00A80A27">
              <w:rPr>
                <w:rFonts w:ascii="Times New Roman" w:eastAsia="Calibri" w:hAnsi="Times New Roman"/>
                <w:b/>
                <w:color w:val="000000"/>
                <w:szCs w:val="28"/>
                <w:shd w:val="clear" w:color="auto" w:fill="FFFFFF"/>
                <w:lang w:val="en-US" w:eastAsia="vi-VN"/>
              </w:rPr>
              <w:t xml:space="preserve"> GV có thể tham khảo chọn các cách sau:</w:t>
            </w:r>
          </w:p>
          <w:p w:rsidR="009C093E" w:rsidRPr="00A80A27" w:rsidRDefault="009C093E" w:rsidP="00116108">
            <w:pPr>
              <w:widowControl w:val="0"/>
              <w:shd w:val="clear" w:color="auto" w:fill="FFFFFF"/>
              <w:spacing w:before="60"/>
              <w:rPr>
                <w:rFonts w:ascii="Times New Roman" w:eastAsia="Calibri" w:hAnsi="Times New Roman"/>
                <w:b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b/>
                <w:i/>
                <w:color w:val="000000"/>
                <w:szCs w:val="28"/>
                <w:shd w:val="clear" w:color="auto" w:fill="FFFFFF"/>
                <w:lang w:val="en-US" w:eastAsia="vi-VN"/>
              </w:rPr>
              <w:t>Cách 1:</w:t>
            </w:r>
            <w:r w:rsidRPr="00A80A27">
              <w:rPr>
                <w:rFonts w:ascii="Times New Roman" w:eastAsia="Calibri" w:hAnsi="Times New Roman"/>
                <w:b/>
                <w:color w:val="000000"/>
                <w:szCs w:val="28"/>
                <w:shd w:val="clear" w:color="auto" w:fill="FFFFFF"/>
                <w:lang w:val="en-US" w:eastAsia="vi-VN"/>
              </w:rPr>
              <w:t xml:space="preserve"> HĐ cá nhân.</w:t>
            </w:r>
          </w:p>
          <w:p w:rsidR="009C093E" w:rsidRPr="00A80A27" w:rsidRDefault="009C093E" w:rsidP="00116108">
            <w:pPr>
              <w:widowControl w:val="0"/>
              <w:shd w:val="clear" w:color="auto" w:fill="FFFFFF"/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  <w:t>- GV mô tả từng tình huống và cho HS thời gian suy nghĩ.</w:t>
            </w:r>
          </w:p>
          <w:p w:rsidR="009C093E" w:rsidRPr="00A80A27" w:rsidRDefault="009C093E" w:rsidP="00116108">
            <w:pPr>
              <w:widowControl w:val="0"/>
              <w:shd w:val="clear" w:color="auto" w:fill="FFFFFF"/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  <w:t>- GV mời HS phát biểu cách xử lí từng tình huống.</w:t>
            </w:r>
          </w:p>
          <w:p w:rsidR="009C093E" w:rsidRPr="00A80A27" w:rsidRDefault="009C093E" w:rsidP="00116108">
            <w:pPr>
              <w:widowControl w:val="0"/>
              <w:numPr>
                <w:ilvl w:val="0"/>
                <w:numId w:val="3"/>
              </w:numPr>
              <w:shd w:val="clear" w:color="auto" w:fill="FFFFFF"/>
              <w:ind w:left="176" w:hanging="142"/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  <w:t>GV đặt câu hỏi khơi gợi cảm xúc HS: “Em cỏ vui khi thực hiện việc đó không?”</w:t>
            </w:r>
          </w:p>
          <w:p w:rsidR="009C093E" w:rsidRPr="00A80A27" w:rsidRDefault="009C093E" w:rsidP="00116108">
            <w:pPr>
              <w:widowControl w:val="0"/>
              <w:numPr>
                <w:ilvl w:val="0"/>
                <w:numId w:val="3"/>
              </w:numPr>
              <w:shd w:val="clear" w:color="auto" w:fill="FFFFFF"/>
              <w:ind w:left="176" w:hanging="142"/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  <w:t>GV nhận xét và chốt ý.</w:t>
            </w:r>
          </w:p>
          <w:p w:rsidR="009C093E" w:rsidRPr="00A80A27" w:rsidRDefault="009C093E" w:rsidP="00116108">
            <w:pPr>
              <w:widowControl w:val="0"/>
              <w:shd w:val="clear" w:color="auto" w:fill="FFFFFF"/>
              <w:spacing w:before="60"/>
              <w:rPr>
                <w:rFonts w:ascii="Times New Roman" w:eastAsia="Calibri" w:hAnsi="Times New Roman"/>
                <w:b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b/>
                <w:i/>
                <w:color w:val="000000"/>
                <w:szCs w:val="28"/>
                <w:shd w:val="clear" w:color="auto" w:fill="FFFFFF"/>
                <w:lang w:val="en-US" w:eastAsia="vi-VN"/>
              </w:rPr>
              <w:t>Cách 2:</w:t>
            </w:r>
            <w:r w:rsidRPr="00A80A27">
              <w:rPr>
                <w:rFonts w:ascii="Times New Roman" w:eastAsia="Calibri" w:hAnsi="Times New Roman"/>
                <w:b/>
                <w:color w:val="000000"/>
                <w:szCs w:val="28"/>
                <w:shd w:val="clear" w:color="auto" w:fill="FFFFFF"/>
                <w:lang w:val="en-US" w:eastAsia="vi-VN"/>
              </w:rPr>
              <w:t xml:space="preserve"> Hoạt động nhóm.</w:t>
            </w:r>
          </w:p>
          <w:p w:rsidR="009C093E" w:rsidRPr="00A80A27" w:rsidRDefault="009C093E" w:rsidP="00116108">
            <w:pPr>
              <w:widowControl w:val="0"/>
              <w:numPr>
                <w:ilvl w:val="0"/>
                <w:numId w:val="4"/>
              </w:numPr>
              <w:shd w:val="clear" w:color="auto" w:fill="FFFFFF"/>
              <w:ind w:left="176" w:hanging="142"/>
              <w:rPr>
                <w:rFonts w:ascii="Times New Roman" w:eastAsia="Calibri" w:hAnsi="Times New Roman"/>
                <w:b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  <w:t>GV chia lớp thành 2 nhóm tương ứng với 2 tình huống trong HĐ</w:t>
            </w:r>
            <w:r w:rsidRPr="00A80A27">
              <w:rPr>
                <w:rFonts w:ascii="Times New Roman" w:eastAsia="Calibri" w:hAnsi="Times New Roman"/>
                <w:b/>
                <w:color w:val="000000"/>
                <w:szCs w:val="28"/>
                <w:shd w:val="clear" w:color="auto" w:fill="FFFFFF"/>
                <w:lang w:val="en-US" w:eastAsia="vi-VN"/>
              </w:rPr>
              <w:t xml:space="preserve">. </w:t>
            </w:r>
          </w:p>
          <w:p w:rsidR="009C093E" w:rsidRPr="00A80A27" w:rsidRDefault="009C093E" w:rsidP="00116108">
            <w:pPr>
              <w:widowControl w:val="0"/>
              <w:numPr>
                <w:ilvl w:val="0"/>
                <w:numId w:val="4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Gv cho mỗi nhóm cử một đại diện chọn tình huống.</w:t>
            </w:r>
          </w:p>
          <w:p w:rsidR="009C093E" w:rsidRPr="00A80A27" w:rsidRDefault="009C093E" w:rsidP="00116108">
            <w:pPr>
              <w:widowControl w:val="0"/>
              <w:numPr>
                <w:ilvl w:val="0"/>
                <w:numId w:val="4"/>
              </w:numPr>
              <w:ind w:left="176" w:hanging="142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Yêu cầu các nhóm thảo luận cách xử lí tình huống được giao.</w:t>
            </w:r>
          </w:p>
          <w:p w:rsidR="009C093E" w:rsidRPr="00A80A27" w:rsidRDefault="009C093E" w:rsidP="00116108">
            <w:pPr>
              <w:widowControl w:val="0"/>
              <w:numPr>
                <w:ilvl w:val="0"/>
                <w:numId w:val="4"/>
              </w:numPr>
              <w:ind w:left="176" w:hanging="142"/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GV đóng vai trò hướng dẫn:</w:t>
            </w:r>
          </w:p>
          <w:p w:rsidR="009C093E" w:rsidRPr="00A80A27" w:rsidRDefault="009C093E" w:rsidP="00116108">
            <w:pPr>
              <w:widowControl w:val="0"/>
              <w:spacing w:before="60"/>
              <w:ind w:left="360" w:hanging="360"/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+ Phân vai cho HS</w:t>
            </w:r>
          </w:p>
          <w:p w:rsidR="009C093E" w:rsidRPr="00A80A27" w:rsidRDefault="009C093E" w:rsidP="00116108">
            <w:pPr>
              <w:widowControl w:val="0"/>
              <w:spacing w:before="60"/>
              <w:ind w:left="360" w:hanging="360"/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+ Hỗ trợ lời thoại cho HS</w:t>
            </w:r>
          </w:p>
          <w:p w:rsidR="009C093E" w:rsidRPr="00A80A27" w:rsidRDefault="009C093E" w:rsidP="00116108">
            <w:pPr>
              <w:widowControl w:val="0"/>
              <w:spacing w:before="60"/>
              <w:ind w:left="360" w:hanging="360"/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+ Gợi mở hướng xử lí tình huống</w:t>
            </w:r>
          </w:p>
          <w:p w:rsidR="009C093E" w:rsidRPr="00A80A27" w:rsidRDefault="009C093E" w:rsidP="00116108">
            <w:pPr>
              <w:widowControl w:val="0"/>
              <w:numPr>
                <w:ilvl w:val="0"/>
                <w:numId w:val="5"/>
              </w:numPr>
              <w:ind w:left="176" w:hanging="142"/>
              <w:rPr>
                <w:rFonts w:ascii="Times New Roman" w:eastAsia="Calibri" w:hAnsi="Times New Roman"/>
                <w:szCs w:val="28"/>
                <w:shd w:val="clear" w:color="auto" w:fill="FFFFFF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Sau 5 phút thảo luận, GV mời từng nhóm lên đóng vai tình huống.</w:t>
            </w:r>
          </w:p>
          <w:p w:rsidR="009C093E" w:rsidRPr="00A80A27" w:rsidRDefault="009C093E" w:rsidP="00116108">
            <w:pPr>
              <w:widowControl w:val="0"/>
              <w:numPr>
                <w:ilvl w:val="0"/>
                <w:numId w:val="5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GV nhận xét nhấn mạnh:</w:t>
            </w:r>
          </w:p>
          <w:p w:rsidR="009C093E" w:rsidRPr="00A80A27" w:rsidRDefault="009C093E" w:rsidP="00116108">
            <w:pPr>
              <w:widowControl w:val="0"/>
              <w:spacing w:before="60"/>
              <w:ind w:left="176" w:hanging="176"/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+ Người biết nhận lỗi và sửa lỗi là người rất dũng cảm, rất đáng khen.</w:t>
            </w:r>
          </w:p>
          <w:p w:rsidR="009C093E" w:rsidRPr="00A80A27" w:rsidRDefault="009C093E" w:rsidP="00116108">
            <w:pPr>
              <w:widowControl w:val="0"/>
              <w:spacing w:before="60"/>
              <w:ind w:left="176" w:hanging="176"/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+ Đồ dùng không phải của mình, không được tự ý sử dụng. Nếu nhặt được, cần trả lại cho người đánh mất.</w:t>
            </w:r>
          </w:p>
          <w:p w:rsidR="009C093E" w:rsidRPr="00A80A27" w:rsidRDefault="009C093E" w:rsidP="00116108">
            <w:pPr>
              <w:widowControl w:val="0"/>
              <w:numPr>
                <w:ilvl w:val="0"/>
                <w:numId w:val="5"/>
              </w:numPr>
              <w:ind w:left="176" w:hanging="142"/>
              <w:rPr>
                <w:rFonts w:ascii="Times New Roman" w:eastAsia="Calibri" w:hAnsi="Times New Roman"/>
                <w:szCs w:val="28"/>
                <w:shd w:val="clear" w:color="auto" w:fill="FFFFFF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GV có thể cho HS chia sẻ những câu chuyện của chính bản thân các em về việc biết nhận lỗi và sửa lỗi; nhặt được của rơi trả lại người đánh mất.</w:t>
            </w:r>
          </w:p>
          <w:p w:rsidR="009C093E" w:rsidRPr="00D14C05" w:rsidRDefault="009C093E" w:rsidP="00116108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A80A27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en-US" w:eastAsia="vi-VN"/>
              </w:rPr>
              <w:t xml:space="preserve">* </w:t>
            </w:r>
            <w:r w:rsidRPr="00D14C05">
              <w:rPr>
                <w:rFonts w:ascii="Times New Roman" w:eastAsia="Calibri" w:hAnsi="Times New Roman"/>
                <w:b/>
                <w:color w:val="000000"/>
                <w:szCs w:val="20"/>
                <w:shd w:val="clear" w:color="auto" w:fill="FFFFFF"/>
                <w:lang w:val="en-US" w:eastAsia="vi-VN"/>
              </w:rPr>
              <w:t>Hoạt động tiếp nối:</w:t>
            </w:r>
          </w:p>
          <w:p w:rsidR="009C093E" w:rsidRPr="00A80A27" w:rsidRDefault="009C093E" w:rsidP="00116108">
            <w:pPr>
              <w:widowControl w:val="0"/>
              <w:numPr>
                <w:ilvl w:val="0"/>
                <w:numId w:val="2"/>
              </w:numPr>
              <w:ind w:left="176" w:hanging="176"/>
              <w:rPr>
                <w:rFonts w:ascii="Times New Roman" w:eastAsia="Calibri" w:hAnsi="Times New Roman"/>
                <w:b/>
                <w:bCs/>
                <w:i/>
                <w:i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lang w:val="en-US" w:eastAsia="vi-VN"/>
              </w:rPr>
              <w:t xml:space="preserve">GV dặn HS làm BT trong VBT: </w:t>
            </w:r>
            <w:r w:rsidRPr="00A80A27">
              <w:rPr>
                <w:rFonts w:ascii="Times New Roman" w:eastAsia="Calibri" w:hAnsi="Times New Roman"/>
                <w:bCs/>
                <w:iCs/>
                <w:color w:val="000000"/>
                <w:szCs w:val="28"/>
                <w:lang w:val="en-US" w:eastAsia="vi-VN"/>
              </w:rPr>
              <w:t>Sau khi hoàn thành các HĐ trong SHS, HS có thể luyện tập những bài trong VBT</w:t>
            </w:r>
            <w:r w:rsidRPr="00A80A27">
              <w:rPr>
                <w:rFonts w:ascii="Times New Roman" w:eastAsia="Calibri" w:hAnsi="Times New Roman"/>
                <w:b/>
                <w:bCs/>
                <w:iCs/>
                <w:color w:val="000000"/>
                <w:szCs w:val="28"/>
                <w:lang w:val="en-US" w:eastAsia="vi-V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E" w:rsidRPr="00A80A27" w:rsidRDefault="009C093E" w:rsidP="00116108">
            <w:pPr>
              <w:widowControl w:val="0"/>
              <w:spacing w:before="60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D4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ind w:left="175" w:hanging="175"/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Cả lớp hát, vỗ tay và mô phỏng hành động có trong bài hát.</w:t>
            </w: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Một vài HS chia sẻ một câu chuyện của bản thân về biểu hiện của thật thà.</w:t>
            </w: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9C093E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Cs/>
                <w:color w:val="000000"/>
                <w:sz w:val="32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tabs>
                <w:tab w:val="left" w:pos="354"/>
              </w:tabs>
              <w:rPr>
                <w:rFonts w:ascii="Times New Roman" w:eastAsia="Calibri" w:hAnsi="Times New Roman"/>
                <w:szCs w:val="28"/>
                <w:shd w:val="clear" w:color="auto" w:fill="FFFFFF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HS quan sát kĩ hành động trong mỗi bức tranh.</w:t>
            </w:r>
          </w:p>
          <w:p w:rsidR="009C093E" w:rsidRPr="00A80A27" w:rsidRDefault="009C093E" w:rsidP="00116108">
            <w:pPr>
              <w:widowControl w:val="0"/>
              <w:tabs>
                <w:tab w:val="left" w:pos="354"/>
              </w:tabs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HS chọn tranh chứa hành động phù hợp.</w:t>
            </w:r>
          </w:p>
          <w:p w:rsidR="009C093E" w:rsidRPr="00A80A27" w:rsidRDefault="009C093E" w:rsidP="00116108">
            <w:pPr>
              <w:widowControl w:val="0"/>
              <w:tabs>
                <w:tab w:val="left" w:pos="354"/>
              </w:tabs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HS trao đổi với bạn bên cạnh lí do lựa chọn đáp án.</w:t>
            </w:r>
          </w:p>
          <w:p w:rsidR="009C093E" w:rsidRPr="00A80A27" w:rsidRDefault="009C093E" w:rsidP="00116108">
            <w:pPr>
              <w:widowControl w:val="0"/>
              <w:tabs>
                <w:tab w:val="left" w:pos="354"/>
              </w:tabs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Một vài HS đại diện trình bày đáp án trước lớp.</w:t>
            </w:r>
          </w:p>
          <w:p w:rsidR="009C093E" w:rsidRPr="00A80A27" w:rsidRDefault="009C093E" w:rsidP="00116108">
            <w:pPr>
              <w:widowControl w:val="0"/>
              <w:tabs>
                <w:tab w:val="left" w:pos="354"/>
              </w:tabs>
              <w:rPr>
                <w:rFonts w:ascii="Times New Roman" w:eastAsia="Calibri" w:hAnsi="Times New Roman"/>
                <w:szCs w:val="28"/>
                <w:shd w:val="clear" w:color="auto" w:fill="FFFFFF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Hs nhận xét, bổ sung</w:t>
            </w:r>
          </w:p>
          <w:p w:rsidR="009C093E" w:rsidRPr="00A80A27" w:rsidRDefault="009C093E" w:rsidP="00116108">
            <w:pPr>
              <w:widowControl w:val="0"/>
              <w:tabs>
                <w:tab w:val="left" w:pos="354"/>
              </w:tabs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Hs lắng nghe</w:t>
            </w: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spacing w:before="60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9C093E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Times New Roman" w:eastAsia="Calibri" w:hAnsi="Times New Roman"/>
                <w:bCs/>
                <w:sz w:val="36"/>
                <w:szCs w:val="20"/>
                <w:shd w:val="clear" w:color="auto" w:fill="FFFFFF"/>
                <w:lang w:val="en-US"/>
              </w:rPr>
            </w:pPr>
          </w:p>
          <w:p w:rsidR="009C093E" w:rsidRPr="00A80A27" w:rsidRDefault="009C093E" w:rsidP="00116108">
            <w:pPr>
              <w:widowControl w:val="0"/>
              <w:numPr>
                <w:ilvl w:val="0"/>
                <w:numId w:val="1"/>
              </w:numPr>
              <w:ind w:left="176" w:hanging="176"/>
              <w:rPr>
                <w:rFonts w:ascii="Times New Roman" w:eastAsia="Calibri" w:hAnsi="Times New Roman"/>
                <w:bCs/>
                <w:szCs w:val="20"/>
                <w:shd w:val="clear" w:color="auto" w:fill="FFFFFF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Hs quan sát gv mô tả và suy nghĩ</w:t>
            </w:r>
          </w:p>
          <w:p w:rsidR="009C093E" w:rsidRPr="00A80A27" w:rsidRDefault="009C093E" w:rsidP="00116108">
            <w:pPr>
              <w:widowControl w:val="0"/>
              <w:spacing w:before="60"/>
              <w:ind w:left="17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9C093E" w:rsidRPr="00A80A27" w:rsidRDefault="009C093E" w:rsidP="00116108">
            <w:pPr>
              <w:widowControl w:val="0"/>
              <w:numPr>
                <w:ilvl w:val="0"/>
                <w:numId w:val="1"/>
              </w:numPr>
              <w:ind w:left="176" w:hanging="176"/>
              <w:rPr>
                <w:rFonts w:ascii="Times New Roman" w:eastAsia="Calibri" w:hAnsi="Times New Roman"/>
                <w:szCs w:val="28"/>
                <w:shd w:val="clear" w:color="auto" w:fill="FFFFFF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Một vài HS xung phong phát biểu.</w:t>
            </w:r>
          </w:p>
          <w:p w:rsidR="009C093E" w:rsidRPr="00A80A27" w:rsidRDefault="009C093E" w:rsidP="00116108">
            <w:pPr>
              <w:widowControl w:val="0"/>
              <w:shd w:val="clear" w:color="auto" w:fill="FFFFFF"/>
              <w:spacing w:before="60"/>
              <w:ind w:left="720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  <w:p w:rsidR="009C093E" w:rsidRPr="00A80A27" w:rsidRDefault="009C093E" w:rsidP="00116108">
            <w:pPr>
              <w:widowControl w:val="0"/>
              <w:numPr>
                <w:ilvl w:val="0"/>
                <w:numId w:val="1"/>
              </w:numPr>
              <w:ind w:left="176" w:hanging="176"/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Hs trả lời</w:t>
            </w:r>
          </w:p>
          <w:p w:rsidR="009C093E" w:rsidRPr="00A80A27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Times New Roman" w:eastAsia="Calibri" w:hAnsi="Times New Roman"/>
                <w:bCs/>
                <w:szCs w:val="20"/>
                <w:shd w:val="clear" w:color="auto" w:fill="FFFFFF"/>
                <w:lang w:val="en-US"/>
              </w:rPr>
            </w:pPr>
          </w:p>
          <w:p w:rsidR="009C093E" w:rsidRPr="00A80A27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Times New Roman" w:eastAsia="Calibri" w:hAnsi="Times New Roman"/>
                <w:bCs/>
                <w:szCs w:val="20"/>
                <w:shd w:val="clear" w:color="auto" w:fill="FFFFFF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szCs w:val="20"/>
                <w:shd w:val="clear" w:color="auto" w:fill="FFFFFF"/>
                <w:lang w:val="en-US"/>
              </w:rPr>
              <w:t>- Hs lắng nghe</w:t>
            </w:r>
          </w:p>
          <w:p w:rsidR="009C093E" w:rsidRPr="009C093E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Times New Roman" w:eastAsia="Calibri" w:hAnsi="Times New Roman"/>
                <w:bCs/>
                <w:sz w:val="14"/>
                <w:szCs w:val="20"/>
                <w:shd w:val="clear" w:color="auto" w:fill="FFFFFF"/>
                <w:lang w:val="en-US"/>
              </w:rPr>
            </w:pPr>
          </w:p>
          <w:p w:rsidR="009C093E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Times New Roman" w:eastAsia="Calibri" w:hAnsi="Times New Roman"/>
                <w:bCs/>
                <w:szCs w:val="20"/>
                <w:shd w:val="clear" w:color="auto" w:fill="FFFFFF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szCs w:val="20"/>
                <w:shd w:val="clear" w:color="auto" w:fill="FFFFFF"/>
                <w:lang w:val="en-US"/>
              </w:rPr>
              <w:t>- Hs chia nhóm</w:t>
            </w:r>
          </w:p>
          <w:p w:rsidR="009C093E" w:rsidRPr="00A80A27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Times New Roman" w:eastAsia="Calibri" w:hAnsi="Times New Roman"/>
                <w:bCs/>
                <w:szCs w:val="20"/>
                <w:shd w:val="clear" w:color="auto" w:fill="FFFFFF"/>
                <w:lang w:val="en-US"/>
              </w:rPr>
            </w:pPr>
          </w:p>
          <w:p w:rsidR="009C093E" w:rsidRPr="00A80A27" w:rsidRDefault="009C093E" w:rsidP="00116108">
            <w:pPr>
              <w:widowControl w:val="0"/>
              <w:numPr>
                <w:ilvl w:val="0"/>
                <w:numId w:val="4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Mỗi nhóm cử một đại diện chọn tình huống.</w:t>
            </w:r>
          </w:p>
          <w:p w:rsidR="009C093E" w:rsidRPr="00A80A27" w:rsidRDefault="009C093E" w:rsidP="00116108">
            <w:pPr>
              <w:widowControl w:val="0"/>
              <w:numPr>
                <w:ilvl w:val="0"/>
                <w:numId w:val="4"/>
              </w:numPr>
              <w:ind w:left="176" w:hanging="142"/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Các nhóm thảo luận cách xử lí tình huống được giao.</w:t>
            </w:r>
          </w:p>
          <w:p w:rsidR="009C093E" w:rsidRPr="00A80A27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Times New Roman" w:eastAsia="Calibri" w:hAnsi="Times New Roman"/>
                <w:szCs w:val="28"/>
                <w:shd w:val="clear" w:color="auto" w:fill="FFFFFF"/>
                <w:lang w:val="en-US"/>
              </w:rPr>
            </w:pPr>
          </w:p>
          <w:p w:rsidR="009C093E" w:rsidRPr="00A80A27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Times New Roman" w:eastAsia="Calibri" w:hAnsi="Times New Roman"/>
                <w:bCs/>
                <w:szCs w:val="20"/>
                <w:shd w:val="clear" w:color="auto" w:fill="FFFFFF"/>
                <w:lang w:val="en-US"/>
              </w:rPr>
            </w:pPr>
          </w:p>
          <w:p w:rsidR="009C093E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Times New Roman" w:eastAsia="Calibri" w:hAnsi="Times New Roman"/>
                <w:bCs/>
                <w:szCs w:val="20"/>
                <w:shd w:val="clear" w:color="auto" w:fill="FFFFFF"/>
                <w:lang w:val="en-US"/>
              </w:rPr>
            </w:pPr>
          </w:p>
          <w:p w:rsidR="009C093E" w:rsidRPr="009C093E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9C093E" w:rsidRPr="009C093E" w:rsidRDefault="009C093E" w:rsidP="00116108">
            <w:pPr>
              <w:widowControl w:val="0"/>
              <w:numPr>
                <w:ilvl w:val="0"/>
                <w:numId w:val="2"/>
              </w:numPr>
              <w:ind w:left="176" w:hanging="176"/>
              <w:rPr>
                <w:rFonts w:ascii="Times New Roman" w:eastAsia="Calibri" w:hAnsi="Times New Roman"/>
                <w:bCs/>
                <w:szCs w:val="20"/>
                <w:shd w:val="clear" w:color="auto" w:fill="FFFFFF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Từng nhóm lên đóng vai tình huống.</w:t>
            </w:r>
          </w:p>
          <w:p w:rsidR="009C093E" w:rsidRPr="00A80A27" w:rsidRDefault="009C093E" w:rsidP="009C093E">
            <w:pPr>
              <w:widowControl w:val="0"/>
              <w:ind w:left="176"/>
              <w:rPr>
                <w:rFonts w:ascii="Times New Roman" w:eastAsia="Calibri" w:hAnsi="Times New Roman"/>
                <w:bCs/>
                <w:szCs w:val="20"/>
                <w:shd w:val="clear" w:color="auto" w:fill="FFFFFF"/>
                <w:lang w:val="en-US"/>
              </w:rPr>
            </w:pPr>
          </w:p>
          <w:p w:rsidR="009C093E" w:rsidRPr="00A80A27" w:rsidRDefault="009C093E" w:rsidP="00116108">
            <w:pPr>
              <w:widowControl w:val="0"/>
              <w:numPr>
                <w:ilvl w:val="0"/>
                <w:numId w:val="2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HS nhận xét, bổ sung</w:t>
            </w:r>
          </w:p>
          <w:p w:rsidR="009C093E" w:rsidRPr="00A80A27" w:rsidRDefault="009C093E" w:rsidP="00116108">
            <w:pPr>
              <w:widowControl w:val="0"/>
              <w:numPr>
                <w:ilvl w:val="0"/>
                <w:numId w:val="2"/>
              </w:numPr>
              <w:ind w:left="176" w:hanging="176"/>
              <w:rPr>
                <w:rFonts w:ascii="Times New Roman" w:eastAsia="Calibri" w:hAnsi="Times New Roman"/>
                <w:bCs/>
                <w:szCs w:val="28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Hs lắng nghe</w:t>
            </w:r>
          </w:p>
          <w:p w:rsidR="009C093E" w:rsidRPr="00A80A27" w:rsidRDefault="009C093E" w:rsidP="00116108">
            <w:pPr>
              <w:widowControl w:val="0"/>
              <w:tabs>
                <w:tab w:val="left" w:pos="176"/>
              </w:tabs>
              <w:spacing w:before="60"/>
              <w:ind w:left="176"/>
              <w:rPr>
                <w:rFonts w:ascii="Times New Roman" w:eastAsia="Calibri" w:hAnsi="Times New Roman"/>
                <w:color w:val="000000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tabs>
                <w:tab w:val="left" w:pos="176"/>
              </w:tabs>
              <w:spacing w:before="60"/>
              <w:ind w:left="176"/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80A27">
              <w:rPr>
                <w:rFonts w:ascii="Times New Roman" w:eastAsia="Calibri" w:hAnsi="Times New Roman"/>
                <w:bCs/>
                <w:color w:val="000000"/>
                <w:szCs w:val="20"/>
                <w:shd w:val="clear" w:color="auto" w:fill="FFFFFF"/>
                <w:lang w:val="en-US" w:eastAsia="vi-VN"/>
              </w:rPr>
              <w:t>- HS chia sẻ những câu chuyện của chính bản thân các em về việc biết nhận lỗi và sửa lỗi; nhặt được của rơi trả lại người đánh mất.</w:t>
            </w:r>
          </w:p>
          <w:p w:rsidR="009C093E" w:rsidRPr="00A80AD4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Times New Roman" w:eastAsia="Calibri" w:hAnsi="Times New Roman"/>
                <w:bCs/>
                <w:color w:val="000000"/>
                <w:sz w:val="16"/>
                <w:szCs w:val="28"/>
                <w:shd w:val="clear" w:color="auto" w:fill="FFFFFF"/>
                <w:lang w:val="en-US" w:eastAsia="vi-VN"/>
              </w:rPr>
            </w:pPr>
          </w:p>
          <w:p w:rsidR="009C093E" w:rsidRPr="00A80A27" w:rsidRDefault="009C093E" w:rsidP="00116108">
            <w:pPr>
              <w:widowControl w:val="0"/>
              <w:tabs>
                <w:tab w:val="left" w:pos="176"/>
              </w:tabs>
              <w:spacing w:before="60"/>
              <w:rPr>
                <w:rFonts w:ascii="Times New Roman" w:eastAsia="Calibri" w:hAnsi="Times New Roman"/>
                <w:b/>
                <w:bCs/>
                <w:color w:val="000000"/>
                <w:szCs w:val="28"/>
                <w:shd w:val="clear" w:color="auto" w:fill="FFFFFF"/>
                <w:lang w:val="en-US" w:eastAsia="vi-VN"/>
              </w:rPr>
            </w:pPr>
            <w:r w:rsidRPr="00A80A27">
              <w:rPr>
                <w:rFonts w:ascii="Times New Roman" w:eastAsia="Calibri" w:hAnsi="Times New Roman"/>
                <w:bCs/>
                <w:szCs w:val="28"/>
                <w:shd w:val="clear" w:color="auto" w:fill="FFFFFF"/>
                <w:lang w:val="en-US" w:eastAsia="vi-VN"/>
              </w:rPr>
              <w:t>- Hs lắng nghe</w:t>
            </w:r>
          </w:p>
        </w:tc>
      </w:tr>
    </w:tbl>
    <w:p w:rsidR="009C093E" w:rsidRPr="00A80A27" w:rsidRDefault="009C093E" w:rsidP="009C093E">
      <w:pPr>
        <w:rPr>
          <w:rFonts w:ascii="Times New Roman" w:eastAsia="Calibri" w:hAnsi="Times New Roman" w:cs="Arial"/>
          <w:szCs w:val="20"/>
          <w:lang w:val="en-US"/>
        </w:rPr>
      </w:pPr>
      <w:r w:rsidRPr="00A80A27">
        <w:rPr>
          <w:rFonts w:ascii="Times New Roman" w:eastAsia="Calibri" w:hAnsi="Times New Roman" w:cs="Arial"/>
          <w:szCs w:val="20"/>
          <w:lang w:val="en-US"/>
        </w:rPr>
        <w:lastRenderedPageBreak/>
        <w:t>*Điều chỉnh sau bài dạy:</w:t>
      </w:r>
      <w:r>
        <w:rPr>
          <w:rFonts w:ascii="Times New Roman" w:eastAsia="Calibri" w:hAnsi="Times New Roman" w:cs="Arial"/>
          <w:szCs w:val="20"/>
          <w:lang w:val="en-US"/>
        </w:rPr>
        <w:t xml:space="preserve"> </w:t>
      </w:r>
      <w:r w:rsidRPr="00A80A27">
        <w:rPr>
          <w:rFonts w:ascii="Times New Roman" w:eastAsia="Calibri" w:hAnsi="Times New Roman" w:cs="Arial"/>
          <w:szCs w:val="20"/>
          <w:lang w:val="en-US"/>
        </w:rPr>
        <w:t>.....…………………………</w:t>
      </w:r>
      <w:r>
        <w:rPr>
          <w:rFonts w:ascii="Times New Roman" w:eastAsia="Calibri" w:hAnsi="Times New Roman" w:cs="Arial"/>
          <w:szCs w:val="20"/>
          <w:lang w:val="en-US"/>
        </w:rPr>
        <w:t>…………….</w:t>
      </w:r>
      <w:r w:rsidRPr="00A80A27">
        <w:rPr>
          <w:rFonts w:ascii="Times New Roman" w:eastAsia="Calibri" w:hAnsi="Times New Roman" w:cs="Arial"/>
          <w:szCs w:val="20"/>
          <w:lang w:val="en-US"/>
        </w:rPr>
        <w:t>…………………………………………</w:t>
      </w:r>
    </w:p>
    <w:p w:rsidR="009C093E" w:rsidRPr="00716FA6" w:rsidRDefault="009C093E" w:rsidP="009C093E">
      <w:pPr>
        <w:tabs>
          <w:tab w:val="left" w:pos="3975"/>
        </w:tabs>
        <w:rPr>
          <w:rFonts w:ascii="Times New Roman" w:eastAsia="Calibri" w:hAnsi="Times New Roman" w:cs="Arial"/>
          <w:szCs w:val="20"/>
          <w:lang w:val="en-US"/>
        </w:rPr>
      </w:pPr>
      <w:r>
        <w:rPr>
          <w:rFonts w:ascii="Times New Roman" w:eastAsia="Calibri" w:hAnsi="Times New Roman" w:cs="Arial"/>
          <w:szCs w:val="20"/>
          <w:lang w:val="en-US"/>
        </w:rPr>
        <w:t xml:space="preserve">                </w:t>
      </w:r>
      <w:r w:rsidRPr="00A80A27">
        <w:rPr>
          <w:rFonts w:ascii="Times New Roman" w:eastAsia="Calibri" w:hAnsi="Times New Roman" w:cs="Arial"/>
          <w:szCs w:val="20"/>
          <w:lang w:val="en-US"/>
        </w:rPr>
        <w:t>------------------------------</w:t>
      </w:r>
      <w:r>
        <w:rPr>
          <w:rFonts w:ascii="Times New Roman" w:eastAsia="Calibri" w:hAnsi="Times New Roman" w:cs="Arial"/>
          <w:szCs w:val="20"/>
          <w:lang w:val="en-US"/>
        </w:rPr>
        <w:t>-------------------------------</w:t>
      </w:r>
    </w:p>
    <w:p w:rsidR="006D1922" w:rsidRDefault="006D1922">
      <w:pPr>
        <w:rPr>
          <w:rFonts w:asciiTheme="minorHAnsi" w:hAnsiTheme="minorHAnsi"/>
        </w:rPr>
      </w:pPr>
      <w:bookmarkStart w:id="1" w:name="_GoBack"/>
      <w:bookmarkEnd w:id="1"/>
    </w:p>
    <w:sectPr w:rsidR="006D1922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0069"/>
    <w:multiLevelType w:val="hybridMultilevel"/>
    <w:tmpl w:val="C868C28E"/>
    <w:lvl w:ilvl="0" w:tplc="EC4E2F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15C4B"/>
    <w:multiLevelType w:val="hybridMultilevel"/>
    <w:tmpl w:val="E15C166C"/>
    <w:lvl w:ilvl="0" w:tplc="EC4E2F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42129"/>
    <w:multiLevelType w:val="hybridMultilevel"/>
    <w:tmpl w:val="D5D86F8A"/>
    <w:lvl w:ilvl="0" w:tplc="EC4E2F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40089"/>
    <w:multiLevelType w:val="hybridMultilevel"/>
    <w:tmpl w:val="C5920214"/>
    <w:lvl w:ilvl="0" w:tplc="EC4E2FE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513D0"/>
    <w:multiLevelType w:val="hybridMultilevel"/>
    <w:tmpl w:val="A208925C"/>
    <w:lvl w:ilvl="0" w:tplc="EC4E2F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3E"/>
    <w:rsid w:val="00373CBA"/>
    <w:rsid w:val="00397672"/>
    <w:rsid w:val="00691811"/>
    <w:rsid w:val="006D1922"/>
    <w:rsid w:val="009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2533"/>
  <w15:chartTrackingRefBased/>
  <w15:docId w15:val="{884E0E80-790C-4D71-9FA6-0B7528C8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93E"/>
    <w:pPr>
      <w:spacing w:after="0" w:line="240" w:lineRule="auto"/>
    </w:pPr>
    <w:rPr>
      <w:rFonts w:ascii="VNI-Times" w:eastAsia="Times New Roman" w:hAnsi="VNI-Times" w:cs="Times New Roman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3251</Characters>
  <Application>Microsoft Office Word</Application>
  <DocSecurity>0</DocSecurity>
  <Lines>27</Lines>
  <Paragraphs>7</Paragraphs>
  <ScaleCrop>false</ScaleCrop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2024-12-16T14:15:00Z</dcterms:created>
  <dcterms:modified xsi:type="dcterms:W3CDTF">2024-12-18T02:16:00Z</dcterms:modified>
</cp:coreProperties>
</file>