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F7" w:rsidRPr="007328F7" w:rsidRDefault="007328F7" w:rsidP="007328F7">
      <w:pPr>
        <w:spacing w:before="0" w:beforeAutospacing="0" w:after="0"/>
        <w:jc w:val="both"/>
        <w:rPr>
          <w:rFonts w:ascii="Times New Roman" w:eastAsia="Calibri" w:hAnsi="Times New Roman"/>
          <w:b/>
          <w:color w:val="002060"/>
          <w:sz w:val="28"/>
          <w:szCs w:val="28"/>
        </w:rPr>
      </w:pPr>
      <w:r w:rsidRPr="007328F7">
        <w:rPr>
          <w:rFonts w:ascii="Times New Roman" w:eastAsia="Calibri" w:hAnsi="Times New Roman"/>
          <w:color w:val="002060"/>
          <w:sz w:val="28"/>
          <w:szCs w:val="28"/>
        </w:rPr>
        <w:t>Tuần 15</w:t>
      </w:r>
      <w:r w:rsidRPr="007328F7">
        <w:rPr>
          <w:rFonts w:ascii="Times New Roman" w:eastAsia="Calibri" w:hAnsi="Times New Roman"/>
          <w:b/>
          <w:bCs/>
          <w:color w:val="002060"/>
          <w:sz w:val="28"/>
          <w:szCs w:val="28"/>
        </w:rPr>
        <w:t xml:space="preserve">                                                                                              </w:t>
      </w:r>
    </w:p>
    <w:p w:rsidR="007328F7" w:rsidRPr="007328F7" w:rsidRDefault="007328F7" w:rsidP="007328F7">
      <w:pPr>
        <w:spacing w:before="0" w:beforeAutospacing="0" w:after="0"/>
        <w:jc w:val="both"/>
        <w:rPr>
          <w:rFonts w:ascii="Times New Roman" w:eastAsia="Calibri" w:hAnsi="Times New Roman"/>
          <w:b/>
          <w:color w:val="002060"/>
          <w:sz w:val="28"/>
          <w:szCs w:val="28"/>
        </w:rPr>
      </w:pPr>
      <w:r w:rsidRPr="007328F7">
        <w:rPr>
          <w:rFonts w:ascii="Times New Roman" w:eastAsia="Calibri" w:hAnsi="Times New Roman"/>
          <w:b/>
          <w:color w:val="002060"/>
          <w:sz w:val="28"/>
          <w:szCs w:val="28"/>
        </w:rPr>
        <w:t xml:space="preserve"> </w:t>
      </w:r>
    </w:p>
    <w:p w:rsidR="007328F7" w:rsidRPr="007328F7" w:rsidRDefault="007328F7" w:rsidP="007328F7">
      <w:pPr>
        <w:spacing w:before="0" w:beforeAutospacing="0" w:after="0"/>
        <w:jc w:val="center"/>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CHỦ ĐỀ 4: LÀM QUEN VỚI KHÔNG GIAN XA, GẦN (4 tiết)</w:t>
      </w:r>
    </w:p>
    <w:p w:rsidR="007328F7" w:rsidRPr="007328F7" w:rsidRDefault="007328F7" w:rsidP="007328F7">
      <w:pPr>
        <w:spacing w:before="0" w:beforeAutospacing="0" w:after="0"/>
        <w:jc w:val="center"/>
        <w:rPr>
          <w:rFonts w:ascii="Times New Roman" w:eastAsia="Calibri" w:hAnsi="Times New Roman"/>
          <w:bCs/>
          <w:color w:val="002060"/>
          <w:sz w:val="28"/>
          <w:szCs w:val="28"/>
        </w:rPr>
      </w:pPr>
      <w:r w:rsidRPr="007328F7">
        <w:rPr>
          <w:rFonts w:ascii="Times New Roman" w:eastAsia="Calibri" w:hAnsi="Times New Roman"/>
          <w:b/>
          <w:bCs/>
          <w:color w:val="002060"/>
          <w:sz w:val="28"/>
          <w:szCs w:val="28"/>
        </w:rPr>
        <w:t xml:space="preserve">Bài 8: Thể thao vui, khỏe </w:t>
      </w:r>
      <w:r w:rsidRPr="007328F7">
        <w:rPr>
          <w:rFonts w:ascii="Times New Roman" w:eastAsia="Calibri" w:hAnsi="Times New Roman"/>
          <w:bCs/>
          <w:color w:val="002060"/>
          <w:sz w:val="28"/>
          <w:szCs w:val="28"/>
        </w:rPr>
        <w:t>(2 tiết)</w:t>
      </w:r>
    </w:p>
    <w:p w:rsidR="007328F7" w:rsidRPr="007328F7" w:rsidRDefault="007328F7" w:rsidP="007328F7">
      <w:pPr>
        <w:spacing w:before="0" w:beforeAutospacing="0" w:after="0"/>
        <w:jc w:val="center"/>
        <w:rPr>
          <w:rFonts w:ascii="Times New Roman" w:eastAsia="Calibri" w:hAnsi="Times New Roman"/>
          <w:bCs/>
          <w:color w:val="002060"/>
          <w:sz w:val="28"/>
          <w:szCs w:val="28"/>
        </w:rPr>
      </w:pPr>
      <w:r w:rsidRPr="007328F7">
        <w:rPr>
          <w:rFonts w:ascii="Times New Roman" w:eastAsia="Calibri" w:hAnsi="Times New Roman"/>
          <w:bCs/>
          <w:color w:val="002060"/>
          <w:sz w:val="28"/>
          <w:szCs w:val="28"/>
        </w:rPr>
        <w:t xml:space="preserve"> </w:t>
      </w:r>
    </w:p>
    <w:p w:rsidR="007328F7" w:rsidRPr="007328F7" w:rsidRDefault="007328F7" w:rsidP="007328F7">
      <w:pPr>
        <w:spacing w:before="0" w:beforeAutospacing="0" w:after="0"/>
        <w:jc w:val="center"/>
        <w:rPr>
          <w:rFonts w:ascii="Times New Roman" w:eastAsia="Calibri" w:hAnsi="Times New Roman"/>
          <w:bCs/>
          <w:color w:val="002060"/>
          <w:sz w:val="28"/>
          <w:szCs w:val="28"/>
        </w:rPr>
      </w:pPr>
      <w:r w:rsidRPr="007328F7">
        <w:rPr>
          <w:rFonts w:ascii="Times New Roman" w:eastAsia="Calibri" w:hAnsi="Times New Roman"/>
          <w:b/>
          <w:color w:val="002060"/>
          <w:sz w:val="28"/>
          <w:szCs w:val="28"/>
        </w:rPr>
        <w:t>TIẾT 1</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 xml:space="preserve"> </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I. YÊU CẦU CẦN ĐẠT:</w:t>
      </w:r>
    </w:p>
    <w:p w:rsidR="007328F7" w:rsidRPr="007328F7" w:rsidRDefault="007328F7" w:rsidP="007328F7">
      <w:pPr>
        <w:spacing w:before="0" w:beforeAutospacing="0" w:after="0"/>
        <w:jc w:val="both"/>
        <w:rPr>
          <w:rFonts w:ascii="Times New Roman" w:eastAsia="Calibri" w:hAnsi="Times New Roman"/>
          <w:color w:val="002060"/>
          <w:sz w:val="28"/>
          <w:szCs w:val="28"/>
        </w:rPr>
      </w:pPr>
      <w:r w:rsidRPr="007328F7">
        <w:rPr>
          <w:rFonts w:ascii="Times New Roman" w:eastAsia="Calibri" w:hAnsi="Times New Roman"/>
          <w:color w:val="002060"/>
          <w:sz w:val="28"/>
          <w:szCs w:val="28"/>
        </w:rPr>
        <w:t>- Bài học giúp HS đạt được một số yêu cầu sau:</w:t>
      </w:r>
      <w:r w:rsidRPr="007328F7">
        <w:rPr>
          <w:rFonts w:ascii="Times New Roman" w:eastAsia="Calibri" w:hAnsi="Times New Roman"/>
          <w:bCs/>
          <w:color w:val="002060"/>
          <w:sz w:val="28"/>
          <w:szCs w:val="28"/>
        </w:rPr>
        <w:t xml:space="preserve"> Biết được một số hoạt động thể thao trong nhà trường, trong đời sống và những vị trí, khác nhau của các nhân vật trong mỗi hoạt động đó. </w:t>
      </w:r>
      <w:proofErr w:type="gramStart"/>
      <w:r w:rsidRPr="007328F7">
        <w:rPr>
          <w:rFonts w:ascii="Times New Roman" w:eastAsia="Calibri" w:hAnsi="Times New Roman"/>
          <w:bCs/>
          <w:color w:val="002060"/>
          <w:sz w:val="28"/>
          <w:szCs w:val="28"/>
        </w:rPr>
        <w:t>Bước đầu tìm hiểu vẻ đẹp của hoạt động thể thao trong tranh dân gian Đông hồ;</w:t>
      </w:r>
      <w:r w:rsidRPr="007328F7">
        <w:rPr>
          <w:rFonts w:ascii="Times New Roman" w:eastAsia="Calibri" w:hAnsi="Times New Roman"/>
          <w:color w:val="002060"/>
          <w:sz w:val="28"/>
          <w:szCs w:val="28"/>
        </w:rPr>
        <w:t xml:space="preserve"> Sáng tạo được sản phẩm mĩ thuật về hoạt động thể thao yêu thích, có sắp xếp vị trí xa gần của một số hình ảnh và trao đổi, chia sẻ trong thực hành.</w:t>
      </w:r>
      <w:proofErr w:type="gramEnd"/>
      <w:r w:rsidRPr="007328F7">
        <w:rPr>
          <w:rFonts w:ascii="Times New Roman" w:eastAsia="Calibri" w:hAnsi="Times New Roman"/>
          <w:color w:val="002060"/>
          <w:sz w:val="28"/>
          <w:szCs w:val="28"/>
        </w:rPr>
        <w:t xml:space="preserve"> </w:t>
      </w:r>
    </w:p>
    <w:p w:rsidR="007328F7" w:rsidRPr="007328F7" w:rsidRDefault="007328F7" w:rsidP="007328F7">
      <w:pPr>
        <w:autoSpaceDE w:val="0"/>
        <w:autoSpaceDN w:val="0"/>
        <w:adjustRightInd w:val="0"/>
        <w:spacing w:before="0" w:beforeAutospacing="0" w:after="0"/>
        <w:jc w:val="both"/>
        <w:rPr>
          <w:rFonts w:ascii="Times New Roman" w:eastAsia="Calibri" w:hAnsi="Times New Roman"/>
          <w:i/>
          <w:iCs/>
          <w:color w:val="002060"/>
          <w:sz w:val="28"/>
          <w:szCs w:val="28"/>
        </w:rPr>
      </w:pPr>
      <w:r w:rsidRPr="007328F7">
        <w:rPr>
          <w:rFonts w:ascii="Times New Roman" w:eastAsia="Calibri" w:hAnsi="Times New Roman"/>
          <w:color w:val="002060"/>
          <w:sz w:val="28"/>
          <w:szCs w:val="28"/>
        </w:rPr>
        <w:t xml:space="preserve">   - HS có cơ hội hình thành, phát triển các năng lực chung và một số năng lực đặc thù khác, như: Ngôn ngữ, khoa học, tính toán, thể chất… thông qua: </w:t>
      </w:r>
      <w:r w:rsidRPr="007328F7">
        <w:rPr>
          <w:rFonts w:ascii="Times New Roman" w:eastAsia="Calibri" w:hAnsi="Times New Roman"/>
          <w:i/>
          <w:color w:val="002060"/>
          <w:sz w:val="28"/>
          <w:szCs w:val="28"/>
        </w:rPr>
        <w:t xml:space="preserve">Trao đổi, chia sẻ; </w:t>
      </w:r>
      <w:r w:rsidRPr="007328F7">
        <w:rPr>
          <w:rFonts w:ascii="Times New Roman" w:eastAsia="Calibri" w:hAnsi="Times New Roman"/>
          <w:i/>
          <w:iCs/>
          <w:color w:val="002060"/>
          <w:sz w:val="28"/>
          <w:szCs w:val="28"/>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rsidR="007328F7" w:rsidRPr="007328F7" w:rsidRDefault="007328F7" w:rsidP="007328F7">
      <w:pPr>
        <w:autoSpaceDE w:val="0"/>
        <w:autoSpaceDN w:val="0"/>
        <w:adjustRightInd w:val="0"/>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i/>
          <w:iCs/>
          <w:color w:val="002060"/>
          <w:sz w:val="28"/>
          <w:szCs w:val="28"/>
        </w:rPr>
        <w:t xml:space="preserve">- </w:t>
      </w:r>
      <w:r w:rsidRPr="007328F7">
        <w:rPr>
          <w:rFonts w:ascii="Times New Roman" w:eastAsia="Calibri" w:hAnsi="Times New Roman"/>
          <w:color w:val="002060"/>
          <w:sz w:val="28"/>
          <w:szCs w:val="28"/>
        </w:rPr>
        <w:t xml:space="preserve">Bài học bồi dưỡng ở HS lòng yêu nước, nhân ái, đức tính chăm chỉ, tính thần trách nhiệm,… thông qua một số biểu hiện, như: </w:t>
      </w:r>
      <w:r w:rsidRPr="007328F7">
        <w:rPr>
          <w:rFonts w:ascii="Times New Roman" w:eastAsia="Calibri" w:hAnsi="Times New Roman"/>
          <w:i/>
          <w:iCs/>
          <w:color w:val="002060"/>
          <w:sz w:val="28"/>
          <w:szCs w:val="28"/>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r w:rsidRPr="007328F7">
        <w:rPr>
          <w:rFonts w:ascii="Times New Roman" w:eastAsia="Calibri" w:hAnsi="Times New Roman"/>
          <w:b/>
          <w:bCs/>
          <w:color w:val="002060"/>
          <w:sz w:val="28"/>
          <w:szCs w:val="28"/>
        </w:rPr>
        <w:t xml:space="preserve"> </w:t>
      </w:r>
    </w:p>
    <w:p w:rsidR="007328F7" w:rsidRPr="007328F7" w:rsidRDefault="007328F7" w:rsidP="007328F7">
      <w:pPr>
        <w:autoSpaceDE w:val="0"/>
        <w:autoSpaceDN w:val="0"/>
        <w:adjustRightInd w:val="0"/>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color w:val="002060"/>
          <w:sz w:val="28"/>
          <w:szCs w:val="28"/>
        </w:rPr>
        <w:t xml:space="preserve">– </w:t>
      </w:r>
      <w:r w:rsidRPr="007328F7">
        <w:rPr>
          <w:rFonts w:ascii="Times New Roman" w:eastAsia="Calibri" w:hAnsi="Times New Roman"/>
          <w:bCs/>
          <w:color w:val="002060"/>
          <w:sz w:val="28"/>
          <w:szCs w:val="28"/>
        </w:rPr>
        <w:t xml:space="preserve">Trưng bày, giới thiệu được sản phẩm và trao đổi, chia sẻ cảm nhận </w:t>
      </w:r>
      <w:r w:rsidRPr="007328F7">
        <w:rPr>
          <w:rFonts w:ascii="Times New Roman" w:eastAsia="Calibri" w:hAnsi="Times New Roman"/>
          <w:color w:val="002060"/>
          <w:sz w:val="28"/>
          <w:szCs w:val="28"/>
        </w:rPr>
        <w:t>về sản phẩm của mình, của bạn</w:t>
      </w:r>
      <w:r w:rsidRPr="007328F7">
        <w:rPr>
          <w:rFonts w:ascii="Times New Roman" w:eastAsia="Calibri" w:hAnsi="Times New Roman"/>
          <w:b/>
          <w:bCs/>
          <w:iCs/>
          <w:color w:val="002060"/>
          <w:sz w:val="28"/>
          <w:szCs w:val="28"/>
        </w:rPr>
        <w:t xml:space="preserve"> </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 xml:space="preserve">II. ĐỒ DÙNG DẠY- HỌC: </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 xml:space="preserve">1. Giáo viên: </w:t>
      </w:r>
      <w:r w:rsidRPr="007328F7">
        <w:rPr>
          <w:rFonts w:ascii="Times New Roman" w:eastAsia="Calibri" w:hAnsi="Times New Roman"/>
          <w:sz w:val="28"/>
          <w:szCs w:val="28"/>
        </w:rPr>
        <w:t>SGK, SGV, Vở thực hành; đồ dùng trực quan liên quan đến nội dung bài học, máy tính, máy chiếu.</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 xml:space="preserve">2. Học sinh: </w:t>
      </w:r>
      <w:r w:rsidRPr="007328F7">
        <w:rPr>
          <w:rFonts w:ascii="Times New Roman" w:eastAsia="Calibri" w:hAnsi="Times New Roman"/>
          <w:color w:val="002060"/>
          <w:sz w:val="28"/>
          <w:szCs w:val="28"/>
        </w:rPr>
        <w:t xml:space="preserve">Đất nặn, giấy màu, bìa giấy, hồ dán, kéo, bút chì, tẩy chì, giấy báo… </w:t>
      </w:r>
    </w:p>
    <w:p w:rsidR="007328F7" w:rsidRPr="007328F7" w:rsidRDefault="007328F7" w:rsidP="007328F7">
      <w:pPr>
        <w:spacing w:before="0" w:beforeAutospacing="0" w:after="0"/>
        <w:jc w:val="both"/>
        <w:rPr>
          <w:rFonts w:ascii="Times New Roman" w:eastAsia="Calibri" w:hAnsi="Times New Roman"/>
          <w:b/>
          <w:bCs/>
          <w:color w:val="002060"/>
          <w:sz w:val="28"/>
          <w:szCs w:val="28"/>
        </w:rPr>
      </w:pPr>
      <w:r w:rsidRPr="007328F7">
        <w:rPr>
          <w:rFonts w:ascii="Times New Roman" w:eastAsia="Calibri" w:hAnsi="Times New Roman"/>
          <w:b/>
          <w:bCs/>
          <w:color w:val="002060"/>
          <w:sz w:val="28"/>
          <w:szCs w:val="28"/>
        </w:rPr>
        <w:t>III. CÁC HOẠT ĐỘNG DẠY- HỌC CHỦ YẾU:</w:t>
      </w:r>
    </w:p>
    <w:p w:rsidR="007328F7" w:rsidRPr="007328F7" w:rsidRDefault="007328F7" w:rsidP="007328F7">
      <w:pPr>
        <w:spacing w:before="0" w:beforeAutospacing="0" w:after="0"/>
        <w:jc w:val="both"/>
        <w:rPr>
          <w:rFonts w:ascii="Times New Roman" w:eastAsia="Calibri" w:hAnsi="Times New Roman"/>
          <w:bCs/>
          <w:color w:val="002060"/>
          <w:sz w:val="28"/>
          <w:szCs w:val="28"/>
        </w:rPr>
      </w:pPr>
      <w:r w:rsidRPr="007328F7">
        <w:rPr>
          <w:rFonts w:ascii="Times New Roman" w:eastAsia="Calibri" w:hAnsi="Times New Roman"/>
          <w:bCs/>
          <w:color w:val="002060"/>
          <w:sz w:val="28"/>
          <w:szCs w:val="28"/>
        </w:rPr>
        <w:t>- Nhận biết: Vị trí xa, gần của một số nhân vật tham gia hoạt động thể dục, thể thao</w:t>
      </w:r>
    </w:p>
    <w:p w:rsidR="007328F7" w:rsidRPr="007328F7" w:rsidRDefault="007328F7" w:rsidP="007328F7">
      <w:pPr>
        <w:spacing w:before="0" w:beforeAutospacing="0" w:after="0"/>
        <w:jc w:val="both"/>
        <w:rPr>
          <w:rFonts w:ascii="Times New Roman" w:hAnsi="Times New Roman"/>
          <w:b/>
          <w:color w:val="002060"/>
          <w:sz w:val="28"/>
          <w:szCs w:val="28"/>
          <w:highlight w:val="yellow"/>
        </w:rPr>
      </w:pPr>
      <w:r w:rsidRPr="007328F7">
        <w:rPr>
          <w:rFonts w:ascii="Times New Roman" w:eastAsia="Calibri" w:hAnsi="Times New Roman"/>
          <w:bCs/>
          <w:color w:val="002060"/>
          <w:sz w:val="28"/>
          <w:szCs w:val="28"/>
        </w:rPr>
        <w:t xml:space="preserve">- Thực hành nhóm: cá nhân tạo sản phẩm đơn lẻ về hoạt động thể thao yêu thích của nhóm. </w:t>
      </w:r>
    </w:p>
    <w:tbl>
      <w:tblPr>
        <w:tblStyle w:val="TableGrid1"/>
        <w:tblW w:w="9835" w:type="dxa"/>
        <w:tblInd w:w="125" w:type="dxa"/>
        <w:tblLook w:val="04A0" w:firstRow="1" w:lastRow="0" w:firstColumn="1" w:lastColumn="0" w:noHBand="0" w:noVBand="1"/>
      </w:tblPr>
      <w:tblGrid>
        <w:gridCol w:w="708"/>
        <w:gridCol w:w="5792"/>
        <w:gridCol w:w="3335"/>
      </w:tblGrid>
      <w:tr w:rsidR="007328F7" w:rsidRPr="007328F7" w:rsidTr="007328F7">
        <w:trPr>
          <w:trHeight w:val="451"/>
        </w:trPr>
        <w:tc>
          <w:tcPr>
            <w:tcW w:w="708"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TL</w:t>
            </w:r>
          </w:p>
        </w:tc>
        <w:tc>
          <w:tcPr>
            <w:tcW w:w="5792"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center"/>
              <w:rPr>
                <w:rFonts w:ascii="Times New Roman" w:hAnsi="Times New Roman"/>
                <w:b/>
                <w:color w:val="002060"/>
                <w:sz w:val="28"/>
                <w:szCs w:val="28"/>
              </w:rPr>
            </w:pPr>
            <w:r w:rsidRPr="007328F7">
              <w:rPr>
                <w:rFonts w:ascii="Times New Roman" w:hAnsi="Times New Roman"/>
                <w:b/>
                <w:color w:val="002060"/>
                <w:sz w:val="28"/>
                <w:szCs w:val="28"/>
              </w:rPr>
              <w:t>HĐ CHỦ YẾU CỦA GV</w:t>
            </w:r>
          </w:p>
        </w:tc>
        <w:tc>
          <w:tcPr>
            <w:tcW w:w="3335"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HĐ CHỦ YẾU CỦA HS</w:t>
            </w:r>
          </w:p>
        </w:tc>
      </w:tr>
      <w:tr w:rsidR="007328F7" w:rsidRPr="007328F7" w:rsidTr="007328F7">
        <w:tc>
          <w:tcPr>
            <w:tcW w:w="708"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Cs/>
                <w:color w:val="002060"/>
                <w:sz w:val="28"/>
                <w:szCs w:val="28"/>
              </w:rPr>
              <w:t>3’</w:t>
            </w:r>
          </w:p>
        </w:tc>
        <w:tc>
          <w:tcPr>
            <w:tcW w:w="5792"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Hoạt động 1: Mở đầu</w:t>
            </w:r>
          </w:p>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Cs/>
                <w:color w:val="002060"/>
                <w:sz w:val="28"/>
                <w:szCs w:val="28"/>
              </w:rPr>
              <w:lastRenderedPageBreak/>
              <w:t>- Khởi động:</w:t>
            </w:r>
            <w:r w:rsidRPr="007328F7">
              <w:rPr>
                <w:rFonts w:ascii="Times New Roman" w:hAnsi="Times New Roman"/>
                <w:b/>
                <w:color w:val="002060"/>
                <w:sz w:val="28"/>
                <w:szCs w:val="28"/>
              </w:rPr>
              <w:t xml:space="preserve"> </w:t>
            </w: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
                <w:color w:val="002060"/>
                <w:sz w:val="28"/>
                <w:szCs w:val="28"/>
              </w:rPr>
              <w:t xml:space="preserve">* </w:t>
            </w:r>
            <w:r w:rsidRPr="007328F7">
              <w:rPr>
                <w:rFonts w:ascii="Times New Roman" w:hAnsi="Times New Roman"/>
                <w:bCs/>
                <w:color w:val="002060"/>
                <w:sz w:val="28"/>
                <w:szCs w:val="28"/>
              </w:rPr>
              <w:t>Lồng ghép QPAN:</w:t>
            </w:r>
            <w:r w:rsidRPr="007328F7">
              <w:rPr>
                <w:rFonts w:ascii="Times New Roman" w:hAnsi="Times New Roman"/>
                <w:b/>
                <w:color w:val="002060"/>
                <w:sz w:val="28"/>
                <w:szCs w:val="28"/>
              </w:rPr>
              <w:t xml:space="preserve"> </w:t>
            </w:r>
            <w:r w:rsidRPr="007328F7">
              <w:rPr>
                <w:rFonts w:ascii="Times New Roman" w:hAnsi="Times New Roman"/>
                <w:bCs/>
                <w:color w:val="002060"/>
                <w:sz w:val="28"/>
                <w:szCs w:val="28"/>
              </w:rPr>
              <w:t>Gv tổ chức HS xem video về hoạt động luyện tập thể dục của các cô chú bộ đội; thông qua đó giới thiệu một số hình ảnh hoạt động luyện tập thể thao. Từ đó giáo dục các em nhận thức được lợi ích của việc luyện tập thể thao vui, khỏe, lành mạnh, để bảo vệ quê hương đất nước.</w:t>
            </w: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t>- Kết nối: Giới thiệu bài</w:t>
            </w:r>
          </w:p>
        </w:tc>
        <w:tc>
          <w:tcPr>
            <w:tcW w:w="3335" w:type="dxa"/>
            <w:tcBorders>
              <w:top w:val="single" w:sz="4" w:space="0" w:color="auto"/>
              <w:left w:val="single" w:sz="4" w:space="0" w:color="auto"/>
              <w:bottom w:val="single" w:sz="4" w:space="0" w:color="auto"/>
              <w:right w:val="single" w:sz="4" w:space="0" w:color="auto"/>
            </w:tcBorders>
          </w:tcPr>
          <w:p w:rsidR="007328F7" w:rsidRPr="007328F7" w:rsidRDefault="007328F7" w:rsidP="007328F7">
            <w:pPr>
              <w:spacing w:before="0" w:beforeAutospacing="0" w:after="0"/>
              <w:jc w:val="both"/>
              <w:rPr>
                <w:rFonts w:ascii="Times New Roman" w:hAnsi="Times New Roman"/>
                <w:b/>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lastRenderedPageBreak/>
              <w:t xml:space="preserve">- HS hát </w:t>
            </w: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t>- Lắng nghe</w:t>
            </w:r>
          </w:p>
        </w:tc>
      </w:tr>
      <w:tr w:rsidR="007328F7" w:rsidRPr="007328F7" w:rsidTr="007328F7">
        <w:tc>
          <w:tcPr>
            <w:tcW w:w="708"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lastRenderedPageBreak/>
              <w:t>9’</w:t>
            </w:r>
          </w:p>
        </w:tc>
        <w:tc>
          <w:tcPr>
            <w:tcW w:w="5792"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Hoạt động 2: Hình thành kiến thức mới</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Hướng dẫn Hs quan sát hình ảnh </w:t>
            </w:r>
            <w:r w:rsidRPr="007328F7">
              <w:rPr>
                <w:rFonts w:ascii="Times New Roman" w:hAnsi="Times New Roman"/>
                <w:bCs/>
                <w:color w:val="002060"/>
                <w:sz w:val="28"/>
                <w:szCs w:val="28"/>
              </w:rPr>
              <w:t>(Tr.34-Sgk)</w:t>
            </w:r>
            <w:r w:rsidRPr="007328F7">
              <w:rPr>
                <w:rFonts w:ascii="Times New Roman" w:hAnsi="Times New Roman"/>
                <w:b/>
                <w:color w:val="002060"/>
                <w:sz w:val="28"/>
                <w:szCs w:val="28"/>
              </w:rPr>
              <w:t xml:space="preserve"> </w:t>
            </w:r>
            <w:r w:rsidRPr="007328F7">
              <w:rPr>
                <w:rFonts w:ascii="Times New Roman" w:hAnsi="Times New Roman"/>
                <w:color w:val="002060"/>
                <w:sz w:val="28"/>
                <w:szCs w:val="28"/>
              </w:rPr>
              <w:t>và yêu cầu trả lời các câu hỏi:</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Hình 1: Tên bức tranh là gì? Em hãy chỉ vị trí xa, gần của các nhân vật trong bức tranh? Em biết gì về tranh dân gian Đông Hồ</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Hình 2: các bạn đang tham gia hoạt động thể thao nào? Vị trí xa, gần của hình ảnh các bạn như thế nào? Ở trường em có những hoạt động thể dục, thể thao nào</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Đánh giá nội dung chia sẻ, bổ sung của HS; giới thiệu vị trí xa, gần của một số hình ảnh ở hình 1, hình 2 và vài nét về tranh dân gian Đông Hồ. Kết hợp bồi dưỡng phẩm chất chăm chỉ, trách nhiệm… ở HS (thường xuyên tập thể dục, rèn luyện sức khỏe,…).</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Gv tổ chức HS quan sát, tìm hiểu một số hình ảnh, sản phẩm mĩ thuật về hoạt động thể dục thể thao trong đời sống và trong một số lễ hội; gợi mở HS chỉ ra nội dung hoạt động, chỉ ra vị trí xa, gần của các nhân vật ở mỗi hình ảnh.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Tổ chức HS tìm hiểu cách vẽ tranh</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Hướng dẫn HS quan sát hình minh họa và trả lời câu hỏi: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GV hướng dẫn HS quan sát hình minh họa Tr.35 và nêu câu hỏi tương ứng với mỗi cách thực hành:</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Tạo sản phẩm mĩ thuật bằng cách xé dán: Em </w:t>
            </w:r>
            <w:r w:rsidRPr="007328F7">
              <w:rPr>
                <w:rFonts w:ascii="Times New Roman" w:hAnsi="Times New Roman"/>
                <w:color w:val="002060"/>
                <w:sz w:val="28"/>
                <w:szCs w:val="28"/>
              </w:rPr>
              <w:lastRenderedPageBreak/>
              <w:t>hãy nêu những đồ dùng, vật liệu cần chuẩn bị? Em hãy chỉ ra vị trí xa gần của các hình ảnh trên sản phẩm? Em hãy nêu các bước thực hành</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Tạo sản phẩm mĩ thuật bằng cách nặn: Em hãy nêu các bước thực hành? Em chỉ ra vị trí xa, gần của các hình ảnh trên sản phẩm</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GV nhận xét trả lời, trao đổi, bổ sung của HS và hướng dẫn HS thực hành.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GV giới thiệu, tổ chức HS tìm hiểu: nd, vị trí xa gần của của một số hình ảnh ở sản phẩm tham khảo (tr.36-Sgk) và sản phẩm, tác phẩm khác.</w:t>
            </w:r>
          </w:p>
        </w:tc>
        <w:tc>
          <w:tcPr>
            <w:tcW w:w="3335" w:type="dxa"/>
            <w:tcBorders>
              <w:top w:val="single" w:sz="4" w:space="0" w:color="auto"/>
              <w:left w:val="single" w:sz="4" w:space="0" w:color="auto"/>
              <w:bottom w:val="single" w:sz="4" w:space="0" w:color="auto"/>
              <w:right w:val="single" w:sz="4" w:space="0" w:color="auto"/>
            </w:tcBorders>
          </w:tcPr>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Lắng nghe và trả lời câu hỏi</w:t>
            </w: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HS quan sát hình minh họa và trả lời câu hỏi</w:t>
            </w:r>
          </w:p>
        </w:tc>
      </w:tr>
      <w:tr w:rsidR="007328F7" w:rsidRPr="007328F7" w:rsidTr="007328F7">
        <w:tc>
          <w:tcPr>
            <w:tcW w:w="708"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lastRenderedPageBreak/>
              <w:t>18’</w:t>
            </w:r>
          </w:p>
        </w:tc>
        <w:tc>
          <w:tcPr>
            <w:tcW w:w="5792" w:type="dxa"/>
            <w:tcBorders>
              <w:top w:val="single" w:sz="4" w:space="0" w:color="auto"/>
              <w:left w:val="single" w:sz="4" w:space="0" w:color="auto"/>
              <w:bottom w:val="single" w:sz="4"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Hoạt động 3: Luyện tập, thực hành</w:t>
            </w:r>
          </w:p>
        </w:tc>
        <w:tc>
          <w:tcPr>
            <w:tcW w:w="3335" w:type="dxa"/>
            <w:tcBorders>
              <w:top w:val="single" w:sz="4" w:space="0" w:color="auto"/>
              <w:left w:val="single" w:sz="4" w:space="0" w:color="auto"/>
              <w:bottom w:val="single" w:sz="4" w:space="0" w:color="auto"/>
              <w:right w:val="single" w:sz="4" w:space="0" w:color="auto"/>
            </w:tcBorders>
          </w:tcPr>
          <w:p w:rsidR="007328F7" w:rsidRPr="007328F7" w:rsidRDefault="007328F7" w:rsidP="007328F7">
            <w:pPr>
              <w:spacing w:before="0" w:beforeAutospacing="0" w:after="0"/>
              <w:jc w:val="both"/>
              <w:rPr>
                <w:rFonts w:ascii="Times New Roman" w:hAnsi="Times New Roman"/>
                <w:b/>
                <w:color w:val="002060"/>
                <w:sz w:val="28"/>
                <w:szCs w:val="28"/>
              </w:rPr>
            </w:pPr>
          </w:p>
        </w:tc>
      </w:tr>
      <w:tr w:rsidR="007328F7" w:rsidRPr="007328F7" w:rsidTr="007328F7">
        <w:tc>
          <w:tcPr>
            <w:tcW w:w="708" w:type="dxa"/>
            <w:tcBorders>
              <w:top w:val="dotted" w:sz="4" w:space="0" w:color="auto"/>
              <w:left w:val="single" w:sz="4" w:space="0" w:color="auto"/>
              <w:bottom w:val="single" w:sz="8" w:space="0" w:color="auto"/>
              <w:right w:val="single" w:sz="4" w:space="0" w:color="auto"/>
            </w:tcBorders>
          </w:tcPr>
          <w:p w:rsidR="007328F7" w:rsidRPr="007328F7" w:rsidRDefault="007328F7" w:rsidP="007328F7">
            <w:pPr>
              <w:spacing w:before="0" w:beforeAutospacing="0" w:after="0"/>
              <w:jc w:val="both"/>
              <w:rPr>
                <w:rFonts w:ascii="Times New Roman" w:hAnsi="Times New Roman"/>
                <w:color w:val="002060"/>
                <w:sz w:val="28"/>
                <w:szCs w:val="28"/>
              </w:rPr>
            </w:pPr>
          </w:p>
        </w:tc>
        <w:tc>
          <w:tcPr>
            <w:tcW w:w="5792" w:type="dxa"/>
            <w:tcBorders>
              <w:top w:val="dotted" w:sz="4" w:space="0" w:color="auto"/>
              <w:left w:val="single" w:sz="4" w:space="0" w:color="auto"/>
              <w:bottom w:val="single" w:sz="8"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GV hướng dẫn làm việc nhóm:  </w:t>
            </w:r>
          </w:p>
          <w:p w:rsidR="007328F7" w:rsidRPr="007328F7" w:rsidRDefault="007328F7" w:rsidP="007328F7">
            <w:pPr>
              <w:spacing w:before="0" w:beforeAutospacing="0" w:after="0"/>
              <w:ind w:firstLine="720"/>
              <w:jc w:val="both"/>
              <w:rPr>
                <w:rFonts w:ascii="Times New Roman" w:hAnsi="Times New Roman"/>
                <w:color w:val="002060"/>
                <w:sz w:val="28"/>
                <w:szCs w:val="28"/>
              </w:rPr>
            </w:pPr>
            <w:r w:rsidRPr="007328F7">
              <w:rPr>
                <w:rFonts w:ascii="Times New Roman" w:hAnsi="Times New Roman"/>
                <w:color w:val="002060"/>
                <w:sz w:val="28"/>
                <w:szCs w:val="28"/>
              </w:rPr>
              <w:t xml:space="preserve">+ Cho học sinh ghép nhóm theo chất liệu làm tranh đã chuẩn bị( Chọn cách thực hành :xé, cắt dán hoặc nặn, vẽ); </w:t>
            </w:r>
          </w:p>
          <w:p w:rsidR="007328F7" w:rsidRPr="007328F7" w:rsidRDefault="007328F7" w:rsidP="007328F7">
            <w:pPr>
              <w:spacing w:before="0" w:beforeAutospacing="0" w:after="0"/>
              <w:ind w:firstLine="720"/>
              <w:jc w:val="both"/>
              <w:rPr>
                <w:rFonts w:ascii="Times New Roman" w:hAnsi="Times New Roman"/>
                <w:color w:val="002060"/>
                <w:sz w:val="28"/>
                <w:szCs w:val="28"/>
              </w:rPr>
            </w:pPr>
            <w:r w:rsidRPr="007328F7">
              <w:rPr>
                <w:rFonts w:ascii="Times New Roman" w:hAnsi="Times New Roman"/>
                <w:color w:val="002060"/>
                <w:sz w:val="28"/>
                <w:szCs w:val="28"/>
              </w:rPr>
              <w:t>+ Mỗi cá nhân tạo hình ảnh đơn lẻ về hoạt động thể tháo đá bóng (VD: người, cây, nhà, dụng cụ thể thao, cờ, nền trời, đất…)</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GV lưu ý HS: các sản phẩm của cá nhân cần có kích thước phù hợp giữa các nhân vật và phù hợp với hoạt động (thao tác, tư thế</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và nên tạo các tư thế ở dáng động.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GV giới thiệu thêm một số sản phẩm, tác phẩm để HS tham khảo.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Quan sát, nắm bắt mức độ thực hiện nhiệm vụ của HS và gợi mở, hướng dẫn, hỗ trợ.</w:t>
            </w:r>
          </w:p>
        </w:tc>
        <w:tc>
          <w:tcPr>
            <w:tcW w:w="3335" w:type="dxa"/>
            <w:tcBorders>
              <w:top w:val="dotted" w:sz="4" w:space="0" w:color="auto"/>
              <w:left w:val="single" w:sz="4" w:space="0" w:color="auto"/>
              <w:bottom w:val="single" w:sz="8" w:space="0" w:color="auto"/>
              <w:right w:val="single" w:sz="4" w:space="0" w:color="auto"/>
            </w:tcBorders>
          </w:tcPr>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HS thực hành</w:t>
            </w:r>
          </w:p>
        </w:tc>
      </w:tr>
      <w:tr w:rsidR="007328F7" w:rsidRPr="007328F7" w:rsidTr="007328F7">
        <w:tc>
          <w:tcPr>
            <w:tcW w:w="708" w:type="dxa"/>
            <w:tcBorders>
              <w:top w:val="dotted" w:sz="4" w:space="0" w:color="auto"/>
              <w:left w:val="single" w:sz="4" w:space="0" w:color="auto"/>
              <w:bottom w:val="single" w:sz="8"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bCs/>
                <w:color w:val="002060"/>
                <w:sz w:val="28"/>
                <w:szCs w:val="28"/>
              </w:rPr>
            </w:pPr>
            <w:r w:rsidRPr="007328F7">
              <w:rPr>
                <w:rFonts w:ascii="Times New Roman" w:hAnsi="Times New Roman"/>
                <w:b/>
                <w:bCs/>
                <w:color w:val="002060"/>
                <w:sz w:val="28"/>
                <w:szCs w:val="28"/>
              </w:rPr>
              <w:t>5’</w:t>
            </w:r>
          </w:p>
        </w:tc>
        <w:tc>
          <w:tcPr>
            <w:tcW w:w="5792" w:type="dxa"/>
            <w:tcBorders>
              <w:top w:val="dotted" w:sz="4" w:space="0" w:color="auto"/>
              <w:left w:val="single" w:sz="4" w:space="0" w:color="auto"/>
              <w:bottom w:val="single" w:sz="8" w:space="0" w:color="auto"/>
              <w:right w:val="single" w:sz="4" w:space="0" w:color="auto"/>
            </w:tcBorders>
            <w:hideMark/>
          </w:tcPr>
          <w:p w:rsidR="007328F7" w:rsidRPr="007328F7" w:rsidRDefault="007328F7" w:rsidP="007328F7">
            <w:pPr>
              <w:spacing w:before="0" w:beforeAutospacing="0" w:after="0"/>
              <w:jc w:val="both"/>
              <w:rPr>
                <w:rFonts w:ascii="Times New Roman" w:hAnsi="Times New Roman"/>
                <w:b/>
                <w:bCs/>
                <w:color w:val="002060"/>
                <w:sz w:val="28"/>
                <w:szCs w:val="28"/>
              </w:rPr>
            </w:pPr>
            <w:r w:rsidRPr="007328F7">
              <w:rPr>
                <w:rFonts w:ascii="Times New Roman" w:hAnsi="Times New Roman"/>
                <w:b/>
                <w:bCs/>
                <w:color w:val="002060"/>
                <w:sz w:val="28"/>
                <w:szCs w:val="28"/>
              </w:rPr>
              <w:t>Hoạt động 4: Vận dụng, trải nghiệm</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Hướng dẫn HS trưng bày sản phẩm và quan sát, trao đổi, chia sẻ. Câu hỏi: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Em hãy giới thiệu hoạt động thể thao của nhóm đã lựa chọn?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Sản phẩm của em là hình ảnh nào (con người, con vật, thực vật, phương tiện, đồ dùng</w:t>
            </w:r>
            <w:proofErr w:type="gramStart"/>
            <w:r w:rsidRPr="007328F7">
              <w:rPr>
                <w:rFonts w:ascii="Times New Roman" w:hAnsi="Times New Roman"/>
                <w:color w:val="002060"/>
                <w:sz w:val="28"/>
                <w:szCs w:val="28"/>
              </w:rPr>
              <w:t>,…</w:t>
            </w:r>
            <w:proofErr w:type="gramEnd"/>
            <w:r w:rsidRPr="007328F7">
              <w:rPr>
                <w:rFonts w:ascii="Times New Roman" w:hAnsi="Times New Roman"/>
                <w:color w:val="002060"/>
                <w:sz w:val="28"/>
                <w:szCs w:val="28"/>
              </w:rPr>
              <w:t xml:space="preserve">)?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Sản phẩm của em tạo được bằng cách nào?</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xml:space="preserve">   + Em có nhận xét gì về các sản phẩm của bạn trong nhóm? </w:t>
            </w: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lastRenderedPageBreak/>
              <w:t xml:space="preserve">   + Em thích sản phẩm của bạn nào nhất</w:t>
            </w:r>
            <w:proofErr w:type="gramStart"/>
            <w:r w:rsidRPr="007328F7">
              <w:rPr>
                <w:rFonts w:ascii="Times New Roman" w:hAnsi="Times New Roman"/>
                <w:color w:val="002060"/>
                <w:sz w:val="28"/>
                <w:szCs w:val="28"/>
              </w:rPr>
              <w:t>?…</w:t>
            </w:r>
            <w:proofErr w:type="gramEnd"/>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Gv đánh giá, tổng kết hoạt động thực hành;  nhận xét, nội dung trao đổi, chia sẻ… của HS</w:t>
            </w: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t>- Nhắc HS bảo quản sản phẩm và mang đến lớp vào tiết học thứ 2 của bài học</w:t>
            </w:r>
          </w:p>
          <w:p w:rsidR="007328F7" w:rsidRPr="007328F7" w:rsidRDefault="007328F7" w:rsidP="007328F7">
            <w:pPr>
              <w:spacing w:before="0" w:beforeAutospacing="0" w:after="0"/>
              <w:jc w:val="both"/>
              <w:rPr>
                <w:rFonts w:ascii="Times New Roman" w:hAnsi="Times New Roman"/>
                <w:b/>
                <w:bCs/>
                <w:color w:val="002060"/>
                <w:sz w:val="28"/>
                <w:szCs w:val="28"/>
              </w:rPr>
            </w:pPr>
            <w:r w:rsidRPr="007328F7">
              <w:rPr>
                <w:rFonts w:ascii="Times New Roman" w:hAnsi="Times New Roman"/>
                <w:bCs/>
                <w:color w:val="002060"/>
                <w:sz w:val="28"/>
                <w:szCs w:val="28"/>
              </w:rPr>
              <w:t>-  Hướng dẫn HS chuẩn bị học tiết 2 của bài học</w:t>
            </w:r>
          </w:p>
        </w:tc>
        <w:tc>
          <w:tcPr>
            <w:tcW w:w="3335" w:type="dxa"/>
            <w:tcBorders>
              <w:top w:val="dotted" w:sz="4" w:space="0" w:color="auto"/>
              <w:left w:val="single" w:sz="4" w:space="0" w:color="auto"/>
              <w:bottom w:val="single" w:sz="8" w:space="0" w:color="auto"/>
              <w:right w:val="single" w:sz="4" w:space="0" w:color="auto"/>
            </w:tcBorders>
          </w:tcPr>
          <w:p w:rsidR="007328F7" w:rsidRPr="007328F7" w:rsidRDefault="007328F7" w:rsidP="007328F7">
            <w:pPr>
              <w:spacing w:before="0" w:beforeAutospacing="0" w:after="0"/>
              <w:jc w:val="both"/>
              <w:rPr>
                <w:rFonts w:ascii="Times New Roman" w:hAnsi="Times New Roman"/>
                <w:b/>
                <w:bCs/>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HS trưng bày và chia sẻ sản phẩm</w:t>
            </w: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p>
          <w:p w:rsidR="007328F7" w:rsidRPr="007328F7" w:rsidRDefault="007328F7" w:rsidP="007328F7">
            <w:pPr>
              <w:spacing w:before="0" w:beforeAutospacing="0" w:after="0"/>
              <w:jc w:val="both"/>
              <w:rPr>
                <w:rFonts w:ascii="Times New Roman" w:hAnsi="Times New Roman"/>
                <w:color w:val="002060"/>
                <w:sz w:val="28"/>
                <w:szCs w:val="28"/>
              </w:rPr>
            </w:pPr>
            <w:r w:rsidRPr="007328F7">
              <w:rPr>
                <w:rFonts w:ascii="Times New Roman" w:hAnsi="Times New Roman"/>
                <w:color w:val="002060"/>
                <w:sz w:val="28"/>
                <w:szCs w:val="28"/>
              </w:rPr>
              <w:t>- Lắng nghe</w:t>
            </w:r>
          </w:p>
        </w:tc>
      </w:tr>
    </w:tbl>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lastRenderedPageBreak/>
        <w:t xml:space="preserve"> </w:t>
      </w:r>
    </w:p>
    <w:p w:rsidR="007328F7" w:rsidRPr="007328F7" w:rsidRDefault="007328F7" w:rsidP="007328F7">
      <w:pPr>
        <w:spacing w:before="0" w:beforeAutospacing="0" w:after="0"/>
        <w:jc w:val="both"/>
        <w:rPr>
          <w:rFonts w:ascii="Times New Roman" w:hAnsi="Times New Roman"/>
          <w:b/>
          <w:color w:val="002060"/>
          <w:sz w:val="28"/>
          <w:szCs w:val="28"/>
        </w:rPr>
      </w:pPr>
      <w:r w:rsidRPr="007328F7">
        <w:rPr>
          <w:rFonts w:ascii="Times New Roman" w:hAnsi="Times New Roman"/>
          <w:b/>
          <w:color w:val="002060"/>
          <w:sz w:val="28"/>
          <w:szCs w:val="28"/>
        </w:rPr>
        <w:t xml:space="preserve">IV. ĐIỀU CHỈNH SAU TIẾT </w:t>
      </w:r>
      <w:proofErr w:type="gramStart"/>
      <w:r w:rsidRPr="007328F7">
        <w:rPr>
          <w:rFonts w:ascii="Times New Roman" w:hAnsi="Times New Roman"/>
          <w:b/>
          <w:color w:val="002060"/>
          <w:sz w:val="28"/>
          <w:szCs w:val="28"/>
        </w:rPr>
        <w:t>DẠY</w:t>
      </w:r>
      <w:r w:rsidRPr="007328F7">
        <w:rPr>
          <w:rFonts w:ascii="Times New Roman" w:hAnsi="Times New Roman"/>
          <w:bCs/>
          <w:i/>
          <w:iCs/>
          <w:color w:val="002060"/>
          <w:sz w:val="28"/>
          <w:szCs w:val="28"/>
        </w:rPr>
        <w:t>(</w:t>
      </w:r>
      <w:proofErr w:type="gramEnd"/>
      <w:r w:rsidRPr="007328F7">
        <w:rPr>
          <w:rFonts w:ascii="Times New Roman" w:hAnsi="Times New Roman"/>
          <w:bCs/>
          <w:i/>
          <w:iCs/>
          <w:color w:val="002060"/>
          <w:sz w:val="28"/>
          <w:szCs w:val="28"/>
        </w:rPr>
        <w:t xml:space="preserve"> nếu có)</w:t>
      </w:r>
      <w:r w:rsidRPr="007328F7">
        <w:rPr>
          <w:rFonts w:ascii="Times New Roman" w:hAnsi="Times New Roman"/>
          <w:b/>
          <w:color w:val="002060"/>
          <w:sz w:val="28"/>
          <w:szCs w:val="28"/>
        </w:rPr>
        <w:t>:</w:t>
      </w:r>
    </w:p>
    <w:p w:rsidR="007328F7" w:rsidRPr="007328F7" w:rsidRDefault="007328F7" w:rsidP="007328F7">
      <w:pPr>
        <w:spacing w:before="0" w:beforeAutospacing="0" w:after="0"/>
        <w:jc w:val="both"/>
        <w:rPr>
          <w:rFonts w:ascii="Times New Roman" w:hAnsi="Times New Roman"/>
          <w:bCs/>
          <w:color w:val="002060"/>
          <w:sz w:val="28"/>
          <w:szCs w:val="28"/>
        </w:rPr>
      </w:pPr>
      <w:r w:rsidRPr="007328F7">
        <w:rPr>
          <w:rFonts w:ascii="Times New Roman" w:hAnsi="Times New Roman"/>
          <w:bCs/>
          <w:color w:val="002060"/>
          <w:sz w:val="28"/>
          <w:szCs w:val="28"/>
        </w:rPr>
        <w:t>….……………………………………………………………………………………………………………………………………………………………………………………………………………………………………………………………………………………………………………………………………………………………</w:t>
      </w:r>
      <w:bookmarkStart w:id="0" w:name="_GoBack"/>
      <w:bookmarkEnd w:id="0"/>
    </w:p>
    <w:p w:rsidR="007328F7" w:rsidRPr="007328F7" w:rsidRDefault="007328F7" w:rsidP="007328F7">
      <w:pPr>
        <w:spacing w:before="0" w:beforeAutospacing="0" w:after="0"/>
        <w:jc w:val="both"/>
        <w:rPr>
          <w:rFonts w:ascii="Times New Roman" w:eastAsia="Calibri" w:hAnsi="Times New Roman"/>
          <w:color w:val="002060"/>
          <w:sz w:val="28"/>
          <w:szCs w:val="28"/>
        </w:rPr>
      </w:pPr>
      <w:r w:rsidRPr="007328F7">
        <w:rPr>
          <w:rFonts w:ascii="Times New Roman" w:eastAsia="Calibri" w:hAnsi="Times New Roman"/>
          <w:color w:val="002060"/>
          <w:sz w:val="28"/>
          <w:szCs w:val="28"/>
        </w:rPr>
        <w:t xml:space="preserve"> </w:t>
      </w:r>
    </w:p>
    <w:p w:rsidR="00864606" w:rsidRPr="007328F7" w:rsidRDefault="00864606" w:rsidP="007328F7">
      <w:pPr>
        <w:spacing w:before="0" w:beforeAutospacing="0" w:after="0"/>
        <w:rPr>
          <w:rFonts w:ascii="Times New Roman" w:hAnsi="Times New Roman"/>
          <w:sz w:val="28"/>
          <w:szCs w:val="28"/>
        </w:rPr>
      </w:pPr>
    </w:p>
    <w:sectPr w:rsidR="00864606" w:rsidRPr="0073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F7"/>
    <w:rsid w:val="007328F7"/>
    <w:rsid w:val="0086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F7"/>
    <w:pPr>
      <w:spacing w:before="100" w:beforeAutospacing="1" w:after="160" w:line="25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328F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F7"/>
    <w:pPr>
      <w:spacing w:before="100" w:beforeAutospacing="1" w:after="160" w:line="25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328F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2024-12-16T11:19:00Z</dcterms:created>
  <dcterms:modified xsi:type="dcterms:W3CDTF">2024-12-16T11:23:00Z</dcterms:modified>
</cp:coreProperties>
</file>