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D58D" w14:textId="77777777" w:rsidR="001B6C66" w:rsidRDefault="00000000">
      <w:pPr>
        <w:rPr>
          <w:rFonts w:eastAsia="Calibri"/>
          <w:b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  <w:lang w:val="vi-VN"/>
        </w:rPr>
        <w:t>LỚP 3</w:t>
      </w:r>
    </w:p>
    <w:p w14:paraId="447F6A13" w14:textId="77777777" w:rsidR="001B6C66" w:rsidRDefault="00000000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Tuần 19</w:t>
      </w:r>
    </w:p>
    <w:p w14:paraId="67152B73" w14:textId="77777777" w:rsidR="001B6C66" w:rsidRDefault="00000000">
      <w:pPr>
        <w:jc w:val="center"/>
        <w:outlineLvl w:val="0"/>
        <w:rPr>
          <w:rFonts w:eastAsia="Calibri"/>
          <w:b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Chủ đề 5:</w:t>
      </w:r>
      <w:r>
        <w:rPr>
          <w:rFonts w:eastAsia="Calibri"/>
          <w:b/>
          <w:sz w:val="26"/>
          <w:szCs w:val="26"/>
        </w:rPr>
        <w:t xml:space="preserve"> SỰ KẾT HỢP CỦA CÁC HÌNH KHỐI KHÁC NHAU (4 tiết)</w:t>
      </w:r>
    </w:p>
    <w:p w14:paraId="3230BEBC" w14:textId="77777777" w:rsidR="001B6C66" w:rsidRDefault="00000000">
      <w:pPr>
        <w:ind w:firstLine="720"/>
        <w:jc w:val="center"/>
        <w:outlineLvl w:val="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Bài 10: LÀM QUEN VỚI HÌNH TƯƠNG PHẢN </w:t>
      </w:r>
      <w:r>
        <w:rPr>
          <w:rFonts w:eastAsia="Calibri"/>
          <w:b/>
          <w:bCs/>
          <w:sz w:val="26"/>
          <w:szCs w:val="26"/>
        </w:rPr>
        <w:t>(Tiết 1)</w:t>
      </w:r>
    </w:p>
    <w:p w14:paraId="1311F19D" w14:textId="77777777" w:rsidR="001B6C66" w:rsidRDefault="00000000">
      <w:pPr>
        <w:jc w:val="center"/>
        <w:rPr>
          <w:rFonts w:eastAsia="Calibri"/>
          <w:i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i/>
          <w:sz w:val="26"/>
          <w:szCs w:val="26"/>
        </w:rPr>
        <w:t xml:space="preserve">Thời gian thực hiện: Từ ngày </w:t>
      </w:r>
      <w:r>
        <w:rPr>
          <w:rFonts w:eastAsia="Calibri"/>
          <w:i/>
          <w:sz w:val="26"/>
          <w:szCs w:val="26"/>
          <w:lang w:val="vi-VN"/>
        </w:rPr>
        <w:t>12</w:t>
      </w:r>
      <w:r>
        <w:rPr>
          <w:rFonts w:eastAsia="Calibri"/>
          <w:i/>
          <w:sz w:val="26"/>
          <w:szCs w:val="26"/>
        </w:rPr>
        <w:t xml:space="preserve">/01 đến ngày </w:t>
      </w:r>
      <w:r>
        <w:rPr>
          <w:rFonts w:eastAsia="Calibri"/>
          <w:i/>
          <w:sz w:val="26"/>
          <w:szCs w:val="26"/>
          <w:lang w:val="vi-VN"/>
        </w:rPr>
        <w:t>23</w:t>
      </w:r>
      <w:r>
        <w:rPr>
          <w:rFonts w:eastAsia="Calibri"/>
          <w:i/>
          <w:sz w:val="26"/>
          <w:szCs w:val="26"/>
        </w:rPr>
        <w:t>/0</w:t>
      </w:r>
      <w:r>
        <w:rPr>
          <w:rFonts w:eastAsia="Calibri"/>
          <w:i/>
          <w:sz w:val="26"/>
          <w:szCs w:val="26"/>
          <w:lang w:val="vi-VN"/>
        </w:rPr>
        <w:t>1</w:t>
      </w:r>
      <w:r>
        <w:rPr>
          <w:rFonts w:eastAsia="Calibri"/>
          <w:i/>
          <w:sz w:val="26"/>
          <w:szCs w:val="26"/>
        </w:rPr>
        <w:t>/202</w:t>
      </w:r>
      <w:r>
        <w:rPr>
          <w:rFonts w:eastAsia="Calibri"/>
          <w:i/>
          <w:sz w:val="26"/>
          <w:szCs w:val="26"/>
          <w:lang w:val="vi-VN"/>
        </w:rPr>
        <w:t>6</w:t>
      </w:r>
    </w:p>
    <w:p w14:paraId="326EDA2B" w14:textId="77777777" w:rsidR="001B6C66" w:rsidRDefault="00000000">
      <w:pPr>
        <w:tabs>
          <w:tab w:val="center" w:pos="5328"/>
          <w:tab w:val="right" w:pos="10656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</w:p>
    <w:p w14:paraId="61B47E0F" w14:textId="77777777" w:rsidR="001B6C66" w:rsidRDefault="00000000">
      <w:pPr>
        <w:ind w:firstLine="720"/>
        <w:jc w:val="both"/>
        <w:outlineLvl w:val="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I. YÊU CẦU CẦN ĐẠT:</w:t>
      </w:r>
    </w:p>
    <w:p w14:paraId="6454E881" w14:textId="77777777" w:rsidR="001B6C66" w:rsidRDefault="00000000">
      <w:pPr>
        <w:ind w:firstLine="720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Phẩm chất:  </w:t>
      </w:r>
    </w:p>
    <w:p w14:paraId="28687BA6" w14:textId="77777777" w:rsidR="001B6C66" w:rsidRDefault="00000000">
      <w:pPr>
        <w:ind w:firstLine="720"/>
        <w:jc w:val="both"/>
        <w:rPr>
          <w:rFonts w:eastAsia="Calibri"/>
          <w:iCs/>
          <w:sz w:val="26"/>
          <w:szCs w:val="26"/>
        </w:rPr>
      </w:pPr>
      <w:proofErr w:type="spellStart"/>
      <w:r>
        <w:rPr>
          <w:rFonts w:eastAsia="Calibri"/>
          <w:sz w:val="26"/>
          <w:szCs w:val="26"/>
          <w:lang w:val="en"/>
        </w:rPr>
        <w:t>Bài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học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góp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phần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bồi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dưỡng</w:t>
      </w:r>
      <w:proofErr w:type="spellEnd"/>
      <w:r>
        <w:rPr>
          <w:rFonts w:eastAsia="Calibri"/>
          <w:sz w:val="26"/>
          <w:szCs w:val="26"/>
          <w:lang w:val="en"/>
        </w:rPr>
        <w:t xml:space="preserve"> ở HS </w:t>
      </w:r>
      <w:proofErr w:type="spellStart"/>
      <w:r>
        <w:rPr>
          <w:rFonts w:eastAsia="Calibri"/>
          <w:sz w:val="26"/>
          <w:szCs w:val="26"/>
          <w:lang w:val="en"/>
        </w:rPr>
        <w:t>đức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tính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chăm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chỉ</w:t>
      </w:r>
      <w:proofErr w:type="spellEnd"/>
      <w:r>
        <w:rPr>
          <w:rFonts w:eastAsia="Calibri"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sz w:val="26"/>
          <w:szCs w:val="26"/>
          <w:lang w:val="en"/>
        </w:rPr>
        <w:t>lòng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nhân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ái</w:t>
      </w:r>
      <w:proofErr w:type="spellEnd"/>
      <w:r>
        <w:rPr>
          <w:rFonts w:eastAsia="Calibri"/>
          <w:sz w:val="26"/>
          <w:szCs w:val="26"/>
          <w:lang w:val="en"/>
        </w:rPr>
        <w:t xml:space="preserve">… </w:t>
      </w:r>
      <w:proofErr w:type="spellStart"/>
      <w:r>
        <w:rPr>
          <w:rFonts w:eastAsia="Calibri"/>
          <w:sz w:val="26"/>
          <w:szCs w:val="26"/>
          <w:lang w:val="en"/>
        </w:rPr>
        <w:t>thông</w:t>
      </w:r>
      <w:proofErr w:type="spellEnd"/>
      <w:r>
        <w:rPr>
          <w:rFonts w:eastAsia="Calibri"/>
          <w:sz w:val="26"/>
          <w:szCs w:val="26"/>
          <w:lang w:val="en"/>
        </w:rPr>
        <w:t xml:space="preserve"> qua </w:t>
      </w:r>
      <w:proofErr w:type="spellStart"/>
      <w:r>
        <w:rPr>
          <w:rFonts w:eastAsia="Calibri"/>
          <w:sz w:val="26"/>
          <w:szCs w:val="26"/>
          <w:lang w:val="en"/>
        </w:rPr>
        <w:t>một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số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biểu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hiện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như</w:t>
      </w:r>
      <w:proofErr w:type="spellEnd"/>
      <w:r>
        <w:rPr>
          <w:rFonts w:eastAsia="Calibri"/>
          <w:sz w:val="26"/>
          <w:szCs w:val="26"/>
          <w:lang w:val="en"/>
        </w:rPr>
        <w:t xml:space="preserve">: </w:t>
      </w:r>
      <w:proofErr w:type="spellStart"/>
      <w:r>
        <w:rPr>
          <w:rFonts w:eastAsia="Calibri"/>
          <w:iCs/>
          <w:sz w:val="26"/>
          <w:szCs w:val="26"/>
          <w:lang w:val="en"/>
        </w:rPr>
        <w:t>Có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ý </w:t>
      </w:r>
      <w:proofErr w:type="spellStart"/>
      <w:r>
        <w:rPr>
          <w:rFonts w:eastAsia="Calibri"/>
          <w:iCs/>
          <w:sz w:val="26"/>
          <w:szCs w:val="26"/>
          <w:lang w:val="en"/>
        </w:rPr>
        <w:t>thức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tìm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hiểu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vẻ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đẹp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của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hình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ảnh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trong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tự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nhiên</w:t>
      </w:r>
      <w:proofErr w:type="spellEnd"/>
      <w:r>
        <w:rPr>
          <w:rFonts w:eastAsia="Calibri"/>
          <w:iCs/>
          <w:sz w:val="26"/>
          <w:szCs w:val="26"/>
        </w:rPr>
        <w:t>,</w:t>
      </w:r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đời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sống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và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sản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phẩm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iCs/>
          <w:sz w:val="26"/>
          <w:szCs w:val="26"/>
          <w:lang w:val="en"/>
        </w:rPr>
        <w:t>tác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phẩm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mĩ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thuật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iCs/>
          <w:sz w:val="26"/>
          <w:szCs w:val="26"/>
          <w:lang w:val="en"/>
        </w:rPr>
        <w:t>sản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phẩm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thủ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công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có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các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màu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thứ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cấp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; </w:t>
      </w:r>
      <w:proofErr w:type="spellStart"/>
      <w:r>
        <w:rPr>
          <w:rFonts w:eastAsia="Calibri"/>
          <w:iCs/>
          <w:sz w:val="26"/>
          <w:szCs w:val="26"/>
          <w:lang w:val="en"/>
        </w:rPr>
        <w:t>yêu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thích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iCs/>
          <w:sz w:val="26"/>
          <w:szCs w:val="26"/>
          <w:lang w:val="en"/>
        </w:rPr>
        <w:t>tôn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trọng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những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sáng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tạo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của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bạn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bè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và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người</w:t>
      </w:r>
      <w:proofErr w:type="spellEnd"/>
      <w:r>
        <w:rPr>
          <w:rFonts w:eastAsia="Calibri"/>
          <w:i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iCs/>
          <w:sz w:val="26"/>
          <w:szCs w:val="26"/>
          <w:lang w:val="en"/>
        </w:rPr>
        <w:t>khác</w:t>
      </w:r>
      <w:proofErr w:type="spellEnd"/>
      <w:r>
        <w:rPr>
          <w:rFonts w:eastAsia="Calibri"/>
          <w:iCs/>
          <w:sz w:val="26"/>
          <w:szCs w:val="26"/>
        </w:rPr>
        <w:t>.</w:t>
      </w:r>
    </w:p>
    <w:p w14:paraId="4B5C6087" w14:textId="77777777" w:rsidR="001B6C66" w:rsidRDefault="00000000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2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Năng lực</w:t>
      </w:r>
      <w:r>
        <w:rPr>
          <w:b/>
          <w:sz w:val="26"/>
          <w:szCs w:val="26"/>
          <w:lang w:val="vi-VN"/>
        </w:rPr>
        <w:t xml:space="preserve">:     </w:t>
      </w:r>
    </w:p>
    <w:p w14:paraId="31EFF0FD" w14:textId="77777777" w:rsidR="001B6C66" w:rsidRDefault="00000000">
      <w:pPr>
        <w:adjustRightInd w:val="0"/>
        <w:jc w:val="both"/>
        <w:rPr>
          <w:rFonts w:eastAsia="Calibri"/>
          <w:bCs/>
          <w:sz w:val="26"/>
          <w:szCs w:val="26"/>
          <w:lang w:val="en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bCs/>
          <w:sz w:val="26"/>
          <w:szCs w:val="26"/>
          <w:lang w:val="en"/>
        </w:rPr>
        <w:t xml:space="preserve">– </w:t>
      </w:r>
      <w:proofErr w:type="spellStart"/>
      <w:r>
        <w:rPr>
          <w:rFonts w:eastAsia="Calibri"/>
          <w:bCs/>
          <w:sz w:val="26"/>
          <w:szCs w:val="26"/>
          <w:lang w:val="en"/>
        </w:rPr>
        <w:t>Biết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được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hình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tương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phản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về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hình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dạng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bCs/>
          <w:sz w:val="26"/>
          <w:szCs w:val="26"/>
          <w:lang w:val="en"/>
        </w:rPr>
        <w:t>kích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thước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. </w:t>
      </w:r>
      <w:proofErr w:type="spellStart"/>
      <w:r>
        <w:rPr>
          <w:rFonts w:eastAsia="Calibri"/>
          <w:bCs/>
          <w:sz w:val="26"/>
          <w:szCs w:val="26"/>
          <w:lang w:val="en"/>
        </w:rPr>
        <w:t>Bước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đầu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làm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quen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với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tìm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hiểu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vẻ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đẹp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bCs/>
          <w:sz w:val="26"/>
          <w:szCs w:val="26"/>
          <w:lang w:val="en"/>
        </w:rPr>
        <w:t>tác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phẩm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mĩ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thuật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có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sử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dụng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hình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tương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phản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về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hình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dạng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bCs/>
          <w:sz w:val="26"/>
          <w:szCs w:val="26"/>
          <w:lang w:val="en"/>
        </w:rPr>
        <w:t>kích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thước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ở </w:t>
      </w:r>
      <w:proofErr w:type="spellStart"/>
      <w:r>
        <w:rPr>
          <w:rFonts w:eastAsia="Calibri"/>
          <w:bCs/>
          <w:sz w:val="26"/>
          <w:szCs w:val="26"/>
          <w:lang w:val="en"/>
        </w:rPr>
        <w:t>xung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quanh</w:t>
      </w:r>
      <w:proofErr w:type="spellEnd"/>
      <w:r>
        <w:rPr>
          <w:rFonts w:eastAsia="Calibri"/>
          <w:bCs/>
          <w:sz w:val="26"/>
          <w:szCs w:val="26"/>
          <w:lang w:val="en"/>
        </w:rPr>
        <w:t>.</w:t>
      </w:r>
    </w:p>
    <w:p w14:paraId="5CFCDA7F" w14:textId="77777777" w:rsidR="001B6C66" w:rsidRDefault="00000000">
      <w:pPr>
        <w:adjustRightInd w:val="0"/>
        <w:jc w:val="both"/>
        <w:rPr>
          <w:rFonts w:eastAsia="Calibri"/>
          <w:bCs/>
          <w:sz w:val="26"/>
          <w:szCs w:val="26"/>
          <w:lang w:val="en"/>
        </w:rPr>
      </w:pPr>
      <w:r>
        <w:rPr>
          <w:rFonts w:eastAsia="Calibri"/>
          <w:bCs/>
          <w:sz w:val="26"/>
          <w:szCs w:val="26"/>
          <w:lang w:val="en"/>
        </w:rPr>
        <w:t xml:space="preserve"> </w:t>
      </w:r>
      <w:r>
        <w:rPr>
          <w:rFonts w:eastAsia="Calibri"/>
          <w:bCs/>
          <w:sz w:val="26"/>
          <w:szCs w:val="26"/>
          <w:lang w:val="en"/>
        </w:rPr>
        <w:tab/>
        <w:t xml:space="preserve">– </w:t>
      </w:r>
      <w:proofErr w:type="spellStart"/>
      <w:r>
        <w:rPr>
          <w:rFonts w:eastAsia="Calibri"/>
          <w:bCs/>
          <w:sz w:val="26"/>
          <w:szCs w:val="26"/>
          <w:lang w:val="en"/>
        </w:rPr>
        <w:t>Kết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hợp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một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số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hình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tương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phản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về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hình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dạng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hoặc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kích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thước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để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tạo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sản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phẩm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theo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ý </w:t>
      </w:r>
      <w:proofErr w:type="spellStart"/>
      <w:r>
        <w:rPr>
          <w:rFonts w:eastAsia="Calibri"/>
          <w:bCs/>
          <w:sz w:val="26"/>
          <w:szCs w:val="26"/>
          <w:lang w:val="en"/>
        </w:rPr>
        <w:t>thích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, chia </w:t>
      </w:r>
      <w:proofErr w:type="spellStart"/>
      <w:r>
        <w:rPr>
          <w:rFonts w:eastAsia="Calibri"/>
          <w:bCs/>
          <w:sz w:val="26"/>
          <w:szCs w:val="26"/>
          <w:lang w:val="en"/>
        </w:rPr>
        <w:t>sẻ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trong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thực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val="en"/>
        </w:rPr>
        <w:t>hành</w:t>
      </w:r>
      <w:proofErr w:type="spellEnd"/>
      <w:r>
        <w:rPr>
          <w:rFonts w:eastAsia="Calibri"/>
          <w:bCs/>
          <w:sz w:val="26"/>
          <w:szCs w:val="26"/>
          <w:lang w:val="en"/>
        </w:rPr>
        <w:t xml:space="preserve">. </w:t>
      </w:r>
    </w:p>
    <w:p w14:paraId="6B572A01" w14:textId="77777777" w:rsidR="001B6C66" w:rsidRDefault="00000000">
      <w:pPr>
        <w:adjustRightInd w:val="0"/>
        <w:ind w:firstLine="720"/>
        <w:jc w:val="both"/>
        <w:rPr>
          <w:rFonts w:eastAsia="Calibri"/>
          <w:sz w:val="26"/>
          <w:szCs w:val="26"/>
          <w:lang w:val="en"/>
        </w:rPr>
      </w:pPr>
      <w:r>
        <w:rPr>
          <w:rFonts w:eastAsia="Calibri"/>
          <w:sz w:val="26"/>
          <w:szCs w:val="26"/>
          <w:lang w:val="es-ES" w:eastAsia="ja-JP"/>
        </w:rPr>
        <w:t xml:space="preserve">– </w:t>
      </w:r>
      <w:proofErr w:type="spellStart"/>
      <w:r>
        <w:rPr>
          <w:rFonts w:eastAsia="Calibri"/>
          <w:sz w:val="26"/>
          <w:szCs w:val="26"/>
          <w:lang w:val="en"/>
        </w:rPr>
        <w:t>Trưng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bày</w:t>
      </w:r>
      <w:proofErr w:type="spellEnd"/>
      <w:r>
        <w:rPr>
          <w:rFonts w:eastAsia="Calibri"/>
          <w:sz w:val="26"/>
          <w:szCs w:val="26"/>
          <w:lang w:val="en"/>
        </w:rPr>
        <w:t xml:space="preserve">, chia </w:t>
      </w:r>
      <w:proofErr w:type="spellStart"/>
      <w:r>
        <w:rPr>
          <w:rFonts w:eastAsia="Calibri"/>
          <w:sz w:val="26"/>
          <w:szCs w:val="26"/>
          <w:lang w:val="en"/>
        </w:rPr>
        <w:t>sẻ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được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cảm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nhận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về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sản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phẩm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của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mình</w:t>
      </w:r>
      <w:proofErr w:type="spellEnd"/>
      <w:r>
        <w:rPr>
          <w:rFonts w:eastAsia="Calibri"/>
          <w:sz w:val="26"/>
          <w:szCs w:val="26"/>
          <w:lang w:val="en"/>
        </w:rPr>
        <w:t xml:space="preserve">, </w:t>
      </w:r>
      <w:proofErr w:type="spellStart"/>
      <w:r>
        <w:rPr>
          <w:rFonts w:eastAsia="Calibri"/>
          <w:sz w:val="26"/>
          <w:szCs w:val="26"/>
          <w:lang w:val="en"/>
        </w:rPr>
        <w:t>của</w:t>
      </w:r>
      <w:proofErr w:type="spellEnd"/>
      <w:r>
        <w:rPr>
          <w:rFonts w:eastAsia="Calibri"/>
          <w:sz w:val="26"/>
          <w:szCs w:val="26"/>
          <w:lang w:val="en"/>
        </w:rPr>
        <w:t xml:space="preserve"> </w:t>
      </w:r>
      <w:proofErr w:type="spellStart"/>
      <w:r>
        <w:rPr>
          <w:rFonts w:eastAsia="Calibri"/>
          <w:sz w:val="26"/>
          <w:szCs w:val="26"/>
          <w:lang w:val="en"/>
        </w:rPr>
        <w:t>bạn</w:t>
      </w:r>
      <w:proofErr w:type="spellEnd"/>
      <w:r>
        <w:rPr>
          <w:rFonts w:eastAsia="Calibri"/>
          <w:sz w:val="26"/>
          <w:szCs w:val="26"/>
          <w:lang w:val="en"/>
        </w:rPr>
        <w:t xml:space="preserve">. </w:t>
      </w:r>
    </w:p>
    <w:p w14:paraId="09F34979" w14:textId="77777777" w:rsidR="001B6C66" w:rsidRDefault="00000000">
      <w:pPr>
        <w:adjustRightInd w:val="0"/>
        <w:ind w:firstLine="720"/>
        <w:jc w:val="both"/>
        <w:rPr>
          <w:rFonts w:eastAsia="Calibri"/>
          <w:b/>
          <w:bCs/>
          <w:sz w:val="26"/>
          <w:szCs w:val="26"/>
          <w:lang w:val="en"/>
        </w:rPr>
      </w:pPr>
      <w:r>
        <w:rPr>
          <w:b/>
          <w:bCs/>
          <w:sz w:val="26"/>
          <w:szCs w:val="26"/>
          <w:highlight w:val="white"/>
          <w:lang w:val="vi-VN"/>
        </w:rPr>
        <w:t>THGDDP:</w:t>
      </w:r>
      <w:r>
        <w:rPr>
          <w:rFonts w:eastAsia="IBMPlexSerif"/>
          <w:b/>
          <w:bCs/>
          <w:color w:val="212529"/>
          <w:sz w:val="28"/>
          <w:szCs w:val="28"/>
        </w:rPr>
        <w:t xml:space="preserve"> </w:t>
      </w:r>
      <w:r>
        <w:rPr>
          <w:rFonts w:eastAsia="IBMPlexSerif"/>
          <w:b/>
          <w:bCs/>
          <w:sz w:val="28"/>
          <w:szCs w:val="28"/>
        </w:rPr>
        <w:t xml:space="preserve">tìm hiểu về nhà rông của đồng bào các dân tộc thiểu số </w:t>
      </w:r>
      <w:r>
        <w:rPr>
          <w:rFonts w:eastAsia="IBMPlexSerif"/>
          <w:b/>
          <w:bCs/>
          <w:sz w:val="28"/>
          <w:szCs w:val="28"/>
          <w:lang w:val="vi-VN"/>
        </w:rPr>
        <w:t>( hoạt động vận dụng)</w:t>
      </w:r>
    </w:p>
    <w:p w14:paraId="55566A04" w14:textId="77777777" w:rsidR="001B6C66" w:rsidRDefault="00000000">
      <w:pPr>
        <w:ind w:firstLine="720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  <w:lang w:val="vi-VN"/>
        </w:rPr>
        <w:t xml:space="preserve">II. </w:t>
      </w:r>
      <w:r>
        <w:rPr>
          <w:rFonts w:eastAsia="Calibri"/>
          <w:b/>
          <w:sz w:val="26"/>
          <w:szCs w:val="26"/>
        </w:rPr>
        <w:t>THIẾT BỊ DẠY HỌC VÀ HỌC LIỆU:</w:t>
      </w:r>
    </w:p>
    <w:p w14:paraId="6F2E0B18" w14:textId="77777777" w:rsidR="001B6C66" w:rsidRDefault="00000000">
      <w:pPr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val="vi-VN"/>
        </w:rPr>
        <w:t xml:space="preserve">1. Học sinh: </w:t>
      </w:r>
      <w:r>
        <w:rPr>
          <w:rFonts w:eastAsia="Calibri"/>
          <w:sz w:val="26"/>
          <w:szCs w:val="26"/>
          <w:lang w:val="vi-VN"/>
        </w:rPr>
        <w:t>SGK, Vở thực hành, màu vẽ, giấy màu, bút chì, tẩy</w:t>
      </w:r>
      <w:r>
        <w:rPr>
          <w:rFonts w:eastAsia="Calibri"/>
          <w:sz w:val="26"/>
          <w:szCs w:val="26"/>
        </w:rPr>
        <w:t>, đất nặn..</w:t>
      </w:r>
    </w:p>
    <w:p w14:paraId="546C8A48" w14:textId="77777777" w:rsidR="001B6C66" w:rsidRDefault="00000000">
      <w:pPr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  <w:lang w:val="vi-VN"/>
        </w:rPr>
        <w:t>2. Giáo viên</w:t>
      </w:r>
      <w:r>
        <w:rPr>
          <w:rFonts w:eastAsia="Calibri"/>
          <w:sz w:val="26"/>
          <w:szCs w:val="26"/>
          <w:lang w:val="vi-VN"/>
        </w:rPr>
        <w:t xml:space="preserve">: </w:t>
      </w:r>
    </w:p>
    <w:p w14:paraId="6301E204" w14:textId="77777777" w:rsidR="001B6C66" w:rsidRDefault="00000000">
      <w:pPr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  <w:lang w:val="vi-VN"/>
        </w:rPr>
        <w:t>SGK, SGV, Vở thực hành, giấy màu, màu vẽ, bút chì, hình ảnh trực quan liên quan đến nội dung bài học; máy tính, ti vi.</w:t>
      </w:r>
    </w:p>
    <w:p w14:paraId="5A48A8F0" w14:textId="77777777" w:rsidR="001B6C66" w:rsidRDefault="00000000">
      <w:pPr>
        <w:adjustRightInd w:val="0"/>
        <w:ind w:firstLine="720"/>
        <w:jc w:val="both"/>
        <w:rPr>
          <w:b/>
          <w:sz w:val="26"/>
          <w:szCs w:val="26"/>
          <w:lang w:val="en" w:eastAsia="vi-VN"/>
        </w:rPr>
      </w:pPr>
      <w:r>
        <w:rPr>
          <w:b/>
          <w:sz w:val="26"/>
          <w:szCs w:val="26"/>
          <w:lang w:val="en" w:eastAsia="vi-VN"/>
        </w:rPr>
        <w:t>III. CÁC HOẠT ĐỘNG DẠY HỌC CHỦ YẾU</w:t>
      </w:r>
    </w:p>
    <w:tbl>
      <w:tblPr>
        <w:tblW w:w="994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3"/>
        <w:gridCol w:w="5157"/>
        <w:gridCol w:w="4183"/>
      </w:tblGrid>
      <w:tr w:rsidR="001B6C66" w14:paraId="6B1F4516" w14:textId="77777777">
        <w:trPr>
          <w:trHeight w:val="373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F833" w14:textId="77777777" w:rsidR="001B6C66" w:rsidRDefault="00000000">
            <w:pPr>
              <w:keepNext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TL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7D6B" w14:textId="77777777" w:rsidR="001B6C66" w:rsidRDefault="00000000">
            <w:pPr>
              <w:keepNext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Hoạt động  của GV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30E4" w14:textId="77777777" w:rsidR="001B6C66" w:rsidRDefault="00000000">
            <w:pPr>
              <w:keepNext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Hoạt động  của HS</w:t>
            </w:r>
          </w:p>
        </w:tc>
      </w:tr>
      <w:tr w:rsidR="001B6C66" w14:paraId="3B6D89EF" w14:textId="77777777">
        <w:trPr>
          <w:trHeight w:val="758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47EB" w14:textId="77777777" w:rsidR="001B6C66" w:rsidRDefault="0000000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4’</w:t>
            </w:r>
          </w:p>
          <w:p w14:paraId="0495D492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0308A27C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7D4E206C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393EC3FA" w14:textId="77777777" w:rsidR="001B6C66" w:rsidRDefault="001B6C66">
            <w:pPr>
              <w:rPr>
                <w:rFonts w:eastAsia="Calibri"/>
                <w:bCs/>
                <w:sz w:val="26"/>
                <w:szCs w:val="26"/>
              </w:rPr>
            </w:pPr>
          </w:p>
          <w:p w14:paraId="37F1183A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</w:p>
          <w:p w14:paraId="373B2AB5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</w:p>
          <w:p w14:paraId="73E24016" w14:textId="77777777" w:rsidR="001B6C66" w:rsidRDefault="0000000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val="vi-VN"/>
              </w:rPr>
              <w:t>6</w:t>
            </w:r>
            <w:r>
              <w:rPr>
                <w:rFonts w:eastAsia="Calibri"/>
                <w:bCs/>
                <w:sz w:val="26"/>
                <w:szCs w:val="26"/>
              </w:rPr>
              <w:t>’</w:t>
            </w:r>
          </w:p>
          <w:p w14:paraId="49C18021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F5D60CF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5C57B17A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2B406BB7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61710F83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496D1218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785C0612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D61DB31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2E22F457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0E048C18" w14:textId="77777777" w:rsidR="001B6C66" w:rsidRDefault="001B6C66">
            <w:pPr>
              <w:jc w:val="both"/>
              <w:rPr>
                <w:rFonts w:eastAsia="Calibri"/>
                <w:bCs/>
                <w:sz w:val="26"/>
                <w:szCs w:val="26"/>
                <w:lang w:val="vi-VN"/>
              </w:rPr>
            </w:pPr>
          </w:p>
          <w:p w14:paraId="5F7F2A11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</w:p>
          <w:p w14:paraId="2C7DB49B" w14:textId="77777777" w:rsidR="001B6C66" w:rsidRDefault="001B6C66">
            <w:pPr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</w:p>
          <w:p w14:paraId="6D865D65" w14:textId="77777777" w:rsidR="001B6C66" w:rsidRDefault="00000000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val="vi-VN"/>
              </w:rPr>
              <w:t>25</w:t>
            </w:r>
            <w:r>
              <w:rPr>
                <w:rFonts w:eastAsia="Calibri"/>
                <w:bCs/>
                <w:sz w:val="26"/>
                <w:szCs w:val="26"/>
              </w:rPr>
              <w:t>’</w:t>
            </w:r>
          </w:p>
          <w:p w14:paraId="56B9E9A5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354545D2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3D944BD3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D2DC2E1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5F9A1AC9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36028456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199B9FA0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02478270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0C63B6D7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686A19C4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496B65DC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382F8888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12959A8F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  <w:p w14:paraId="10570890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5F04105" w14:textId="77777777" w:rsidR="001B6C66" w:rsidRDefault="001B6C66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CFB4C50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6FAB5753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B42092F" w14:textId="77777777" w:rsidR="001B6C66" w:rsidRDefault="001B6C66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</w:p>
          <w:p w14:paraId="4F6717A1" w14:textId="77777777" w:rsidR="001B6C66" w:rsidRDefault="00000000">
            <w:pPr>
              <w:ind w:right="-315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’</w:t>
            </w:r>
          </w:p>
          <w:p w14:paraId="4102673C" w14:textId="77777777" w:rsidR="001B6C66" w:rsidRDefault="001B6C66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A48" w14:textId="77777777" w:rsidR="001B6C66" w:rsidRDefault="00000000">
            <w:pPr>
              <w:rPr>
                <w:rFonts w:eastAsia="Calibri"/>
                <w:b/>
                <w:bCs/>
                <w:w w:val="105"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lastRenderedPageBreak/>
              <w:t xml:space="preserve">Hoạt động 1: </w:t>
            </w:r>
            <w:r>
              <w:rPr>
                <w:rFonts w:eastAsia="Calibri"/>
                <w:b/>
                <w:bCs/>
                <w:w w:val="105"/>
                <w:sz w:val="26"/>
                <w:szCs w:val="26"/>
              </w:rPr>
              <w:t>Mở đầu</w:t>
            </w:r>
          </w:p>
          <w:p w14:paraId="5B116BB2" w14:textId="77777777" w:rsidR="001B6C66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 chức trò chơi “Ai nhanh ai đúng” </w:t>
            </w:r>
          </w:p>
          <w:p w14:paraId="465D66B4" w14:textId="77777777" w:rsidR="001B6C66" w:rsidRDefault="00000000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dung: Viết tên các các hình cơ bản theo bài hát.</w:t>
            </w:r>
          </w:p>
          <w:p w14:paraId="0839D578" w14:textId="77777777" w:rsidR="001B6C66" w:rsidRDefault="00000000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nối: GV giới thiệu bài</w:t>
            </w:r>
          </w:p>
          <w:p w14:paraId="2DBF1A69" w14:textId="77777777" w:rsidR="001B6C66" w:rsidRDefault="00000000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 Hoạt động 2: </w:t>
            </w:r>
            <w:r>
              <w:rPr>
                <w:rFonts w:eastAsia="Calibri"/>
                <w:b/>
                <w:w w:val="105"/>
                <w:sz w:val="26"/>
                <w:szCs w:val="26"/>
                <w:lang w:val="nl-NL"/>
              </w:rPr>
              <w:t>Hình thành kiến thức</w:t>
            </w:r>
            <w:r>
              <w:rPr>
                <w:rFonts w:eastAsia="Calibri"/>
                <w:b/>
                <w:w w:val="105"/>
                <w:sz w:val="26"/>
                <w:szCs w:val="26"/>
              </w:rPr>
              <w:t xml:space="preserve"> mới</w:t>
            </w:r>
          </w:p>
          <w:p w14:paraId="1765025E" w14:textId="77777777" w:rsidR="001B6C66" w:rsidRDefault="00000000">
            <w:pPr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Y</w:t>
            </w:r>
            <w:r>
              <w:rPr>
                <w:sz w:val="26"/>
                <w:szCs w:val="26"/>
                <w:lang w:val="vi-VN"/>
              </w:rPr>
              <w:t xml:space="preserve">êu cầu HS </w:t>
            </w:r>
            <w:r>
              <w:rPr>
                <w:sz w:val="26"/>
                <w:szCs w:val="26"/>
              </w:rPr>
              <w:t xml:space="preserve">quan sát, </w:t>
            </w:r>
            <w:r>
              <w:rPr>
                <w:sz w:val="26"/>
                <w:szCs w:val="26"/>
                <w:lang w:val="vi-VN"/>
              </w:rPr>
              <w:t>thảo luận</w:t>
            </w:r>
            <w:r>
              <w:rPr>
                <w:sz w:val="26"/>
                <w:szCs w:val="26"/>
              </w:rPr>
              <w:t xml:space="preserve"> và trả lời c</w:t>
            </w:r>
            <w:r>
              <w:rPr>
                <w:sz w:val="26"/>
                <w:szCs w:val="26"/>
                <w:lang w:val="vi-VN"/>
              </w:rPr>
              <w:t xml:space="preserve">âu hỏi </w:t>
            </w:r>
          </w:p>
          <w:p w14:paraId="191889EC" w14:textId="77777777" w:rsidR="001B6C66" w:rsidRDefault="00000000">
            <w:pPr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Giới thiệu các </w:t>
            </w:r>
            <w:r>
              <w:rPr>
                <w:rFonts w:eastAsia="Calibri"/>
                <w:sz w:val="26"/>
                <w:szCs w:val="26"/>
              </w:rPr>
              <w:t xml:space="preserve">hình cơ bản </w:t>
            </w:r>
            <w:r>
              <w:rPr>
                <w:sz w:val="26"/>
                <w:szCs w:val="26"/>
              </w:rPr>
              <w:t>tương phản về hình dáng và kích thước.</w:t>
            </w:r>
          </w:p>
          <w:p w14:paraId="5D6FD7EF" w14:textId="77777777" w:rsidR="001B6C66" w:rsidRDefault="00000000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Tóm tắt nội dung quan sát, nhấn mạnh kiến thức trọng tâm, kết hợp sử dụng câu chốt trong bài.</w:t>
            </w:r>
          </w:p>
          <w:p w14:paraId="26BBC451" w14:textId="77777777" w:rsidR="001B6C66" w:rsidRDefault="00000000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GV chuẩn bị thêm một số hình cơ bản có màu sắc, hình dạng, kích thước khác nhau để HS quan sát </w:t>
            </w:r>
          </w:p>
          <w:p w14:paraId="0C671EC3" w14:textId="77777777" w:rsidR="001B6C66" w:rsidRDefault="001B6C66">
            <w:pPr>
              <w:rPr>
                <w:iCs/>
                <w:sz w:val="26"/>
                <w:szCs w:val="26"/>
              </w:rPr>
            </w:pPr>
          </w:p>
          <w:p w14:paraId="6B13CF51" w14:textId="77777777" w:rsidR="001B6C66" w:rsidRDefault="001B6C66">
            <w:pPr>
              <w:rPr>
                <w:iCs/>
                <w:sz w:val="26"/>
                <w:szCs w:val="26"/>
              </w:rPr>
            </w:pPr>
          </w:p>
          <w:p w14:paraId="72054445" w14:textId="77777777" w:rsidR="001B6C66" w:rsidRDefault="001B6C66">
            <w:pPr>
              <w:rPr>
                <w:iCs/>
                <w:sz w:val="26"/>
                <w:szCs w:val="26"/>
              </w:rPr>
            </w:pPr>
          </w:p>
          <w:p w14:paraId="4F18EFFF" w14:textId="77777777" w:rsidR="001B6C66" w:rsidRDefault="00000000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r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Hoạt động 3: </w:t>
            </w:r>
            <w:r>
              <w:rPr>
                <w:rFonts w:eastAsia="Calibri"/>
                <w:b/>
                <w:sz w:val="26"/>
                <w:szCs w:val="26"/>
                <w:lang w:val="nl-NL"/>
              </w:rPr>
              <w:t>Luyện tập, thực hành</w:t>
            </w:r>
          </w:p>
          <w:p w14:paraId="0ABBD6E4" w14:textId="77777777" w:rsidR="001B6C66" w:rsidRDefault="00000000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Tạo sản phẩm đàn cá</w:t>
            </w:r>
          </w:p>
          <w:p w14:paraId="632FA6B8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Yêu cầu Hs quan sát hình minh họa và nêu các bước thực hiện</w:t>
            </w:r>
          </w:p>
          <w:p w14:paraId="361BBC08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Hình ảnh chính, phụ. Hình ảnh nào tương phản với hình ảnh nào?</w:t>
            </w:r>
          </w:p>
          <w:p w14:paraId="61095AEB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Cách vẽ màu?</w:t>
            </w:r>
          </w:p>
          <w:p w14:paraId="3EF1C54F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Hướng dẫn Hs thực hành 3 bước:</w:t>
            </w:r>
          </w:p>
          <w:p w14:paraId="5C2B3CAB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B1: vẽ hình tròn lớn ở trung tâm tờ giấy, vẽ thêm một số chi tiết để tạo cá mẹ</w:t>
            </w:r>
          </w:p>
          <w:p w14:paraId="01C34537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B2: vẽ nền tạo màu xanh của nước</w:t>
            </w:r>
          </w:p>
          <w:p w14:paraId="3B430155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B3: Vẽ màu đậm nhạt</w:t>
            </w:r>
          </w:p>
          <w:p w14:paraId="1496F61F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sát HS thực hành, trao đổi, gợi mở:  chọn, sắp xếp hình ảnh phù hợp với khổ giấy; các hình ảnh cần có to, có nhỏ… </w:t>
            </w:r>
          </w:p>
          <w:p w14:paraId="7E6CBE60" w14:textId="77777777" w:rsidR="001B6C66" w:rsidRDefault="0000000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Cảm nhận, chia sẻ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2CD07524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Tổ chức HS trưng bày sản phẩm và quan sát, gợi mở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giới thiệu: Sản phẩm có những hình ảnh nào? Hình ảnh nào to, hình ảnh nào nhỏ? Thích hình vẽ của bạn nào nhất?... </w:t>
            </w:r>
          </w:p>
          <w:p w14:paraId="542AC11D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tổng kết, nhận xét kết quả thực hành; gợi mở HS chia sẻ ý tưởng sẽ hoàn thành sản phẩm bằng cách vẽ màu hay xé, cắt, dán?...</w:t>
            </w:r>
          </w:p>
          <w:p w14:paraId="073F69FA" w14:textId="77777777" w:rsidR="001B6C66" w:rsidRDefault="001B6C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59A3" w14:textId="77777777" w:rsidR="001B6C66" w:rsidRDefault="001B6C66">
            <w:pPr>
              <w:jc w:val="both"/>
              <w:rPr>
                <w:sz w:val="26"/>
                <w:szCs w:val="26"/>
              </w:rPr>
            </w:pPr>
          </w:p>
          <w:p w14:paraId="4868966F" w14:textId="77777777" w:rsidR="001B6C66" w:rsidRDefault="001B6C66">
            <w:pPr>
              <w:jc w:val="both"/>
              <w:rPr>
                <w:sz w:val="26"/>
                <w:szCs w:val="26"/>
              </w:rPr>
            </w:pPr>
          </w:p>
          <w:p w14:paraId="6F600074" w14:textId="77777777" w:rsidR="001B6C66" w:rsidRDefault="001B6C66">
            <w:pPr>
              <w:jc w:val="both"/>
              <w:rPr>
                <w:sz w:val="26"/>
                <w:szCs w:val="26"/>
                <w:lang w:val="vi-VN"/>
              </w:rPr>
            </w:pPr>
          </w:p>
          <w:p w14:paraId="50FE6411" w14:textId="77777777" w:rsidR="001B6C6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Viết tên một số </w:t>
            </w:r>
            <w:r>
              <w:rPr>
                <w:rFonts w:eastAsia="Calibri"/>
                <w:sz w:val="26"/>
                <w:szCs w:val="26"/>
              </w:rPr>
              <w:t>hình cơ bản</w:t>
            </w:r>
          </w:p>
          <w:p w14:paraId="4A51B8D1" w14:textId="77777777" w:rsidR="001B6C66" w:rsidRDefault="0000000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Giới thiệu </w:t>
            </w:r>
            <w:r>
              <w:rPr>
                <w:rFonts w:eastAsia="Calibri"/>
                <w:sz w:val="26"/>
                <w:szCs w:val="26"/>
              </w:rPr>
              <w:t xml:space="preserve">hình cơ bản </w:t>
            </w:r>
            <w:r>
              <w:rPr>
                <w:sz w:val="26"/>
                <w:szCs w:val="26"/>
              </w:rPr>
              <w:t>có trong  bài hát và giới thiệu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14:paraId="3C2BFF32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7EE9EFC3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6F9FFA6E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6757520F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Quan sát, thảo luận (nhóm… HS), trả lời câu hỏi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  <w:r>
              <w:rPr>
                <w:bCs/>
                <w:sz w:val="26"/>
                <w:szCs w:val="26"/>
              </w:rPr>
              <w:t>Nhận xét trả lời của bạn và bổ sung.</w:t>
            </w:r>
          </w:p>
          <w:p w14:paraId="1BF3EC48" w14:textId="77777777" w:rsidR="001B6C66" w:rsidRDefault="00000000">
            <w:pPr>
              <w:keepNext/>
              <w:keepLines/>
              <w:outlineLvl w:val="1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Lắng nghe</w:t>
            </w:r>
            <w:r>
              <w:rPr>
                <w:bCs/>
                <w:sz w:val="26"/>
                <w:szCs w:val="26"/>
                <w:lang w:val="vi-VN"/>
              </w:rPr>
              <w:t xml:space="preserve">, quan sát GV </w:t>
            </w:r>
            <w:r>
              <w:rPr>
                <w:bCs/>
                <w:sz w:val="26"/>
                <w:szCs w:val="26"/>
              </w:rPr>
              <w:t>giải thích/thị phạm</w:t>
            </w:r>
          </w:p>
          <w:p w14:paraId="77BC5008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Quan sát, trao đổi </w:t>
            </w:r>
          </w:p>
          <w:p w14:paraId="0E5746DC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HS lựa chọn và sắp xếp hình cơ bản, sắp xếp hình cơ bản theo cặp hình </w:t>
            </w:r>
            <w:r>
              <w:rPr>
                <w:bCs/>
                <w:sz w:val="26"/>
                <w:szCs w:val="26"/>
              </w:rPr>
              <w:lastRenderedPageBreak/>
              <w:t>tương phản về hình dáng kích thước...</w:t>
            </w:r>
          </w:p>
          <w:p w14:paraId="45461474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Nhận xét, bổ sung câu trả lời của bạn. </w:t>
            </w:r>
          </w:p>
          <w:p w14:paraId="2C8B7843" w14:textId="77777777" w:rsidR="001B6C66" w:rsidRDefault="001B6C66">
            <w:pPr>
              <w:rPr>
                <w:rFonts w:eastAsia="Calibri"/>
                <w:sz w:val="26"/>
                <w:szCs w:val="26"/>
              </w:rPr>
            </w:pPr>
          </w:p>
          <w:p w14:paraId="7D917F2C" w14:textId="77777777" w:rsidR="001B6C66" w:rsidRDefault="001B6C66">
            <w:pPr>
              <w:rPr>
                <w:rFonts w:eastAsia="Calibri"/>
                <w:sz w:val="26"/>
                <w:szCs w:val="26"/>
              </w:rPr>
            </w:pPr>
          </w:p>
          <w:p w14:paraId="51C8BD36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1D0F8EC5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78E4E059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7F7FACCA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Quan sát </w:t>
            </w:r>
          </w:p>
          <w:p w14:paraId="6014C854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Trả lời câu hỏi theo cảm nhận.</w:t>
            </w:r>
          </w:p>
          <w:p w14:paraId="18561D9A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3ABA63AE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Thực hành theo hướng dẫn của thầy/cô.</w:t>
            </w:r>
          </w:p>
          <w:p w14:paraId="1B8ECFAC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Quan sát, trao đổi, tìm hiểu cách vẽ tranh</w:t>
            </w:r>
          </w:p>
          <w:p w14:paraId="50C1BB92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Lắng nghe, quan sát thầy/cô thị phạm, hướng dẫn </w:t>
            </w:r>
          </w:p>
          <w:p w14:paraId="3345B1D2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Có thể nêu câu hỏi, ý kiến</w:t>
            </w:r>
          </w:p>
          <w:p w14:paraId="13C3A0B4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Thực hành tạo sản phẩm cá nhân</w:t>
            </w:r>
          </w:p>
          <w:p w14:paraId="52F8E3F2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Quan sát, trao đổi với bạn trong nhóm</w:t>
            </w:r>
          </w:p>
          <w:p w14:paraId="314D8A7D" w14:textId="77777777" w:rsidR="001B6C66" w:rsidRDefault="001B6C66">
            <w:pPr>
              <w:jc w:val="both"/>
              <w:rPr>
                <w:bCs/>
                <w:sz w:val="26"/>
                <w:szCs w:val="26"/>
              </w:rPr>
            </w:pPr>
          </w:p>
          <w:p w14:paraId="06C6B382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Trưng bày </w:t>
            </w:r>
            <w:r>
              <w:rPr>
                <w:bCs/>
                <w:sz w:val="26"/>
                <w:szCs w:val="26"/>
                <w:lang w:val="vi-VN"/>
              </w:rPr>
              <w:t>SP</w:t>
            </w:r>
            <w:r>
              <w:rPr>
                <w:bCs/>
                <w:sz w:val="26"/>
                <w:szCs w:val="26"/>
              </w:rPr>
              <w:t xml:space="preserve"> của mình</w:t>
            </w:r>
          </w:p>
          <w:p w14:paraId="0FE12A64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Quan sát </w:t>
            </w:r>
            <w:r>
              <w:rPr>
                <w:bCs/>
                <w:sz w:val="26"/>
                <w:szCs w:val="26"/>
                <w:lang w:val="vi-VN"/>
              </w:rPr>
              <w:t>SP</w:t>
            </w:r>
            <w:r>
              <w:rPr>
                <w:bCs/>
                <w:sz w:val="26"/>
                <w:szCs w:val="26"/>
              </w:rPr>
              <w:t xml:space="preserve"> của mình, của các bạn</w:t>
            </w:r>
          </w:p>
          <w:p w14:paraId="4C23FF97" w14:textId="77777777" w:rsidR="001B6C66" w:rsidRDefault="000000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Giới thiệu, chia sẻ cảm nhận, ý tưởng…</w:t>
            </w:r>
          </w:p>
          <w:p w14:paraId="1C1125B7" w14:textId="77777777" w:rsidR="001B6C66" w:rsidRDefault="001B6C66">
            <w:pPr>
              <w:jc w:val="both"/>
              <w:rPr>
                <w:sz w:val="26"/>
                <w:szCs w:val="26"/>
              </w:rPr>
            </w:pPr>
          </w:p>
          <w:p w14:paraId="58E0997F" w14:textId="77777777" w:rsidR="001B6C66" w:rsidRDefault="001B6C66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745165C5" w14:textId="77777777" w:rsidR="001B6C66" w:rsidRDefault="001B6C66"/>
    <w:sectPr w:rsidR="001B6C6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C802" w14:textId="77777777" w:rsidR="00F56957" w:rsidRDefault="00F56957">
      <w:r>
        <w:separator/>
      </w:r>
    </w:p>
  </w:endnote>
  <w:endnote w:type="continuationSeparator" w:id="0">
    <w:p w14:paraId="4E456370" w14:textId="77777777" w:rsidR="00F56957" w:rsidRDefault="00F5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Plex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056C" w14:textId="77777777" w:rsidR="00F56957" w:rsidRDefault="00F56957">
      <w:r>
        <w:separator/>
      </w:r>
    </w:p>
  </w:footnote>
  <w:footnote w:type="continuationSeparator" w:id="0">
    <w:p w14:paraId="339B030B" w14:textId="77777777" w:rsidR="00F56957" w:rsidRDefault="00F5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6338BE"/>
    <w:rsid w:val="001B6C66"/>
    <w:rsid w:val="003E0209"/>
    <w:rsid w:val="00896E39"/>
    <w:rsid w:val="00F56957"/>
    <w:rsid w:val="5663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A1C03"/>
  <w15:docId w15:val="{0C970114-69A3-4248-BB55-B2DE67E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DUYÊN NGÔ</dc:creator>
  <cp:lastModifiedBy>Administrator</cp:lastModifiedBy>
  <cp:revision>2</cp:revision>
  <dcterms:created xsi:type="dcterms:W3CDTF">2026-01-14T08:55:00Z</dcterms:created>
  <dcterms:modified xsi:type="dcterms:W3CDTF">2026-01-14T08:55:00Z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E03E1168A7DD4C7191B74CDE12B71F7A_11</vt:lpwstr>
  </property>
</Properties>
</file>