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190" w:type="dxa"/>
        <w:tblInd w:w="0" w:type="dxa"/>
        <w:tblLayout w:type="autofit"/>
        <w:tblCellMar>
          <w:top w:w="0" w:type="dxa"/>
          <w:left w:w="10" w:type="dxa"/>
          <w:bottom w:w="0" w:type="dxa"/>
          <w:right w:w="10" w:type="dxa"/>
        </w:tblCellMar>
      </w:tblPr>
      <w:tblGrid>
        <w:gridCol w:w="3049"/>
        <w:gridCol w:w="6141"/>
      </w:tblGrid>
      <w:tr w14:paraId="1801861E">
        <w:tblPrEx>
          <w:tblCellMar>
            <w:top w:w="0" w:type="dxa"/>
            <w:left w:w="10" w:type="dxa"/>
            <w:bottom w:w="0" w:type="dxa"/>
            <w:right w:w="10" w:type="dxa"/>
          </w:tblCellMar>
        </w:tblPrEx>
        <w:tc>
          <w:tcPr>
            <w:tcW w:w="3049" w:type="dxa"/>
            <w:shd w:val="clear" w:color="auto" w:fill="auto"/>
            <w:tcMar>
              <w:top w:w="0" w:type="dxa"/>
              <w:left w:w="108" w:type="dxa"/>
              <w:bottom w:w="0" w:type="dxa"/>
              <w:right w:w="108" w:type="dxa"/>
            </w:tcMar>
          </w:tcPr>
          <w:p w14:paraId="7866CAC4">
            <w:pPr>
              <w:spacing w:after="0" w:line="240" w:lineRule="auto"/>
              <w:rPr>
                <w:rFonts w:hint="default" w:ascii="Times New Roman" w:hAnsi="Times New Roman" w:cs="Times New Roman"/>
              </w:rPr>
            </w:pPr>
            <w:bookmarkStart w:id="0" w:name="_Hlk176460575"/>
            <w:r>
              <w:rPr>
                <w:rFonts w:hint="default" w:ascii="Times New Roman" w:hAnsi="Times New Roman" w:cs="Times New Roman"/>
              </w:rPr>
              <w:t>Ngày</w:t>
            </w:r>
            <w:r>
              <w:rPr>
                <w:rFonts w:hint="default" w:ascii="Times New Roman" w:hAnsi="Times New Roman" w:cs="Times New Roman"/>
                <w:lang w:val="en-US"/>
              </w:rPr>
              <w:t xml:space="preserve"> </w:t>
            </w:r>
            <w:r>
              <w:rPr>
                <w:rFonts w:hint="default" w:cs="Times New Roman"/>
                <w:lang w:val="en-US"/>
              </w:rPr>
              <w:t>25</w:t>
            </w:r>
            <w:r>
              <w:rPr>
                <w:rFonts w:hint="default" w:ascii="Times New Roman" w:hAnsi="Times New Roman" w:cs="Times New Roman"/>
                <w:lang w:val="en-US"/>
              </w:rPr>
              <w:t xml:space="preserve"> </w:t>
            </w:r>
            <w:r>
              <w:rPr>
                <w:rFonts w:hint="default" w:ascii="Times New Roman" w:hAnsi="Times New Roman" w:cs="Times New Roman"/>
              </w:rPr>
              <w:t>tháng</w:t>
            </w:r>
            <w:r>
              <w:rPr>
                <w:rFonts w:hint="default" w:ascii="Times New Roman" w:hAnsi="Times New Roman" w:cs="Times New Roman"/>
                <w:lang w:val="en-US"/>
              </w:rPr>
              <w:t xml:space="preserve"> 1</w:t>
            </w:r>
            <w:r>
              <w:rPr>
                <w:rFonts w:hint="default" w:ascii="Times New Roman" w:hAnsi="Times New Roman" w:cs="Times New Roman"/>
              </w:rPr>
              <w:t xml:space="preserve"> năm 202</w:t>
            </w:r>
            <w:r>
              <w:rPr>
                <w:rFonts w:hint="default" w:ascii="Times New Roman" w:hAnsi="Times New Roman" w:cs="Times New Roman"/>
                <w:lang w:val="en-US"/>
              </w:rPr>
              <w:t>6</w:t>
            </w:r>
          </w:p>
        </w:tc>
        <w:tc>
          <w:tcPr>
            <w:tcW w:w="6141" w:type="dxa"/>
            <w:shd w:val="clear" w:color="auto" w:fill="auto"/>
            <w:tcMar>
              <w:top w:w="0" w:type="dxa"/>
              <w:left w:w="108" w:type="dxa"/>
              <w:bottom w:w="0" w:type="dxa"/>
              <w:right w:w="108" w:type="dxa"/>
            </w:tcMar>
          </w:tcPr>
          <w:p w14:paraId="1A7DBA11">
            <w:pPr>
              <w:spacing w:after="0" w:line="240" w:lineRule="auto"/>
              <w:rPr>
                <w:rFonts w:hint="default" w:ascii="Times New Roman" w:hAnsi="Times New Roman" w:cs="Times New Roman"/>
                <w:b/>
                <w:bCs/>
                <w:lang w:val="en-US"/>
              </w:rPr>
            </w:pPr>
            <w:r>
              <w:rPr>
                <w:rFonts w:hint="default" w:ascii="Times New Roman" w:hAnsi="Times New Roman" w:cs="Times New Roman"/>
                <w:b/>
                <w:bCs/>
                <w:i/>
                <w:iCs/>
              </w:rPr>
              <w:t>Họ và tên giáo viên</w:t>
            </w:r>
            <w:r>
              <w:rPr>
                <w:rFonts w:hint="default" w:ascii="Times New Roman" w:hAnsi="Times New Roman" w:cs="Times New Roman"/>
              </w:rPr>
              <w:t xml:space="preserve">: </w:t>
            </w:r>
            <w:r>
              <w:rPr>
                <w:rFonts w:hint="default" w:ascii="Times New Roman" w:hAnsi="Times New Roman" w:cs="Times New Roman"/>
                <w:lang w:val="en-US"/>
              </w:rPr>
              <w:t>Nguyễn Lê Thảo Nguyên</w:t>
            </w:r>
          </w:p>
          <w:p w14:paraId="6457D133">
            <w:pPr>
              <w:spacing w:after="0" w:line="240" w:lineRule="auto"/>
              <w:rPr>
                <w:rFonts w:hint="default" w:ascii="Times New Roman" w:hAnsi="Times New Roman" w:cs="Times New Roman"/>
              </w:rPr>
            </w:pPr>
            <w:r>
              <w:rPr>
                <w:rFonts w:hint="default" w:ascii="Times New Roman" w:hAnsi="Times New Roman" w:cs="Times New Roman"/>
                <w:b/>
                <w:bCs/>
                <w:i/>
                <w:iCs/>
              </w:rPr>
              <w:t>Tổ chuyên môn</w:t>
            </w:r>
            <w:r>
              <w:rPr>
                <w:rFonts w:hint="default" w:ascii="Times New Roman" w:hAnsi="Times New Roman" w:cs="Times New Roman"/>
                <w:b/>
                <w:bCs/>
              </w:rPr>
              <w:t xml:space="preserve">: </w:t>
            </w:r>
            <w:r>
              <w:rPr>
                <w:rFonts w:hint="default" w:ascii="Times New Roman" w:hAnsi="Times New Roman" w:cs="Times New Roman"/>
              </w:rPr>
              <w:t>Ngữ Văn – Lịch sử và Địa lý - GDCD</w:t>
            </w:r>
          </w:p>
        </w:tc>
      </w:tr>
      <w:bookmarkEnd w:id="0"/>
    </w:tbl>
    <w:p w14:paraId="0A438235">
      <w:bookmarkStart w:id="26" w:name="_GoBack"/>
      <w:bookmarkEnd w:id="26"/>
    </w:p>
    <w:p w14:paraId="3CF1171E">
      <w:pPr>
        <w:spacing w:after="0" w:line="240" w:lineRule="auto"/>
        <w:jc w:val="center"/>
        <w:rPr>
          <w:rFonts w:eastAsia="Times New Roman"/>
          <w:b/>
          <w:bCs/>
          <w:color w:val="FF0000"/>
        </w:rPr>
      </w:pPr>
      <w:r>
        <w:rPr>
          <w:rFonts w:eastAsia="Times New Roman"/>
          <w:b/>
          <w:bCs/>
          <w:color w:val="FF0000"/>
          <w:lang w:val="vi-VN"/>
        </w:rPr>
        <w:t xml:space="preserve">TÊN BÀI </w:t>
      </w:r>
      <w:r>
        <w:rPr>
          <w:rFonts w:eastAsia="Times New Roman"/>
          <w:b/>
          <w:bCs/>
          <w:color w:val="FF0000"/>
        </w:rPr>
        <w:t xml:space="preserve">DẠY: </w:t>
      </w:r>
    </w:p>
    <w:p w14:paraId="264294A8">
      <w:pPr>
        <w:spacing w:after="0" w:line="240" w:lineRule="auto"/>
        <w:jc w:val="center"/>
        <w:rPr>
          <w:rFonts w:eastAsia="Times New Roman"/>
          <w:b/>
          <w:bCs/>
          <w:color w:val="FF0000"/>
        </w:rPr>
      </w:pPr>
      <w:r>
        <w:rPr>
          <w:rFonts w:eastAsia="Times New Roman"/>
          <w:b/>
          <w:bCs/>
          <w:color w:val="FF0000"/>
        </w:rPr>
        <w:t>Chương 5: NƯỚC TRÊN TRÁI ĐẤT.</w:t>
      </w:r>
    </w:p>
    <w:p w14:paraId="3DF2AB9D">
      <w:pPr>
        <w:spacing w:after="0" w:line="240" w:lineRule="auto"/>
        <w:jc w:val="center"/>
        <w:rPr>
          <w:rFonts w:eastAsia="Times New Roman"/>
          <w:b/>
          <w:bCs/>
          <w:color w:val="FF0000"/>
          <w:lang w:val="vi-VN"/>
        </w:rPr>
      </w:pPr>
      <w:r>
        <w:rPr>
          <w:rFonts w:eastAsia="Times New Roman"/>
          <w:b/>
          <w:bCs/>
          <w:color w:val="FF0000"/>
        </w:rPr>
        <w:t xml:space="preserve">Bài 19: </w:t>
      </w:r>
      <w:r>
        <w:rPr>
          <w:rFonts w:eastAsia="Times New Roman"/>
          <w:b/>
          <w:bCs/>
          <w:color w:val="FF0000"/>
          <w:lang w:val="vi-VN"/>
        </w:rPr>
        <w:t>THỦY QUYỂN VÀ VÒNG TUẦN HOÀN LỚN CỦA NƯỚC</w:t>
      </w:r>
    </w:p>
    <w:p w14:paraId="5D539B4E">
      <w:pPr>
        <w:spacing w:after="0" w:line="240" w:lineRule="auto"/>
        <w:jc w:val="center"/>
      </w:pPr>
      <w:r>
        <w:rPr>
          <w:lang w:val="vi-VN"/>
        </w:rPr>
        <w:t>Môn học/Hoạt động giáo dục</w:t>
      </w:r>
      <w:r>
        <w:t xml:space="preserve">: Lịch sử và Địa lý; lớp: 6 </w:t>
      </w:r>
    </w:p>
    <w:p w14:paraId="3E0EAAB1">
      <w:pPr>
        <w:spacing w:after="0" w:line="240" w:lineRule="auto"/>
        <w:jc w:val="center"/>
        <w:rPr>
          <w:i/>
        </w:rPr>
      </w:pPr>
      <w:r>
        <w:rPr>
          <w:i/>
        </w:rPr>
        <w:t>Thời gian thực hiện: 01 tiết ( tiết 6</w:t>
      </w:r>
      <w:r>
        <w:rPr>
          <w:rFonts w:hint="default"/>
          <w:i/>
          <w:lang w:val="en-US"/>
        </w:rPr>
        <w:t>4</w:t>
      </w:r>
      <w:r>
        <w:rPr>
          <w:i/>
        </w:rPr>
        <w:t>)</w:t>
      </w:r>
    </w:p>
    <w:p w14:paraId="0D4ACFCC">
      <w:pPr>
        <w:spacing w:after="0" w:line="240" w:lineRule="auto"/>
        <w:jc w:val="both"/>
        <w:rPr>
          <w:b/>
          <w:bCs/>
          <w:color w:val="0070C0"/>
          <w:shd w:val="clear" w:color="auto" w:fill="FFFFFF"/>
        </w:rPr>
      </w:pPr>
      <w:r>
        <w:rPr>
          <w:b/>
          <w:bCs/>
          <w:color w:val="0070C0"/>
          <w:shd w:val="clear" w:color="auto" w:fill="FFFFFF"/>
        </w:rPr>
        <w:t>I. MỤC TIÊU</w:t>
      </w:r>
    </w:p>
    <w:p w14:paraId="0A128CBF">
      <w:pPr>
        <w:spacing w:after="0" w:line="240" w:lineRule="auto"/>
        <w:jc w:val="both"/>
        <w:rPr>
          <w:b/>
          <w:bCs/>
          <w:color w:val="FF0000"/>
          <w:shd w:val="clear" w:color="auto" w:fill="FFFFFF"/>
        </w:rPr>
      </w:pPr>
      <w:r>
        <w:rPr>
          <w:b/>
          <w:bCs/>
          <w:color w:val="FF0000"/>
          <w:shd w:val="clear" w:color="auto" w:fill="FFFFFF"/>
        </w:rPr>
        <w:t>1. Về kiến thức</w:t>
      </w:r>
    </w:p>
    <w:p w14:paraId="04AE2161">
      <w:pPr>
        <w:spacing w:after="0" w:line="240" w:lineRule="auto"/>
        <w:jc w:val="both"/>
        <w:rPr>
          <w:color w:val="000000" w:themeColor="text1"/>
          <w:shd w:val="clear" w:color="auto" w:fill="FFFFFF"/>
          <w14:textFill>
            <w14:solidFill>
              <w14:schemeClr w14:val="tx1"/>
            </w14:solidFill>
          </w14:textFill>
        </w:rPr>
      </w:pPr>
      <w:bookmarkStart w:id="1" w:name="_Hlk75825332"/>
      <w:r>
        <w:rPr>
          <w:color w:val="000000" w:themeColor="text1"/>
          <w:shd w:val="clear" w:color="auto" w:fill="FFFFFF"/>
          <w:lang w:val="vi-VN"/>
          <w14:textFill>
            <w14:solidFill>
              <w14:schemeClr w14:val="tx1"/>
            </w14:solidFill>
          </w14:textFill>
        </w:rPr>
        <w:t xml:space="preserve">- </w:t>
      </w:r>
      <w:r>
        <w:rPr>
          <w:b/>
          <w:bCs/>
          <w:color w:val="000000" w:themeColor="text1"/>
          <w:shd w:val="clear" w:color="auto" w:fill="FFFFFF"/>
          <w:lang w:val="vi-VN"/>
          <w14:textFill>
            <w14:solidFill>
              <w14:schemeClr w14:val="tx1"/>
            </w14:solidFill>
          </w14:textFill>
        </w:rPr>
        <w:t>Kể</w:t>
      </w:r>
      <w:r>
        <w:rPr>
          <w:b/>
          <w:bCs/>
          <w:color w:val="000000" w:themeColor="text1"/>
          <w:shd w:val="clear" w:color="auto" w:fill="FFFFFF"/>
          <w14:textFill>
            <w14:solidFill>
              <w14:schemeClr w14:val="tx1"/>
            </w14:solidFill>
          </w14:textFill>
        </w:rPr>
        <w:t xml:space="preserve"> tên</w:t>
      </w:r>
      <w:r>
        <w:rPr>
          <w:b/>
          <w:bCs/>
          <w:color w:val="000000" w:themeColor="text1"/>
          <w:shd w:val="clear" w:color="auto" w:fill="FFFFFF"/>
          <w:lang w:val="vi-VN"/>
          <w14:textFill>
            <w14:solidFill>
              <w14:schemeClr w14:val="tx1"/>
            </w14:solidFill>
          </w14:textFill>
        </w:rPr>
        <w:t xml:space="preserve"> </w:t>
      </w:r>
      <w:r>
        <w:rPr>
          <w:color w:val="000000" w:themeColor="text1"/>
          <w:shd w:val="clear" w:color="auto" w:fill="FFFFFF"/>
          <w:lang w:val="vi-VN"/>
          <w14:textFill>
            <w14:solidFill>
              <w14:schemeClr w14:val="tx1"/>
            </w14:solidFill>
          </w14:textFill>
        </w:rPr>
        <w:t>được tên các thành phần chủ yếu của thủy quyển.</w:t>
      </w:r>
    </w:p>
    <w:p w14:paraId="77988CD6">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 Mô tả được vòng tuần hoàn của nước.</w:t>
      </w:r>
    </w:p>
    <w:p w14:paraId="27433D3D">
      <w:pPr>
        <w:spacing w:after="0" w:line="240" w:lineRule="auto"/>
        <w:jc w:val="both"/>
        <w:rPr>
          <w:color w:val="000000" w:themeColor="text1"/>
          <w:shd w:val="clear" w:color="auto" w:fill="FFFFFF"/>
          <w14:textFill>
            <w14:solidFill>
              <w14:schemeClr w14:val="tx1"/>
            </w14:solidFill>
          </w14:textFill>
        </w:rPr>
      </w:pPr>
      <w:bookmarkStart w:id="2" w:name="_Hlk75828232"/>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Có ý thức sưt dụng hợp lí và bảo vệ tài nguyên nước</w:t>
      </w:r>
    </w:p>
    <w:bookmarkEnd w:id="1"/>
    <w:bookmarkEnd w:id="2"/>
    <w:p w14:paraId="59910D13">
      <w:pPr>
        <w:spacing w:after="0" w:line="240" w:lineRule="auto"/>
        <w:jc w:val="both"/>
        <w:rPr>
          <w:b/>
          <w:bCs/>
          <w:color w:val="FF0000"/>
          <w:shd w:val="clear" w:color="auto" w:fill="FFFFFF"/>
        </w:rPr>
      </w:pPr>
      <w:r>
        <w:rPr>
          <w:b/>
          <w:bCs/>
          <w:color w:val="FF0000"/>
          <w:shd w:val="clear" w:color="auto" w:fill="FFFFFF"/>
        </w:rPr>
        <w:t>2. Về năng lực</w:t>
      </w:r>
    </w:p>
    <w:p w14:paraId="2CAF696C">
      <w:pPr>
        <w:spacing w:after="0" w:line="240" w:lineRule="auto"/>
        <w:jc w:val="both"/>
        <w:rPr>
          <w:color w:val="0070C0"/>
          <w:shd w:val="clear" w:color="auto" w:fill="FFFFFF"/>
          <w:lang w:val="vi-VN"/>
        </w:rPr>
      </w:pPr>
      <w:r>
        <w:rPr>
          <w:color w:val="0070C0"/>
          <w:shd w:val="clear" w:color="auto" w:fill="FFFFFF"/>
          <w:lang w:val="vi-VN"/>
        </w:rPr>
        <w:t>- Năng lực chung:</w:t>
      </w:r>
    </w:p>
    <w:p w14:paraId="606C0DB4">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lang w:val="vi-VN"/>
          <w14:textFill>
            <w14:solidFill>
              <w14:schemeClr w14:val="tx1"/>
            </w14:solidFill>
          </w14:textFill>
        </w:rPr>
        <w:t>+ Tự chủ và tự học: Biết chủ động, tích cực thực hiện những công việc của bản thân trong học tập và trong cuộc sống</w:t>
      </w:r>
      <w:r>
        <w:rPr>
          <w:color w:val="000000" w:themeColor="text1"/>
          <w:shd w:val="clear" w:color="auto" w:fill="FFFFFF"/>
          <w14:textFill>
            <w14:solidFill>
              <w14:schemeClr w14:val="tx1"/>
            </w14:solidFill>
          </w14:textFill>
        </w:rPr>
        <w:t>.</w:t>
      </w:r>
    </w:p>
    <w:p w14:paraId="2C569872">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lang w:val="vi-VN"/>
          <w14:textFill>
            <w14:solidFill>
              <w14:schemeClr w14:val="tx1"/>
            </w14:solidFill>
          </w14:textFill>
        </w:rPr>
        <w:t>+ Giao tiếp và hợp tác: Biết đặt ra mục đích giao tiếp và hiểu được vai trò quan trọng của việc đặt mục tiêu trước khi giao tiếp</w:t>
      </w:r>
      <w:r>
        <w:rPr>
          <w:color w:val="000000" w:themeColor="text1"/>
          <w:shd w:val="clear" w:color="auto" w:fill="FFFFFF"/>
          <w14:textFill>
            <w14:solidFill>
              <w14:schemeClr w14:val="tx1"/>
            </w14:solidFill>
          </w14:textFill>
        </w:rPr>
        <w:t xml:space="preserve">. </w:t>
      </w:r>
      <w:r>
        <w:rPr>
          <w:color w:val="000000" w:themeColor="text1"/>
          <w:shd w:val="clear" w:color="auto" w:fill="FFFFFF"/>
          <w:lang w:val="vi-VN"/>
          <w14:textFill>
            <w14:solidFill>
              <w14:schemeClr w14:val="tx1"/>
            </w14:solidFill>
          </w14:textFill>
        </w:rPr>
        <w:t>Hiểu được nội dung và phương thức giao tiếp cần phù hợp với mục đích giao tiếp và biết vận dụng để giao tiếp hiệu quả</w:t>
      </w:r>
      <w:r>
        <w:rPr>
          <w:color w:val="000000" w:themeColor="text1"/>
          <w:shd w:val="clear" w:color="auto" w:fill="FFFFFF"/>
          <w14:textFill>
            <w14:solidFill>
              <w14:schemeClr w14:val="tx1"/>
            </w14:solidFill>
          </w14:textFill>
        </w:rPr>
        <w:t>.</w:t>
      </w:r>
    </w:p>
    <w:p w14:paraId="11231007">
      <w:pPr>
        <w:spacing w:after="0" w:line="240" w:lineRule="auto"/>
        <w:jc w:val="both"/>
        <w:rPr>
          <w:color w:val="000000" w:themeColor="text1"/>
          <w:shd w:val="clear" w:color="auto" w:fill="FFFFFF"/>
          <w14:textFill>
            <w14:solidFill>
              <w14:schemeClr w14:val="tx1"/>
            </w14:solidFill>
          </w14:textFill>
        </w:rPr>
      </w:pPr>
      <w:r>
        <w:rPr>
          <w:color w:val="0070C0"/>
          <w:shd w:val="clear" w:color="auto" w:fill="FFFFFF"/>
          <w:lang w:val="vi-VN"/>
        </w:rPr>
        <w:t xml:space="preserve">- Năng lực </w:t>
      </w:r>
      <w:r>
        <w:rPr>
          <w:color w:val="0070C0"/>
          <w:shd w:val="clear" w:color="auto" w:fill="FFFFFF"/>
        </w:rPr>
        <w:t>đặc thù:</w:t>
      </w:r>
    </w:p>
    <w:p w14:paraId="092AA261">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 xml:space="preserve">+ </w:t>
      </w:r>
      <w:r>
        <w:rPr>
          <w:color w:val="000000" w:themeColor="text1"/>
          <w:shd w:val="clear" w:color="auto" w:fill="FFFFFF"/>
          <w:lang w:val="vi-VN"/>
          <w14:textFill>
            <w14:solidFill>
              <w14:schemeClr w14:val="tx1"/>
            </w14:solidFill>
          </w14:textFill>
        </w:rPr>
        <w:t>Nhận thức khoa học Địa lí</w:t>
      </w:r>
      <w:r>
        <w:rPr>
          <w:color w:val="000000" w:themeColor="text1"/>
          <w:shd w:val="clear" w:color="auto" w:fill="FFFFFF"/>
          <w14:textFill>
            <w14:solidFill>
              <w14:schemeClr w14:val="tx1"/>
            </w14:solidFill>
          </w14:textFill>
        </w:rPr>
        <w:t>: Kể được tên các thành phần chủ yếu của thủy quyển.</w:t>
      </w:r>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Mô tả được vòng tuần hoàn lớn của nước.</w:t>
      </w:r>
    </w:p>
    <w:p w14:paraId="43A421CE">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14:textFill>
            <w14:solidFill>
              <w14:schemeClr w14:val="tx1"/>
            </w14:solidFill>
          </w14:textFill>
        </w:rPr>
        <w:t xml:space="preserve">+ </w:t>
      </w:r>
      <w:r>
        <w:rPr>
          <w:color w:val="000000" w:themeColor="text1"/>
          <w:shd w:val="clear" w:color="auto" w:fill="FFFFFF"/>
          <w:lang w:val="vi-VN"/>
          <w14:textFill>
            <w14:solidFill>
              <w14:schemeClr w14:val="tx1"/>
            </w14:solidFill>
          </w14:textFill>
        </w:rPr>
        <w:t xml:space="preserve">Tìm hiểu Địa lí: </w:t>
      </w:r>
      <w:r>
        <w:rPr>
          <w:color w:val="000000" w:themeColor="text1"/>
          <w:shd w:val="clear" w:color="auto" w:fill="FFFFFF"/>
          <w14:textFill>
            <w14:solidFill>
              <w14:schemeClr w14:val="tx1"/>
            </w14:solidFill>
          </w14:textFill>
        </w:rPr>
        <w:t xml:space="preserve">Sử dụng các công cụ địa lí: Tranh ảnh, </w:t>
      </w:r>
      <w:r>
        <w:rPr>
          <w:color w:val="000000" w:themeColor="text1"/>
          <w:shd w:val="clear" w:color="auto" w:fill="FFFFFF"/>
          <w:lang w:val="vi-VN"/>
          <w14:textFill>
            <w14:solidFill>
              <w14:schemeClr w14:val="tx1"/>
            </w14:solidFill>
          </w14:textFill>
        </w:rPr>
        <w:t>sơ đồ, video</w:t>
      </w:r>
      <w:r>
        <w:rPr>
          <w:color w:val="000000" w:themeColor="text1"/>
          <w:shd w:val="clear" w:color="auto" w:fill="FFFFFF"/>
          <w14:textFill>
            <w14:solidFill>
              <w14:schemeClr w14:val="tx1"/>
            </w14:solidFill>
          </w14:textFill>
        </w:rPr>
        <w:t xml:space="preserve">, đoạn văn bản… để tìm hiểu về </w:t>
      </w:r>
      <w:r>
        <w:rPr>
          <w:color w:val="000000" w:themeColor="text1"/>
          <w:shd w:val="clear" w:color="auto" w:fill="FFFFFF"/>
          <w:lang w:val="vi-VN"/>
          <w14:textFill>
            <w14:solidFill>
              <w14:schemeClr w14:val="tx1"/>
            </w14:solidFill>
          </w14:textFill>
        </w:rPr>
        <w:t>các thành phần của thủy quyển.</w:t>
      </w:r>
    </w:p>
    <w:p w14:paraId="0AB1A904">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 Vận dụng kiến thức, kĩ năng đã học: Cập nhật thông tin và liên hệ thực tế để hiểu sâu sắc hơn kiến thức địa lí.</w:t>
      </w:r>
    </w:p>
    <w:p w14:paraId="5CADB560">
      <w:pPr>
        <w:spacing w:after="0" w:line="240" w:lineRule="auto"/>
        <w:jc w:val="both"/>
        <w:rPr>
          <w:b/>
          <w:bCs/>
          <w:color w:val="FF0000"/>
          <w:shd w:val="clear" w:color="auto" w:fill="FFFFFF"/>
        </w:rPr>
      </w:pPr>
      <w:r>
        <w:rPr>
          <w:b/>
          <w:bCs/>
          <w:color w:val="FF0000"/>
          <w:shd w:val="clear" w:color="auto" w:fill="FFFFFF"/>
        </w:rPr>
        <w:t>3. Về phẩm chất</w:t>
      </w:r>
    </w:p>
    <w:p w14:paraId="0F140330">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Chăm chỉ</w:t>
      </w:r>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Có ý thức đánh giá điểm mạnh, điểm yếu của bản thân, thuận lợi, khó khăn trong học tập để xây dựng kế hoạch học tập. Có ý chí vượt qua khó khăn để đạt kết quả tốt trong học tập.</w:t>
      </w:r>
    </w:p>
    <w:p w14:paraId="0DCAFDB7">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Nhân ái</w:t>
      </w:r>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Tôn trọng ý kiến của người khác, có ý thức học hỏi lẫn nhau.</w:t>
      </w:r>
    </w:p>
    <w:p w14:paraId="3F740E94">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Trách nhiệm</w:t>
      </w:r>
      <w:r>
        <w:rPr>
          <w:color w:val="000000" w:themeColor="text1"/>
          <w:shd w:val="clear" w:color="auto" w:fill="FFFFFF"/>
          <w:lang w:val="vi-VN"/>
          <w14:textFill>
            <w14:solidFill>
              <w14:schemeClr w14:val="tx1"/>
            </w14:solidFill>
          </w14:textFill>
        </w:rPr>
        <w:t xml:space="preserve">: </w:t>
      </w:r>
      <w:r>
        <w:rPr>
          <w:color w:val="000000" w:themeColor="text1"/>
          <w:shd w:val="clear" w:color="auto" w:fill="FFFFFF"/>
          <w14:textFill>
            <w14:solidFill>
              <w14:schemeClr w14:val="tx1"/>
            </w14:solidFill>
          </w14:textFill>
        </w:rPr>
        <w:t xml:space="preserve">Có trách nhiệm trong việc thực hiện nhiệm vụ học tập (cá nhân/nhóm). </w:t>
      </w:r>
      <w:r>
        <w:rPr>
          <w:color w:val="000000" w:themeColor="text1"/>
          <w:shd w:val="clear" w:color="auto" w:fill="FFFFFF"/>
          <w:lang w:val="vi-VN"/>
          <w14:textFill>
            <w14:solidFill>
              <w14:schemeClr w14:val="tx1"/>
            </w14:solidFill>
          </w14:textFill>
        </w:rPr>
        <w:t>Có ý thức sử dụng hợp lí và bảo vệ tài nguyên nước.</w:t>
      </w:r>
    </w:p>
    <w:p w14:paraId="626006F9">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 Yêu nước: Tích cực tham gia các hoạt động bảo vệ thiên nhiên.</w:t>
      </w:r>
    </w:p>
    <w:p w14:paraId="18F87C0A">
      <w:pPr>
        <w:spacing w:after="0" w:line="240" w:lineRule="auto"/>
        <w:jc w:val="both"/>
        <w:rPr>
          <w:b/>
          <w:bCs/>
          <w:color w:val="0070C0"/>
          <w:shd w:val="clear" w:color="auto" w:fill="FFFFFF"/>
        </w:rPr>
      </w:pPr>
      <w:r>
        <w:rPr>
          <w:b/>
          <w:bCs/>
          <w:color w:val="0070C0"/>
          <w:shd w:val="clear" w:color="auto" w:fill="FFFFFF"/>
        </w:rPr>
        <w:t>II. THIẾT BỊ DẠY HỌC VÀ HỌC LIỆU</w:t>
      </w:r>
    </w:p>
    <w:p w14:paraId="0FBB4F99">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Các hình ảnh, video về thủy quyển, vai trò của nước, hồ Thác Bà.</w:t>
      </w:r>
    </w:p>
    <w:p w14:paraId="1FE94A65">
      <w:pPr>
        <w:spacing w:after="0" w:line="240" w:lineRule="auto"/>
        <w:jc w:val="both"/>
        <w:rPr>
          <w:color w:val="FF0000"/>
          <w:shd w:val="clear" w:color="auto" w:fill="FFFFFF"/>
        </w:rPr>
      </w:pPr>
      <w:r>
        <w:rPr>
          <w:b/>
          <w:bCs/>
          <w:color w:val="0070C0"/>
          <w:shd w:val="clear" w:color="auto" w:fill="FFFFFF"/>
          <w:lang w:val="vi-VN"/>
        </w:rPr>
        <w:t>III. TIẾN TRÌNH DẠY HỌC</w:t>
      </w:r>
    </w:p>
    <w:p w14:paraId="53D7C5CE">
      <w:pPr>
        <w:spacing w:after="0" w:line="240" w:lineRule="auto"/>
        <w:jc w:val="center"/>
        <w:rPr>
          <w:b/>
          <w:bCs/>
          <w:color w:val="FF0000"/>
          <w:shd w:val="clear" w:color="auto" w:fill="FFFFFF"/>
        </w:rPr>
      </w:pPr>
      <w:bookmarkStart w:id="3" w:name="_Hlk72937145"/>
      <w:r>
        <w:rPr>
          <w:b/>
          <w:bCs/>
          <w:color w:val="FF0000"/>
          <w:shd w:val="clear" w:color="auto" w:fill="FFFFFF"/>
        </w:rPr>
        <w:t xml:space="preserve">1. </w:t>
      </w:r>
      <w:r>
        <w:rPr>
          <w:b/>
          <w:bCs/>
          <w:color w:val="FF0000"/>
          <w:shd w:val="clear" w:color="auto" w:fill="FFFFFF"/>
          <w:lang w:val="vi-VN"/>
        </w:rPr>
        <w:t xml:space="preserve">Hoạt động </w:t>
      </w:r>
      <w:r>
        <w:rPr>
          <w:b/>
          <w:bCs/>
          <w:color w:val="FF0000"/>
          <w:shd w:val="clear" w:color="auto" w:fill="FFFFFF"/>
        </w:rPr>
        <w:t>1:</w:t>
      </w:r>
      <w:r>
        <w:rPr>
          <w:rFonts w:hint="default"/>
          <w:b/>
          <w:bCs/>
          <w:color w:val="FF0000"/>
          <w:shd w:val="clear" w:color="auto" w:fill="FFFFFF"/>
          <w:lang w:val="en-US"/>
        </w:rPr>
        <w:t xml:space="preserve"> </w:t>
      </w:r>
      <w:r>
        <w:rPr>
          <w:rFonts w:hint="default" w:eastAsia="Times New Roman"/>
          <w:b/>
          <w:color w:val="FF0000"/>
          <w:lang w:val="en-US"/>
        </w:rPr>
        <w:t>Xác định vấn đề/nhiệm vụ học tập/Mở đầu</w:t>
      </w:r>
      <w:r>
        <w:rPr>
          <w:b/>
          <w:bCs/>
          <w:color w:val="FF0000"/>
          <w:shd w:val="clear" w:color="auto" w:fill="FFFFFF"/>
        </w:rPr>
        <w:t xml:space="preserve"> </w:t>
      </w:r>
      <w:r>
        <w:rPr>
          <w:i/>
          <w:iCs/>
          <w:color w:val="FF0000"/>
          <w:shd w:val="clear" w:color="auto" w:fill="FFFFFF"/>
        </w:rPr>
        <w:t>(dự kiến thời gian 5 phút</w:t>
      </w:r>
      <w:r>
        <w:rPr>
          <w:b/>
          <w:bCs/>
          <w:color w:val="FF0000"/>
          <w:shd w:val="clear" w:color="auto" w:fill="FFFFFF"/>
        </w:rPr>
        <w:t>)</w:t>
      </w:r>
    </w:p>
    <w:bookmarkEnd w:id="3"/>
    <w:p w14:paraId="17CC43C2">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14:textFill>
            <w14:solidFill>
              <w14:schemeClr w14:val="tx1"/>
            </w14:solidFill>
          </w14:textFill>
        </w:rPr>
        <w:t xml:space="preserve">a. </w:t>
      </w:r>
      <w:r>
        <w:rPr>
          <w:b/>
          <w:bCs/>
          <w:color w:val="000000" w:themeColor="text1"/>
          <w:shd w:val="clear" w:color="auto" w:fill="FFFFFF"/>
          <w:lang w:val="vi-VN"/>
          <w14:textFill>
            <w14:solidFill>
              <w14:schemeClr w14:val="tx1"/>
            </w14:solidFill>
          </w14:textFill>
        </w:rPr>
        <w:t>Mục tiêu</w:t>
      </w:r>
    </w:p>
    <w:p w14:paraId="12502DBD">
      <w:pPr>
        <w:spacing w:after="0" w:line="240" w:lineRule="auto"/>
        <w:jc w:val="both"/>
        <w:rPr>
          <w:b/>
          <w:bCs/>
          <w:color w:val="0070C0"/>
          <w:shd w:val="clear" w:color="auto" w:fill="FFFFFF"/>
          <w:lang w:val="vi-VN"/>
        </w:rPr>
      </w:pPr>
      <w:r>
        <w:rPr>
          <w:b/>
          <w:bCs/>
          <w:color w:val="0070C0"/>
          <w:shd w:val="clear" w:color="auto" w:fill="FFFFFF"/>
        </w:rPr>
        <w:t xml:space="preserve">- </w:t>
      </w:r>
      <w:r>
        <w:rPr>
          <w:color w:val="000000" w:themeColor="text1"/>
          <w:shd w:val="clear" w:color="auto" w:fill="FFFFFF"/>
          <w:lang w:val="vi-VN"/>
          <w14:textFill>
            <w14:solidFill>
              <w14:schemeClr w14:val="tx1"/>
            </w14:solidFill>
          </w14:textFill>
        </w:rPr>
        <w:t>Kết nối với bài học, tạo tâm thế cho học sinh vào tiết học.</w:t>
      </w:r>
    </w:p>
    <w:p w14:paraId="28F77158">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lang w:val="vi-VN"/>
          <w14:textFill>
            <w14:solidFill>
              <w14:schemeClr w14:val="tx1"/>
            </w14:solidFill>
          </w14:textFill>
        </w:rPr>
        <w:t>b. Nội dung</w:t>
      </w:r>
    </w:p>
    <w:p w14:paraId="37C413F6">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Nước và những con số biết nói</w:t>
      </w:r>
    </w:p>
    <w:p w14:paraId="783E99C8">
      <w:pPr>
        <w:spacing w:after="0" w:line="240" w:lineRule="auto"/>
        <w:jc w:val="both"/>
        <w:rPr>
          <w:b/>
          <w:bCs/>
          <w:color w:val="0070C0"/>
          <w:shd w:val="clear" w:color="auto" w:fill="FFFFFF"/>
          <w:lang w:val="vi-VN"/>
        </w:rPr>
      </w:pPr>
      <w:r>
        <w:rPr>
          <w:b/>
          <w:bCs/>
          <w:color w:val="000000" w:themeColor="text1"/>
          <w:shd w:val="clear" w:color="auto" w:fill="FFFFFF"/>
          <w:lang w:val="vi-VN"/>
          <w14:textFill>
            <w14:solidFill>
              <w14:schemeClr w14:val="tx1"/>
            </w14:solidFill>
          </w14:textFill>
        </w:rPr>
        <w:t>c. Sản phẩm</w:t>
      </w:r>
    </w:p>
    <w:p w14:paraId="149E908F">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14:textFill>
            <w14:solidFill>
              <w14:schemeClr w14:val="tx1"/>
            </w14:solidFill>
          </w14:textFill>
        </w:rPr>
        <w:t xml:space="preserve">- </w:t>
      </w:r>
      <w:r>
        <w:rPr>
          <w:color w:val="000000" w:themeColor="text1"/>
          <w:shd w:val="clear" w:color="auto" w:fill="FFFFFF"/>
          <w:lang w:val="vi-VN"/>
          <w14:textFill>
            <w14:solidFill>
              <w14:schemeClr w14:val="tx1"/>
            </w14:solidFill>
          </w14:textFill>
        </w:rPr>
        <w:t>Câu trả lời cá nhân của học sinh.</w:t>
      </w:r>
    </w:p>
    <w:p w14:paraId="221C7E04">
      <w:pPr>
        <w:spacing w:after="0" w:line="240" w:lineRule="auto"/>
        <w:jc w:val="both"/>
        <w:rPr>
          <w:b/>
          <w:bCs/>
          <w:color w:val="000000" w:themeColor="text1"/>
          <w:shd w:val="clear" w:color="auto" w:fill="FFFFFF"/>
          <w14:textFill>
            <w14:solidFill>
              <w14:schemeClr w14:val="tx1"/>
            </w14:solidFill>
          </w14:textFill>
        </w:rPr>
      </w:pPr>
      <w:r>
        <w:rPr>
          <w:b/>
          <w:bCs/>
          <w:color w:val="000000" w:themeColor="text1"/>
          <w:shd w:val="clear" w:color="auto" w:fill="FFFFFF"/>
          <w14:textFill>
            <w14:solidFill>
              <w14:schemeClr w14:val="tx1"/>
            </w14:solidFill>
          </w14:textFill>
        </w:rPr>
        <w:t>d. Tổ chức thực hiện</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38"/>
      </w:tblGrid>
      <w:tr w14:paraId="60DD1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8" w:type="dxa"/>
          </w:tcPr>
          <w:p w14:paraId="7F09FDAA">
            <w:pPr>
              <w:pStyle w:val="5"/>
              <w:spacing w:before="0" w:beforeAutospacing="0" w:after="0" w:afterAutospacing="0"/>
              <w:jc w:val="both"/>
              <w:rPr>
                <w:rFonts w:ascii="Times New Roman" w:hAnsi="Times New Roman"/>
                <w:b/>
                <w:bCs/>
                <w:sz w:val="26"/>
                <w:szCs w:val="26"/>
              </w:rPr>
            </w:pPr>
            <w:bookmarkStart w:id="4" w:name="_Hlk176202245"/>
            <w:bookmarkStart w:id="5" w:name="_Hlk176202562"/>
            <w:r>
              <w:rPr>
                <w:rFonts w:ascii="Times New Roman" w:hAnsi="Times New Roman"/>
                <w:b/>
                <w:bCs/>
                <w:sz w:val="26"/>
                <w:szCs w:val="26"/>
              </w:rPr>
              <w:t>Bước 1: Giao nhiệm vụ học tập</w:t>
            </w:r>
            <w:bookmarkEnd w:id="4"/>
          </w:p>
          <w:bookmarkEnd w:id="5"/>
          <w:p w14:paraId="3A1B1E8B">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Giao nhiệm vụ</w:t>
            </w:r>
            <w:r>
              <w:rPr>
                <w:rFonts w:ascii="Times New Roman" w:hAnsi="Times New Roman"/>
                <w:color w:val="000000" w:themeColor="text1"/>
                <w:shd w:val="clear" w:color="auto" w:fill="FFFFFF"/>
                <w14:textFill>
                  <w14:solidFill>
                    <w14:schemeClr w14:val="tx1"/>
                  </w14:solidFill>
                </w14:textFill>
              </w:rPr>
              <w:t xml:space="preserve"> cho học sinh</w:t>
            </w:r>
            <w:r>
              <w:rPr>
                <w:rFonts w:ascii="Times New Roman" w:hAnsi="Times New Roman"/>
                <w:color w:val="000000" w:themeColor="text1"/>
                <w:shd w:val="clear" w:color="auto" w:fill="FFFFFF"/>
                <w:lang w:val="vi-VN"/>
                <w14:textFill>
                  <w14:solidFill>
                    <w14:schemeClr w14:val="tx1"/>
                  </w14:solidFill>
                </w14:textFill>
              </w:rPr>
              <w:t>: GV đưa ra tình huống</w:t>
            </w:r>
          </w:p>
          <w:p w14:paraId="3D6F9216">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heme="minorHAnsi" w:hAnsiTheme="minorHAnsi"/>
              </w:rPr>
              <w:drawing>
                <wp:inline distT="0" distB="0" distL="0" distR="0">
                  <wp:extent cx="5744845" cy="2922270"/>
                  <wp:effectExtent l="0" t="0" r="635" b="3810"/>
                  <wp:docPr id="1" name="Hình ảnh 1" descr="A cartoon of kids stud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A cartoon of kids studying&#10;&#10;Description automatically generated"/>
                          <pic:cNvPicPr>
                            <a:picLocks noChangeAspect="1"/>
                          </pic:cNvPicPr>
                        </pic:nvPicPr>
                        <pic:blipFill>
                          <a:blip r:embed="rId6"/>
                          <a:stretch>
                            <a:fillRect/>
                          </a:stretch>
                        </pic:blipFill>
                        <pic:spPr>
                          <a:xfrm>
                            <a:off x="0" y="0"/>
                            <a:ext cx="5751266" cy="2925360"/>
                          </a:xfrm>
                          <a:prstGeom prst="rect">
                            <a:avLst/>
                          </a:prstGeom>
                        </pic:spPr>
                      </pic:pic>
                    </a:graphicData>
                  </a:graphic>
                </wp:inline>
              </w:drawing>
            </w:r>
          </w:p>
          <w:p w14:paraId="7C443CCA">
            <w:pPr>
              <w:spacing w:after="0" w:line="240" w:lineRule="auto"/>
              <w:jc w:val="both"/>
              <w:rPr>
                <w:rFonts w:ascii="Times New Roman" w:hAnsi="Times New Roman"/>
                <w:color w:val="000000" w:themeColor="text1"/>
                <w:shd w:val="clear" w:color="auto" w:fill="FFFFFF"/>
                <w14:textFill>
                  <w14:solidFill>
                    <w14:schemeClr w14:val="tx1"/>
                  </w14:solidFill>
                </w14:textFill>
              </w:rPr>
            </w:pPr>
          </w:p>
        </w:tc>
      </w:tr>
    </w:tbl>
    <w:p w14:paraId="480A3DF5">
      <w:pPr>
        <w:pStyle w:val="5"/>
        <w:spacing w:before="0" w:beforeAutospacing="0" w:after="0" w:afterAutospacing="0"/>
        <w:jc w:val="both"/>
        <w:rPr>
          <w:b/>
          <w:bCs/>
          <w:sz w:val="26"/>
          <w:szCs w:val="26"/>
        </w:rPr>
      </w:pPr>
      <w:bookmarkStart w:id="6" w:name="_Hlk176204549"/>
      <w:bookmarkStart w:id="7" w:name="_Hlk176204667"/>
      <w:r>
        <w:rPr>
          <w:b/>
          <w:bCs/>
          <w:sz w:val="26"/>
          <w:szCs w:val="26"/>
        </w:rPr>
        <w:t xml:space="preserve">Bước 2: Thực hiện nhiệm vụ </w:t>
      </w:r>
      <w:bookmarkEnd w:id="6"/>
    </w:p>
    <w:bookmarkEnd w:id="7"/>
    <w:p w14:paraId="2C04A5B6">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HS tham gia trò chơi bằng cách giơ tay nhanh nhất.</w:t>
      </w:r>
    </w:p>
    <w:p w14:paraId="49560352">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Các học sinh khác bổ sung ý kiến.</w:t>
      </w:r>
    </w:p>
    <w:p w14:paraId="773C03EC">
      <w:pPr>
        <w:pStyle w:val="5"/>
        <w:spacing w:before="0" w:beforeAutospacing="0" w:after="0" w:afterAutospacing="0"/>
        <w:jc w:val="both"/>
        <w:rPr>
          <w:sz w:val="26"/>
          <w:szCs w:val="26"/>
        </w:rPr>
      </w:pPr>
      <w:bookmarkStart w:id="8" w:name="_Hlk176206135"/>
      <w:bookmarkStart w:id="9" w:name="_Hlk176204568"/>
      <w:bookmarkStart w:id="10" w:name="_Hlk176202368"/>
      <w:r>
        <w:rPr>
          <w:b/>
          <w:bCs/>
          <w:sz w:val="26"/>
          <w:szCs w:val="26"/>
        </w:rPr>
        <w:t>Bước 3: Báo cáo, thảo luận</w:t>
      </w:r>
      <w:bookmarkEnd w:id="8"/>
    </w:p>
    <w:bookmarkEnd w:id="9"/>
    <w:p w14:paraId="546F5B9C">
      <w:pPr>
        <w:spacing w:after="0" w:line="240" w:lineRule="auto"/>
        <w:jc w:val="both"/>
        <w:rPr>
          <w:color w:val="000000" w:themeColor="text1"/>
          <w:shd w:val="clear" w:color="auto" w:fill="FFFFFF"/>
          <w14:textFill>
            <w14:solidFill>
              <w14:schemeClr w14:val="tx1"/>
            </w14:solidFill>
          </w14:textFill>
        </w:rPr>
      </w:pPr>
      <w:bookmarkStart w:id="11" w:name="_Hlk176202726"/>
      <w:r>
        <w:rPr>
          <w:color w:val="000000" w:themeColor="text1"/>
          <w:shd w:val="clear" w:color="auto" w:fill="FFFFFF"/>
          <w:lang w:val="vi-VN"/>
          <w14:textFill>
            <w14:solidFill>
              <w14:schemeClr w14:val="tx1"/>
            </w14:solidFill>
          </w14:textFill>
        </w:rPr>
        <w:t>Gọi 1 học sinh bất kì trả lời câu hỏi</w:t>
      </w:r>
      <w:r>
        <w:rPr>
          <w:color w:val="000000" w:themeColor="text1"/>
          <w:shd w:val="clear" w:color="auto" w:fill="FFFFFF"/>
          <w14:textFill>
            <w14:solidFill>
              <w14:schemeClr w14:val="tx1"/>
            </w14:solidFill>
          </w14:textFill>
        </w:rPr>
        <w:t>.</w:t>
      </w:r>
    </w:p>
    <w:p w14:paraId="4F1A58A5">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xml:space="preserve">HS khác nhận xét, bổ sung </w:t>
      </w:r>
      <w:bookmarkEnd w:id="11"/>
    </w:p>
    <w:p w14:paraId="7EA87622">
      <w:pPr>
        <w:pStyle w:val="5"/>
        <w:spacing w:before="0" w:beforeAutospacing="0" w:after="0" w:afterAutospacing="0"/>
        <w:jc w:val="both"/>
        <w:rPr>
          <w:b/>
          <w:bCs/>
          <w:sz w:val="26"/>
          <w:szCs w:val="26"/>
        </w:rPr>
      </w:pPr>
      <w:bookmarkStart w:id="12" w:name="_Hlk176205008"/>
      <w:bookmarkStart w:id="13" w:name="_Hlk176204686"/>
      <w:r>
        <w:rPr>
          <w:b/>
          <w:bCs/>
          <w:sz w:val="26"/>
          <w:szCs w:val="26"/>
        </w:rPr>
        <w:t xml:space="preserve">Bước 4: </w:t>
      </w:r>
      <w:bookmarkEnd w:id="12"/>
      <w:r>
        <w:rPr>
          <w:b/>
          <w:bCs/>
          <w:sz w:val="26"/>
          <w:szCs w:val="26"/>
        </w:rPr>
        <w:t>Kết luận, nhận định</w:t>
      </w:r>
      <w:bookmarkEnd w:id="10"/>
      <w:bookmarkEnd w:id="13"/>
    </w:p>
    <w:p w14:paraId="6AA6149E">
      <w:pPr>
        <w:spacing w:after="0" w:line="240" w:lineRule="auto"/>
        <w:jc w:val="both"/>
        <w:rPr>
          <w:rFonts w:eastAsia="Times New Roman"/>
          <w:bCs/>
          <w:lang w:val="nl-NL"/>
        </w:rPr>
      </w:pPr>
      <w:r>
        <w:rPr>
          <w:i/>
          <w:iCs/>
          <w:color w:val="000000" w:themeColor="text1"/>
          <w:shd w:val="clear" w:color="auto" w:fill="FFFFFF"/>
          <w:lang w:val="vi-VN"/>
          <w14:textFill>
            <w14:solidFill>
              <w14:schemeClr w14:val="tx1"/>
            </w14:solidFill>
          </w14:textFill>
        </w:rPr>
        <w:t xml:space="preserve">            </w:t>
      </w:r>
      <w:bookmarkStart w:id="14" w:name="_Hlk176202456"/>
      <w:r>
        <w:rPr>
          <w:rFonts w:eastAsia="Times New Roman"/>
          <w:bCs/>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071DB20">
      <w:pPr>
        <w:spacing w:after="0" w:line="240" w:lineRule="auto"/>
        <w:jc w:val="both"/>
        <w:rPr>
          <w:rFonts w:eastAsia="Times New Roman"/>
          <w:bCs/>
          <w:lang w:val="nl-NL"/>
        </w:rPr>
      </w:pPr>
      <w:r>
        <w:rPr>
          <w:rFonts w:eastAsia="Times New Roman"/>
          <w:bCs/>
          <w:lang w:val="nl-NL"/>
        </w:rPr>
        <w:t>Chuẩn kiến</w:t>
      </w:r>
      <w:r>
        <w:rPr>
          <w:rFonts w:eastAsia="Times New Roman"/>
          <w:bCs/>
          <w:lang w:val="vi-VN"/>
        </w:rPr>
        <w:t xml:space="preserve"> </w:t>
      </w:r>
      <w:r>
        <w:rPr>
          <w:rFonts w:eastAsia="Times New Roman"/>
          <w:bCs/>
          <w:lang w:val="nl-NL"/>
        </w:rPr>
        <w:t>thức</w:t>
      </w:r>
      <w:bookmarkEnd w:id="14"/>
      <w:r>
        <w:rPr>
          <w:rFonts w:eastAsia="Times New Roman"/>
          <w:bCs/>
          <w:lang w:val="nl-NL"/>
        </w:rPr>
        <w:t>, vào bài mới.</w:t>
      </w:r>
    </w:p>
    <w:p w14:paraId="1FC8F37C">
      <w:pPr>
        <w:spacing w:after="0" w:line="240" w:lineRule="auto"/>
        <w:jc w:val="both"/>
        <w:rPr>
          <w:i/>
          <w:iCs/>
          <w:color w:val="000000" w:themeColor="text1"/>
          <w:shd w:val="clear" w:color="auto" w:fill="FFFFFF"/>
          <w:lang w:val="vi-VN"/>
          <w14:textFill>
            <w14:solidFill>
              <w14:schemeClr w14:val="tx1"/>
            </w14:solidFill>
          </w14:textFill>
        </w:rPr>
      </w:pPr>
      <w:r>
        <w:rPr>
          <w:i/>
          <w:iCs/>
          <w:color w:val="000000" w:themeColor="text1"/>
          <w:shd w:val="clear" w:color="auto" w:fill="FFFFFF"/>
          <w14:textFill>
            <w14:solidFill>
              <w14:schemeClr w14:val="tx1"/>
            </w14:solidFill>
          </w14:textFill>
        </w:rPr>
        <w:t xml:space="preserve">            </w:t>
      </w:r>
      <w:r>
        <w:rPr>
          <w:i/>
          <w:iCs/>
          <w:color w:val="000000" w:themeColor="text1"/>
          <w:shd w:val="clear" w:color="auto" w:fill="FFFFFF"/>
          <w:lang w:val="vi-VN"/>
          <w14:textFill>
            <w14:solidFill>
              <w14:schemeClr w14:val="tx1"/>
            </w14:solidFill>
          </w14:textFill>
        </w:rPr>
        <w:t>Vậy nước tồn tại ở những nơi đâu trên Trái Đất, thành phần và vai trò của nước như thế nào, cô và các em sẽ cùng tìm hiểu trong tiết học hôm nay nhé.</w:t>
      </w:r>
    </w:p>
    <w:p w14:paraId="7B319CB5">
      <w:pPr>
        <w:spacing w:after="0" w:line="240" w:lineRule="auto"/>
        <w:jc w:val="center"/>
        <w:rPr>
          <w:i/>
          <w:iCs/>
          <w:color w:val="FF0000"/>
          <w:shd w:val="clear" w:color="auto" w:fill="FFFFFF"/>
        </w:rPr>
      </w:pPr>
      <w:r>
        <w:rPr>
          <w:b/>
          <w:bCs/>
          <w:color w:val="FF0000"/>
          <w:shd w:val="clear" w:color="auto" w:fill="FFFFFF"/>
        </w:rPr>
        <w:t xml:space="preserve">2. </w:t>
      </w:r>
      <w:r>
        <w:rPr>
          <w:b/>
          <w:bCs/>
          <w:color w:val="FF0000"/>
          <w:shd w:val="clear" w:color="auto" w:fill="FFFFFF"/>
          <w:lang w:val="vi-VN"/>
        </w:rPr>
        <w:t xml:space="preserve">Hoạt động 2: </w:t>
      </w:r>
      <w:r>
        <w:rPr>
          <w:rFonts w:eastAsia="Times New Roman"/>
          <w:b/>
          <w:color w:val="FF0000"/>
        </w:rPr>
        <w:t>H</w:t>
      </w:r>
      <w:r>
        <w:rPr>
          <w:rFonts w:hint="default" w:eastAsia="Times New Roman"/>
          <w:b/>
          <w:color w:val="FF0000"/>
          <w:lang w:val="en-US"/>
        </w:rPr>
        <w:t>ình thành kiến thức mới/giải quyết vấn đề/ thực thi nhiệm vụ đặt ra</w:t>
      </w:r>
      <w:r>
        <w:rPr>
          <w:rFonts w:hint="default" w:ascii="Times New Roman" w:hAnsi="Times New Roman" w:cs="Times New Roman"/>
          <w:b/>
          <w:bCs/>
          <w:color w:val="FF0000"/>
          <w:shd w:val="clear" w:color="auto" w:fill="FFFFFF"/>
        </w:rPr>
        <w:t xml:space="preserve"> </w:t>
      </w:r>
      <w:r>
        <w:rPr>
          <w:b/>
          <w:bCs/>
          <w:color w:val="FF0000"/>
          <w:shd w:val="clear" w:color="auto" w:fill="FFFFFF"/>
        </w:rPr>
        <w:t xml:space="preserve"> </w:t>
      </w:r>
      <w:r>
        <w:rPr>
          <w:i/>
          <w:iCs/>
          <w:color w:val="FF0000"/>
          <w:shd w:val="clear" w:color="auto" w:fill="FFFFFF"/>
        </w:rPr>
        <w:t>(dự kiến thời gian 32 phút)</w:t>
      </w:r>
    </w:p>
    <w:p w14:paraId="3955C297">
      <w:pPr>
        <w:spacing w:after="0" w:line="240" w:lineRule="auto"/>
        <w:jc w:val="both"/>
        <w:rPr>
          <w:i/>
          <w:iCs/>
          <w:color w:val="0070C0"/>
          <w:shd w:val="clear" w:color="auto" w:fill="FFFFFF"/>
        </w:rPr>
      </w:pPr>
      <w:bookmarkStart w:id="15" w:name="_Hlk73278394"/>
      <w:r>
        <w:rPr>
          <w:b/>
          <w:bCs/>
          <w:color w:val="0070C0"/>
          <w:shd w:val="clear" w:color="auto" w:fill="FFFFFF"/>
        </w:rPr>
        <w:t>Hoạt động 2.1. Tìm h</w:t>
      </w:r>
      <w:r>
        <w:rPr>
          <w:b/>
          <w:bCs/>
          <w:color w:val="0070C0"/>
          <w:shd w:val="clear" w:color="auto" w:fill="FFFFFF"/>
          <w:lang w:val="vi-VN"/>
        </w:rPr>
        <w:t>iểu các thành phần chủ yếu của thủy quyển</w:t>
      </w:r>
      <w:r>
        <w:rPr>
          <w:b/>
          <w:bCs/>
          <w:color w:val="0070C0"/>
          <w:shd w:val="clear" w:color="auto" w:fill="FFFFFF"/>
        </w:rPr>
        <w:t xml:space="preserve"> (</w:t>
      </w:r>
      <w:r>
        <w:rPr>
          <w:i/>
          <w:iCs/>
          <w:color w:val="0070C0"/>
          <w:shd w:val="clear" w:color="auto" w:fill="FFFFFF"/>
        </w:rPr>
        <w:t>dự kiến thời gian 12 phút)</w:t>
      </w:r>
    </w:p>
    <w:p w14:paraId="2A16F7FE">
      <w:pPr>
        <w:pStyle w:val="7"/>
        <w:spacing w:after="0" w:line="240" w:lineRule="auto"/>
        <w:ind w:left="0"/>
        <w:contextualSpacing w:val="0"/>
        <w:rPr>
          <w:rFonts w:cs="Times New Roman"/>
          <w:b/>
          <w:bCs/>
          <w:color w:val="000000" w:themeColor="text1"/>
          <w:sz w:val="26"/>
          <w:szCs w:val="26"/>
          <w:shd w:val="clear" w:color="auto" w:fill="FFFFFF"/>
          <w14:textFill>
            <w14:solidFill>
              <w14:schemeClr w14:val="tx1"/>
            </w14:solidFill>
          </w14:textFill>
        </w:rPr>
      </w:pPr>
      <w:r>
        <w:rPr>
          <w:rFonts w:cs="Times New Roman"/>
          <w:b/>
          <w:bCs/>
          <w:color w:val="000000" w:themeColor="text1"/>
          <w:sz w:val="26"/>
          <w:szCs w:val="26"/>
          <w:shd w:val="clear" w:color="auto" w:fill="FFFFFF"/>
          <w14:textFill>
            <w14:solidFill>
              <w14:schemeClr w14:val="tx1"/>
            </w14:solidFill>
          </w14:textFill>
        </w:rPr>
        <w:t>a. Mục tiêu</w:t>
      </w:r>
    </w:p>
    <w:p w14:paraId="4E349CA5">
      <w:pPr>
        <w:pStyle w:val="7"/>
        <w:spacing w:after="0" w:line="240" w:lineRule="auto"/>
        <w:ind w:left="0"/>
        <w:contextualSpacing w:val="0"/>
        <w:rPr>
          <w:rFonts w:cs="Times New Roman"/>
          <w:color w:val="000000" w:themeColor="text1"/>
          <w:sz w:val="26"/>
          <w:szCs w:val="26"/>
          <w:shd w:val="clear" w:color="auto" w:fill="FFFFFF"/>
          <w14:textFill>
            <w14:solidFill>
              <w14:schemeClr w14:val="tx1"/>
            </w14:solidFill>
          </w14:textFill>
        </w:rPr>
      </w:pPr>
      <w:r>
        <w:rPr>
          <w:rFonts w:cs="Times New Roman"/>
          <w:color w:val="000000" w:themeColor="text1"/>
          <w:sz w:val="26"/>
          <w:szCs w:val="26"/>
          <w:shd w:val="clear" w:color="auto" w:fill="FFFFFF"/>
          <w14:textFill>
            <w14:solidFill>
              <w14:schemeClr w14:val="tx1"/>
            </w14:solidFill>
          </w14:textFill>
        </w:rPr>
        <w:t>- Kể được tên các thành phần chủ yếu của thủy quyển.</w:t>
      </w:r>
    </w:p>
    <w:p w14:paraId="536A49D2">
      <w:pPr>
        <w:pStyle w:val="7"/>
        <w:spacing w:after="0" w:line="240" w:lineRule="auto"/>
        <w:ind w:left="0"/>
        <w:contextualSpacing w:val="0"/>
        <w:rPr>
          <w:rFonts w:cs="Times New Roman"/>
          <w:color w:val="000000" w:themeColor="text1"/>
          <w:sz w:val="26"/>
          <w:szCs w:val="26"/>
          <w:shd w:val="clear" w:color="auto" w:fill="FFFFFF"/>
          <w14:textFill>
            <w14:solidFill>
              <w14:schemeClr w14:val="tx1"/>
            </w14:solidFill>
          </w14:textFill>
        </w:rPr>
      </w:pPr>
      <w:r>
        <w:rPr>
          <w:rFonts w:cs="Times New Roman"/>
          <w:color w:val="000000" w:themeColor="text1"/>
          <w:sz w:val="26"/>
          <w:szCs w:val="26"/>
          <w:shd w:val="clear" w:color="auto" w:fill="FFFFFF"/>
          <w14:textFill>
            <w14:solidFill>
              <w14:schemeClr w14:val="tx1"/>
            </w14:solidFill>
          </w14:textFill>
        </w:rPr>
        <w:t>- Chứng minh được nước ngọt có vai trò quan trọng đối với sinh hoạt và sản xuất của con người.</w:t>
      </w:r>
    </w:p>
    <w:p w14:paraId="2F9EDC00">
      <w:pPr>
        <w:pStyle w:val="7"/>
        <w:spacing w:after="0" w:line="240" w:lineRule="auto"/>
        <w:ind w:left="0"/>
        <w:contextualSpacing w:val="0"/>
        <w:rPr>
          <w:rFonts w:cs="Times New Roman"/>
          <w:b/>
          <w:bCs/>
          <w:color w:val="000000" w:themeColor="text1"/>
          <w:sz w:val="26"/>
          <w:szCs w:val="26"/>
          <w:shd w:val="clear" w:color="auto" w:fill="FFFFFF"/>
          <w14:textFill>
            <w14:solidFill>
              <w14:schemeClr w14:val="tx1"/>
            </w14:solidFill>
          </w14:textFill>
        </w:rPr>
      </w:pPr>
      <w:r>
        <w:rPr>
          <w:rFonts w:cs="Times New Roman"/>
          <w:b/>
          <w:bCs/>
          <w:color w:val="000000" w:themeColor="text1"/>
          <w:sz w:val="26"/>
          <w:szCs w:val="26"/>
          <w:shd w:val="clear" w:color="auto" w:fill="FFFFFF"/>
          <w14:textFill>
            <w14:solidFill>
              <w14:schemeClr w14:val="tx1"/>
            </w14:solidFill>
          </w14:textFill>
        </w:rPr>
        <w:t>b. Nội dung</w:t>
      </w:r>
    </w:p>
    <w:p w14:paraId="7C6AB640">
      <w:pPr>
        <w:pStyle w:val="7"/>
        <w:spacing w:after="0" w:line="240" w:lineRule="auto"/>
        <w:ind w:left="0"/>
        <w:contextualSpacing w:val="0"/>
        <w:rPr>
          <w:rFonts w:cs="Times New Roman"/>
          <w:color w:val="000000" w:themeColor="text1"/>
          <w:sz w:val="26"/>
          <w:szCs w:val="26"/>
          <w:shd w:val="clear" w:color="auto" w:fill="FFFFFF"/>
          <w14:textFill>
            <w14:solidFill>
              <w14:schemeClr w14:val="tx1"/>
            </w14:solidFill>
          </w14:textFill>
        </w:rPr>
      </w:pPr>
      <w:r>
        <w:rPr>
          <w:rFonts w:cs="Times New Roman"/>
          <w:color w:val="000000" w:themeColor="text1"/>
          <w:sz w:val="26"/>
          <w:szCs w:val="26"/>
          <w:shd w:val="clear" w:color="auto" w:fill="FFFFFF"/>
          <w14:textFill>
            <w14:solidFill>
              <w14:schemeClr w14:val="tx1"/>
            </w14:solidFill>
          </w14:textFill>
        </w:rPr>
        <w:t>- Tìm hiểu khái niệm thủy quyển, thành phần chính của thủy quyển.</w:t>
      </w:r>
    </w:p>
    <w:p w14:paraId="24DEB5AE">
      <w:pPr>
        <w:pStyle w:val="7"/>
        <w:spacing w:after="0" w:line="240" w:lineRule="auto"/>
        <w:ind w:left="0"/>
        <w:contextualSpacing w:val="0"/>
        <w:rPr>
          <w:rFonts w:cs="Times New Roman"/>
          <w:color w:val="000000" w:themeColor="text1"/>
          <w:sz w:val="26"/>
          <w:szCs w:val="26"/>
          <w:shd w:val="clear" w:color="auto" w:fill="FFFFFF"/>
          <w14:textFill>
            <w14:solidFill>
              <w14:schemeClr w14:val="tx1"/>
            </w14:solidFill>
          </w14:textFill>
        </w:rPr>
      </w:pPr>
      <w:r>
        <w:rPr>
          <w:rFonts w:cs="Times New Roman"/>
          <w:color w:val="000000" w:themeColor="text1"/>
          <w:sz w:val="26"/>
          <w:szCs w:val="26"/>
          <w:shd w:val="clear" w:color="auto" w:fill="FFFFFF"/>
          <w14:textFill>
            <w14:solidFill>
              <w14:schemeClr w14:val="tx1"/>
            </w14:solidFill>
          </w14:textFill>
        </w:rPr>
        <w:t>- Vai trò của nước ngọt trong đời sống và sản xuất.</w:t>
      </w:r>
    </w:p>
    <w:p w14:paraId="0EEC9494">
      <w:pPr>
        <w:spacing w:after="0" w:line="240" w:lineRule="auto"/>
        <w:jc w:val="both"/>
        <w:rPr>
          <w:rFonts w:eastAsia="Calibri"/>
          <w:b/>
          <w:bCs/>
        </w:rPr>
      </w:pPr>
      <w:r>
        <w:rPr>
          <w:b/>
          <w:bCs/>
          <w:color w:val="000000" w:themeColor="text1"/>
          <w:shd w:val="clear" w:color="auto" w:fill="FFFFFF"/>
          <w14:textFill>
            <w14:solidFill>
              <w14:schemeClr w14:val="tx1"/>
            </w14:solidFill>
          </w14:textFill>
        </w:rPr>
        <w:t>c. Sản Phẩm</w:t>
      </w:r>
    </w:p>
    <w:p w14:paraId="250CA65E">
      <w:pPr>
        <w:spacing w:after="0" w:line="240" w:lineRule="auto"/>
        <w:jc w:val="both"/>
        <w:rPr>
          <w:rFonts w:eastAsia="Times New Roman"/>
          <w:bCs/>
        </w:rPr>
      </w:pPr>
      <w:r>
        <w:rPr>
          <w:rFonts w:eastAsia="Times New Roman"/>
          <w:bCs/>
        </w:rPr>
        <w:t>- Câu trả lời của học sinh.</w:t>
      </w:r>
    </w:p>
    <w:p w14:paraId="71572B41">
      <w:pPr>
        <w:spacing w:after="0" w:line="240" w:lineRule="auto"/>
        <w:jc w:val="both"/>
        <w:rPr>
          <w:rFonts w:eastAsia="Times New Roman"/>
          <w:bCs/>
        </w:rPr>
      </w:pPr>
      <w:r>
        <w:rPr>
          <w:rFonts w:eastAsia="Times New Roman"/>
          <w:bCs/>
          <w:lang w:val="vi-VN"/>
        </w:rPr>
        <w:t xml:space="preserve">+ </w:t>
      </w:r>
      <w:r>
        <w:rPr>
          <w:rFonts w:eastAsia="Times New Roman"/>
          <w:bCs/>
        </w:rPr>
        <w:t>Các thành phần chủ yếu của thủy quyển: Nước mặn (97,5%), nước ngọt (2,5%).</w:t>
      </w:r>
    </w:p>
    <w:p w14:paraId="382344EA">
      <w:pPr>
        <w:spacing w:after="0" w:line="240" w:lineRule="auto"/>
        <w:jc w:val="both"/>
        <w:rPr>
          <w:rFonts w:eastAsia="Times New Roman"/>
          <w:bCs/>
        </w:rPr>
      </w:pPr>
      <w:r>
        <w:rPr>
          <w:rFonts w:eastAsia="Times New Roman"/>
          <w:bCs/>
          <w:lang w:val="vi-VN"/>
        </w:rPr>
        <w:t xml:space="preserve">+ </w:t>
      </w:r>
      <w:r>
        <w:rPr>
          <w:rFonts w:eastAsia="Times New Roman"/>
          <w:bCs/>
        </w:rPr>
        <w:t>Nước ngọt tồn tại ở 3 dạng gồm nước ngầm (30,1%), băng (68,7%), nước mặt và nước khác (1,2%)</w:t>
      </w:r>
    </w:p>
    <w:p w14:paraId="3C1798DA">
      <w:pPr>
        <w:spacing w:after="0" w:line="240" w:lineRule="auto"/>
        <w:jc w:val="both"/>
        <w:rPr>
          <w:rFonts w:eastAsia="Times New Roman"/>
          <w:bCs/>
          <w:lang w:val="vi-VN"/>
        </w:rPr>
      </w:pPr>
      <w:r>
        <w:rPr>
          <w:rFonts w:eastAsia="Times New Roman"/>
          <w:bCs/>
          <w:lang w:val="vi-VN"/>
        </w:rPr>
        <w:t>+ Vai trò của nước ngọt trong đời sống và sản xuất.</w:t>
      </w:r>
    </w:p>
    <w:p w14:paraId="704FC6D9">
      <w:pPr>
        <w:spacing w:after="0" w:line="240" w:lineRule="auto"/>
        <w:jc w:val="both"/>
        <w:rPr>
          <w:rFonts w:eastAsia="Times New Roman"/>
          <w:bCs/>
          <w:lang w:val="vi-VN"/>
        </w:rPr>
      </w:pPr>
      <w:r>
        <w:rPr>
          <w:rFonts w:eastAsia="Times New Roman"/>
          <w:bCs/>
          <w:lang w:val="vi-VN"/>
        </w:rPr>
        <w:t>+ Thông điệp: Hãy hành động để bảo vệ nguồn nước.</w:t>
      </w:r>
    </w:p>
    <w:p w14:paraId="3F8C6300">
      <w:pPr>
        <w:spacing w:after="0" w:line="240" w:lineRule="auto"/>
        <w:jc w:val="both"/>
        <w:rPr>
          <w:b/>
          <w:color w:val="000000" w:themeColor="text1"/>
          <w:shd w:val="clear" w:color="auto" w:fill="FFFFFF"/>
          <w14:textFill>
            <w14:solidFill>
              <w14:schemeClr w14:val="tx1"/>
            </w14:solidFill>
          </w14:textFill>
        </w:rPr>
      </w:pPr>
      <w:r>
        <w:rPr>
          <w:rFonts w:eastAsia="Times New Roman"/>
          <w:b/>
        </w:rPr>
        <w:t xml:space="preserve">d. Tổ chức thực hiện </w:t>
      </w:r>
    </w:p>
    <w:p w14:paraId="66F45230">
      <w:pPr>
        <w:pStyle w:val="5"/>
        <w:spacing w:before="0" w:beforeAutospacing="0" w:after="0" w:afterAutospacing="0"/>
        <w:jc w:val="both"/>
        <w:rPr>
          <w:b/>
          <w:bCs/>
          <w:sz w:val="26"/>
          <w:szCs w:val="26"/>
        </w:rPr>
      </w:pPr>
      <w:r>
        <w:rPr>
          <w:b/>
          <w:bCs/>
          <w:sz w:val="26"/>
          <w:szCs w:val="26"/>
        </w:rPr>
        <w:t>Bước 1: Giao nhiệm vụ học tập</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35"/>
        <w:gridCol w:w="4101"/>
      </w:tblGrid>
      <w:tr w14:paraId="68F74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836" w:type="dxa"/>
            <w:gridSpan w:val="2"/>
          </w:tcPr>
          <w:p w14:paraId="3DE5DF36">
            <w:pPr>
              <w:pStyle w:val="7"/>
              <w:spacing w:after="0" w:line="240" w:lineRule="auto"/>
              <w:ind w:left="0"/>
              <w:rPr>
                <w:rFonts w:ascii="Times New Roman" w:hAnsi="Times New Roman" w:eastAsia="Times New Roman"/>
                <w:bCs/>
              </w:rPr>
            </w:pPr>
            <w:r>
              <w:rPr>
                <w:rFonts w:ascii="Times New Roman" w:hAnsi="Times New Roman" w:eastAsia="Times New Roman"/>
                <w:b/>
                <w:bCs/>
              </w:rPr>
              <w:t xml:space="preserve">Nhiệm vụ 1: </w:t>
            </w:r>
            <w:r>
              <w:rPr>
                <w:rFonts w:ascii="Times New Roman" w:hAnsi="Times New Roman" w:eastAsia="Times New Roman"/>
                <w:bCs/>
              </w:rPr>
              <w:t>Quan sát hình 1 và đọc thông tin trong mục 1, em hãy:</w:t>
            </w:r>
          </w:p>
          <w:p w14:paraId="36B0E147">
            <w:pPr>
              <w:pStyle w:val="7"/>
              <w:spacing w:after="0" w:line="240" w:lineRule="auto"/>
              <w:ind w:left="0"/>
              <w:rPr>
                <w:rFonts w:ascii="Times New Roman" w:hAnsi="Times New Roman" w:eastAsia="Times New Roman"/>
                <w:bCs/>
              </w:rPr>
            </w:pPr>
            <w:r>
              <w:rPr>
                <w:rFonts w:ascii="Times New Roman" w:hAnsi="Times New Roman" w:eastAsia="Times New Roman"/>
                <w:bCs/>
              </w:rPr>
              <w:t>- Cho biết thủy quyển là gì?</w:t>
            </w:r>
          </w:p>
          <w:p w14:paraId="3ABF1F49">
            <w:pPr>
              <w:pStyle w:val="7"/>
              <w:spacing w:after="0" w:line="240" w:lineRule="auto"/>
              <w:ind w:left="0"/>
              <w:rPr>
                <w:rFonts w:ascii="Times New Roman" w:hAnsi="Times New Roman" w:eastAsia="Times New Roman"/>
                <w:bCs/>
              </w:rPr>
            </w:pPr>
            <w:r>
              <w:rPr>
                <w:rFonts w:ascii="Times New Roman" w:hAnsi="Times New Roman" w:eastAsia="Times New Roman"/>
                <w:bCs/>
              </w:rPr>
              <w:t>- Trên Trái Đất nước tồn tại ở những dạng nào?</w:t>
            </w:r>
          </w:p>
          <w:p w14:paraId="511FF9BA">
            <w:pPr>
              <w:pStyle w:val="7"/>
              <w:spacing w:after="0" w:line="240" w:lineRule="auto"/>
              <w:ind w:left="0"/>
              <w:rPr>
                <w:rFonts w:ascii="Times New Roman" w:hAnsi="Times New Roman" w:eastAsia="Times New Roman"/>
                <w:bCs/>
              </w:rPr>
            </w:pPr>
            <w:r>
              <w:rPr>
                <w:rFonts w:ascii="Times New Roman" w:hAnsi="Times New Roman" w:eastAsia="Times New Roman"/>
                <w:bCs/>
              </w:rPr>
              <w:t>- Nước có ở đâu?</w:t>
            </w:r>
          </w:p>
          <w:p w14:paraId="52BC35FA">
            <w:pPr>
              <w:spacing w:after="0" w:line="240" w:lineRule="auto"/>
              <w:jc w:val="both"/>
              <w:rPr>
                <w:rFonts w:ascii="Times New Roman" w:hAnsi="Times New Roman" w:eastAsia="Times New Roman"/>
                <w:bCs/>
                <w:lang w:val="vi-VN"/>
              </w:rPr>
            </w:pPr>
            <w:r>
              <w:rPr>
                <w:rFonts w:ascii="Times New Roman" w:hAnsi="Times New Roman" w:eastAsia="Times New Roman"/>
                <w:bCs/>
                <w:lang w:val="vi-VN"/>
              </w:rPr>
              <w:t>- Kể tên các thành phần chủ yếu của thủy quyển?</w:t>
            </w:r>
          </w:p>
          <w:p w14:paraId="196F96C2">
            <w:pPr>
              <w:pStyle w:val="7"/>
              <w:spacing w:after="0" w:line="240" w:lineRule="auto"/>
              <w:ind w:left="0"/>
              <w:rPr>
                <w:rFonts w:ascii="Times New Roman" w:hAnsi="Times New Roman" w:eastAsia="Times New Roman"/>
                <w:bCs/>
              </w:rPr>
            </w:pPr>
            <w:r>
              <w:rPr>
                <w:rFonts w:ascii="Times New Roman" w:hAnsi="Times New Roman" w:eastAsia="Times New Roman"/>
                <w:bCs/>
              </w:rPr>
              <w:t>- Theo em thành phần nào có vai trò quan trọng nhất?</w:t>
            </w:r>
          </w:p>
        </w:tc>
      </w:tr>
      <w:tr w14:paraId="6C5E6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35" w:type="dxa"/>
            <w:vAlign w:val="center"/>
          </w:tcPr>
          <w:p w14:paraId="71C2D021">
            <w:pPr>
              <w:pStyle w:val="7"/>
              <w:spacing w:after="0" w:line="240" w:lineRule="auto"/>
              <w:ind w:left="0"/>
              <w:jc w:val="center"/>
              <w:rPr>
                <w:rFonts w:ascii="Times New Roman" w:hAnsi="Times New Roman" w:eastAsia="Times New Roman"/>
                <w:b/>
                <w:bCs/>
              </w:rPr>
            </w:pPr>
            <w:r>
              <w:rPr>
                <w:rFonts w:asciiTheme="minorHAnsi" w:hAnsiTheme="minorHAnsi"/>
              </w:rPr>
              <w:drawing>
                <wp:inline distT="0" distB="0" distL="0" distR="0">
                  <wp:extent cx="2073910" cy="1597660"/>
                  <wp:effectExtent l="0" t="0" r="13970" b="2540"/>
                  <wp:docPr id="5" name="Hình ảnh 5" descr="A diagram of a water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A diagram of a water cycle&#10;&#10;Description automatically generated"/>
                          <pic:cNvPicPr>
                            <a:picLocks noChangeAspect="1"/>
                          </pic:cNvPicPr>
                        </pic:nvPicPr>
                        <pic:blipFill>
                          <a:blip r:embed="rId7"/>
                          <a:stretch>
                            <a:fillRect/>
                          </a:stretch>
                        </pic:blipFill>
                        <pic:spPr>
                          <a:xfrm>
                            <a:off x="0" y="0"/>
                            <a:ext cx="2094095" cy="1613750"/>
                          </a:xfrm>
                          <a:prstGeom prst="rect">
                            <a:avLst/>
                          </a:prstGeom>
                        </pic:spPr>
                      </pic:pic>
                    </a:graphicData>
                  </a:graphic>
                </wp:inline>
              </w:drawing>
            </w:r>
          </w:p>
        </w:tc>
        <w:tc>
          <w:tcPr>
            <w:tcW w:w="4101" w:type="dxa"/>
            <w:vAlign w:val="center"/>
          </w:tcPr>
          <w:p w14:paraId="59B769B0">
            <w:pPr>
              <w:pStyle w:val="7"/>
              <w:spacing w:after="0" w:line="240" w:lineRule="auto"/>
              <w:ind w:left="0"/>
              <w:rPr>
                <w:rFonts w:ascii="Times New Roman" w:hAnsi="Times New Roman"/>
              </w:rPr>
            </w:pPr>
            <w:r>
              <w:rPr>
                <w:rFonts w:asciiTheme="minorHAnsi" w:hAnsiTheme="minorHAnsi"/>
              </w:rPr>
              <w:drawing>
                <wp:inline distT="0" distB="0" distL="0" distR="0">
                  <wp:extent cx="1999615" cy="1431290"/>
                  <wp:effectExtent l="0" t="0" r="0" b="1270"/>
                  <wp:docPr id="7" name="Hình ảnh 7" descr="A diagram of a number of p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A diagram of a number of pies&#10;&#10;Description automatically generated with medium confidence"/>
                          <pic:cNvPicPr>
                            <a:picLocks noChangeAspect="1"/>
                          </pic:cNvPicPr>
                        </pic:nvPicPr>
                        <pic:blipFill>
                          <a:blip r:embed="rId8">
                            <a:extLst>
                              <a:ext uri="{BEBA8EAE-BF5A-486C-A8C5-ECC9F3942E4B}">
                                <a14:imgProps xmlns:a14="http://schemas.microsoft.com/office/drawing/2010/main">
                                  <a14:imgLayer r:embed="rId9">
                                    <a14:imgEffect>
                                      <a14:backgroundRemoval t="6866" b="97612" l="5342" r="91453">
                                        <a14:foregroundMark x1="5983" y1="22985" x2="6410" y2="0"/>
                                        <a14:foregroundMark x1="20513" y1="8060" x2="22436" y2="0"/>
                                        <a14:foregroundMark x1="91453" y1="67761" x2="91453" y2="0"/>
                                        <a14:foregroundMark x1="42094" y1="45373" x2="37607" y2="0"/>
                                        <a14:foregroundMark x1="37607" y1="67463" x2="43803" y2="0"/>
                                        <a14:foregroundMark x1="43803" y1="46567" x2="43376" y2="0"/>
                                        <a14:foregroundMark x1="37179" y1="45373" x2="48291" y2="0"/>
                                        <a14:foregroundMark x1="37179" y1="46866" x2="35897" y2="0"/>
                                        <a14:foregroundMark x1="42308" y1="49851" x2="46795" y2="0"/>
                                        <a14:foregroundMark x1="43803" y1="57015" x2="43803" y2="0"/>
                                        <a14:foregroundMark x1="42735" y1="83284" x2="40385" y2="0"/>
                                        <a14:foregroundMark x1="46795" y1="77612" x2="43803" y2="0"/>
                                        <a14:foregroundMark x1="41239" y1="77313" x2="30769" y2="0"/>
                                        <a14:foregroundMark x1="30769" y1="95522" x2="49359" y2="0"/>
                                        <a14:foregroundMark x1="49359" y1="99403" x2="67949" y2="0"/>
                                        <a14:foregroundMark x1="67949" y1="92836" x2="84829" y2="0"/>
                                        <a14:foregroundMark x1="84829" y1="97910" x2="66239" y2="0"/>
                                        <a14:foregroundMark x1="66239" y1="96119" x2="40385" y2="0"/>
                                        <a14:foregroundMark x1="40385" y1="82388" x2="40812" y2="0"/>
                                        <a14:foregroundMark x1="49573" y1="78507" x2="41880" y2="0"/>
                                        <a14:foregroundMark x1="43803" y1="74328" x2="29487" y2="0"/>
                                        <a14:foregroundMark x1="29487" y1="92537" x2="46154" y2="0"/>
                                        <a14:foregroundMark x1="46154" y1="90149" x2="51496" y2="0"/>
                                        <a14:foregroundMark x1="5342" y1="28955" x2="5342" y2="0"/>
                                        <a14:foregroundMark x1="62607" y1="97015" x2="63889" y2="0"/>
                                        <a14:foregroundMark x1="29060" y1="97313" x2="30769" y2="0"/>
                                        <a14:foregroundMark x1="84829" y1="94925" x2="84829" y2="0"/>
                                        <a14:foregroundMark x1="80128" y1="92239" x2="80128" y2="0"/>
                                        <a14:foregroundMark x1="81838" y1="93134" x2="83333" y2="0"/>
                                        <a14:foregroundMark x1="27350" y1="91343" x2="29487" y2="0"/>
                                        <a14:foregroundMark x1="27778" y1="94627" x2="28632" y2="0"/>
                                      </a14:backgroundRemoval>
                                    </a14:imgEffect>
                                  </a14:imgLayer>
                                </a14:imgProps>
                              </a:ext>
                            </a:extLst>
                          </a:blip>
                          <a:stretch>
                            <a:fillRect/>
                          </a:stretch>
                        </pic:blipFill>
                        <pic:spPr>
                          <a:xfrm>
                            <a:off x="0" y="0"/>
                            <a:ext cx="2009376" cy="1438335"/>
                          </a:xfrm>
                          <a:prstGeom prst="rect">
                            <a:avLst/>
                          </a:prstGeom>
                        </pic:spPr>
                      </pic:pic>
                    </a:graphicData>
                  </a:graphic>
                </wp:inline>
              </w:drawing>
            </w:r>
          </w:p>
        </w:tc>
      </w:tr>
      <w:tr w14:paraId="78331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35" w:type="dxa"/>
          </w:tcPr>
          <w:p w14:paraId="7DA5B019">
            <w:pPr>
              <w:spacing w:after="0" w:line="240" w:lineRule="auto"/>
              <w:jc w:val="both"/>
              <w:rPr>
                <w:rFonts w:ascii="Times New Roman" w:hAnsi="Times New Roman"/>
                <w:lang w:val="vi-VN"/>
              </w:rPr>
            </w:pPr>
            <w:r>
              <w:rPr>
                <w:rFonts w:ascii="Times New Roman" w:hAnsi="Times New Roman"/>
                <w:b/>
                <w:bCs/>
                <w:lang w:val="vi-VN"/>
              </w:rPr>
              <w:t>Nhiệm vụ 2:</w:t>
            </w:r>
            <w:r>
              <w:rPr>
                <w:rFonts w:ascii="Times New Roman" w:hAnsi="Times New Roman"/>
                <w:lang w:val="vi-VN"/>
              </w:rPr>
              <w:t xml:space="preserve"> Nhóm - Cặp đôi (3p)</w:t>
            </w:r>
          </w:p>
          <w:p w14:paraId="58619C67">
            <w:pPr>
              <w:spacing w:after="0" w:line="240" w:lineRule="auto"/>
              <w:jc w:val="both"/>
              <w:rPr>
                <w:rFonts w:ascii="Times New Roman" w:hAnsi="Times New Roman"/>
                <w:lang w:val="vi-VN"/>
              </w:rPr>
            </w:pPr>
            <w:r>
              <w:rPr>
                <w:rFonts w:ascii="Times New Roman" w:hAnsi="Times New Roman"/>
                <w:lang w:val="vi-VN"/>
              </w:rPr>
              <w:t>Dựa vào hiểu biết của mình, các em hãy trao đổi theo cặp và chứng minh rằng nước ngọt có vai trò rất quan trọng đối với đời sống và sản xuất của con người?</w:t>
            </w:r>
          </w:p>
          <w:p w14:paraId="0019B59E">
            <w:pPr>
              <w:spacing w:after="0" w:line="240" w:lineRule="auto"/>
              <w:jc w:val="both"/>
              <w:rPr>
                <w:rFonts w:ascii="Times New Roman" w:hAnsi="Times New Roman"/>
              </w:rPr>
            </w:pPr>
            <w:r>
              <w:fldChar w:fldCharType="begin"/>
            </w:r>
            <w:r>
              <w:instrText xml:space="preserve"> HYPERLINK "https://greenwater.com.vn/vai-tro-cua-nuoc-trong-doi-song-cong-nghiep-va-san-xuat.html" </w:instrText>
            </w:r>
            <w:r>
              <w:fldChar w:fldCharType="separate"/>
            </w:r>
            <w:r>
              <w:rPr>
                <w:rStyle w:val="4"/>
                <w:rFonts w:ascii="Times New Roman" w:hAnsi="Times New Roman"/>
                <w:lang w:val="vi-VN"/>
              </w:rPr>
              <w:t>https://greenwater.com.vn/vai-tro-cua-nuoc-trong-doi-song-cong-nghiep-va-san-xuat.html</w:t>
            </w:r>
            <w:r>
              <w:rPr>
                <w:rStyle w:val="4"/>
                <w:rFonts w:ascii="Times New Roman" w:hAnsi="Times New Roman"/>
                <w:lang w:val="vi-VN"/>
              </w:rPr>
              <w:fldChar w:fldCharType="end"/>
            </w:r>
          </w:p>
        </w:tc>
        <w:tc>
          <w:tcPr>
            <w:tcW w:w="4101" w:type="dxa"/>
            <w:vAlign w:val="center"/>
          </w:tcPr>
          <w:p w14:paraId="755926D1">
            <w:pPr>
              <w:pStyle w:val="7"/>
              <w:spacing w:after="0" w:line="240" w:lineRule="auto"/>
              <w:ind w:left="0"/>
              <w:jc w:val="center"/>
              <w:rPr>
                <w:rFonts w:ascii="Times New Roman" w:hAnsi="Times New Roman"/>
              </w:rPr>
            </w:pPr>
            <w:r>
              <w:rPr>
                <w:rFonts w:asciiTheme="minorHAnsi" w:hAnsiTheme="minorHAnsi"/>
              </w:rPr>
              <w:drawing>
                <wp:inline distT="0" distB="0" distL="0" distR="0">
                  <wp:extent cx="2304415" cy="1492250"/>
                  <wp:effectExtent l="0" t="0" r="12065" b="1270"/>
                  <wp:docPr id="10" name="Picture 10" descr="A group of images of kids doing hom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images of kids doing homework&#10;&#10;Description automatically generated"/>
                          <pic:cNvPicPr>
                            <a:picLocks noChangeAspect="1"/>
                          </pic:cNvPicPr>
                        </pic:nvPicPr>
                        <pic:blipFill>
                          <a:blip r:embed="rId10"/>
                          <a:stretch>
                            <a:fillRect/>
                          </a:stretch>
                        </pic:blipFill>
                        <pic:spPr>
                          <a:xfrm>
                            <a:off x="0" y="0"/>
                            <a:ext cx="2363112" cy="1530326"/>
                          </a:xfrm>
                          <a:prstGeom prst="rect">
                            <a:avLst/>
                          </a:prstGeom>
                        </pic:spPr>
                      </pic:pic>
                    </a:graphicData>
                  </a:graphic>
                </wp:inline>
              </w:drawing>
            </w:r>
          </w:p>
        </w:tc>
      </w:tr>
      <w:tr w14:paraId="28ADF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35" w:type="dxa"/>
          </w:tcPr>
          <w:p w14:paraId="5B19E051">
            <w:pPr>
              <w:spacing w:after="0" w:line="240" w:lineRule="auto"/>
              <w:jc w:val="both"/>
              <w:rPr>
                <w:rFonts w:ascii="Times New Roman" w:hAnsi="Times New Roman"/>
                <w:bCs/>
                <w:lang w:val="vi-VN"/>
              </w:rPr>
            </w:pPr>
            <w:r>
              <w:rPr>
                <w:rFonts w:ascii="Times New Roman" w:hAnsi="Times New Roman"/>
                <w:b/>
                <w:bCs/>
                <w:lang w:val="vi-VN"/>
              </w:rPr>
              <w:t xml:space="preserve">Nhiệm vụ 3: </w:t>
            </w:r>
            <w:r>
              <w:rPr>
                <w:rFonts w:ascii="Times New Roman" w:hAnsi="Times New Roman"/>
                <w:bCs/>
                <w:lang w:val="vi-VN"/>
              </w:rPr>
              <w:t>Quan sát nội sung đoạn video về khủng hoảng nước sạch và nêu thông điệp của đoạn video?</w:t>
            </w:r>
          </w:p>
          <w:p w14:paraId="0ABF7AA4">
            <w:pPr>
              <w:spacing w:after="0" w:line="240" w:lineRule="auto"/>
              <w:jc w:val="both"/>
              <w:rPr>
                <w:rFonts w:ascii="Times New Roman" w:hAnsi="Times New Roman"/>
                <w:bCs/>
                <w:lang w:val="vi-VN"/>
              </w:rPr>
            </w:pPr>
            <w:r>
              <w:rPr>
                <w:rFonts w:ascii="Times New Roman" w:hAnsi="Times New Roman"/>
                <w:bCs/>
                <w:lang w:val="vi-VN"/>
              </w:rPr>
              <w:t>- Một số hành động của em để góp phần bảo vệ tài nguyên nước?</w:t>
            </w:r>
          </w:p>
          <w:p w14:paraId="6ED098AD">
            <w:pPr>
              <w:spacing w:after="0" w:line="240" w:lineRule="auto"/>
              <w:jc w:val="both"/>
              <w:rPr>
                <w:rFonts w:ascii="Times New Roman" w:hAnsi="Times New Roman"/>
                <w:bCs/>
                <w:lang w:val="vi-VN"/>
              </w:rPr>
            </w:pPr>
            <w:r>
              <w:rPr>
                <w:rFonts w:ascii="Times New Roman" w:hAnsi="Times New Roman"/>
                <w:bCs/>
                <w:lang w:val="vi-VN"/>
              </w:rPr>
              <w:t>- Em đã biết cách sử dụng nước đúng cách để bảo vệ sức khỏe?</w:t>
            </w:r>
          </w:p>
        </w:tc>
        <w:tc>
          <w:tcPr>
            <w:tcW w:w="4101" w:type="dxa"/>
            <w:vAlign w:val="center"/>
          </w:tcPr>
          <w:p w14:paraId="537E2067">
            <w:pPr>
              <w:pStyle w:val="7"/>
              <w:spacing w:after="0" w:line="240" w:lineRule="auto"/>
              <w:ind w:left="0"/>
              <w:jc w:val="center"/>
              <w:rPr>
                <w:rFonts w:ascii="Times New Roman" w:hAnsi="Times New Roman"/>
              </w:rPr>
            </w:pPr>
            <w:r>
              <w:rPr>
                <w:rFonts w:asciiTheme="minorHAnsi" w:hAnsiTheme="minorHAnsi"/>
              </w:rPr>
              <w:drawing>
                <wp:inline distT="0" distB="0" distL="0" distR="0">
                  <wp:extent cx="2439035" cy="1353820"/>
                  <wp:effectExtent l="0" t="0" r="14605" b="2540"/>
                  <wp:docPr id="11" name="Picture 11" descr="A collage of images of different type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images of different types of water&#10;&#10;Description automatically generated"/>
                          <pic:cNvPicPr>
                            <a:picLocks noChangeAspect="1"/>
                          </pic:cNvPicPr>
                        </pic:nvPicPr>
                        <pic:blipFill>
                          <a:blip r:embed="rId11"/>
                          <a:stretch>
                            <a:fillRect/>
                          </a:stretch>
                        </pic:blipFill>
                        <pic:spPr>
                          <a:xfrm>
                            <a:off x="0" y="0"/>
                            <a:ext cx="2467144" cy="1369807"/>
                          </a:xfrm>
                          <a:prstGeom prst="rect">
                            <a:avLst/>
                          </a:prstGeom>
                        </pic:spPr>
                      </pic:pic>
                    </a:graphicData>
                  </a:graphic>
                </wp:inline>
              </w:drawing>
            </w:r>
          </w:p>
        </w:tc>
      </w:tr>
    </w:tbl>
    <w:p w14:paraId="7E0E289A">
      <w:pPr>
        <w:pStyle w:val="5"/>
        <w:spacing w:before="0" w:beforeAutospacing="0" w:after="0" w:afterAutospacing="0"/>
        <w:jc w:val="both"/>
        <w:rPr>
          <w:b/>
          <w:bCs/>
          <w:sz w:val="26"/>
          <w:szCs w:val="26"/>
        </w:rPr>
      </w:pPr>
      <w:r>
        <w:rPr>
          <w:b/>
          <w:bCs/>
          <w:sz w:val="26"/>
          <w:szCs w:val="26"/>
        </w:rPr>
        <w:t xml:space="preserve">Bước 2: Thực hiện nhiệm vụ </w:t>
      </w:r>
    </w:p>
    <w:p w14:paraId="4C181A2C">
      <w:pPr>
        <w:spacing w:after="0" w:line="240" w:lineRule="auto"/>
        <w:jc w:val="both"/>
        <w:rPr>
          <w:lang w:val="vi-VN"/>
        </w:rPr>
      </w:pPr>
      <w:r>
        <w:t>- GV hướng dẫn, hỗ trợ HS</w:t>
      </w:r>
      <w:r>
        <w:rPr>
          <w:lang w:val="vi-VN"/>
        </w:rPr>
        <w:t xml:space="preserve"> thực hiện các nhiệm vụ cá nhân/cặp đôi.</w:t>
      </w:r>
    </w:p>
    <w:p w14:paraId="0036A132">
      <w:pPr>
        <w:pStyle w:val="5"/>
        <w:spacing w:before="0" w:beforeAutospacing="0" w:after="0" w:afterAutospacing="0"/>
        <w:jc w:val="both"/>
        <w:rPr>
          <w:sz w:val="26"/>
          <w:szCs w:val="26"/>
        </w:rPr>
      </w:pPr>
      <w:r>
        <w:rPr>
          <w:b/>
          <w:bCs/>
          <w:sz w:val="26"/>
          <w:szCs w:val="26"/>
        </w:rPr>
        <w:t>Bước 3: Báo cáo, thảo luận</w:t>
      </w:r>
    </w:p>
    <w:p w14:paraId="460C7136">
      <w:pPr>
        <w:spacing w:after="0" w:line="240" w:lineRule="auto"/>
        <w:jc w:val="both"/>
        <w:rPr>
          <w:rFonts w:eastAsia="Times New Roman"/>
          <w:bCs/>
        </w:rPr>
      </w:pPr>
      <w:r>
        <w:rPr>
          <w:rFonts w:eastAsia="Times New Roman"/>
          <w:bCs/>
        </w:rPr>
        <w:t xml:space="preserve">- </w:t>
      </w:r>
      <w:r>
        <w:rPr>
          <w:rFonts w:eastAsia="Times New Roman"/>
          <w:bCs/>
          <w:lang w:val="vi-VN"/>
        </w:rPr>
        <w:t>Cá nhân</w:t>
      </w:r>
      <w:r>
        <w:rPr>
          <w:rFonts w:eastAsia="Times New Roman"/>
          <w:bCs/>
        </w:rPr>
        <w:t xml:space="preserve"> báo cáo kết quả làm việc.</w:t>
      </w:r>
    </w:p>
    <w:p w14:paraId="665FEFD8">
      <w:pPr>
        <w:spacing w:after="0" w:line="240" w:lineRule="auto"/>
        <w:jc w:val="both"/>
        <w:rPr>
          <w:rFonts w:eastAsia="Times New Roman"/>
          <w:bCs/>
        </w:rPr>
      </w:pPr>
      <w:r>
        <w:rPr>
          <w:rFonts w:eastAsia="Times New Roman"/>
          <w:bCs/>
        </w:rPr>
        <w:t>-</w:t>
      </w:r>
      <w:r>
        <w:rPr>
          <w:rFonts w:eastAsia="Times New Roman"/>
          <w:bCs/>
          <w:lang w:val="vi-VN"/>
        </w:rPr>
        <w:t xml:space="preserve"> </w:t>
      </w:r>
      <w:r>
        <w:rPr>
          <w:rFonts w:eastAsia="Times New Roman"/>
          <w:bCs/>
        </w:rPr>
        <w:t>Các học sinh khác có ý kiến nhận xét, bổ sung</w:t>
      </w:r>
      <w:r>
        <w:rPr>
          <w:rFonts w:eastAsia="Times New Roman"/>
          <w:bCs/>
          <w:lang w:val="vi-VN"/>
        </w:rPr>
        <w:t>.</w:t>
      </w:r>
    </w:p>
    <w:p w14:paraId="09811966">
      <w:pPr>
        <w:spacing w:after="0" w:line="240" w:lineRule="auto"/>
        <w:jc w:val="both"/>
        <w:rPr>
          <w:rFonts w:eastAsia="Times New Roman"/>
          <w:bCs/>
        </w:rPr>
      </w:pPr>
      <w:r>
        <w:rPr>
          <w:rFonts w:eastAsia="Times New Roman"/>
          <w:bCs/>
        </w:rPr>
        <w:t>-</w:t>
      </w:r>
      <w:r>
        <w:rPr>
          <w:rFonts w:eastAsia="Times New Roman"/>
          <w:bCs/>
          <w:lang w:val="vi-VN"/>
        </w:rPr>
        <w:t xml:space="preserve"> </w:t>
      </w:r>
      <w:r>
        <w:rPr>
          <w:rFonts w:eastAsia="Times New Roman"/>
          <w:bCs/>
        </w:rPr>
        <w:t>Giáo viên hướng dẫn học sinh điều chỉnh, hoàn thiện kết quả và ghi chép kiến thức, chốt lại nội dung học tập.</w:t>
      </w:r>
    </w:p>
    <w:p w14:paraId="0C266CC0">
      <w:pPr>
        <w:pStyle w:val="5"/>
        <w:spacing w:before="0" w:beforeAutospacing="0" w:after="0" w:afterAutospacing="0"/>
        <w:jc w:val="both"/>
        <w:rPr>
          <w:b/>
          <w:bCs/>
          <w:sz w:val="26"/>
          <w:szCs w:val="26"/>
        </w:rPr>
      </w:pPr>
      <w:r>
        <w:rPr>
          <w:b/>
          <w:bCs/>
          <w:sz w:val="26"/>
          <w:szCs w:val="26"/>
        </w:rPr>
        <w:t>Bước 4: Kết luận, nhận định</w:t>
      </w:r>
    </w:p>
    <w:p w14:paraId="08268459">
      <w:pPr>
        <w:spacing w:after="0" w:line="240" w:lineRule="auto"/>
        <w:jc w:val="both"/>
        <w:rPr>
          <w:rFonts w:eastAsia="Times New Roman"/>
          <w:bCs/>
          <w:lang w:val="nl-NL"/>
        </w:rPr>
      </w:pPr>
      <w:r>
        <w:rPr>
          <w:rFonts w:eastAsia="Times New Roman"/>
          <w:bCs/>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48B01243">
      <w:pPr>
        <w:spacing w:after="0" w:line="240" w:lineRule="auto"/>
        <w:jc w:val="both"/>
        <w:rPr>
          <w:rFonts w:eastAsia="Times New Roman"/>
          <w:bCs/>
          <w:lang w:val="nl-NL"/>
        </w:rPr>
      </w:pPr>
      <w:r>
        <w:rPr>
          <w:rFonts w:eastAsia="Times New Roman"/>
          <w:bCs/>
          <w:lang w:val="nl-NL"/>
        </w:rPr>
        <w:t>- Chuẩn kiến thức:</w:t>
      </w:r>
    </w:p>
    <w:tbl>
      <w:tblPr>
        <w:tblStyle w:val="3"/>
        <w:tblW w:w="9908" w:type="dxa"/>
        <w:tblInd w:w="0" w:type="dxa"/>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Layout w:type="autofit"/>
        <w:tblCellMar>
          <w:top w:w="0" w:type="dxa"/>
          <w:left w:w="108" w:type="dxa"/>
          <w:bottom w:w="0" w:type="dxa"/>
          <w:right w:w="108" w:type="dxa"/>
        </w:tblCellMar>
      </w:tblPr>
      <w:tblGrid>
        <w:gridCol w:w="9908"/>
      </w:tblGrid>
      <w:tr w14:paraId="2D6D4B1A">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108" w:type="dxa"/>
            <w:bottom w:w="0" w:type="dxa"/>
            <w:right w:w="108" w:type="dxa"/>
          </w:tblCellMar>
        </w:tblPrEx>
        <w:tc>
          <w:tcPr>
            <w:tcW w:w="9908" w:type="dxa"/>
            <w:shd w:val="clear" w:color="auto" w:fill="FFFFFF" w:themeFill="background1"/>
          </w:tcPr>
          <w:p w14:paraId="25B97C91">
            <w:pPr>
              <w:spacing w:after="0" w:line="240" w:lineRule="auto"/>
              <w:jc w:val="both"/>
              <w:rPr>
                <w:rFonts w:eastAsia="Times New Roman"/>
                <w:b/>
                <w:color w:val="7030A0"/>
                <w:lang w:val="vi-VN"/>
              </w:rPr>
            </w:pPr>
            <w:bookmarkStart w:id="16" w:name="_Hlk74257914"/>
            <w:r>
              <w:rPr>
                <w:rFonts w:eastAsia="Times New Roman"/>
                <w:b/>
                <w:color w:val="7030A0"/>
              </w:rPr>
              <w:t xml:space="preserve">1. </w:t>
            </w:r>
            <w:r>
              <w:rPr>
                <w:rFonts w:eastAsia="Times New Roman"/>
                <w:b/>
                <w:color w:val="7030A0"/>
                <w:lang w:val="vi-VN"/>
              </w:rPr>
              <w:t>Thủy quyển</w:t>
            </w:r>
          </w:p>
          <w:p w14:paraId="57EC938D">
            <w:pPr>
              <w:spacing w:after="0" w:line="240" w:lineRule="auto"/>
              <w:jc w:val="both"/>
              <w:rPr>
                <w:rFonts w:eastAsia="Times New Roman"/>
                <w:bCs/>
                <w:color w:val="000000" w:themeColor="text1"/>
                <w:lang w:val="vi-VN"/>
                <w14:textFill>
                  <w14:solidFill>
                    <w14:schemeClr w14:val="tx1"/>
                  </w14:solidFill>
                </w14:textFill>
              </w:rPr>
            </w:pPr>
            <w:r>
              <w:rPr>
                <w:rFonts w:eastAsia="Times New Roman"/>
                <w:bCs/>
                <w:color w:val="000000" w:themeColor="text1"/>
                <w:lang w:val="vi-VN"/>
                <w14:textFill>
                  <w14:solidFill>
                    <w14:schemeClr w14:val="tx1"/>
                  </w14:solidFill>
                </w14:textFill>
              </w:rPr>
              <w:t xml:space="preserve">- Thuỷ quyển là toàn bộ lớp nước bao quanh Trái Đất, nằm trên bề mặt và bên trong của vỏ Trái Đất; </w:t>
            </w:r>
          </w:p>
          <w:p w14:paraId="29E57000">
            <w:pPr>
              <w:spacing w:after="0" w:line="240" w:lineRule="auto"/>
              <w:jc w:val="both"/>
              <w:rPr>
                <w:rFonts w:eastAsia="Times New Roman"/>
                <w:bCs/>
                <w:color w:val="000000" w:themeColor="text1"/>
                <w:lang w:val="vi-VN"/>
                <w14:textFill>
                  <w14:solidFill>
                    <w14:schemeClr w14:val="tx1"/>
                  </w14:solidFill>
                </w14:textFill>
              </w:rPr>
            </w:pPr>
            <w:r>
              <w:rPr>
                <w:rFonts w:eastAsia="Times New Roman"/>
                <w:bCs/>
                <w:color w:val="000000" w:themeColor="text1"/>
                <w:lang w:val="vi-VN"/>
                <w14:textFill>
                  <w14:solidFill>
                    <w14:schemeClr w14:val="tx1"/>
                  </w14:solidFill>
                </w14:textFill>
              </w:rPr>
              <w:t>- Gồm nước ở các đại dương, biển, sông, hồ, đầm lầy, nước dưới đất (nước ngầm), tuyết, băng và hơi nước trong khí quyền.</w:t>
            </w:r>
          </w:p>
          <w:p w14:paraId="6206796E">
            <w:pPr>
              <w:spacing w:after="0" w:line="240" w:lineRule="auto"/>
              <w:jc w:val="both"/>
              <w:rPr>
                <w:rFonts w:eastAsia="Times New Roman"/>
                <w:bCs/>
                <w:color w:val="000000" w:themeColor="text1"/>
                <w:lang w:val="vi-VN"/>
                <w14:textFill>
                  <w14:solidFill>
                    <w14:schemeClr w14:val="tx1"/>
                  </w14:solidFill>
                </w14:textFill>
              </w:rPr>
            </w:pPr>
            <w:r>
              <w:rPr>
                <w:rFonts w:eastAsia="Times New Roman"/>
                <w:bCs/>
                <w:color w:val="000000" w:themeColor="text1"/>
                <w:lang w:val="vi-VN"/>
                <w14:textFill>
                  <w14:solidFill>
                    <w14:schemeClr w14:val="tx1"/>
                  </w14:solidFill>
                </w14:textFill>
              </w:rPr>
              <w:t>- Thành phần của thủy quyển: Nước mặn (97,5%), nước ngọt (2,5%)</w:t>
            </w:r>
          </w:p>
        </w:tc>
      </w:tr>
      <w:bookmarkEnd w:id="15"/>
      <w:bookmarkEnd w:id="16"/>
    </w:tbl>
    <w:p w14:paraId="28FBE76B">
      <w:pPr>
        <w:spacing w:after="0" w:line="240" w:lineRule="auto"/>
        <w:jc w:val="both"/>
        <w:rPr>
          <w:b/>
          <w:bCs/>
          <w:color w:val="0070C0"/>
          <w:shd w:val="clear" w:color="auto" w:fill="FFFFFF"/>
        </w:rPr>
      </w:pPr>
      <w:bookmarkStart w:id="17" w:name="_Hlk72846778"/>
      <w:bookmarkStart w:id="18" w:name="_Hlk74086662"/>
      <w:r>
        <w:rPr>
          <w:b/>
          <w:bCs/>
          <w:color w:val="0070C0"/>
          <w:shd w:val="clear" w:color="auto" w:fill="FFFFFF"/>
        </w:rPr>
        <w:t>Hoạt động 2.</w:t>
      </w:r>
      <w:r>
        <w:rPr>
          <w:b/>
          <w:bCs/>
          <w:color w:val="0070C0"/>
          <w:shd w:val="clear" w:color="auto" w:fill="FFFFFF"/>
          <w:lang w:val="vi-VN"/>
        </w:rPr>
        <w:t>2</w:t>
      </w:r>
      <w:r>
        <w:rPr>
          <w:b/>
          <w:bCs/>
          <w:color w:val="0070C0"/>
          <w:shd w:val="clear" w:color="auto" w:fill="FFFFFF"/>
        </w:rPr>
        <w:t xml:space="preserve">. </w:t>
      </w:r>
      <w:r>
        <w:rPr>
          <w:b/>
          <w:bCs/>
          <w:color w:val="0070C0"/>
          <w:shd w:val="clear" w:color="auto" w:fill="FFFFFF"/>
          <w:lang w:val="vi-VN"/>
        </w:rPr>
        <w:t xml:space="preserve">Tìm hiểu vòng tuần hoàn </w:t>
      </w:r>
      <w:r>
        <w:rPr>
          <w:b/>
          <w:bCs/>
          <w:color w:val="0070C0"/>
          <w:shd w:val="clear" w:color="auto" w:fill="FFFFFF"/>
        </w:rPr>
        <w:t xml:space="preserve">lớn của </w:t>
      </w:r>
      <w:r>
        <w:rPr>
          <w:b/>
          <w:bCs/>
          <w:color w:val="0070C0"/>
          <w:shd w:val="clear" w:color="auto" w:fill="FFFFFF"/>
          <w:lang w:val="vi-VN"/>
        </w:rPr>
        <w:t xml:space="preserve">nước </w:t>
      </w:r>
      <w:r>
        <w:rPr>
          <w:i/>
          <w:iCs/>
          <w:color w:val="0070C0"/>
          <w:shd w:val="clear" w:color="auto" w:fill="FFFFFF"/>
        </w:rPr>
        <w:t>(dự kiến thời gian 20 phút)</w:t>
      </w:r>
    </w:p>
    <w:p w14:paraId="62E9AA44">
      <w:pPr>
        <w:pStyle w:val="7"/>
        <w:spacing w:after="0" w:line="240" w:lineRule="auto"/>
        <w:ind w:left="0"/>
        <w:contextualSpacing w:val="0"/>
        <w:rPr>
          <w:rFonts w:cs="Times New Roman"/>
          <w:b/>
          <w:bCs/>
          <w:color w:val="000000" w:themeColor="text1"/>
          <w:sz w:val="26"/>
          <w:szCs w:val="26"/>
          <w:shd w:val="clear" w:color="auto" w:fill="FFFFFF"/>
          <w14:textFill>
            <w14:solidFill>
              <w14:schemeClr w14:val="tx1"/>
            </w14:solidFill>
          </w14:textFill>
        </w:rPr>
      </w:pPr>
      <w:r>
        <w:rPr>
          <w:rFonts w:cs="Times New Roman"/>
          <w:b/>
          <w:bCs/>
          <w:color w:val="000000" w:themeColor="text1"/>
          <w:sz w:val="26"/>
          <w:szCs w:val="26"/>
          <w:shd w:val="clear" w:color="auto" w:fill="FFFFFF"/>
          <w14:textFill>
            <w14:solidFill>
              <w14:schemeClr w14:val="tx1"/>
            </w14:solidFill>
          </w14:textFill>
        </w:rPr>
        <w:t>a. Mục tiêu</w:t>
      </w:r>
    </w:p>
    <w:p w14:paraId="3935EDF6">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Mô tả được vòng tuần hoàn lớn của nước.</w:t>
      </w:r>
    </w:p>
    <w:p w14:paraId="64F6C87D">
      <w:pPr>
        <w:spacing w:after="0" w:line="240" w:lineRule="auto"/>
        <w:jc w:val="both"/>
        <w:rPr>
          <w:b/>
          <w:bCs/>
          <w:color w:val="000000" w:themeColor="text1"/>
          <w:shd w:val="clear" w:color="auto" w:fill="FFFFFF"/>
          <w14:textFill>
            <w14:solidFill>
              <w14:schemeClr w14:val="tx1"/>
            </w14:solidFill>
          </w14:textFill>
        </w:rPr>
      </w:pPr>
      <w:r>
        <w:rPr>
          <w:b/>
          <w:bCs/>
          <w:color w:val="000000" w:themeColor="text1"/>
          <w:shd w:val="clear" w:color="auto" w:fill="FFFFFF"/>
          <w14:textFill>
            <w14:solidFill>
              <w14:schemeClr w14:val="tx1"/>
            </w14:solidFill>
          </w14:textFill>
        </w:rPr>
        <w:t xml:space="preserve">b. </w:t>
      </w:r>
      <w:r>
        <w:rPr>
          <w:b/>
          <w:bCs/>
          <w:color w:val="000000" w:themeColor="text1"/>
          <w:shd w:val="clear" w:color="auto" w:fill="FFFFFF"/>
          <w:lang w:val="vi-VN"/>
          <w14:textFill>
            <w14:solidFill>
              <w14:schemeClr w14:val="tx1"/>
            </w14:solidFill>
          </w14:textFill>
        </w:rPr>
        <w:t>Nội dung</w:t>
      </w:r>
    </w:p>
    <w:p w14:paraId="6A76403E">
      <w:pPr>
        <w:pStyle w:val="7"/>
        <w:spacing w:after="0" w:line="240" w:lineRule="auto"/>
        <w:ind w:left="0"/>
        <w:contextualSpacing w:val="0"/>
        <w:rPr>
          <w:rFonts w:cs="Times New Roman"/>
          <w:color w:val="000000" w:themeColor="text1"/>
          <w:sz w:val="26"/>
          <w:szCs w:val="26"/>
          <w:shd w:val="clear" w:color="auto" w:fill="FFFFFF"/>
          <w14:textFill>
            <w14:solidFill>
              <w14:schemeClr w14:val="tx1"/>
            </w14:solidFill>
          </w14:textFill>
        </w:rPr>
      </w:pPr>
      <w:r>
        <w:rPr>
          <w:rFonts w:cs="Times New Roman"/>
          <w:color w:val="000000" w:themeColor="text1"/>
          <w:sz w:val="26"/>
          <w:szCs w:val="26"/>
          <w:shd w:val="clear" w:color="auto" w:fill="FFFFFF"/>
          <w14:textFill>
            <w14:solidFill>
              <w14:schemeClr w14:val="tx1"/>
            </w14:solidFill>
          </w14:textFill>
        </w:rPr>
        <w:t>- Sử dụng kĩ thuật khăn trải bàn để tìm hiểu hiện tượng tạo núi.</w:t>
      </w:r>
    </w:p>
    <w:p w14:paraId="558B8CBF">
      <w:pPr>
        <w:spacing w:after="0" w:line="240" w:lineRule="auto"/>
        <w:jc w:val="both"/>
        <w:rPr>
          <w:rFonts w:eastAsia="Calibri"/>
          <w:b/>
          <w:bCs/>
        </w:rPr>
      </w:pPr>
      <w:r>
        <w:rPr>
          <w:b/>
          <w:bCs/>
          <w:color w:val="000000" w:themeColor="text1"/>
          <w:shd w:val="clear" w:color="auto" w:fill="FFFFFF"/>
          <w14:textFill>
            <w14:solidFill>
              <w14:schemeClr w14:val="tx1"/>
            </w14:solidFill>
          </w14:textFill>
        </w:rPr>
        <w:t>c. Sản Phẩm</w:t>
      </w:r>
    </w:p>
    <w:p w14:paraId="65A36FC0">
      <w:pPr>
        <w:spacing w:after="0" w:line="240" w:lineRule="auto"/>
        <w:jc w:val="both"/>
        <w:rPr>
          <w:rFonts w:eastAsia="Times New Roman"/>
          <w:bCs/>
          <w:lang w:val="vi-VN"/>
        </w:rPr>
      </w:pPr>
      <w:r>
        <w:rPr>
          <w:rFonts w:eastAsia="Times New Roman"/>
          <w:bCs/>
        </w:rPr>
        <w:t xml:space="preserve">- </w:t>
      </w:r>
      <w:r>
        <w:rPr>
          <w:rFonts w:eastAsia="Times New Roman"/>
          <w:bCs/>
          <w:lang w:val="vi-VN"/>
        </w:rPr>
        <w:t>Câu trả lời của học sinh</w:t>
      </w:r>
    </w:p>
    <w:p w14:paraId="4A02F5F6">
      <w:pPr>
        <w:pStyle w:val="7"/>
        <w:spacing w:after="0" w:line="240" w:lineRule="auto"/>
        <w:ind w:left="0"/>
        <w:rPr>
          <w:rFonts w:eastAsia="Times New Roman" w:cs="Times New Roman"/>
          <w:b/>
          <w:sz w:val="26"/>
          <w:szCs w:val="26"/>
        </w:rPr>
      </w:pPr>
      <w:r>
        <w:rPr>
          <w:rFonts w:eastAsia="Times New Roman" w:cs="Times New Roman"/>
          <w:b/>
          <w:sz w:val="26"/>
          <w:szCs w:val="26"/>
        </w:rPr>
        <w:t xml:space="preserve">d. </w:t>
      </w:r>
      <w:r>
        <w:rPr>
          <w:rFonts w:eastAsia="Times New Roman" w:cs="Times New Roman"/>
          <w:b/>
          <w:sz w:val="26"/>
          <w:szCs w:val="26"/>
          <w:lang w:val="en-US"/>
        </w:rPr>
        <w:t>Tổ chức thực hiện</w:t>
      </w:r>
      <w:r>
        <w:rPr>
          <w:rFonts w:eastAsia="Times New Roman" w:cs="Times New Roman"/>
          <w:b/>
          <w:sz w:val="26"/>
          <w:szCs w:val="26"/>
        </w:rPr>
        <w:t xml:space="preserve"> </w:t>
      </w:r>
    </w:p>
    <w:p w14:paraId="0E0F90BC">
      <w:pPr>
        <w:pStyle w:val="5"/>
        <w:spacing w:before="0" w:beforeAutospacing="0" w:after="0" w:afterAutospacing="0"/>
        <w:jc w:val="both"/>
        <w:rPr>
          <w:b/>
          <w:bCs/>
          <w:sz w:val="26"/>
          <w:szCs w:val="26"/>
        </w:rPr>
      </w:pPr>
      <w:r>
        <w:rPr>
          <w:b/>
          <w:bCs/>
          <w:sz w:val="26"/>
          <w:szCs w:val="26"/>
        </w:rPr>
        <w:t>Bước 1: Giao nhiệm vụ học tập</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2"/>
        <w:gridCol w:w="4734"/>
      </w:tblGrid>
      <w:tr w14:paraId="5C68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4" w:type="dxa"/>
            <w:gridSpan w:val="2"/>
          </w:tcPr>
          <w:p w14:paraId="73481D82">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r>
              <w:rPr>
                <w:rFonts w:ascii="Times New Roman" w:hAnsi="Times New Roman"/>
                <w:b/>
                <w:color w:val="000000" w:themeColor="text1"/>
                <w:shd w:val="clear" w:color="auto" w:fill="FFFFFF"/>
                <w:lang w:val="vi-VN"/>
                <w14:textFill>
                  <w14:solidFill>
                    <w14:schemeClr w14:val="tx1"/>
                  </w14:solidFill>
                </w14:textFill>
              </w:rPr>
              <w:t>Nhiệm vụ 1:</w:t>
            </w:r>
            <w:r>
              <w:rPr>
                <w:rFonts w:ascii="Times New Roman" w:hAnsi="Times New Roman"/>
                <w:bCs/>
                <w:color w:val="000000" w:themeColor="text1"/>
                <w:shd w:val="clear" w:color="auto" w:fill="FFFFFF"/>
                <w:lang w:val="vi-VN"/>
                <w14:textFill>
                  <w14:solidFill>
                    <w14:schemeClr w14:val="tx1"/>
                  </w14:solidFill>
                </w14:textFill>
              </w:rPr>
              <w:t xml:space="preserve"> Dựa vào thông tin SGK, hình 16.3, em hãy cho biết </w:t>
            </w:r>
          </w:p>
          <w:p w14:paraId="30A109D3">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r>
              <w:rPr>
                <w:rFonts w:ascii="Times New Roman" w:hAnsi="Times New Roman"/>
                <w:bCs/>
                <w:color w:val="000000" w:themeColor="text1"/>
                <w:shd w:val="clear" w:color="auto" w:fill="FFFFFF"/>
                <w:lang w:val="vi-VN"/>
                <w14:textFill>
                  <w14:solidFill>
                    <w14:schemeClr w14:val="tx1"/>
                  </w14:solidFill>
                </w14:textFill>
              </w:rPr>
              <w:t>- Vòng tuần hoàn nước là gì?</w:t>
            </w:r>
          </w:p>
          <w:p w14:paraId="2D02B866">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r>
              <w:rPr>
                <w:rFonts w:ascii="Times New Roman" w:hAnsi="Times New Roman"/>
                <w:bCs/>
                <w:color w:val="000000" w:themeColor="text1"/>
                <w:shd w:val="clear" w:color="auto" w:fill="FFFFFF"/>
                <w:lang w:val="vi-VN"/>
                <w14:textFill>
                  <w14:solidFill>
                    <w14:schemeClr w14:val="tx1"/>
                  </w14:solidFill>
                </w14:textFill>
              </w:rPr>
              <w:t>- Cho biết nước tham gia vào những vòng tuần hoàn nào?</w:t>
            </w:r>
          </w:p>
        </w:tc>
      </w:tr>
      <w:tr w14:paraId="607F6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4" w:type="dxa"/>
            <w:gridSpan w:val="2"/>
          </w:tcPr>
          <w:p w14:paraId="3F2F3A3D">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r>
              <w:rPr>
                <w:rFonts w:ascii="Times New Roman" w:hAnsi="Times New Roman"/>
                <w:b/>
                <w:color w:val="000000" w:themeColor="text1"/>
                <w:shd w:val="clear" w:color="auto" w:fill="FFFFFF"/>
                <w:lang w:val="vi-VN"/>
                <w14:textFill>
                  <w14:solidFill>
                    <w14:schemeClr w14:val="tx1"/>
                  </w14:solidFill>
                </w14:textFill>
              </w:rPr>
              <w:t>Nhiệm vụ 2:</w:t>
            </w:r>
            <w:r>
              <w:rPr>
                <w:rFonts w:ascii="Times New Roman" w:hAnsi="Times New Roman"/>
                <w:bCs/>
                <w:color w:val="000000" w:themeColor="text1"/>
                <w:shd w:val="clear" w:color="auto" w:fill="FFFFFF"/>
                <w:lang w:val="vi-VN"/>
                <w14:textFill>
                  <w14:solidFill>
                    <w14:schemeClr w14:val="tx1"/>
                  </w14:solidFill>
                </w14:textFill>
              </w:rPr>
              <w:t xml:space="preserve"> Hoạt động nhóm</w:t>
            </w:r>
          </w:p>
          <w:p w14:paraId="11DA1147">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r>
              <w:rPr>
                <w:rFonts w:ascii="Times New Roman" w:hAnsi="Times New Roman"/>
                <w:bCs/>
                <w:color w:val="000000" w:themeColor="text1"/>
                <w:shd w:val="clear" w:color="auto" w:fill="FFFFFF"/>
                <w:lang w:val="vi-VN"/>
                <w14:textFill>
                  <w14:solidFill>
                    <w14:schemeClr w14:val="tx1"/>
                  </w14:solidFill>
                </w14:textFill>
              </w:rPr>
              <w:t>- GV chia lớp thành các nhóm 4 học sinh</w:t>
            </w:r>
          </w:p>
          <w:p w14:paraId="75D57F78">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r>
              <w:rPr>
                <w:rFonts w:ascii="Times New Roman" w:hAnsi="Times New Roman"/>
                <w:bCs/>
                <w:color w:val="000000" w:themeColor="text1"/>
                <w:shd w:val="clear" w:color="auto" w:fill="FFFFFF"/>
                <w:lang w:val="vi-VN"/>
                <w14:textFill>
                  <w14:solidFill>
                    <w14:schemeClr w14:val="tx1"/>
                  </w14:solidFill>
                </w14:textFill>
              </w:rPr>
              <w:t>- Yêu cầu mỗi nhóm sẽ có 1 bảng nhóm, bút màu …</w:t>
            </w:r>
          </w:p>
          <w:p w14:paraId="00E7F659">
            <w:pPr>
              <w:spacing w:after="0" w:line="240" w:lineRule="auto"/>
              <w:jc w:val="both"/>
              <w:rPr>
                <w:rFonts w:ascii="Times New Roman" w:hAnsi="Times New Roman"/>
                <w:bCs/>
                <w:color w:val="000000" w:themeColor="text1"/>
                <w:shd w:val="clear" w:color="auto" w:fill="FFFFFF"/>
                <w14:textFill>
                  <w14:solidFill>
                    <w14:schemeClr w14:val="tx1"/>
                  </w14:solidFill>
                </w14:textFill>
              </w:rPr>
            </w:pPr>
            <w:r>
              <w:rPr>
                <w:rFonts w:ascii="Times New Roman" w:hAnsi="Times New Roman"/>
                <w:bCs/>
                <w:color w:val="000000" w:themeColor="text1"/>
                <w:shd w:val="clear" w:color="auto" w:fill="FFFFFF"/>
                <w:lang w:val="vi-VN"/>
                <w14:textFill>
                  <w14:solidFill>
                    <w14:schemeClr w14:val="tx1"/>
                  </w14:solidFill>
                </w14:textFill>
              </w:rPr>
              <w:t>- Dựa vào hình 16.3 kết hợp thông tin đoạn video</w:t>
            </w:r>
          </w:p>
          <w:p w14:paraId="1A882505">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r>
              <w:fldChar w:fldCharType="begin"/>
            </w:r>
            <w:r>
              <w:instrText xml:space="preserve"> HYPERLINK "https://www.youtube.com/watch?v=55KTHjKlbL" </w:instrText>
            </w:r>
            <w:r>
              <w:fldChar w:fldCharType="separate"/>
            </w:r>
            <w:r>
              <w:rPr>
                <w:rStyle w:val="4"/>
                <w:rFonts w:asciiTheme="minorHAnsi" w:hAnsiTheme="minorHAnsi"/>
                <w:bCs/>
                <w:shd w:val="clear" w:color="auto" w:fill="FFFFFF"/>
                <w:lang w:val="vi-VN"/>
              </w:rPr>
              <w:t>https://www.youtube.com/watch?v=55KTHjKlbL</w:t>
            </w:r>
            <w:r>
              <w:rPr>
                <w:rStyle w:val="4"/>
                <w:rFonts w:asciiTheme="minorHAnsi" w:hAnsiTheme="minorHAnsi"/>
                <w:bCs/>
                <w:shd w:val="clear" w:color="auto" w:fill="FFFFFF"/>
                <w:lang w:val="vi-VN"/>
              </w:rPr>
              <w:fldChar w:fldCharType="end"/>
            </w:r>
            <w:r>
              <w:rPr>
                <w:rFonts w:ascii="Times New Roman" w:hAnsi="Times New Roman"/>
                <w:bCs/>
                <w:color w:val="000000" w:themeColor="text1"/>
                <w:shd w:val="clear" w:color="auto" w:fill="FFFFFF"/>
                <w:lang w:val="vi-VN"/>
                <w14:textFill>
                  <w14:solidFill>
                    <w14:schemeClr w14:val="tx1"/>
                  </w14:solidFill>
                </w14:textFill>
              </w:rPr>
              <w:t xml:space="preserve">, các em hãy trao đổi và mô tả vòng tuần hoàn lớn của nước trên Trái Đất vào bảng nhóm. </w:t>
            </w:r>
          </w:p>
          <w:p w14:paraId="7400DF32">
            <w:pPr>
              <w:spacing w:after="0" w:line="240" w:lineRule="auto"/>
              <w:jc w:val="both"/>
              <w:rPr>
                <w:rFonts w:ascii="Times New Roman" w:hAnsi="Times New Roman"/>
                <w:bCs/>
                <w:color w:val="000000" w:themeColor="text1"/>
                <w:shd w:val="clear" w:color="auto" w:fill="FFFFFF"/>
                <w:lang w:val="vi-VN"/>
                <w14:textFill>
                  <w14:solidFill>
                    <w14:schemeClr w14:val="tx1"/>
                  </w14:solidFill>
                </w14:textFill>
              </w:rPr>
            </w:pPr>
          </w:p>
        </w:tc>
      </w:tr>
      <w:tr w14:paraId="019C7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7" w:type="dxa"/>
          </w:tcPr>
          <w:p w14:paraId="13540A59">
            <w:pPr>
              <w:spacing w:after="0" w:line="240" w:lineRule="auto"/>
              <w:rPr>
                <w:rFonts w:ascii="Times New Roman" w:hAnsi="Times New Roman"/>
                <w:bCs/>
                <w:color w:val="000000" w:themeColor="text1"/>
                <w:shd w:val="clear" w:color="auto" w:fill="FFFFFF"/>
                <w14:textFill>
                  <w14:solidFill>
                    <w14:schemeClr w14:val="tx1"/>
                  </w14:solidFill>
                </w14:textFill>
              </w:rPr>
            </w:pPr>
            <w:r>
              <w:rPr>
                <w:rFonts w:asciiTheme="minorHAnsi" w:hAnsiTheme="minorHAnsi"/>
              </w:rPr>
              <w:drawing>
                <wp:inline distT="0" distB="0" distL="0" distR="0">
                  <wp:extent cx="3228340" cy="1910715"/>
                  <wp:effectExtent l="0" t="0" r="2540" b="9525"/>
                  <wp:docPr id="19" name="Hình ảnh 19" descr="Diagram of a diagram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descr="Diagram of a diagram of water&#10;&#10;Description automatically generated"/>
                          <pic:cNvPicPr>
                            <a:picLocks noChangeAspect="1"/>
                          </pic:cNvPicPr>
                        </pic:nvPicPr>
                        <pic:blipFill>
                          <a:blip r:embed="rId12"/>
                          <a:stretch>
                            <a:fillRect/>
                          </a:stretch>
                        </pic:blipFill>
                        <pic:spPr>
                          <a:xfrm>
                            <a:off x="0" y="0"/>
                            <a:ext cx="3238033" cy="1916868"/>
                          </a:xfrm>
                          <a:prstGeom prst="rect">
                            <a:avLst/>
                          </a:prstGeom>
                        </pic:spPr>
                      </pic:pic>
                    </a:graphicData>
                  </a:graphic>
                </wp:inline>
              </w:drawing>
            </w:r>
          </w:p>
        </w:tc>
        <w:tc>
          <w:tcPr>
            <w:tcW w:w="4957" w:type="dxa"/>
          </w:tcPr>
          <w:p w14:paraId="1A1DBB05">
            <w:pPr>
              <w:spacing w:after="0" w:line="240" w:lineRule="auto"/>
              <w:rPr>
                <w:rFonts w:ascii="Times New Roman" w:hAnsi="Times New Roman"/>
                <w:bCs/>
                <w:color w:val="000000" w:themeColor="text1"/>
                <w:shd w:val="clear" w:color="auto" w:fill="FFFFFF"/>
                <w14:textFill>
                  <w14:solidFill>
                    <w14:schemeClr w14:val="tx1"/>
                  </w14:solidFill>
                </w14:textFill>
              </w:rPr>
            </w:pPr>
            <w:r>
              <w:rPr>
                <w:rFonts w:asciiTheme="minorHAnsi" w:hAnsiTheme="minorHAnsi"/>
                <w:bCs/>
                <w:color w:val="000000" w:themeColor="text1"/>
                <w:shd w:val="clear" w:color="auto" w:fill="FFFFFF"/>
                <w14:textFill>
                  <w14:solidFill>
                    <w14:schemeClr w14:val="tx1"/>
                  </w14:solidFill>
                </w14:textFill>
              </w:rPr>
              <w:drawing>
                <wp:inline distT="0" distB="0" distL="0" distR="0">
                  <wp:extent cx="2986405" cy="1840865"/>
                  <wp:effectExtent l="0" t="0" r="635" b="3175"/>
                  <wp:docPr id="20" name="Hình ảnh 20" descr="A cartoon child sitting on a platform in th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A cartoon child sitting on a platform in the rai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87976" cy="1841783"/>
                          </a:xfrm>
                          <a:prstGeom prst="rect">
                            <a:avLst/>
                          </a:prstGeom>
                          <a:noFill/>
                        </pic:spPr>
                      </pic:pic>
                    </a:graphicData>
                  </a:graphic>
                </wp:inline>
              </w:drawing>
            </w:r>
          </w:p>
        </w:tc>
      </w:tr>
    </w:tbl>
    <w:p w14:paraId="6B3F3D34">
      <w:pPr>
        <w:spacing w:after="0" w:line="240" w:lineRule="auto"/>
        <w:rPr>
          <w:bCs/>
          <w:color w:val="000000" w:themeColor="text1"/>
          <w:shd w:val="clear" w:color="auto" w:fill="FFFFFF"/>
          <w14:textFill>
            <w14:solidFill>
              <w14:schemeClr w14:val="tx1"/>
            </w14:solidFill>
          </w14:textFill>
        </w:rPr>
      </w:pPr>
    </w:p>
    <w:p w14:paraId="14C1A20C">
      <w:pPr>
        <w:pStyle w:val="5"/>
        <w:spacing w:before="0" w:beforeAutospacing="0" w:after="0" w:afterAutospacing="0"/>
        <w:rPr>
          <w:b/>
          <w:bCs/>
          <w:sz w:val="26"/>
          <w:szCs w:val="26"/>
        </w:rPr>
      </w:pPr>
      <w:r>
        <w:rPr>
          <w:b/>
          <w:bCs/>
          <w:sz w:val="26"/>
          <w:szCs w:val="26"/>
        </w:rPr>
        <w:t xml:space="preserve">Bước 2: Thực hiện nhiệm vụ </w:t>
      </w:r>
    </w:p>
    <w:p w14:paraId="6D98AF36">
      <w:pPr>
        <w:spacing w:after="0" w:line="240" w:lineRule="auto"/>
        <w:rPr>
          <w:lang w:val="vi-VN"/>
        </w:rPr>
      </w:pPr>
      <w:r>
        <w:t>- GV hướng dẫn, hỗ trợ HS</w:t>
      </w:r>
      <w:r>
        <w:rPr>
          <w:lang w:val="vi-VN"/>
        </w:rPr>
        <w:t xml:space="preserve"> thực hiện nhiệm vụ học tập.</w:t>
      </w:r>
    </w:p>
    <w:p w14:paraId="61327001">
      <w:pPr>
        <w:pStyle w:val="5"/>
        <w:spacing w:before="0" w:beforeAutospacing="0" w:after="0" w:afterAutospacing="0"/>
        <w:rPr>
          <w:sz w:val="26"/>
          <w:szCs w:val="26"/>
        </w:rPr>
      </w:pPr>
      <w:r>
        <w:rPr>
          <w:b/>
          <w:bCs/>
          <w:sz w:val="26"/>
          <w:szCs w:val="26"/>
        </w:rPr>
        <w:t>Bước 3: Báo cáo, thảo luận</w:t>
      </w:r>
    </w:p>
    <w:p w14:paraId="68F55BD0">
      <w:pPr>
        <w:spacing w:after="0" w:line="240" w:lineRule="auto"/>
        <w:jc w:val="both"/>
        <w:rPr>
          <w:rFonts w:eastAsia="Times New Roman"/>
          <w:bCs/>
          <w:lang w:val="vi-VN"/>
        </w:rPr>
      </w:pPr>
      <w:r>
        <w:rPr>
          <w:rFonts w:eastAsia="Times New Roman"/>
          <w:bCs/>
          <w:lang w:val="vi-VN"/>
        </w:rPr>
        <w:t>- Gọi nhóm bất kì trả lời câu hỏi.</w:t>
      </w:r>
    </w:p>
    <w:p w14:paraId="27D01EF8">
      <w:pPr>
        <w:spacing w:after="0" w:line="240" w:lineRule="auto"/>
        <w:jc w:val="both"/>
        <w:rPr>
          <w:rFonts w:eastAsia="Times New Roman"/>
          <w:bCs/>
        </w:rPr>
      </w:pPr>
      <w:r>
        <w:rPr>
          <w:rFonts w:eastAsia="Times New Roman"/>
          <w:bCs/>
        </w:rPr>
        <w:t>-</w:t>
      </w:r>
      <w:r>
        <w:rPr>
          <w:rFonts w:eastAsia="Times New Roman"/>
          <w:bCs/>
          <w:lang w:val="vi-VN"/>
        </w:rPr>
        <w:t xml:space="preserve"> </w:t>
      </w:r>
      <w:r>
        <w:rPr>
          <w:rFonts w:eastAsia="Times New Roman"/>
          <w:bCs/>
        </w:rPr>
        <w:t xml:space="preserve">Các </w:t>
      </w:r>
      <w:r>
        <w:rPr>
          <w:rFonts w:eastAsia="Times New Roman"/>
          <w:bCs/>
          <w:lang w:val="vi-VN"/>
        </w:rPr>
        <w:t xml:space="preserve">nhóm </w:t>
      </w:r>
      <w:r>
        <w:rPr>
          <w:rFonts w:eastAsia="Times New Roman"/>
          <w:bCs/>
        </w:rPr>
        <w:t>khác có ý kiến nhận xét, bổ sung</w:t>
      </w:r>
      <w:r>
        <w:rPr>
          <w:rFonts w:eastAsia="Times New Roman"/>
          <w:bCs/>
          <w:lang w:val="vi-VN"/>
        </w:rPr>
        <w:t>.</w:t>
      </w:r>
    </w:p>
    <w:p w14:paraId="042F07F5">
      <w:pPr>
        <w:pStyle w:val="5"/>
        <w:spacing w:before="0" w:beforeAutospacing="0" w:after="0" w:afterAutospacing="0"/>
        <w:rPr>
          <w:b/>
          <w:bCs/>
          <w:sz w:val="26"/>
          <w:szCs w:val="26"/>
        </w:rPr>
      </w:pPr>
      <w:r>
        <w:rPr>
          <w:b/>
          <w:bCs/>
          <w:sz w:val="26"/>
          <w:szCs w:val="26"/>
        </w:rPr>
        <w:t>Bước 4: Kết luận, nhận định</w:t>
      </w:r>
    </w:p>
    <w:p w14:paraId="2FE5EF54">
      <w:pPr>
        <w:spacing w:after="0" w:line="240" w:lineRule="auto"/>
        <w:jc w:val="both"/>
        <w:rPr>
          <w:rFonts w:eastAsia="Times New Roman"/>
          <w:bCs/>
          <w:lang w:val="nl-NL"/>
        </w:rPr>
      </w:pPr>
      <w:r>
        <w:rPr>
          <w:rFonts w:eastAsia="Times New Roman"/>
          <w:bCs/>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6866C68E">
      <w:pPr>
        <w:spacing w:after="0" w:line="240" w:lineRule="auto"/>
        <w:jc w:val="both"/>
        <w:rPr>
          <w:rFonts w:eastAsia="Times New Roman"/>
          <w:bCs/>
          <w:lang w:val="nl-NL"/>
        </w:rPr>
      </w:pPr>
      <w:r>
        <w:rPr>
          <w:rFonts w:eastAsia="Times New Roman"/>
          <w:bCs/>
          <w:lang w:val="nl-NL"/>
        </w:rPr>
        <w:t>- Chuẩn kiến thức:</w:t>
      </w:r>
    </w:p>
    <w:tbl>
      <w:tblPr>
        <w:tblStyle w:val="3"/>
        <w:tblW w:w="9908" w:type="dxa"/>
        <w:tblInd w:w="0" w:type="dxa"/>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Layout w:type="autofit"/>
        <w:tblCellMar>
          <w:top w:w="0" w:type="dxa"/>
          <w:left w:w="108" w:type="dxa"/>
          <w:bottom w:w="0" w:type="dxa"/>
          <w:right w:w="108" w:type="dxa"/>
        </w:tblCellMar>
      </w:tblPr>
      <w:tblGrid>
        <w:gridCol w:w="9908"/>
      </w:tblGrid>
      <w:tr w14:paraId="7DBB9275">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CellMar>
            <w:top w:w="0" w:type="dxa"/>
            <w:left w:w="108" w:type="dxa"/>
            <w:bottom w:w="0" w:type="dxa"/>
            <w:right w:w="108" w:type="dxa"/>
          </w:tblCellMar>
        </w:tblPrEx>
        <w:tc>
          <w:tcPr>
            <w:tcW w:w="9908" w:type="dxa"/>
            <w:shd w:val="clear" w:color="auto" w:fill="FFFFFF" w:themeFill="background1"/>
          </w:tcPr>
          <w:p w14:paraId="49DC29F3">
            <w:pPr>
              <w:spacing w:after="0" w:line="240" w:lineRule="auto"/>
              <w:jc w:val="both"/>
              <w:rPr>
                <w:rFonts w:eastAsia="Times New Roman"/>
                <w:b/>
                <w:color w:val="7030A0"/>
                <w:lang w:val="vi-VN"/>
              </w:rPr>
            </w:pPr>
            <w:r>
              <w:rPr>
                <w:rFonts w:eastAsia="Times New Roman"/>
                <w:b/>
                <w:color w:val="7030A0"/>
              </w:rPr>
              <w:t>2</w:t>
            </w:r>
            <w:r>
              <w:rPr>
                <w:rFonts w:eastAsia="Times New Roman"/>
                <w:b/>
                <w:color w:val="7030A0"/>
                <w:lang w:val="vi-VN"/>
              </w:rPr>
              <w:t xml:space="preserve">. Vòng tuần hoàn </w:t>
            </w:r>
            <w:r>
              <w:rPr>
                <w:rFonts w:eastAsia="Times New Roman"/>
                <w:b/>
                <w:color w:val="7030A0"/>
              </w:rPr>
              <w:t xml:space="preserve">lớn của </w:t>
            </w:r>
            <w:r>
              <w:rPr>
                <w:rFonts w:eastAsia="Times New Roman"/>
                <w:b/>
                <w:color w:val="7030A0"/>
                <w:lang w:val="vi-VN"/>
              </w:rPr>
              <w:t>nước</w:t>
            </w:r>
          </w:p>
          <w:p w14:paraId="6BB18FC0">
            <w:pPr>
              <w:spacing w:after="0" w:line="240" w:lineRule="auto"/>
              <w:jc w:val="both"/>
              <w:rPr>
                <w:rFonts w:eastAsia="Times New Roman"/>
                <w:bCs/>
                <w:lang w:val="vi-VN"/>
              </w:rPr>
            </w:pPr>
            <w:r>
              <w:rPr>
                <w:rFonts w:eastAsia="Times New Roman"/>
                <w:bCs/>
                <w:lang w:val="vi-VN"/>
              </w:rPr>
              <w:t>- Vòng tuần hoàn lớn của nước gồm 3 hoặc 4 giai đoạn.</w:t>
            </w:r>
          </w:p>
          <w:p w14:paraId="15E49883">
            <w:pPr>
              <w:spacing w:after="0" w:line="240" w:lineRule="auto"/>
              <w:jc w:val="both"/>
              <w:rPr>
                <w:rFonts w:eastAsia="Times New Roman"/>
                <w:bCs/>
                <w:color w:val="000000" w:themeColor="text1"/>
                <w:lang w:val="vi-VN"/>
                <w14:textFill>
                  <w14:solidFill>
                    <w14:schemeClr w14:val="tx1"/>
                  </w14:solidFill>
                </w14:textFill>
              </w:rPr>
            </w:pPr>
            <w:r>
              <w:rPr>
                <w:rFonts w:eastAsia="Times New Roman"/>
                <w:bCs/>
              </w:rPr>
              <w:t xml:space="preserve">- </w:t>
            </w:r>
            <w:r>
              <w:rPr>
                <w:rFonts w:eastAsia="Times New Roman"/>
                <w:bCs/>
                <w:lang w:val="vi-VN"/>
              </w:rPr>
              <w:t>Nước biển bốc hơi tạo thành mây -&gt; mây được gió đưa vào sâu lục địa: ở vùng vĩ độ thấp, núi thấp mây gặp lạnh thành mưa; ở vùng vĩ độ cao và núi cao, mây gặp lạnh tạo thành tuyết -&gt; mưa nhiều và tuyết tan chảy theo sông và các dòng ngầm từ lục địa ra biển -&gt; biển lại bốc hơi,...</w:t>
            </w:r>
          </w:p>
        </w:tc>
      </w:tr>
      <w:bookmarkEnd w:id="17"/>
      <w:bookmarkEnd w:id="18"/>
    </w:tbl>
    <w:p w14:paraId="54E6EBA0">
      <w:pPr>
        <w:spacing w:after="0" w:line="240" w:lineRule="auto"/>
        <w:jc w:val="center"/>
        <w:rPr>
          <w:i/>
          <w:iCs/>
          <w:color w:val="FF0000"/>
          <w:shd w:val="clear" w:color="auto" w:fill="FFFFFF"/>
        </w:rPr>
      </w:pPr>
      <w:r>
        <w:rPr>
          <w:b/>
          <w:bCs/>
          <w:color w:val="FF0000"/>
          <w:shd w:val="clear" w:color="auto" w:fill="FFFFFF"/>
          <w:lang w:val="vi-VN"/>
        </w:rPr>
        <w:t>3</w:t>
      </w:r>
      <w:r>
        <w:rPr>
          <w:b/>
          <w:bCs/>
          <w:color w:val="FF0000"/>
          <w:shd w:val="clear" w:color="auto" w:fill="FFFFFF"/>
        </w:rPr>
        <w:t>. Hoạt đông 3: Luyện tập</w:t>
      </w:r>
      <w:r>
        <w:rPr>
          <w:color w:val="FF0000"/>
          <w:shd w:val="clear" w:color="auto" w:fill="FFFFFF"/>
        </w:rPr>
        <w:t xml:space="preserve"> </w:t>
      </w:r>
      <w:r>
        <w:rPr>
          <w:i/>
          <w:iCs/>
          <w:color w:val="FF0000"/>
          <w:shd w:val="clear" w:color="auto" w:fill="FFFFFF"/>
        </w:rPr>
        <w:t>(dự kiến thời gian 5 phút)</w:t>
      </w:r>
    </w:p>
    <w:p w14:paraId="39EA4865">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14:textFill>
            <w14:solidFill>
              <w14:schemeClr w14:val="tx1"/>
            </w14:solidFill>
          </w14:textFill>
        </w:rPr>
        <w:t xml:space="preserve">a. </w:t>
      </w:r>
      <w:r>
        <w:rPr>
          <w:b/>
          <w:bCs/>
          <w:color w:val="000000" w:themeColor="text1"/>
          <w:shd w:val="clear" w:color="auto" w:fill="FFFFFF"/>
          <w:lang w:val="vi-VN"/>
          <w14:textFill>
            <w14:solidFill>
              <w14:schemeClr w14:val="tx1"/>
            </w14:solidFill>
          </w14:textFill>
        </w:rPr>
        <w:t>Mục tiêu</w:t>
      </w:r>
    </w:p>
    <w:p w14:paraId="6BE81A6A">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Củng cố các kiến thức đã học trong bài</w:t>
      </w:r>
    </w:p>
    <w:p w14:paraId="424A388A">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14:textFill>
            <w14:solidFill>
              <w14:schemeClr w14:val="tx1"/>
            </w14:solidFill>
          </w14:textFill>
        </w:rPr>
        <w:t xml:space="preserve">b. </w:t>
      </w:r>
      <w:r>
        <w:rPr>
          <w:b/>
          <w:bCs/>
          <w:color w:val="000000" w:themeColor="text1"/>
          <w:shd w:val="clear" w:color="auto" w:fill="FFFFFF"/>
          <w:lang w:val="vi-VN"/>
          <w14:textFill>
            <w14:solidFill>
              <w14:schemeClr w14:val="tx1"/>
            </w14:solidFill>
          </w14:textFill>
        </w:rPr>
        <w:t>Nội dung</w:t>
      </w:r>
    </w:p>
    <w:p w14:paraId="3467CC7E">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14:textFill>
            <w14:solidFill>
              <w14:schemeClr w14:val="tx1"/>
            </w14:solidFill>
          </w14:textFill>
        </w:rPr>
        <w:t xml:space="preserve">- </w:t>
      </w:r>
      <w:r>
        <w:rPr>
          <w:color w:val="000000" w:themeColor="text1"/>
          <w:shd w:val="clear" w:color="auto" w:fill="FFFFFF"/>
          <w:lang w:val="vi-VN"/>
          <w14:textFill>
            <w14:solidFill>
              <w14:schemeClr w14:val="tx1"/>
            </w14:solidFill>
          </w14:textFill>
        </w:rPr>
        <w:t>Chơi trò chơi con số bí ẩn để củng cố các kiến thức đã học trong bài.</w:t>
      </w:r>
    </w:p>
    <w:p w14:paraId="0D1CC6C2">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14:textFill>
            <w14:solidFill>
              <w14:schemeClr w14:val="tx1"/>
            </w14:solidFill>
          </w14:textFill>
        </w:rPr>
        <w:t xml:space="preserve">c. </w:t>
      </w:r>
      <w:r>
        <w:rPr>
          <w:b/>
          <w:bCs/>
          <w:color w:val="000000" w:themeColor="text1"/>
          <w:shd w:val="clear" w:color="auto" w:fill="FFFFFF"/>
          <w:lang w:val="vi-VN"/>
          <w14:textFill>
            <w14:solidFill>
              <w14:schemeClr w14:val="tx1"/>
            </w14:solidFill>
          </w14:textFill>
        </w:rPr>
        <w:t>Sản Phẩm</w:t>
      </w:r>
    </w:p>
    <w:p w14:paraId="2401B0CF">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14:textFill>
            <w14:solidFill>
              <w14:schemeClr w14:val="tx1"/>
            </w14:solidFill>
          </w14:textFill>
        </w:rPr>
        <w:t>-</w:t>
      </w:r>
      <w:r>
        <w:rPr>
          <w:color w:val="000000" w:themeColor="text1"/>
          <w:shd w:val="clear" w:color="auto" w:fill="FFFFFF"/>
          <w:lang w:val="vi-VN"/>
          <w14:textFill>
            <w14:solidFill>
              <w14:schemeClr w14:val="tx1"/>
            </w14:solidFill>
          </w14:textFill>
        </w:rPr>
        <w:t xml:space="preserve"> Câu trả lời của học sinh</w:t>
      </w:r>
    </w:p>
    <w:p w14:paraId="6FE8AEBE">
      <w:pPr>
        <w:spacing w:after="0" w:line="240" w:lineRule="auto"/>
        <w:jc w:val="both"/>
        <w:rPr>
          <w:b/>
          <w:bCs/>
          <w:color w:val="000000" w:themeColor="text1"/>
          <w:shd w:val="clear" w:color="auto" w:fill="FFFFFF"/>
          <w14:textFill>
            <w14:solidFill>
              <w14:schemeClr w14:val="tx1"/>
            </w14:solidFill>
          </w14:textFill>
        </w:rPr>
      </w:pPr>
      <w:r>
        <w:rPr>
          <w:b/>
          <w:bCs/>
          <w:color w:val="000000" w:themeColor="text1"/>
          <w:shd w:val="clear" w:color="auto" w:fill="FFFFFF"/>
          <w14:textFill>
            <w14:solidFill>
              <w14:schemeClr w14:val="tx1"/>
            </w14:solidFill>
          </w14:textFill>
        </w:rPr>
        <w:t>d. Tổ chức thực hiện</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96"/>
        <w:gridCol w:w="3542"/>
      </w:tblGrid>
      <w:tr w14:paraId="34E70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14:paraId="724C8ECC">
            <w:pPr>
              <w:pStyle w:val="5"/>
              <w:spacing w:before="0" w:beforeAutospacing="0" w:after="0" w:afterAutospacing="0"/>
              <w:jc w:val="both"/>
              <w:rPr>
                <w:rFonts w:ascii="Times New Roman" w:hAnsi="Times New Roman"/>
                <w:b/>
                <w:bCs/>
                <w:sz w:val="26"/>
                <w:szCs w:val="26"/>
              </w:rPr>
            </w:pPr>
            <w:r>
              <w:rPr>
                <w:rFonts w:ascii="Times New Roman" w:hAnsi="Times New Roman"/>
                <w:b/>
                <w:bCs/>
                <w:sz w:val="26"/>
                <w:szCs w:val="26"/>
              </w:rPr>
              <w:t>Bước 1: Giao nhiệm vụ học tập</w:t>
            </w:r>
          </w:p>
          <w:p w14:paraId="166336ED">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 xml:space="preserve">- </w:t>
            </w:r>
            <w:bookmarkStart w:id="19" w:name="_Hlk75830982"/>
            <w:r>
              <w:rPr>
                <w:rFonts w:ascii="Times New Roman" w:hAnsi="Times New Roman"/>
                <w:color w:val="000000" w:themeColor="text1"/>
                <w:shd w:val="clear" w:color="auto" w:fill="FFFFFF"/>
                <w:lang w:val="vi-VN"/>
                <w14:textFill>
                  <w14:solidFill>
                    <w14:schemeClr w14:val="tx1"/>
                  </w14:solidFill>
                </w14:textFill>
              </w:rPr>
              <w:t>Trò chơi CON SỐ BÍ ẨN</w:t>
            </w:r>
          </w:p>
          <w:p w14:paraId="773EEF45">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 Nhiệm vụ: Dựa vào kiến thức đã học và hiểu biết của mình, các em hãy giúp cô tìm hiểu ý nghĩa của các con số này nhé.</w:t>
            </w:r>
          </w:p>
          <w:p w14:paraId="68999734">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 xml:space="preserve"> 97,5</w:t>
            </w:r>
            <w:r>
              <w:rPr>
                <w:rFonts w:ascii="Times New Roman" w:hAnsi="Times New Roman"/>
                <w:color w:val="000000" w:themeColor="text1"/>
                <w:shd w:val="clear" w:color="auto" w:fill="FFFFFF"/>
                <w14:textFill>
                  <w14:solidFill>
                    <w14:schemeClr w14:val="tx1"/>
                  </w14:solidFill>
                </w14:textFill>
              </w:rPr>
              <w:t xml:space="preserve">. </w:t>
            </w:r>
            <w:r>
              <w:rPr>
                <w:rFonts w:ascii="Times New Roman" w:hAnsi="Times New Roman"/>
                <w:color w:val="000000" w:themeColor="text1"/>
                <w:shd w:val="clear" w:color="auto" w:fill="FFFFFF"/>
                <w:lang w:val="vi-VN"/>
                <w14:textFill>
                  <w14:solidFill>
                    <w14:schemeClr w14:val="tx1"/>
                  </w14:solidFill>
                </w14:textFill>
              </w:rPr>
              <w:t xml:space="preserve"> 2,5</w:t>
            </w:r>
            <w:r>
              <w:rPr>
                <w:rFonts w:ascii="Times New Roman" w:hAnsi="Times New Roman"/>
                <w:color w:val="000000" w:themeColor="text1"/>
                <w:shd w:val="clear" w:color="auto" w:fill="FFFFFF"/>
                <w14:textFill>
                  <w14:solidFill>
                    <w14:schemeClr w14:val="tx1"/>
                  </w14:solidFill>
                </w14:textFill>
              </w:rPr>
              <w:t xml:space="preserve">, </w:t>
            </w:r>
            <w:r>
              <w:rPr>
                <w:rFonts w:ascii="Times New Roman" w:hAnsi="Times New Roman"/>
                <w:color w:val="000000" w:themeColor="text1"/>
                <w:shd w:val="clear" w:color="auto" w:fill="FFFFFF"/>
                <w:lang w:val="vi-VN"/>
                <w14:textFill>
                  <w14:solidFill>
                    <w14:schemeClr w14:val="tx1"/>
                  </w14:solidFill>
                </w14:textFill>
              </w:rPr>
              <w:t>70</w:t>
            </w:r>
            <w:r>
              <w:rPr>
                <w:rFonts w:ascii="Times New Roman" w:hAnsi="Times New Roman"/>
                <w:color w:val="000000" w:themeColor="text1"/>
                <w:shd w:val="clear" w:color="auto" w:fill="FFFFFF"/>
                <w14:textFill>
                  <w14:solidFill>
                    <w14:schemeClr w14:val="tx1"/>
                  </w14:solidFill>
                </w14:textFill>
              </w:rPr>
              <w:t xml:space="preserve">, </w:t>
            </w:r>
            <w:r>
              <w:rPr>
                <w:rFonts w:ascii="Times New Roman" w:hAnsi="Times New Roman"/>
                <w:color w:val="000000" w:themeColor="text1"/>
                <w:shd w:val="clear" w:color="auto" w:fill="FFFFFF"/>
                <w:lang w:val="vi-VN"/>
                <w14:textFill>
                  <w14:solidFill>
                    <w14:schemeClr w14:val="tx1"/>
                  </w14:solidFill>
                </w14:textFill>
              </w:rPr>
              <w:t>22/3</w:t>
            </w:r>
            <w:bookmarkEnd w:id="19"/>
          </w:p>
        </w:tc>
        <w:tc>
          <w:tcPr>
            <w:tcW w:w="3542" w:type="dxa"/>
          </w:tcPr>
          <w:p w14:paraId="674A9FF2">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heme="minorHAnsi" w:hAnsiTheme="minorHAnsi"/>
              </w:rPr>
              <w:drawing>
                <wp:inline distT="0" distB="0" distL="0" distR="0">
                  <wp:extent cx="2045335" cy="1235075"/>
                  <wp:effectExtent l="0" t="0" r="12065" b="14605"/>
                  <wp:docPr id="3" name="Picture 3" descr="A colorful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numbers on a white background&#10;&#10;Description automatically generated"/>
                          <pic:cNvPicPr>
                            <a:picLocks noChangeAspect="1"/>
                          </pic:cNvPicPr>
                        </pic:nvPicPr>
                        <pic:blipFill>
                          <a:blip r:embed="rId14"/>
                          <a:stretch>
                            <a:fillRect/>
                          </a:stretch>
                        </pic:blipFill>
                        <pic:spPr>
                          <a:xfrm>
                            <a:off x="0" y="0"/>
                            <a:ext cx="2166735" cy="1308352"/>
                          </a:xfrm>
                          <a:prstGeom prst="rect">
                            <a:avLst/>
                          </a:prstGeom>
                        </pic:spPr>
                      </pic:pic>
                    </a:graphicData>
                  </a:graphic>
                </wp:inline>
              </w:drawing>
            </w:r>
          </w:p>
        </w:tc>
      </w:tr>
    </w:tbl>
    <w:p w14:paraId="5D71AC33">
      <w:pPr>
        <w:pStyle w:val="5"/>
        <w:spacing w:before="0" w:beforeAutospacing="0" w:after="0" w:afterAutospacing="0"/>
        <w:jc w:val="both"/>
        <w:rPr>
          <w:b/>
          <w:bCs/>
          <w:sz w:val="26"/>
          <w:szCs w:val="26"/>
        </w:rPr>
      </w:pPr>
      <w:bookmarkStart w:id="20" w:name="_Hlk176203083"/>
      <w:bookmarkStart w:id="21" w:name="_Hlk73279387"/>
      <w:r>
        <w:rPr>
          <w:b/>
          <w:bCs/>
          <w:sz w:val="26"/>
          <w:szCs w:val="26"/>
        </w:rPr>
        <w:t xml:space="preserve">Bước 2: Thực hiện nhiệm vụ </w:t>
      </w:r>
    </w:p>
    <w:p w14:paraId="6CE80022">
      <w:pPr>
        <w:spacing w:after="0" w:line="240" w:lineRule="auto"/>
        <w:jc w:val="both"/>
        <w:rPr>
          <w:color w:val="000000" w:themeColor="text1"/>
          <w:shd w:val="clear" w:color="auto" w:fill="FFFFFF"/>
          <w14:textFill>
            <w14:solidFill>
              <w14:schemeClr w14:val="tx1"/>
            </w14:solidFill>
          </w14:textFill>
        </w:rPr>
      </w:pPr>
      <w:bookmarkStart w:id="22" w:name="_Hlk176203919"/>
      <w:r>
        <w:rPr>
          <w:color w:val="000000" w:themeColor="text1"/>
          <w:shd w:val="clear" w:color="auto" w:fill="FFFFFF"/>
          <w14:textFill>
            <w14:solidFill>
              <w14:schemeClr w14:val="tx1"/>
            </w14:solidFill>
          </w14:textFill>
        </w:rPr>
        <w:t>HS tìm hiểu thông tin và thực hiện nhiệm vụ học tập</w:t>
      </w:r>
      <w:bookmarkEnd w:id="20"/>
      <w:r>
        <w:rPr>
          <w:color w:val="000000" w:themeColor="text1"/>
          <w:shd w:val="clear" w:color="auto" w:fill="FFFFFF"/>
          <w14:textFill>
            <w14:solidFill>
              <w14:schemeClr w14:val="tx1"/>
            </w14:solidFill>
          </w14:textFill>
        </w:rPr>
        <w:t>.</w:t>
      </w:r>
    </w:p>
    <w:bookmarkEnd w:id="21"/>
    <w:bookmarkEnd w:id="22"/>
    <w:p w14:paraId="2962697A">
      <w:pPr>
        <w:pStyle w:val="5"/>
        <w:spacing w:before="0" w:beforeAutospacing="0" w:after="0" w:afterAutospacing="0"/>
        <w:jc w:val="both"/>
        <w:rPr>
          <w:sz w:val="26"/>
          <w:szCs w:val="26"/>
        </w:rPr>
      </w:pPr>
      <w:r>
        <w:rPr>
          <w:b/>
          <w:bCs/>
          <w:sz w:val="26"/>
          <w:szCs w:val="26"/>
        </w:rPr>
        <w:t>Bước 3: Báo cáo, thảo luận</w:t>
      </w:r>
    </w:p>
    <w:p w14:paraId="3F752392">
      <w:pPr>
        <w:spacing w:after="0" w:line="240" w:lineRule="auto"/>
        <w:jc w:val="both"/>
        <w:rPr>
          <w:color w:val="000000" w:themeColor="text1"/>
          <w:shd w:val="clear" w:color="auto" w:fill="FFFFFF"/>
          <w14:textFill>
            <w14:solidFill>
              <w14:schemeClr w14:val="tx1"/>
            </w14:solidFill>
          </w14:textFill>
        </w:rPr>
      </w:pPr>
      <w:r>
        <w:rPr>
          <w:color w:val="000000" w:themeColor="text1"/>
          <w:shd w:val="clear" w:color="auto" w:fill="FFFFFF"/>
          <w:lang w:val="vi-VN"/>
          <w14:textFill>
            <w14:solidFill>
              <w14:schemeClr w14:val="tx1"/>
            </w14:solidFill>
          </w14:textFill>
        </w:rPr>
        <w:t>Gọi 1 học sinh bất kì trả lời câu hỏi</w:t>
      </w:r>
      <w:r>
        <w:rPr>
          <w:color w:val="000000" w:themeColor="text1"/>
          <w:shd w:val="clear" w:color="auto" w:fill="FFFFFF"/>
          <w14:textFill>
            <w14:solidFill>
              <w14:schemeClr w14:val="tx1"/>
            </w14:solidFill>
          </w14:textFill>
        </w:rPr>
        <w:t>.</w:t>
      </w:r>
    </w:p>
    <w:p w14:paraId="0BE25F00">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xml:space="preserve">HS khác nhận xét, bổ sung </w:t>
      </w:r>
    </w:p>
    <w:p w14:paraId="1EEED04C">
      <w:pPr>
        <w:pStyle w:val="5"/>
        <w:spacing w:before="0" w:beforeAutospacing="0" w:after="0" w:afterAutospacing="0"/>
        <w:jc w:val="both"/>
        <w:rPr>
          <w:b/>
          <w:bCs/>
          <w:sz w:val="26"/>
          <w:szCs w:val="26"/>
        </w:rPr>
      </w:pPr>
      <w:bookmarkStart w:id="23" w:name="_Hlk176206200"/>
      <w:r>
        <w:rPr>
          <w:b/>
          <w:bCs/>
          <w:sz w:val="26"/>
          <w:szCs w:val="26"/>
        </w:rPr>
        <w:t>Bước 4: Kết luận, nhận định</w:t>
      </w:r>
    </w:p>
    <w:p w14:paraId="5253E5BF">
      <w:pPr>
        <w:spacing w:after="0" w:line="240" w:lineRule="auto"/>
        <w:jc w:val="both"/>
        <w:rPr>
          <w:rFonts w:eastAsia="Times New Roman"/>
          <w:bCs/>
          <w:lang w:val="nl-NL"/>
        </w:rPr>
      </w:pPr>
      <w:r>
        <w:rPr>
          <w:rFonts w:eastAsia="Times New Roman"/>
          <w:bCs/>
          <w:lang w:val="nl-NL"/>
        </w:rPr>
        <w:t>Giáo viên quan sát, nhận xét đánh giá quá trình thực hiện của học sinh về thái độ, tinh thần học tập Chuẩn kiến</w:t>
      </w:r>
      <w:r>
        <w:rPr>
          <w:rFonts w:eastAsia="Times New Roman"/>
          <w:bCs/>
          <w:lang w:val="vi-VN"/>
        </w:rPr>
        <w:t xml:space="preserve"> </w:t>
      </w:r>
      <w:r>
        <w:rPr>
          <w:rFonts w:eastAsia="Times New Roman"/>
          <w:bCs/>
          <w:lang w:val="nl-NL"/>
        </w:rPr>
        <w:t>thức:</w:t>
      </w:r>
      <w:bookmarkEnd w:id="23"/>
    </w:p>
    <w:p w14:paraId="66E333EC">
      <w:pPr>
        <w:spacing w:after="0" w:line="240" w:lineRule="auto"/>
        <w:jc w:val="center"/>
        <w:rPr>
          <w:color w:val="000000" w:themeColor="text1"/>
          <w:shd w:val="clear" w:color="auto" w:fill="FFFFFF"/>
          <w:lang w:val="vi-VN"/>
          <w14:textFill>
            <w14:solidFill>
              <w14:schemeClr w14:val="tx1"/>
            </w14:solidFill>
          </w14:textFill>
        </w:rPr>
      </w:pPr>
      <w:r>
        <w:rPr>
          <w:b/>
          <w:bCs/>
          <w:color w:val="FF0000"/>
          <w:shd w:val="clear" w:color="auto" w:fill="FFFFFF"/>
          <w:lang w:val="vi-VN"/>
        </w:rPr>
        <w:t>4</w:t>
      </w:r>
      <w:r>
        <w:rPr>
          <w:b/>
          <w:bCs/>
          <w:color w:val="FF0000"/>
          <w:shd w:val="clear" w:color="auto" w:fill="FFFFFF"/>
        </w:rPr>
        <w:t>. Hoạt đông 4: Vận dụng</w:t>
      </w:r>
      <w:r>
        <w:rPr>
          <w:color w:val="FF0000"/>
          <w:shd w:val="clear" w:color="auto" w:fill="FFFFFF"/>
        </w:rPr>
        <w:t xml:space="preserve"> </w:t>
      </w:r>
      <w:r>
        <w:rPr>
          <w:i/>
          <w:iCs/>
          <w:color w:val="FF0000"/>
          <w:shd w:val="clear" w:color="auto" w:fill="FFFFFF"/>
        </w:rPr>
        <w:t>(dự kiến thời gian 3 phút)</w:t>
      </w:r>
    </w:p>
    <w:p w14:paraId="354BD1AE">
      <w:pPr>
        <w:spacing w:after="0" w:line="240" w:lineRule="auto"/>
        <w:jc w:val="both"/>
        <w:rPr>
          <w:b/>
          <w:bCs/>
          <w:color w:val="000000" w:themeColor="text1"/>
          <w:shd w:val="clear" w:color="auto" w:fill="FFFFFF"/>
          <w14:textFill>
            <w14:solidFill>
              <w14:schemeClr w14:val="tx1"/>
            </w14:solidFill>
          </w14:textFill>
        </w:rPr>
      </w:pPr>
      <w:r>
        <w:rPr>
          <w:b/>
          <w:bCs/>
          <w:color w:val="000000" w:themeColor="text1"/>
          <w:shd w:val="clear" w:color="auto" w:fill="FFFFFF"/>
          <w:lang w:val="vi-VN"/>
          <w14:textFill>
            <w14:solidFill>
              <w14:schemeClr w14:val="tx1"/>
            </w14:solidFill>
          </w14:textFill>
        </w:rPr>
        <w:t xml:space="preserve">a. </w:t>
      </w:r>
      <w:r>
        <w:rPr>
          <w:b/>
          <w:bCs/>
          <w:color w:val="000000" w:themeColor="text1"/>
          <w:shd w:val="clear" w:color="auto" w:fill="FFFFFF"/>
          <w14:textFill>
            <w14:solidFill>
              <w14:schemeClr w14:val="tx1"/>
            </w14:solidFill>
          </w14:textFill>
        </w:rPr>
        <w:t xml:space="preserve">Mục </w:t>
      </w:r>
      <w:r>
        <w:rPr>
          <w:b/>
          <w:bCs/>
          <w:color w:val="000000" w:themeColor="text1"/>
          <w:shd w:val="clear" w:color="auto" w:fill="FFFFFF"/>
          <w:lang w:val="vi-VN"/>
          <w14:textFill>
            <w14:solidFill>
              <w14:schemeClr w14:val="tx1"/>
            </w14:solidFill>
          </w14:textFill>
        </w:rPr>
        <w:t>t</w:t>
      </w:r>
      <w:r>
        <w:rPr>
          <w:b/>
          <w:bCs/>
          <w:color w:val="000000" w:themeColor="text1"/>
          <w:shd w:val="clear" w:color="auto" w:fill="FFFFFF"/>
          <w14:textFill>
            <w14:solidFill>
              <w14:schemeClr w14:val="tx1"/>
            </w14:solidFill>
          </w14:textFill>
        </w:rPr>
        <w:t>iêu</w:t>
      </w:r>
    </w:p>
    <w:p w14:paraId="38B7DE19">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lang w:val="vi-VN"/>
          <w14:textFill>
            <w14:solidFill>
              <w14:schemeClr w14:val="tx1"/>
            </w14:solidFill>
          </w14:textFill>
        </w:rPr>
        <w:t>- Vận dụng kiến thức đã học để giải quyết vấn đề trong thực tiễn.</w:t>
      </w:r>
    </w:p>
    <w:p w14:paraId="00D02F6A">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lang w:val="vi-VN"/>
          <w14:textFill>
            <w14:solidFill>
              <w14:schemeClr w14:val="tx1"/>
            </w14:solidFill>
          </w14:textFill>
        </w:rPr>
        <w:t>b. Nội dung</w:t>
      </w:r>
    </w:p>
    <w:p w14:paraId="4DB7B02D">
      <w:pPr>
        <w:pStyle w:val="7"/>
        <w:spacing w:after="0" w:line="240" w:lineRule="auto"/>
        <w:ind w:left="0"/>
        <w:rPr>
          <w:rFonts w:cs="Times New Roman"/>
          <w:color w:val="000000" w:themeColor="text1"/>
          <w:sz w:val="26"/>
          <w:szCs w:val="26"/>
          <w:shd w:val="clear" w:color="auto" w:fill="FFFFFF"/>
          <w14:textFill>
            <w14:solidFill>
              <w14:schemeClr w14:val="tx1"/>
            </w14:solidFill>
          </w14:textFill>
        </w:rPr>
      </w:pPr>
      <w:r>
        <w:rPr>
          <w:rFonts w:cs="Times New Roman"/>
          <w:color w:val="000000" w:themeColor="text1"/>
          <w:sz w:val="26"/>
          <w:szCs w:val="26"/>
          <w:shd w:val="clear" w:color="auto" w:fill="FFFFFF"/>
          <w14:textFill>
            <w14:solidFill>
              <w14:schemeClr w14:val="tx1"/>
            </w14:solidFill>
          </w14:textFill>
        </w:rPr>
        <w:t>- Tìm hiểu về dãy núi cao nhất trên thế giới.</w:t>
      </w:r>
    </w:p>
    <w:p w14:paraId="1AEE90CF">
      <w:pPr>
        <w:spacing w:after="0" w:line="240" w:lineRule="auto"/>
        <w:jc w:val="both"/>
        <w:rPr>
          <w:b/>
          <w:bCs/>
          <w:color w:val="000000" w:themeColor="text1"/>
          <w:shd w:val="clear" w:color="auto" w:fill="FFFFFF"/>
          <w:lang w:val="vi-VN"/>
          <w14:textFill>
            <w14:solidFill>
              <w14:schemeClr w14:val="tx1"/>
            </w14:solidFill>
          </w14:textFill>
        </w:rPr>
      </w:pPr>
      <w:r>
        <w:rPr>
          <w:b/>
          <w:bCs/>
          <w:color w:val="000000" w:themeColor="text1"/>
          <w:shd w:val="clear" w:color="auto" w:fill="FFFFFF"/>
          <w:lang w:val="vi-VN"/>
          <w14:textFill>
            <w14:solidFill>
              <w14:schemeClr w14:val="tx1"/>
            </w14:solidFill>
          </w14:textFill>
        </w:rPr>
        <w:t>c. Sản Phẩm</w:t>
      </w:r>
    </w:p>
    <w:p w14:paraId="4D3607B3">
      <w:pPr>
        <w:spacing w:after="0" w:line="240" w:lineRule="auto"/>
        <w:jc w:val="both"/>
        <w:rPr>
          <w:color w:val="000000" w:themeColor="text1"/>
          <w:shd w:val="clear" w:color="auto" w:fill="FFFFFF"/>
          <w:lang w:val="vi-VN"/>
          <w14:textFill>
            <w14:solidFill>
              <w14:schemeClr w14:val="tx1"/>
            </w14:solidFill>
          </w14:textFill>
        </w:rPr>
      </w:pPr>
      <w:r>
        <w:rPr>
          <w:color w:val="000000" w:themeColor="text1"/>
          <w:shd w:val="clear" w:color="auto" w:fill="FFFFFF"/>
          <w14:textFill>
            <w14:solidFill>
              <w14:schemeClr w14:val="tx1"/>
            </w14:solidFill>
          </w14:textFill>
        </w:rPr>
        <w:t>-</w:t>
      </w:r>
      <w:r>
        <w:rPr>
          <w:color w:val="000000" w:themeColor="text1"/>
          <w:shd w:val="clear" w:color="auto" w:fill="FFFFFF"/>
          <w:lang w:val="vi-VN"/>
          <w14:textFill>
            <w14:solidFill>
              <w14:schemeClr w14:val="tx1"/>
            </w14:solidFill>
          </w14:textFill>
        </w:rPr>
        <w:t xml:space="preserve"> Câu trả lời của học sinh</w:t>
      </w:r>
    </w:p>
    <w:p w14:paraId="2CD24834">
      <w:pPr>
        <w:spacing w:after="0" w:line="240" w:lineRule="auto"/>
        <w:jc w:val="both"/>
        <w:rPr>
          <w:b/>
          <w:bCs/>
          <w:color w:val="000000" w:themeColor="text1"/>
          <w:shd w:val="clear" w:color="auto" w:fill="FFFFFF"/>
          <w14:textFill>
            <w14:solidFill>
              <w14:schemeClr w14:val="tx1"/>
            </w14:solidFill>
          </w14:textFill>
        </w:rPr>
      </w:pPr>
      <w:r>
        <w:rPr>
          <w:b/>
          <w:bCs/>
          <w:color w:val="000000" w:themeColor="text1"/>
          <w:shd w:val="clear" w:color="auto" w:fill="FFFFFF"/>
          <w:lang w:val="vi-VN"/>
          <w14:textFill>
            <w14:solidFill>
              <w14:schemeClr w14:val="tx1"/>
            </w14:solidFill>
          </w14:textFill>
        </w:rPr>
        <w:t xml:space="preserve">d. </w:t>
      </w:r>
      <w:r>
        <w:rPr>
          <w:b/>
          <w:bCs/>
          <w:color w:val="000000" w:themeColor="text1"/>
          <w:shd w:val="clear" w:color="auto" w:fill="FFFFFF"/>
          <w14:textFill>
            <w14:solidFill>
              <w14:schemeClr w14:val="tx1"/>
            </w14:solidFill>
          </w14:textFill>
        </w:rPr>
        <w:t>Tổ chức thực hiện</w:t>
      </w:r>
    </w:p>
    <w:tbl>
      <w:tblPr>
        <w:tblStyle w:val="6"/>
        <w:tblW w:w="99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54"/>
        <w:gridCol w:w="3960"/>
      </w:tblGrid>
      <w:tr w14:paraId="4EC58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9" w:hRule="atLeast"/>
        </w:trPr>
        <w:tc>
          <w:tcPr>
            <w:tcW w:w="5954" w:type="dxa"/>
          </w:tcPr>
          <w:p w14:paraId="10648788">
            <w:pPr>
              <w:pStyle w:val="5"/>
              <w:spacing w:before="0" w:beforeAutospacing="0" w:after="0" w:afterAutospacing="0"/>
              <w:jc w:val="both"/>
              <w:rPr>
                <w:rFonts w:ascii="Times New Roman" w:hAnsi="Times New Roman"/>
                <w:b/>
                <w:bCs/>
                <w:sz w:val="26"/>
                <w:szCs w:val="26"/>
              </w:rPr>
            </w:pPr>
            <w:r>
              <w:rPr>
                <w:rFonts w:ascii="Times New Roman" w:hAnsi="Times New Roman"/>
                <w:b/>
                <w:bCs/>
                <w:sz w:val="26"/>
                <w:szCs w:val="26"/>
              </w:rPr>
              <w:t>Bước 1: Giao nhiệm vụ học tập</w:t>
            </w:r>
          </w:p>
          <w:p w14:paraId="26B97C58">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imes New Roman" w:hAnsi="Times New Roman"/>
                <w:b/>
                <w:color w:val="000000" w:themeColor="text1"/>
                <w:shd w:val="clear" w:color="auto" w:fill="FFFFFF"/>
                <w:lang w:val="vi-VN"/>
                <w14:textFill>
                  <w14:solidFill>
                    <w14:schemeClr w14:val="tx1"/>
                  </w14:solidFill>
                </w14:textFill>
              </w:rPr>
              <w:t xml:space="preserve">Nhiệm vụ 1: </w:t>
            </w:r>
            <w:r>
              <w:rPr>
                <w:rFonts w:ascii="Times New Roman" w:hAnsi="Times New Roman"/>
                <w:color w:val="000000" w:themeColor="text1"/>
                <w:shd w:val="clear" w:color="auto" w:fill="FFFFFF"/>
                <w:lang w:val="vi-VN"/>
                <w14:textFill>
                  <w14:solidFill>
                    <w14:schemeClr w14:val="tx1"/>
                  </w14:solidFill>
                </w14:textFill>
              </w:rPr>
              <w:t>Quan sát đoạn video, trả lời các câu hỏi sau:</w:t>
            </w:r>
          </w:p>
          <w:p w14:paraId="34E40F24">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 Địa danh xuất hiện trong đoạn video?</w:t>
            </w:r>
          </w:p>
          <w:p w14:paraId="2C25A362">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 Địa danh có vai trò như thế nào đối với sự phát triển kinh tế xã hội ở địa phương em?</w:t>
            </w:r>
          </w:p>
          <w:p w14:paraId="3AF9AF22">
            <w:pPr>
              <w:spacing w:after="0" w:line="240" w:lineRule="auto"/>
              <w:jc w:val="both"/>
              <w:rPr>
                <w:rFonts w:ascii="Times New Roman" w:hAnsi="Times New Roman"/>
                <w:b/>
                <w:color w:val="000000" w:themeColor="text1"/>
                <w:shd w:val="clear" w:color="auto" w:fill="FFFFFF"/>
                <w:lang w:val="vi-VN"/>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 Để phát huy tốt những tiềm năng đó chúng ta cần phải làm gì?</w:t>
            </w:r>
          </w:p>
        </w:tc>
        <w:tc>
          <w:tcPr>
            <w:tcW w:w="3960" w:type="dxa"/>
            <w:vAlign w:val="center"/>
          </w:tcPr>
          <w:p w14:paraId="17C07E9A">
            <w:pPr>
              <w:spacing w:after="0" w:line="240" w:lineRule="auto"/>
              <w:jc w:val="both"/>
              <w:rPr>
                <w:rFonts w:ascii="Times New Roman" w:hAnsi="Times New Roman"/>
                <w:color w:val="000000" w:themeColor="text1"/>
                <w:shd w:val="clear" w:color="auto" w:fill="FFFFFF"/>
                <w:lang w:val="vi-VN"/>
                <w14:textFill>
                  <w14:solidFill>
                    <w14:schemeClr w14:val="tx1"/>
                  </w14:solidFill>
                </w14:textFill>
              </w:rPr>
            </w:pPr>
            <w:r>
              <w:rPr>
                <w:rFonts w:asciiTheme="minorHAnsi" w:hAnsiTheme="minorHAnsi"/>
              </w:rPr>
              <w:drawing>
                <wp:inline distT="0" distB="0" distL="0" distR="0">
                  <wp:extent cx="2332990" cy="1578610"/>
                  <wp:effectExtent l="0" t="0" r="13970" b="6350"/>
                  <wp:docPr id="4" name="Picture 4" descr="A tv screen with a lak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v screen with a lake and trees&#10;&#10;Description automatically generated"/>
                          <pic:cNvPicPr>
                            <a:picLocks noChangeAspect="1"/>
                          </pic:cNvPicPr>
                        </pic:nvPicPr>
                        <pic:blipFill>
                          <a:blip r:embed="rId15"/>
                          <a:stretch>
                            <a:fillRect/>
                          </a:stretch>
                        </pic:blipFill>
                        <pic:spPr>
                          <a:xfrm>
                            <a:off x="0" y="0"/>
                            <a:ext cx="2372595" cy="1605046"/>
                          </a:xfrm>
                          <a:prstGeom prst="rect">
                            <a:avLst/>
                          </a:prstGeom>
                        </pic:spPr>
                      </pic:pic>
                    </a:graphicData>
                  </a:graphic>
                </wp:inline>
              </w:drawing>
            </w:r>
          </w:p>
        </w:tc>
      </w:tr>
      <w:tr w14:paraId="096DB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Pr>
          <w:p w14:paraId="1C3284CD">
            <w:pPr>
              <w:spacing w:after="0" w:line="240" w:lineRule="auto"/>
              <w:rPr>
                <w:rFonts w:ascii="Times New Roman" w:hAnsi="Times New Roman"/>
                <w:color w:val="000000" w:themeColor="text1"/>
                <w:shd w:val="clear" w:color="auto" w:fill="FFFFFF"/>
                <w14:textFill>
                  <w14:solidFill>
                    <w14:schemeClr w14:val="tx1"/>
                  </w14:solidFill>
                </w14:textFill>
              </w:rPr>
            </w:pPr>
            <w:r>
              <w:rPr>
                <w:rFonts w:ascii="Times New Roman" w:hAnsi="Times New Roman"/>
                <w:b/>
                <w:color w:val="000000" w:themeColor="text1"/>
                <w:shd w:val="clear" w:color="auto" w:fill="FFFFFF"/>
                <w:lang w:val="vi-VN"/>
                <w14:textFill>
                  <w14:solidFill>
                    <w14:schemeClr w14:val="tx1"/>
                  </w14:solidFill>
                </w14:textFill>
              </w:rPr>
              <w:t xml:space="preserve">Nhiệm vụ 2: </w:t>
            </w:r>
            <w:r>
              <w:rPr>
                <w:rFonts w:ascii="Times New Roman" w:hAnsi="Times New Roman"/>
                <w:color w:val="000000" w:themeColor="text1"/>
                <w:shd w:val="clear" w:color="auto" w:fill="FFFFFF"/>
                <w:lang w:val="vi-VN"/>
                <w14:textFill>
                  <w14:solidFill>
                    <w14:schemeClr w14:val="tx1"/>
                  </w14:solidFill>
                </w14:textFill>
              </w:rPr>
              <w:t>Sáng tác SLOGAN (khẩu hiệu) tuyên truyền bảo vệ tài nguyên nước.</w:t>
            </w:r>
          </w:p>
          <w:p w14:paraId="591D772D">
            <w:pPr>
              <w:pStyle w:val="5"/>
              <w:spacing w:before="0" w:beforeAutospacing="0" w:after="0" w:afterAutospacing="0"/>
              <w:rPr>
                <w:rFonts w:ascii="Times New Roman" w:hAnsi="Times New Roman"/>
                <w:b/>
                <w:bCs/>
                <w:sz w:val="26"/>
                <w:szCs w:val="26"/>
              </w:rPr>
            </w:pPr>
            <w:bookmarkStart w:id="24" w:name="_Hlk176202602"/>
            <w:r>
              <w:rPr>
                <w:rFonts w:ascii="Times New Roman" w:hAnsi="Times New Roman"/>
                <w:b/>
                <w:bCs/>
                <w:sz w:val="26"/>
                <w:szCs w:val="26"/>
              </w:rPr>
              <w:t xml:space="preserve">Bước 2: Thực hiện nhiệm vụ </w:t>
            </w:r>
          </w:p>
          <w:p w14:paraId="5A71D6DB">
            <w:pPr>
              <w:spacing w:after="0" w:line="240" w:lineRule="auto"/>
              <w:jc w:val="both"/>
              <w:rPr>
                <w:rFonts w:ascii="Times New Roman" w:hAnsi="Times New Roman"/>
                <w:color w:val="000000" w:themeColor="text1"/>
                <w:shd w:val="clear" w:color="auto" w:fill="FFFFFF"/>
                <w14:textFill>
                  <w14:solidFill>
                    <w14:schemeClr w14:val="tx1"/>
                  </w14:solidFill>
                </w14:textFill>
              </w:rPr>
            </w:pPr>
            <w:r>
              <w:rPr>
                <w:rFonts w:ascii="Times New Roman" w:hAnsi="Times New Roman"/>
                <w:color w:val="000000" w:themeColor="text1"/>
                <w:shd w:val="clear" w:color="auto" w:fill="FFFFFF"/>
                <w14:textFill>
                  <w14:solidFill>
                    <w14:schemeClr w14:val="tx1"/>
                  </w14:solidFill>
                </w14:textFill>
              </w:rPr>
              <w:t>HS tìm hiểu thông tin và thực hiện nhiệm vụ học tập.</w:t>
            </w:r>
          </w:p>
          <w:p w14:paraId="5C4C83C5">
            <w:pPr>
              <w:pStyle w:val="5"/>
              <w:spacing w:before="0" w:beforeAutospacing="0" w:after="0" w:afterAutospacing="0"/>
              <w:rPr>
                <w:rFonts w:ascii="Times New Roman" w:hAnsi="Times New Roman"/>
                <w:sz w:val="26"/>
                <w:szCs w:val="26"/>
              </w:rPr>
            </w:pPr>
            <w:bookmarkStart w:id="25" w:name="_Hlk176203125"/>
            <w:r>
              <w:rPr>
                <w:rFonts w:ascii="Times New Roman" w:hAnsi="Times New Roman"/>
                <w:b/>
                <w:bCs/>
                <w:sz w:val="26"/>
                <w:szCs w:val="26"/>
              </w:rPr>
              <w:t>Bước 3: Báo cáo, thảo luận</w:t>
            </w:r>
          </w:p>
          <w:p w14:paraId="7E681233">
            <w:pPr>
              <w:spacing w:after="0" w:line="240" w:lineRule="auto"/>
              <w:jc w:val="both"/>
              <w:rPr>
                <w:rFonts w:ascii="Times New Roman" w:hAnsi="Times New Roman"/>
                <w:color w:val="000000" w:themeColor="text1"/>
                <w:shd w:val="clear" w:color="auto" w:fill="FFFFFF"/>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Gọi 1 học sinh bất kì trả lời câu hỏi</w:t>
            </w:r>
            <w:r>
              <w:rPr>
                <w:rFonts w:ascii="Times New Roman" w:hAnsi="Times New Roman"/>
                <w:color w:val="000000" w:themeColor="text1"/>
                <w:shd w:val="clear" w:color="auto" w:fill="FFFFFF"/>
                <w14:textFill>
                  <w14:solidFill>
                    <w14:schemeClr w14:val="tx1"/>
                  </w14:solidFill>
                </w14:textFill>
              </w:rPr>
              <w:t>.</w:t>
            </w:r>
          </w:p>
          <w:p w14:paraId="798F3578">
            <w:pPr>
              <w:spacing w:after="0" w:line="240" w:lineRule="auto"/>
              <w:jc w:val="both"/>
              <w:rPr>
                <w:rFonts w:ascii="Times New Roman" w:hAnsi="Times New Roman"/>
                <w:color w:val="000000" w:themeColor="text1"/>
                <w:shd w:val="clear" w:color="auto" w:fill="FFFFFF"/>
                <w14:textFill>
                  <w14:solidFill>
                    <w14:schemeClr w14:val="tx1"/>
                  </w14:solidFill>
                </w14:textFill>
              </w:rPr>
            </w:pPr>
            <w:r>
              <w:rPr>
                <w:rFonts w:ascii="Times New Roman" w:hAnsi="Times New Roman"/>
                <w:color w:val="000000" w:themeColor="text1"/>
                <w:shd w:val="clear" w:color="auto" w:fill="FFFFFF"/>
                <w:lang w:val="vi-VN"/>
                <w14:textFill>
                  <w14:solidFill>
                    <w14:schemeClr w14:val="tx1"/>
                  </w14:solidFill>
                </w14:textFill>
              </w:rPr>
              <w:t xml:space="preserve">HS khác nhận xét, bổ sung </w:t>
            </w:r>
          </w:p>
          <w:p w14:paraId="2A89C904">
            <w:pPr>
              <w:spacing w:after="0" w:line="240" w:lineRule="auto"/>
              <w:jc w:val="both"/>
              <w:rPr>
                <w:rFonts w:ascii="Times New Roman" w:hAnsi="Times New Roman"/>
                <w:color w:val="000000" w:themeColor="text1"/>
                <w:shd w:val="clear" w:color="auto" w:fill="FFFFFF"/>
                <w14:textFill>
                  <w14:solidFill>
                    <w14:schemeClr w14:val="tx1"/>
                  </w14:solidFill>
                </w14:textFill>
              </w:rPr>
            </w:pPr>
            <w:r>
              <w:rPr>
                <w:rFonts w:ascii="Times New Roman" w:hAnsi="Times New Roman"/>
                <w:color w:val="000000" w:themeColor="text1"/>
                <w:shd w:val="clear" w:color="auto" w:fill="FFFFFF"/>
                <w14:textFill>
                  <w14:solidFill>
                    <w14:schemeClr w14:val="tx1"/>
                  </w14:solidFill>
                </w14:textFill>
              </w:rPr>
              <w:t>Hs báo cáo trong tiết học sau</w:t>
            </w:r>
          </w:p>
          <w:p w14:paraId="0603420B">
            <w:pPr>
              <w:pStyle w:val="5"/>
              <w:spacing w:before="0" w:beforeAutospacing="0" w:after="0" w:afterAutospacing="0"/>
              <w:rPr>
                <w:rFonts w:ascii="Times New Roman" w:hAnsi="Times New Roman"/>
                <w:b/>
                <w:bCs/>
                <w:sz w:val="26"/>
                <w:szCs w:val="26"/>
              </w:rPr>
            </w:pPr>
            <w:r>
              <w:rPr>
                <w:rFonts w:ascii="Times New Roman" w:hAnsi="Times New Roman"/>
                <w:b/>
                <w:bCs/>
                <w:sz w:val="26"/>
                <w:szCs w:val="26"/>
              </w:rPr>
              <w:t>Bước 4: Kết luận, nhận định</w:t>
            </w:r>
          </w:p>
          <w:p w14:paraId="460966CE">
            <w:pPr>
              <w:spacing w:after="0" w:line="240" w:lineRule="auto"/>
              <w:jc w:val="both"/>
              <w:rPr>
                <w:rFonts w:ascii="Times New Roman" w:hAnsi="Times New Roman" w:eastAsia="Times New Roman"/>
                <w:bCs/>
                <w:lang w:val="nl-NL"/>
              </w:rPr>
            </w:pPr>
            <w:r>
              <w:rPr>
                <w:rFonts w:ascii="Times New Roman" w:hAnsi="Times New Roman" w:eastAsia="Times New Roman"/>
                <w:bCs/>
                <w:lang w:val="nl-NL"/>
              </w:rPr>
              <w:t>Giáo viên quan sát, nhận xét đánh giá quá trình thực hiện của học sinh về thái độ, tinh thần học tập, khả năng giao tiếp.</w:t>
            </w:r>
          </w:p>
          <w:p w14:paraId="0AACE6F9">
            <w:pPr>
              <w:spacing w:after="0" w:line="240" w:lineRule="auto"/>
              <w:jc w:val="both"/>
              <w:rPr>
                <w:rFonts w:ascii="Times New Roman" w:hAnsi="Times New Roman" w:eastAsia="Times New Roman"/>
                <w:bCs/>
                <w:lang w:val="nl-NL"/>
              </w:rPr>
            </w:pPr>
            <w:r>
              <w:rPr>
                <w:rFonts w:ascii="Times New Roman" w:hAnsi="Times New Roman" w:eastAsia="Times New Roman"/>
                <w:bCs/>
                <w:lang w:val="nl-NL"/>
              </w:rPr>
              <w:t>Chuẩn kiến</w:t>
            </w:r>
            <w:r>
              <w:rPr>
                <w:rFonts w:ascii="Times New Roman" w:hAnsi="Times New Roman" w:eastAsia="Times New Roman"/>
                <w:bCs/>
                <w:lang w:val="vi-VN"/>
              </w:rPr>
              <w:t xml:space="preserve"> </w:t>
            </w:r>
            <w:r>
              <w:rPr>
                <w:rFonts w:ascii="Times New Roman" w:hAnsi="Times New Roman" w:eastAsia="Times New Roman"/>
                <w:bCs/>
                <w:lang w:val="nl-NL"/>
              </w:rPr>
              <w:t>thức</w:t>
            </w:r>
            <w:bookmarkEnd w:id="24"/>
            <w:bookmarkEnd w:id="25"/>
            <w:r>
              <w:rPr>
                <w:rFonts w:ascii="Times New Roman" w:hAnsi="Times New Roman" w:eastAsia="Times New Roman"/>
                <w:bCs/>
                <w:lang w:val="nl-NL"/>
              </w:rPr>
              <w:t>:</w:t>
            </w:r>
          </w:p>
        </w:tc>
        <w:tc>
          <w:tcPr>
            <w:tcW w:w="3960" w:type="dxa"/>
          </w:tcPr>
          <w:p w14:paraId="26258BB7">
            <w:pPr>
              <w:spacing w:after="0" w:line="240" w:lineRule="auto"/>
              <w:rPr>
                <w:rFonts w:ascii="Times New Roman" w:hAnsi="Times New Roman"/>
                <w:color w:val="000000" w:themeColor="text1"/>
                <w:shd w:val="clear" w:color="auto" w:fill="FFFFFF"/>
                <w:lang w:val="vi-VN"/>
                <w14:textFill>
                  <w14:solidFill>
                    <w14:schemeClr w14:val="tx1"/>
                  </w14:solidFill>
                </w14:textFill>
              </w:rPr>
            </w:pPr>
            <w:r>
              <w:rPr>
                <w:rFonts w:asciiTheme="minorHAnsi" w:hAnsiTheme="minorHAnsi"/>
              </w:rPr>
              <w:drawing>
                <wp:inline distT="0" distB="0" distL="0" distR="0">
                  <wp:extent cx="2474595" cy="1390650"/>
                  <wp:effectExtent l="0" t="0" r="9525" b="11430"/>
                  <wp:docPr id="9" name="Picture 9" descr="A hand holding a drop of water and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and holding a drop of water and a faucet&#10;&#10;Description automatically generated"/>
                          <pic:cNvPicPr>
                            <a:picLocks noChangeAspect="1"/>
                          </pic:cNvPicPr>
                        </pic:nvPicPr>
                        <pic:blipFill>
                          <a:blip r:embed="rId16"/>
                          <a:stretch>
                            <a:fillRect/>
                          </a:stretch>
                        </pic:blipFill>
                        <pic:spPr>
                          <a:xfrm>
                            <a:off x="0" y="0"/>
                            <a:ext cx="2483935" cy="1395947"/>
                          </a:xfrm>
                          <a:prstGeom prst="rect">
                            <a:avLst/>
                          </a:prstGeom>
                        </pic:spPr>
                      </pic:pic>
                    </a:graphicData>
                  </a:graphic>
                </wp:inline>
              </w:drawing>
            </w:r>
          </w:p>
        </w:tc>
      </w:tr>
    </w:tbl>
    <w:p w14:paraId="368B3451"/>
    <w:p w14:paraId="681E2662"/>
    <w:sectPr>
      <w:pgSz w:w="11906" w:h="16838"/>
      <w:pgMar w:top="1024" w:right="1006" w:bottom="1249" w:left="12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AE47B7"/>
    <w:rsid w:val="7FAE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left"/>
    </w:pPr>
    <w:rPr>
      <w:rFonts w:ascii="Times New Roman" w:hAnsi="Times New Roman" w:cs="Times New Roman" w:eastAsiaTheme="minorHAnsi"/>
      <w:kern w:val="0"/>
      <w:sz w:val="26"/>
      <w:szCs w:val="26"/>
      <w:lang w:val="en-US" w:eastAsia="en-US" w:bidi="ar-SA"/>
      <w14:ligatures w14:val="none"/>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paragraph" w:styleId="5">
    <w:name w:val="Normal (Web)"/>
    <w:basedOn w:val="1"/>
    <w:unhideWhenUsed/>
    <w:qFormat/>
    <w:uiPriority w:val="99"/>
    <w:pPr>
      <w:spacing w:before="100" w:beforeAutospacing="1" w:after="100" w:afterAutospacing="1" w:line="240" w:lineRule="auto"/>
    </w:pPr>
    <w:rPr>
      <w:rFonts w:eastAsia="Times New Roman"/>
      <w:sz w:val="24"/>
      <w:szCs w:val="24"/>
    </w:rPr>
  </w:style>
  <w:style w:type="table" w:styleId="6">
    <w:name w:val="Table Grid"/>
    <w:basedOn w:val="3"/>
    <w:qFormat/>
    <w:uiPriority w:val="39"/>
    <w:pPr>
      <w:spacing w:after="0" w:line="240" w:lineRule="auto"/>
      <w:jc w:val="left"/>
    </w:pPr>
    <w:rPr>
      <w:rFonts w:asciiTheme="minorHAnsi" w:hAnsiTheme="minorHAnsi"/>
      <w:kern w:val="0"/>
      <w:sz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left="720"/>
      <w:contextualSpacing/>
      <w:jc w:val="both"/>
    </w:pPr>
    <w:rPr>
      <w:rFonts w:cstheme="minorBidi"/>
      <w:kern w:val="2"/>
      <w:sz w:val="28"/>
      <w:szCs w:val="22"/>
      <w:lang w:val="vi-VN"/>
      <w14:ligatures w14:val="standardContextual"/>
    </w:r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2026-02-02T15:32:00Z</dcterms:created>
  <dc:creator>Thảo Nguyên</dc:creator>
  <cp:lastModifiedBy>Thảo Nguyên</cp:lastModifiedBy>
  <dcterms:modified xsi:type="dcterms:W3CDTF">2026-02-02T15:33:20Z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CC036C6229084214B8FB24581765CD2B_11</vt:lpwstr>
  </property>
</Properties>
</file>