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5734" w14:textId="20376C04" w:rsidR="00353C51" w:rsidRPr="00353C51" w:rsidRDefault="00353C51" w:rsidP="00353C51">
      <w:pPr>
        <w:ind w:firstLine="567"/>
        <w:jc w:val="both"/>
        <w:rPr>
          <w:b/>
          <w:bCs/>
          <w:i/>
          <w:iCs/>
        </w:rPr>
      </w:pPr>
      <w:r w:rsidRPr="00353C51">
        <w:rPr>
          <w:b/>
          <w:bCs/>
          <w:i/>
          <w:iCs/>
        </w:rPr>
        <w:t>Giới thiệu sách:</w:t>
      </w:r>
    </w:p>
    <w:p w14:paraId="35EE1D35" w14:textId="5805D7E7" w:rsidR="00353C51" w:rsidRPr="00353C51" w:rsidRDefault="00353C51" w:rsidP="00353C51">
      <w:pPr>
        <w:ind w:firstLine="567"/>
        <w:jc w:val="center"/>
        <w:rPr>
          <w:b/>
          <w:bCs/>
        </w:rPr>
      </w:pPr>
      <w:r w:rsidRPr="00353C51">
        <w:rPr>
          <w:b/>
          <w:bCs/>
        </w:rPr>
        <w:t>CÔ GIÁO NHƯ MẸ HIỀN</w:t>
      </w:r>
    </w:p>
    <w:p w14:paraId="4A485DDD" w14:textId="6416F553" w:rsidR="00B709F9" w:rsidRDefault="00175898" w:rsidP="00353C51">
      <w:pPr>
        <w:ind w:firstLine="567"/>
        <w:jc w:val="both"/>
      </w:pPr>
      <w:r>
        <w:t>Kính thưa các thầy cô giáo cùng toàn thể các em học sinh thân mến</w:t>
      </w:r>
    </w:p>
    <w:p w14:paraId="07489B35" w14:textId="104BE2CC" w:rsidR="003D1F59" w:rsidRPr="003D1F59" w:rsidRDefault="003D1F59" w:rsidP="00353C51">
      <w:pPr>
        <w:ind w:firstLine="567"/>
        <w:jc w:val="both"/>
      </w:pPr>
      <w:r w:rsidRPr="003D1F59">
        <w:t>Tháng Mười Một lại về, mang theo hương hoa sữa thoảng nồng khắp các con phố, mang theo tiếng ve cuối mùa và cả những bông cúc vàng e ấp. Với mỗi chúng ta, tháng Mười Một không chỉ là khoảnh khắc của thời gian, mà còn là khoảng lặng để lòng mình thổn thức – nhớ về người cô, người thầy đã từng dìu dắt ta qua những năm tháng tuổi thơ.</w:t>
      </w:r>
    </w:p>
    <w:p w14:paraId="0776F47C" w14:textId="77777777" w:rsidR="003D1F59" w:rsidRPr="003D1F59" w:rsidRDefault="003D1F59" w:rsidP="00353C51">
      <w:pPr>
        <w:ind w:firstLine="567"/>
        <w:jc w:val="both"/>
      </w:pPr>
      <w:r w:rsidRPr="003D1F59">
        <w:t xml:space="preserve">Trong không khí ấy, cuốn sách </w:t>
      </w:r>
      <w:r w:rsidRPr="003D1F59">
        <w:rPr>
          <w:i/>
          <w:iCs/>
        </w:rPr>
        <w:t>“Cô giáo như mẹ hiền”</w:t>
      </w:r>
      <w:r w:rsidRPr="003D1F59">
        <w:t xml:space="preserve"> như một món quà tinh thần đầy ý nghĩa – là lời tri ân sâu sắc gửi đến những người đã lặng thầm gieo mầm tri thức trên cánh đồng bao la của cuộc đời.</w:t>
      </w:r>
    </w:p>
    <w:p w14:paraId="798DDD4F" w14:textId="77777777" w:rsidR="003D1F59" w:rsidRPr="003D1F59" w:rsidRDefault="003D1F59" w:rsidP="00353C51">
      <w:pPr>
        <w:ind w:firstLine="567"/>
        <w:jc w:val="both"/>
      </w:pPr>
      <w:r w:rsidRPr="003D1F59">
        <w:t xml:space="preserve">Cuốn sách là tuyển tập những câu chuyện nhỏ, chân thật mà xúc động về những người cô bình dị, tận tụy. Ở đó, có người cô vùng cao băng rừng vượt suối đến lớp học tạm bằng tranh tre, nơi mỗi trang vở là cả một niềm hy vọng. Có người cô nơi thành phố vẫn ngày đêm miệt mài soạn giáo án, tìm cách truyền cảm hứng để học trò yêu hơn từng con chữ, từng bài học. Dù ở đâu, dù trong hoàn cảnh nào, hình ảnh người cô trong sách luôn hiện lên hiền hậu, bao dung – đúng như tựa đề: </w:t>
      </w:r>
      <w:r w:rsidRPr="003D1F59">
        <w:rPr>
          <w:i/>
          <w:iCs/>
        </w:rPr>
        <w:t>“Cô giáo như mẹ hiền.”</w:t>
      </w:r>
    </w:p>
    <w:p w14:paraId="52701C9B" w14:textId="77777777" w:rsidR="003D1F59" w:rsidRPr="003D1F59" w:rsidRDefault="003D1F59" w:rsidP="00353C51">
      <w:pPr>
        <w:ind w:firstLine="567"/>
        <w:jc w:val="both"/>
      </w:pPr>
      <w:r w:rsidRPr="003D1F59">
        <w:t>Mỗi câu chuyện trong sách là một bông hoa đẹp, kết thành bó hoa tri ân dành tặng thầy cô. Có câu chuyện khiến ta rưng rưng khi nhớ lại thời còn vụng dại, từng bị cô nhắc nhở, rồi sau này mới hiểu đó là tình thương sâu sắc. Có câu chuyện lại khiến ta mỉm cười – nụ cười của sự biết ơn khi nhận ra, chính sự kiên nhẫn và tình yêu thương của cô đã giúp ta trưởng thành, mạnh mẽ và tự tin hơn trên hành trình đời mình.</w:t>
      </w:r>
    </w:p>
    <w:p w14:paraId="3206385B" w14:textId="77777777" w:rsidR="003D1F59" w:rsidRPr="003D1F59" w:rsidRDefault="003D1F59" w:rsidP="00353C51">
      <w:pPr>
        <w:ind w:firstLine="567"/>
        <w:jc w:val="both"/>
      </w:pPr>
      <w:r w:rsidRPr="003D1F59">
        <w:t xml:space="preserve">Đọc </w:t>
      </w:r>
      <w:r w:rsidRPr="003D1F59">
        <w:rPr>
          <w:i/>
          <w:iCs/>
        </w:rPr>
        <w:t>“Cô giáo như mẹ hiền”</w:t>
      </w:r>
      <w:r w:rsidRPr="003D1F59">
        <w:t>, ta thấy trong lòng dâng lên niềm xúc động khó tả. Bởi đằng sau mỗi trang sách là hình ảnh quen thuộc: tà áo dài phấp phới trong gió sớm, giọng nói ấm áp giữa lớp học yên tĩnh, ánh mắt dịu dàng nhìn học trò như nhìn những đứa con của mình. Người cô trong sách không chỉ dạy chữ, dạy bài, mà còn dạy cách làm người – dạy ta biết yêu thương, biết sẻ chia, biết đứng lên sau vấp ngã.</w:t>
      </w:r>
    </w:p>
    <w:p w14:paraId="33ACD0ED" w14:textId="77777777" w:rsidR="003D1F59" w:rsidRPr="003D1F59" w:rsidRDefault="003D1F59" w:rsidP="00353C51">
      <w:pPr>
        <w:ind w:firstLine="567"/>
        <w:jc w:val="both"/>
      </w:pPr>
      <w:r w:rsidRPr="003D1F59">
        <w:t xml:space="preserve">Cuốn sách cũng là lời nhắc nhở mỗi người chúng ta hãy trân quý và biết ơn hơn những người đã từng dạy dỗ, dìu dắt mình. Trong hành trình trưởng thành, thầy cô chính là ngọn hải đăng soi sáng con đường, là bàn tay nâng đỡ khi ta lạc bước. Và dù ta có đi xa đến đâu, trong ký ức vẫn luôn có hình ảnh một người cô </w:t>
      </w:r>
      <w:r w:rsidRPr="003D1F59">
        <w:lastRenderedPageBreak/>
        <w:t>với nụ cười hiền hậu, mái tóc điểm sương, giọng nói nhẹ như gió – người đã từng yêu thương ta như chính con mình.</w:t>
      </w:r>
    </w:p>
    <w:p w14:paraId="07D7F416" w14:textId="77777777" w:rsidR="003D1F59" w:rsidRPr="003D1F59" w:rsidRDefault="003D1F59" w:rsidP="00353C51">
      <w:pPr>
        <w:ind w:firstLine="567"/>
        <w:jc w:val="both"/>
      </w:pPr>
      <w:r w:rsidRPr="003D1F59">
        <w:t xml:space="preserve">Nhân dịp </w:t>
      </w:r>
      <w:r w:rsidRPr="003D1F59">
        <w:rPr>
          <w:b/>
          <w:bCs/>
        </w:rPr>
        <w:t>Ngày Nhà giáo Việt Nam 20/11</w:t>
      </w:r>
      <w:r w:rsidRPr="003D1F59">
        <w:t xml:space="preserve">, hãy dành một phút lắng lòng để đọc lại </w:t>
      </w:r>
      <w:r w:rsidRPr="003D1F59">
        <w:rPr>
          <w:i/>
          <w:iCs/>
        </w:rPr>
        <w:t>“Cô giáo như mẹ hiền.”</w:t>
      </w:r>
      <w:r w:rsidRPr="003D1F59">
        <w:t xml:space="preserve"> Đọc để thấy lòng mình ấm lại giữa những bộn bề, để nghe tim mình khẽ nhắc hai chữ “biết ơn”. Hãy gửi một lời chúc, một bó hoa, hay đơn giản là một tin nhắn đến người thầy, người cô năm nào – để họ biết rằng, công ơn ấy, tình cảm ấy vẫn luôn được ta trân trọng và ghi nhớ.</w:t>
      </w:r>
    </w:p>
    <w:p w14:paraId="02BB9742" w14:textId="77777777" w:rsidR="003D1F59" w:rsidRPr="003D1F59" w:rsidRDefault="003D1F59" w:rsidP="00353C51">
      <w:pPr>
        <w:ind w:firstLine="567"/>
        <w:jc w:val="both"/>
      </w:pPr>
      <w:r w:rsidRPr="003D1F59">
        <w:t>Bởi lẽ, có những bài học không nằm trong sách vở, mà nằm trong ánh mắt, trong nụ cười, trong tấm lòng bao dung của những “người mẹ thứ hai” nơi mái trường thân yêu.</w:t>
      </w:r>
    </w:p>
    <w:p w14:paraId="71A67958" w14:textId="77777777" w:rsidR="003D1F59" w:rsidRPr="003D1F59" w:rsidRDefault="003D1F59" w:rsidP="00353C51">
      <w:pPr>
        <w:ind w:firstLine="567"/>
        <w:jc w:val="both"/>
      </w:pPr>
      <w:r w:rsidRPr="003D1F59">
        <w:rPr>
          <w:i/>
          <w:iCs/>
        </w:rPr>
        <w:t>Cô giáo như mẹ hiền</w:t>
      </w:r>
      <w:r w:rsidRPr="003D1F59">
        <w:t xml:space="preserve"> – không chỉ là một cuốn sách, mà là một tấm gương sáng, là bản nhạc dịu dàng về lòng nhân ái và tình yêu thương bất tận của những người làm nghề cao quý nhất trong mọi nghề – nghề dạy học.</w:t>
      </w:r>
    </w:p>
    <w:p w14:paraId="1A8A11EB" w14:textId="77777777" w:rsidR="003D1F59" w:rsidRPr="003D1F59" w:rsidRDefault="003D1F59" w:rsidP="00353C51">
      <w:pPr>
        <w:ind w:firstLine="567"/>
        <w:jc w:val="both"/>
      </w:pPr>
      <w:r w:rsidRPr="003D1F59">
        <w:t>Xin được khép lại bài giới thiệu bằng lời tri ân chân thành:</w:t>
      </w:r>
      <w:r w:rsidRPr="003D1F59">
        <w:br/>
      </w:r>
      <w:r w:rsidRPr="003D1F59">
        <w:rPr>
          <w:b/>
          <w:bCs/>
        </w:rPr>
        <w:t>“Cảm ơn cô – người đã thắp sáng ước mơ, dạy chúng con nên người, và yêu thương chúng con như chính con ruột của mình.”</w:t>
      </w:r>
      <w:r w:rsidRPr="003D1F59">
        <w:br/>
        <w:t>Chúc mừng Ngày Nhà giáo Việt Nam 20/11 – ngày của những trái tim tận tụy, hiền hậu và yêu thương.</w:t>
      </w:r>
    </w:p>
    <w:p w14:paraId="6BC23241" w14:textId="77777777" w:rsidR="00BE7D87" w:rsidRDefault="00BE7D87" w:rsidP="00353C51">
      <w:pPr>
        <w:ind w:firstLine="567"/>
        <w:jc w:val="both"/>
      </w:pPr>
    </w:p>
    <w:sectPr w:rsidR="00BE7D87" w:rsidSect="00E02B8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59"/>
    <w:rsid w:val="00175898"/>
    <w:rsid w:val="00353C51"/>
    <w:rsid w:val="00354583"/>
    <w:rsid w:val="003D1F59"/>
    <w:rsid w:val="004271A2"/>
    <w:rsid w:val="008C0A96"/>
    <w:rsid w:val="00B34BBB"/>
    <w:rsid w:val="00B709F9"/>
    <w:rsid w:val="00BE7D87"/>
    <w:rsid w:val="00C1552A"/>
    <w:rsid w:val="00CC1C9E"/>
    <w:rsid w:val="00E02B81"/>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B3BA"/>
  <w15:chartTrackingRefBased/>
  <w15:docId w15:val="{5BF7B726-1461-45D8-90B4-AD726936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F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F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F5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D1F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1F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1F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1F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1F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1F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F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F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F5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D1F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1F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1F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F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F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F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F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D1F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D1F59"/>
    <w:pPr>
      <w:spacing w:before="160"/>
      <w:jc w:val="center"/>
    </w:pPr>
    <w:rPr>
      <w:i/>
      <w:iCs/>
      <w:color w:val="404040" w:themeColor="text1" w:themeTint="BF"/>
    </w:rPr>
  </w:style>
  <w:style w:type="character" w:customStyle="1" w:styleId="QuoteChar">
    <w:name w:val="Quote Char"/>
    <w:basedOn w:val="DefaultParagraphFont"/>
    <w:link w:val="Quote"/>
    <w:uiPriority w:val="29"/>
    <w:rsid w:val="003D1F59"/>
    <w:rPr>
      <w:i/>
      <w:iCs/>
      <w:color w:val="404040" w:themeColor="text1" w:themeTint="BF"/>
    </w:rPr>
  </w:style>
  <w:style w:type="paragraph" w:styleId="ListParagraph">
    <w:name w:val="List Paragraph"/>
    <w:basedOn w:val="Normal"/>
    <w:uiPriority w:val="34"/>
    <w:qFormat/>
    <w:rsid w:val="003D1F59"/>
    <w:pPr>
      <w:ind w:left="720"/>
      <w:contextualSpacing/>
    </w:pPr>
  </w:style>
  <w:style w:type="character" w:styleId="IntenseEmphasis">
    <w:name w:val="Intense Emphasis"/>
    <w:basedOn w:val="DefaultParagraphFont"/>
    <w:uiPriority w:val="21"/>
    <w:qFormat/>
    <w:rsid w:val="003D1F59"/>
    <w:rPr>
      <w:i/>
      <w:iCs/>
      <w:color w:val="2F5496" w:themeColor="accent1" w:themeShade="BF"/>
    </w:rPr>
  </w:style>
  <w:style w:type="paragraph" w:styleId="IntenseQuote">
    <w:name w:val="Intense Quote"/>
    <w:basedOn w:val="Normal"/>
    <w:next w:val="Normal"/>
    <w:link w:val="IntenseQuoteChar"/>
    <w:uiPriority w:val="30"/>
    <w:qFormat/>
    <w:rsid w:val="003D1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F59"/>
    <w:rPr>
      <w:i/>
      <w:iCs/>
      <w:color w:val="2F5496" w:themeColor="accent1" w:themeShade="BF"/>
    </w:rPr>
  </w:style>
  <w:style w:type="character" w:styleId="IntenseReference">
    <w:name w:val="Intense Reference"/>
    <w:basedOn w:val="DefaultParagraphFont"/>
    <w:uiPriority w:val="32"/>
    <w:qFormat/>
    <w:rsid w:val="003D1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2025-10-22T08:25:00Z</dcterms:created>
  <dcterms:modified xsi:type="dcterms:W3CDTF">2026-01-15T08:34:00Z</dcterms:modified>
</cp:coreProperties>
</file>