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69" w:rsidRPr="004A5169" w:rsidRDefault="004A5169" w:rsidP="004A5169">
      <w:pPr>
        <w:rPr>
          <w:rFonts w:ascii="Cambria" w:hAnsi="Cambria"/>
          <w:b/>
          <w:bCs/>
          <w:color w:val="0033CC"/>
          <w:sz w:val="24"/>
        </w:rPr>
      </w:pPr>
      <w:bookmarkStart w:id="0" w:name="_GoBack"/>
      <w:r w:rsidRPr="004A5169">
        <w:rPr>
          <w:rFonts w:ascii="Cambria" w:hAnsi="Cambria"/>
          <w:b/>
          <w:bCs/>
          <w:color w:val="0033CC"/>
          <w:sz w:val="24"/>
        </w:rPr>
        <w:t>PHẦN III: CÂU HỎI NGẮN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/>
          <w:b/>
          <w:bCs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1. </w:t>
      </w:r>
      <w:r w:rsidRPr="004A5169">
        <w:rPr>
          <w:rFonts w:ascii="Cambria" w:hAnsi="Cambria"/>
          <w:sz w:val="24"/>
        </w:rPr>
        <w:t>Có bao nhiêu cấu trúc chỉ có ở tế bào thực vật?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1. Thành tế bào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2. Lục lạp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3. Trung thể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4. Lysosome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 xml:space="preserve">5. Ti thể 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6. Bộ máy golgi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2. </w:t>
      </w:r>
      <w:r w:rsidRPr="004A5169">
        <w:rPr>
          <w:rFonts w:ascii="Cambria" w:hAnsi="Cambria"/>
          <w:sz w:val="24"/>
        </w:rPr>
        <w:t>Có bao nhiêu cấu trúc chỉ có ở tế bào thực vật?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1. Thành tế bào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2. Lục lạp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3. Trung thể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4. Lysosome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 xml:space="preserve">5. Ti thể 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6. Bộ máy golgi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3,4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/>
          <w:color w:val="000000" w:themeColor="text1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3. </w:t>
      </w:r>
      <w:r w:rsidRPr="004A5169">
        <w:rPr>
          <w:rFonts w:ascii="Cambria" w:hAnsi="Cambria"/>
          <w:color w:val="000000" w:themeColor="text1"/>
          <w:sz w:val="24"/>
        </w:rPr>
        <w:t>Tế bào nhân thực có ở bao nhiêu loại sinh vật sau đây?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color w:val="000000" w:themeColor="text1"/>
          <w:sz w:val="24"/>
        </w:rPr>
      </w:pPr>
      <w:r w:rsidRPr="004A5169">
        <w:rPr>
          <w:rFonts w:ascii="Cambria" w:hAnsi="Cambria"/>
          <w:color w:val="000000" w:themeColor="text1"/>
          <w:sz w:val="24"/>
        </w:rPr>
        <w:t xml:space="preserve">(1) Động vật </w:t>
      </w:r>
      <w:r w:rsidRPr="004A5169">
        <w:rPr>
          <w:rFonts w:ascii="Cambria" w:hAnsi="Cambria"/>
          <w:color w:val="000000" w:themeColor="text1"/>
          <w:sz w:val="24"/>
        </w:rPr>
        <w:tab/>
        <w:t>(2) Người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   (3) Thực vật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 (4) Vi khuẩn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color w:val="000000" w:themeColor="text1"/>
          <w:sz w:val="24"/>
        </w:rPr>
      </w:pPr>
      <w:r w:rsidRPr="004A5169">
        <w:rPr>
          <w:rFonts w:ascii="Cambria" w:hAnsi="Cambria"/>
          <w:color w:val="000000" w:themeColor="text1"/>
          <w:sz w:val="24"/>
        </w:rPr>
        <w:t xml:space="preserve">(5) Virus 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(6) Nấm 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   (7) Amip 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  (8) Địa y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6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1,2,3,6,7,8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4.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>Có bao nhiêu đặc điểm sau đây có ở tế bào nhân thực?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(1) Có màng sinh chất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(2) Có lục lạp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</w:rPr>
        <w:t xml:space="preserve">  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(3) Có vùng nhân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>(4) Có nội màng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(5) Có ribosome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(6) Có màng nhân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</w:rPr>
        <w:t xml:space="preserve"> 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(7) Có thành peptidoglycan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Đáp án: 5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Gồm 1,2,4,5,6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/>
          <w:b/>
          <w:color w:val="0033CC"/>
          <w:sz w:val="24"/>
        </w:rPr>
        <w:t xml:space="preserve">Câu 5. </w:t>
      </w:r>
      <w:r w:rsidRPr="004A5169">
        <w:rPr>
          <w:rFonts w:ascii="Cambria" w:hAnsi="Cambria" w:cs="Calibri"/>
          <w:bCs/>
          <w:color w:val="000000" w:themeColor="text1"/>
          <w:sz w:val="24"/>
        </w:rPr>
        <w:t>Có bao nhiêu đặc điểm sau đây có ở tế bào động vật?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(1) Có màng sinh chất.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(2) Tự dưỡng.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</w:rPr>
        <w:t xml:space="preserve">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(3) Dị dưỡng.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>(4) Có nội màng.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(5) Có thành chitin.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(6) Có màng nhân.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</w:rPr>
        <w:t xml:space="preserve">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(7) Có thành peptidoglycan.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(8) Có ribosome.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(9) Có DNA.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>(10) Có thành cellulose.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Đáp án: 6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Gồm 1,3,4,6,8,9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6. </w:t>
      </w:r>
      <w:r w:rsidRPr="004A5169">
        <w:rPr>
          <w:rFonts w:ascii="Cambria" w:hAnsi="Cambria" w:cs="Calibri"/>
          <w:color w:val="000000" w:themeColor="text1"/>
          <w:sz w:val="24"/>
        </w:rPr>
        <w:t xml:space="preserve">Trong cơ thể người, có bao nhiêu loại tế bào sau đây có thể chứa nhiều nhân?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(1) Tế bào gan.</w:t>
      </w:r>
      <w:r w:rsidRPr="004A5169">
        <w:rPr>
          <w:rFonts w:ascii="Cambria" w:hAnsi="Cambria" w:cs="Calibri"/>
          <w:color w:val="000000" w:themeColor="text1"/>
          <w:sz w:val="24"/>
        </w:rPr>
        <w:tab/>
        <w:t xml:space="preserve">(2) Tế bào cơ </w:t>
      </w:r>
      <w:r w:rsidRPr="004A5169">
        <w:rPr>
          <w:rFonts w:ascii="Cambria" w:hAnsi="Cambria" w:cs="Calibri"/>
          <w:color w:val="000000" w:themeColor="text1"/>
          <w:sz w:val="24"/>
        </w:rPr>
        <w:tab/>
        <w:t>(3) Tế bào tuyến nước bọt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 xml:space="preserve">(4) Tế bào hồng cầu </w:t>
      </w:r>
      <w:r w:rsidRPr="004A5169">
        <w:rPr>
          <w:rFonts w:ascii="Cambria" w:hAnsi="Cambria" w:cs="Calibri"/>
          <w:color w:val="000000" w:themeColor="text1"/>
          <w:sz w:val="24"/>
        </w:rPr>
        <w:tab/>
        <w:t>(5) Tế bào bạch cầu</w:t>
      </w:r>
      <w:r w:rsidRPr="004A5169">
        <w:rPr>
          <w:rFonts w:ascii="Cambria" w:hAnsi="Cambria" w:cs="Calibri"/>
          <w:color w:val="000000" w:themeColor="text1"/>
          <w:sz w:val="24"/>
        </w:rPr>
        <w:tab/>
        <w:t>(6) Tế bào thần kinh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lastRenderedPageBreak/>
        <w:t>Đáp án: 4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1,2,3,5</w:t>
      </w:r>
    </w:p>
    <w:p w:rsidR="004A5169" w:rsidRPr="004A5169" w:rsidRDefault="004A5169" w:rsidP="004A5169">
      <w:pPr>
        <w:pStyle w:val="ListParagraph1"/>
        <w:spacing w:before="120" w:after="0" w:line="276" w:lineRule="auto"/>
        <w:ind w:left="0"/>
        <w:contextualSpacing w:val="0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7.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Nhân của tế bào nhân thực có bao nhiêu đặc điểm sau đây?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1.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Nhân được bao bọc bởi lớp màng kép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2.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Nhân chứa chất nhiễm sắc gồm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DNA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liên kết với protein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3.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Màng nhân có nhiều lỗ nhỏ để trao đổi chất với ngoài nhân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4.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Nhân chứa nhiều phân tử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DNA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dạng vòng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3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</w:t>
      </w:r>
    </w:p>
    <w:p w:rsidR="004A5169" w:rsidRPr="004A5169" w:rsidRDefault="004A5169" w:rsidP="004A5169">
      <w:pPr>
        <w:pStyle w:val="ListParagraph1"/>
        <w:spacing w:before="120" w:after="0" w:line="276" w:lineRule="auto"/>
        <w:ind w:left="0"/>
        <w:contextualSpacing w:val="0"/>
        <w:rPr>
          <w:rFonts w:ascii="Cambria" w:hAnsi="Cambria" w:cs="Calibri"/>
          <w:color w:val="000000" w:themeColor="text1"/>
          <w:sz w:val="24"/>
          <w:szCs w:val="24"/>
        </w:rPr>
      </w:pPr>
      <w:r w:rsidRPr="004A5169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8.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Ribosome có bao nhiêu đặc điểm dưới đây?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1.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Làm nhiệm vụ tổng hợp protein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2.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Được cấu tạo bởi hai thành phần chính là r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RNA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và protein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3.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Có cấu tạo gồm một tiểu phần lớn và một tiểu phần bé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  <w:u w:val="single"/>
        </w:rPr>
        <w:t>4.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Được bao bọc bởi màng kép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phospholipid.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3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9. </w:t>
      </w:r>
      <w:r w:rsidRPr="004A5169">
        <w:rPr>
          <w:rFonts w:ascii="Cambria" w:hAnsi="Cambria"/>
          <w:sz w:val="24"/>
        </w:rPr>
        <w:t>Có bao nhiêu loại lưới nội chất?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10. </w:t>
      </w:r>
      <w:r w:rsidRPr="004A5169">
        <w:rPr>
          <w:rFonts w:ascii="Cambria" w:hAnsi="Cambria"/>
          <w:sz w:val="24"/>
        </w:rPr>
        <w:t xml:space="preserve">Có bao nhiêu </w:t>
      </w:r>
      <w:r w:rsidRPr="004A5169">
        <w:rPr>
          <w:rFonts w:ascii="Cambria" w:hAnsi="Cambria" w:cs="Calibri"/>
          <w:color w:val="000000" w:themeColor="text1"/>
          <w:sz w:val="24"/>
        </w:rPr>
        <w:t>đặc điểm không phải là đặc điểm chung của lưới nội chất hạt và lưới nội chất trơn?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(1) Là một hệ thống ống và xoang dẹp thông với nhau.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(2) Tạo ra sự xoang hóa ( phân chia tế bào chất thành các xoang nhỏ).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(3) Làm nhiệm vụ vận chuyển nội bào.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(4) Làm nhiệm vụ khử độc, tổng hợp polysaccharide.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1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4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11. </w:t>
      </w:r>
      <w:r w:rsidRPr="004A5169">
        <w:rPr>
          <w:rFonts w:ascii="Cambria" w:hAnsi="Cambria" w:cs="Calibri"/>
          <w:sz w:val="24"/>
        </w:rPr>
        <w:t>Có bao nhiêu đặc điểm sau đây là của ti thể?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(1) Được bao bọc bởi lớp màng kép trơn nhẵn.</w:t>
      </w:r>
      <w:r w:rsidRPr="004A5169">
        <w:rPr>
          <w:rFonts w:ascii="Cambria" w:hAnsi="Cambria" w:cs="Calibri"/>
          <w:sz w:val="24"/>
        </w:rPr>
        <w:tab/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(2) Trong chất nền có chứa DNA và ribosome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(3) Hệ thống enzyme được đính ở màng trong.</w:t>
      </w:r>
      <w:r w:rsidRPr="004A5169">
        <w:rPr>
          <w:rFonts w:ascii="Cambria" w:hAnsi="Cambria" w:cs="Calibri"/>
          <w:sz w:val="24"/>
        </w:rPr>
        <w:tab/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(4) Chỉ có ở tế bào thực vật và tế bào nấm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sz w:val="24"/>
        </w:rPr>
      </w:pPr>
      <w:r w:rsidRPr="004A5169">
        <w:rPr>
          <w:rFonts w:ascii="Cambria" w:hAnsi="Cambria" w:cs="Calibri"/>
          <w:sz w:val="24"/>
        </w:rPr>
        <w:t>(5) Có cả ở tế bào động vật và tế bào thực vật.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3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2,3,5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b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12. </w:t>
      </w:r>
      <w:r w:rsidRPr="004A5169">
        <w:rPr>
          <w:rFonts w:ascii="Cambria" w:hAnsi="Cambria"/>
          <w:sz w:val="24"/>
        </w:rPr>
        <w:t>Có bao nhiêu t</w:t>
      </w:r>
      <w:r w:rsidRPr="004A5169">
        <w:rPr>
          <w:rFonts w:ascii="Cambria" w:hAnsi="Cambria" w:cs="Calibri"/>
          <w:sz w:val="24"/>
        </w:rPr>
        <w:t>hành phần nào thuộc khung xương tế bào?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sz w:val="24"/>
        </w:rPr>
      </w:pPr>
      <w:r w:rsidRPr="004A5169">
        <w:rPr>
          <w:rFonts w:ascii="Cambria" w:hAnsi="Cambria" w:cs="Calibri"/>
          <w:b/>
          <w:sz w:val="24"/>
        </w:rPr>
        <w:lastRenderedPageBreak/>
        <w:t>1.</w:t>
      </w:r>
      <w:r w:rsidRPr="004A5169">
        <w:rPr>
          <w:rFonts w:ascii="Cambria" w:hAnsi="Cambria" w:cs="Calibri"/>
          <w:sz w:val="24"/>
        </w:rPr>
        <w:t xml:space="preserve"> Vi sợi.</w:t>
      </w:r>
      <w:r w:rsidRPr="004A5169">
        <w:rPr>
          <w:rFonts w:ascii="Cambria" w:hAnsi="Cambria" w:cs="Calibri"/>
          <w:b/>
          <w:sz w:val="24"/>
        </w:rPr>
        <w:tab/>
      </w:r>
      <w:r w:rsidRPr="004A5169">
        <w:rPr>
          <w:rFonts w:ascii="Cambria" w:hAnsi="Cambria" w:cs="Calibri"/>
          <w:b/>
          <w:sz w:val="24"/>
        </w:rPr>
        <w:tab/>
        <w:t>2.</w:t>
      </w:r>
      <w:r w:rsidRPr="004A5169">
        <w:rPr>
          <w:rFonts w:ascii="Cambria" w:hAnsi="Cambria" w:cs="Calibri"/>
          <w:sz w:val="24"/>
        </w:rPr>
        <w:t xml:space="preserve"> Vi ống</w:t>
      </w:r>
      <w:r w:rsidRPr="004A5169">
        <w:rPr>
          <w:rFonts w:ascii="Cambria" w:hAnsi="Cambria" w:cs="Calibri"/>
          <w:b/>
          <w:sz w:val="24"/>
        </w:rPr>
        <w:tab/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b/>
          <w:sz w:val="24"/>
        </w:rPr>
        <w:t>3.</w:t>
      </w:r>
      <w:r w:rsidRPr="004A5169">
        <w:rPr>
          <w:rFonts w:ascii="Cambria" w:hAnsi="Cambria" w:cs="Calibri"/>
          <w:sz w:val="24"/>
        </w:rPr>
        <w:t xml:space="preserve"> Sợi nhiễm sắc.</w:t>
      </w:r>
      <w:r w:rsidRPr="004A5169">
        <w:rPr>
          <w:rFonts w:ascii="Cambria" w:hAnsi="Cambria" w:cs="Calibri"/>
          <w:b/>
          <w:sz w:val="24"/>
        </w:rPr>
        <w:tab/>
      </w:r>
      <w:r w:rsidRPr="004A5169">
        <w:rPr>
          <w:rFonts w:ascii="Cambria" w:hAnsi="Cambria" w:cs="Calibri"/>
          <w:b/>
          <w:sz w:val="24"/>
        </w:rPr>
        <w:tab/>
        <w:t>4.</w:t>
      </w:r>
      <w:r w:rsidRPr="004A5169">
        <w:rPr>
          <w:rFonts w:ascii="Cambria" w:hAnsi="Cambria" w:cs="Calibri"/>
          <w:sz w:val="24"/>
        </w:rPr>
        <w:t xml:space="preserve"> Sợi trung gian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3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1,2,4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13. </w:t>
      </w:r>
      <w:r w:rsidRPr="004A5169">
        <w:rPr>
          <w:rFonts w:ascii="Cambria" w:hAnsi="Cambria"/>
          <w:sz w:val="24"/>
        </w:rPr>
        <w:t>Có bao nhiêu ý đúng về c</w:t>
      </w:r>
      <w:r w:rsidRPr="004A5169">
        <w:rPr>
          <w:rFonts w:ascii="Cambria" w:hAnsi="Cambria" w:cs="Calibri"/>
          <w:sz w:val="24"/>
        </w:rPr>
        <w:t>hức năng của lysosome?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1. Hô hấp tế bào sinh ra năng lượng ATP.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 xml:space="preserve">2. Tiêu hóa, phân giải nội bào.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3. Thực bào vi sinh vật xâm nhập vào tế bào.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4. Tổng hợp protein, lipid cấu tạo màng sinh chất.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2,3</w:t>
      </w:r>
    </w:p>
    <w:p w:rsidR="004A5169" w:rsidRPr="004A5169" w:rsidRDefault="004A5169" w:rsidP="004A5169">
      <w:pPr>
        <w:pStyle w:val="ListParagraph1"/>
        <w:spacing w:before="120" w:after="0" w:line="276" w:lineRule="auto"/>
        <w:ind w:left="0"/>
        <w:contextualSpacing w:val="0"/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14. 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</w:rPr>
        <w:t>Có bao nhiêu ý đúng về chức năng của thành tế bào thực vật?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 xml:space="preserve"> 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>(1) Bảo vệ tế bào, chống lại sức trương nước.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>(2) Quy định khả năng sinh sản và sinh trưởng của tế bào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>(3) Quy định hình dạng, kích thước của tế bào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</w:rPr>
        <w:t>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Cs/>
          <w:color w:val="000000" w:themeColor="text1"/>
          <w:sz w:val="24"/>
          <w:szCs w:val="24"/>
        </w:rPr>
      </w:pP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>(4) Giúp các tế bào liên lạc bằng cầu sinh chất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</w:rPr>
        <w:t>.</w:t>
      </w:r>
      <w:bookmarkStart w:id="1" w:name="c34q"/>
      <w:bookmarkStart w:id="2" w:name="c36q"/>
      <w:bookmarkStart w:id="3" w:name="c39q"/>
      <w:bookmarkStart w:id="4" w:name="c46q"/>
      <w:bookmarkStart w:id="5" w:name="c47q"/>
      <w:bookmarkStart w:id="6" w:name="c48q"/>
      <w:bookmarkStart w:id="7" w:name="c49q"/>
      <w:bookmarkStart w:id="8" w:name="c50q"/>
      <w:bookmarkStart w:id="9" w:name="c51q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A5169" w:rsidRPr="004A5169" w:rsidRDefault="004A5169" w:rsidP="004A5169">
      <w:pPr>
        <w:rPr>
          <w:rFonts w:ascii="Cambria" w:hAnsi="Cambria"/>
          <w:bCs/>
          <w:sz w:val="24"/>
        </w:rPr>
      </w:pPr>
      <w:r w:rsidRPr="004A5169">
        <w:rPr>
          <w:rFonts w:ascii="Cambria" w:hAnsi="Cambria"/>
          <w:bCs/>
          <w:sz w:val="24"/>
        </w:rPr>
        <w:t>Đáp án: 3</w:t>
      </w:r>
    </w:p>
    <w:p w:rsidR="004A5169" w:rsidRPr="004A5169" w:rsidRDefault="004A5169" w:rsidP="004A5169">
      <w:pPr>
        <w:rPr>
          <w:rFonts w:ascii="Cambria" w:hAnsi="Cambria"/>
          <w:bCs/>
          <w:sz w:val="24"/>
        </w:rPr>
      </w:pPr>
      <w:r w:rsidRPr="004A5169">
        <w:rPr>
          <w:rFonts w:ascii="Cambria" w:hAnsi="Cambria"/>
          <w:bCs/>
          <w:sz w:val="24"/>
        </w:rPr>
        <w:t>Gồm 1,3,4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sz w:val="24"/>
        </w:rPr>
      </w:pPr>
      <w:r w:rsidRPr="004A5169">
        <w:rPr>
          <w:rFonts w:ascii="Cambria" w:hAnsi="Cambria"/>
          <w:b/>
          <w:color w:val="0033CC"/>
          <w:sz w:val="24"/>
        </w:rPr>
        <w:t xml:space="preserve">Câu 15. </w:t>
      </w:r>
      <w:r w:rsidRPr="004A5169">
        <w:rPr>
          <w:rFonts w:ascii="Cambria" w:hAnsi="Cambria" w:cs="Calibri"/>
          <w:sz w:val="24"/>
        </w:rPr>
        <w:t>Có bao nhiêu ý đúng về vai trò của chất nền ngoại bào?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1. Thu nhận thông tin.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2. Vận chuyển các chất ra vào màng sinh chất.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 xml:space="preserve">3. Liên kết tế bào cạnh nhau tạo thành mô. 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 xml:space="preserve">4. Tổng hợp protein cấu tạo màng sinh chất. 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1,3</w:t>
      </w:r>
    </w:p>
    <w:p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16. </w:t>
      </w:r>
      <w:r w:rsidRPr="004A5169">
        <w:rPr>
          <w:rFonts w:ascii="Cambria" w:hAnsi="Cambria" w:cs="Calibri"/>
          <w:sz w:val="24"/>
        </w:rPr>
        <w:t>Trong số các loại bào quan bên dưới, có bao nhiêu bào quan có chứa nucleic acid?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 xml:space="preserve">(1) Nhân. </w:t>
      </w:r>
      <w:r w:rsidRPr="004A5169">
        <w:rPr>
          <w:rFonts w:ascii="Cambria" w:hAnsi="Cambria" w:cs="Calibri"/>
          <w:sz w:val="24"/>
        </w:rPr>
        <w:tab/>
        <w:t xml:space="preserve">(2) Lưới nội chất hạt. </w:t>
      </w:r>
      <w:r w:rsidRPr="004A5169">
        <w:rPr>
          <w:rFonts w:ascii="Cambria" w:hAnsi="Cambria" w:cs="Calibri"/>
          <w:sz w:val="24"/>
        </w:rPr>
        <w:tab/>
        <w:t xml:space="preserve">(3) Ribosome. </w:t>
      </w:r>
      <w:r w:rsidRPr="004A5169">
        <w:rPr>
          <w:rFonts w:ascii="Cambria" w:hAnsi="Cambria" w:cs="Calibri"/>
          <w:sz w:val="24"/>
        </w:rPr>
        <w:tab/>
        <w:t>(4) Lục lạp.</w:t>
      </w:r>
    </w:p>
    <w:p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sz w:val="24"/>
        </w:rPr>
      </w:pPr>
      <w:r w:rsidRPr="004A5169">
        <w:rPr>
          <w:rFonts w:ascii="Cambria" w:hAnsi="Cambria" w:cs="Calibri"/>
          <w:sz w:val="24"/>
        </w:rPr>
        <w:t xml:space="preserve">(5) Ti thể. </w:t>
      </w:r>
      <w:r w:rsidRPr="004A5169">
        <w:rPr>
          <w:rFonts w:ascii="Cambria" w:hAnsi="Cambria" w:cs="Calibri"/>
          <w:sz w:val="24"/>
        </w:rPr>
        <w:tab/>
        <w:t xml:space="preserve">(6) Lysosome. </w:t>
      </w:r>
      <w:r w:rsidRPr="004A5169">
        <w:rPr>
          <w:rFonts w:ascii="Cambria" w:hAnsi="Cambria" w:cs="Calibri"/>
          <w:sz w:val="24"/>
        </w:rPr>
        <w:tab/>
        <w:t>(7) Bộ máy Golgi.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5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1,2,3,4,5</w:t>
      </w:r>
    </w:p>
    <w:p w:rsidR="004A5169" w:rsidRPr="004A5169" w:rsidRDefault="004A5169" w:rsidP="004A5169">
      <w:pPr>
        <w:pStyle w:val="ListParagraph1"/>
        <w:spacing w:before="120" w:after="0" w:line="276" w:lineRule="auto"/>
        <w:ind w:left="0"/>
        <w:contextualSpacing w:val="0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17. </w:t>
      </w:r>
      <w:r w:rsidRPr="004A5169">
        <w:rPr>
          <w:rFonts w:ascii="Cambria" w:hAnsi="Cambria"/>
          <w:sz w:val="24"/>
          <w:szCs w:val="24"/>
        </w:rPr>
        <w:t>Có bao nhiêu ý đúng về đặc điểm chung của tế bào nhân thực?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>(1) Không có thành tế bào bao bọc bên ngoài.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>(2) Có màng nhân bao bọc vật chất di truyền.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 xml:space="preserve">(3) Trong tế bào chất có hệ thống các bào quan. 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 xml:space="preserve">(4) Có hệ thống nội màng chia tế bào chất thành các xoang nhỏ. </w:t>
      </w:r>
    </w:p>
    <w:p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 xml:space="preserve">(5) Nhân chứa các nhiễm sắc thể gồm </w:t>
      </w:r>
      <w:r w:rsidRPr="004A5169">
        <w:rPr>
          <w:rFonts w:ascii="Cambria" w:hAnsi="Cambria" w:cs="Calibri"/>
          <w:sz w:val="24"/>
          <w:szCs w:val="24"/>
        </w:rPr>
        <w:t>DNA</w:t>
      </w:r>
      <w:r w:rsidRPr="004A5169">
        <w:rPr>
          <w:rFonts w:ascii="Cambria" w:hAnsi="Cambria" w:cs="Calibri"/>
          <w:sz w:val="24"/>
          <w:szCs w:val="24"/>
          <w:lang w:val="vi-VN"/>
        </w:rPr>
        <w:t xml:space="preserve"> và protein.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lastRenderedPageBreak/>
        <w:t>Đáp án: 4</w:t>
      </w:r>
    </w:p>
    <w:p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2,3,4,5</w:t>
      </w:r>
    </w:p>
    <w:p w:rsidR="004A5169" w:rsidRPr="004A5169" w:rsidRDefault="004A5169" w:rsidP="004A5169">
      <w:pPr>
        <w:rPr>
          <w:rFonts w:ascii="Cambria" w:hAnsi="Cambria"/>
          <w:b/>
          <w:bCs/>
          <w:sz w:val="24"/>
        </w:rPr>
      </w:pPr>
    </w:p>
    <w:bookmarkEnd w:id="0"/>
    <w:p w:rsidR="003E1B80" w:rsidRPr="004A5169" w:rsidRDefault="005F059D">
      <w:pPr>
        <w:rPr>
          <w:rFonts w:ascii="Cambria" w:hAnsi="Cambria"/>
        </w:rPr>
      </w:pPr>
    </w:p>
    <w:sectPr w:rsidR="003E1B80" w:rsidRPr="004A5169">
      <w:headerReference w:type="even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1D" w:rsidRDefault="00F1551D" w:rsidP="004A5169">
      <w:pPr>
        <w:spacing w:after="0" w:line="240" w:lineRule="auto"/>
      </w:pPr>
      <w:r>
        <w:separator/>
      </w:r>
    </w:p>
  </w:endnote>
  <w:endnote w:type="continuationSeparator" w:id="0">
    <w:p w:rsidR="00F1551D" w:rsidRDefault="00F1551D" w:rsidP="004A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1D" w:rsidRDefault="00F1551D" w:rsidP="004A5169">
      <w:pPr>
        <w:spacing w:after="0" w:line="240" w:lineRule="auto"/>
      </w:pPr>
      <w:r>
        <w:separator/>
      </w:r>
    </w:p>
  </w:footnote>
  <w:footnote w:type="continuationSeparator" w:id="0">
    <w:p w:rsidR="00F1551D" w:rsidRDefault="00F1551D" w:rsidP="004A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69" w:rsidRDefault="005F05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251188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69" w:rsidRDefault="005F05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251187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69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16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059D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551D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2C2D552-AE13-4334-89A7-0E54BC6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69"/>
    <w:pPr>
      <w:spacing w:after="160" w:line="259" w:lineRule="auto"/>
    </w:pPr>
    <w:rPr>
      <w:sz w:val="25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4A516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69"/>
    <w:rPr>
      <w:sz w:val="25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69"/>
    <w:rPr>
      <w:sz w:val="2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6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Quang Tien</cp:lastModifiedBy>
  <cp:revision>2</cp:revision>
  <dcterms:created xsi:type="dcterms:W3CDTF">2024-04-13T09:29:00Z</dcterms:created>
  <dcterms:modified xsi:type="dcterms:W3CDTF">2024-07-29T07:42:00Z</dcterms:modified>
</cp:coreProperties>
</file>