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5E58D" w14:textId="77777777" w:rsidR="000C6611" w:rsidRPr="003A09D6" w:rsidRDefault="000C6611" w:rsidP="000C6611">
      <w:pPr>
        <w:spacing w:after="0" w:line="276" w:lineRule="auto"/>
        <w:ind w:right="-6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vi-VN"/>
        </w:rPr>
      </w:pPr>
      <w:r w:rsidRPr="003A09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vi-VN"/>
        </w:rPr>
        <w:t>ĐẠO ĐỨC</w:t>
      </w:r>
    </w:p>
    <w:p w14:paraId="4E741E59" w14:textId="77777777" w:rsidR="000C6611" w:rsidRPr="003A09D6" w:rsidRDefault="000C6611" w:rsidP="000C6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9D6">
        <w:rPr>
          <w:rFonts w:ascii="Times New Roman" w:eastAsia="Times New Roman" w:hAnsi="Times New Roman" w:cs="Times New Roman"/>
          <w:b/>
          <w:sz w:val="28"/>
          <w:szCs w:val="28"/>
        </w:rPr>
        <w:t>BÀI 6: EM TỰ GIÁC LÀM VIỆC CỦA MÌNH (TIẾT 2)</w:t>
      </w:r>
    </w:p>
    <w:p w14:paraId="57BD2B26" w14:textId="77777777" w:rsidR="000C6611" w:rsidRPr="003A09D6" w:rsidRDefault="000C6611" w:rsidP="000C66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9D6">
        <w:rPr>
          <w:rFonts w:ascii="Times New Roman" w:eastAsia="Times New Roman" w:hAnsi="Times New Roman" w:cs="Times New Roman"/>
          <w:b/>
          <w:sz w:val="28"/>
          <w:szCs w:val="28"/>
        </w:rPr>
        <w:t>I. YÊU CẦU CẦN ĐẠT</w:t>
      </w:r>
    </w:p>
    <w:p w14:paraId="0F2D4373" w14:textId="77777777" w:rsidR="000C6611" w:rsidRPr="003A09D6" w:rsidRDefault="000C6611" w:rsidP="000C66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9D6">
        <w:rPr>
          <w:rFonts w:ascii="Times New Roman" w:eastAsia="Times New Roman" w:hAnsi="Times New Roman" w:cs="Times New Roman"/>
          <w:sz w:val="28"/>
          <w:szCs w:val="28"/>
        </w:rPr>
        <w:t>Học xong bài này, hs cần đạt được những yêu cầu sau:</w:t>
      </w:r>
    </w:p>
    <w:p w14:paraId="568142CE" w14:textId="77777777" w:rsidR="000C6611" w:rsidRPr="003A09D6" w:rsidRDefault="000C6611" w:rsidP="000C66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9D6">
        <w:rPr>
          <w:rFonts w:ascii="Times New Roman" w:eastAsia="Times New Roman" w:hAnsi="Times New Roman" w:cs="Times New Roman"/>
          <w:sz w:val="28"/>
          <w:szCs w:val="28"/>
        </w:rPr>
        <w:t>- Nêu được những việc cần tự giác làm ở nhà, ở trường.</w:t>
      </w:r>
    </w:p>
    <w:p w14:paraId="37ECC33C" w14:textId="77777777" w:rsidR="000C6611" w:rsidRPr="003A09D6" w:rsidRDefault="000C6611" w:rsidP="000C66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9D6">
        <w:rPr>
          <w:rFonts w:ascii="Times New Roman" w:eastAsia="Times New Roman" w:hAnsi="Times New Roman" w:cs="Times New Roman"/>
          <w:sz w:val="28"/>
          <w:szCs w:val="28"/>
        </w:rPr>
        <w:t>- Giải thích được vì sao phải tự giác làm việc của mình.</w:t>
      </w:r>
    </w:p>
    <w:p w14:paraId="110AABF1" w14:textId="77777777" w:rsidR="000C6611" w:rsidRPr="003A09D6" w:rsidRDefault="000C6611" w:rsidP="000C66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9D6">
        <w:rPr>
          <w:rFonts w:ascii="Times New Roman" w:eastAsia="Times New Roman" w:hAnsi="Times New Roman" w:cs="Times New Roman"/>
          <w:sz w:val="28"/>
          <w:szCs w:val="28"/>
        </w:rPr>
        <w:t>- Tự giác làm việc của mình ở nhà, ở trường.</w:t>
      </w:r>
    </w:p>
    <w:p w14:paraId="6172F98A" w14:textId="77777777" w:rsidR="000C6611" w:rsidRPr="003A09D6" w:rsidRDefault="000C6611" w:rsidP="000C66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9D6">
        <w:rPr>
          <w:rFonts w:ascii="Times New Roman" w:eastAsia="Times New Roman" w:hAnsi="Times New Roman" w:cs="Times New Roman"/>
          <w:b/>
          <w:sz w:val="28"/>
          <w:szCs w:val="28"/>
        </w:rPr>
        <w:t>II. ĐỒ DÙNG DẠY HỌC</w:t>
      </w:r>
    </w:p>
    <w:p w14:paraId="12DC1DCB" w14:textId="77777777" w:rsidR="000C6611" w:rsidRPr="003A09D6" w:rsidRDefault="000C6611" w:rsidP="000C66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9D6">
        <w:rPr>
          <w:rFonts w:ascii="Times New Roman" w:eastAsia="Times New Roman" w:hAnsi="Times New Roman" w:cs="Times New Roman"/>
          <w:b/>
          <w:sz w:val="28"/>
          <w:szCs w:val="28"/>
        </w:rPr>
        <w:t>1. Giáo viên:</w:t>
      </w:r>
      <w:r w:rsidRPr="003A09D6">
        <w:rPr>
          <w:rFonts w:ascii="Times New Roman" w:eastAsia="Times New Roman" w:hAnsi="Times New Roman" w:cs="Times New Roman"/>
          <w:sz w:val="28"/>
          <w:szCs w:val="28"/>
        </w:rPr>
        <w:t xml:space="preserve"> SGK Đạo đức 1; SGV Đạo đức 1; Các tranh ảnh đồ dùng đạo cụ để đóng vai, giẻ lau bảng, chổi, hót rác, … Mẫu “Giỏ việc tốt”.</w:t>
      </w:r>
    </w:p>
    <w:p w14:paraId="216FB57D" w14:textId="77777777" w:rsidR="000C6611" w:rsidRPr="003A09D6" w:rsidRDefault="000C6611" w:rsidP="000C6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9D6">
        <w:rPr>
          <w:rFonts w:ascii="Times New Roman" w:eastAsia="Times New Roman" w:hAnsi="Times New Roman" w:cs="Times New Roman"/>
          <w:b/>
          <w:sz w:val="28"/>
          <w:szCs w:val="28"/>
        </w:rPr>
        <w:t>2. Học sinh:</w:t>
      </w:r>
      <w:r w:rsidRPr="003A09D6">
        <w:rPr>
          <w:rFonts w:ascii="Times New Roman" w:eastAsia="Times New Roman" w:hAnsi="Times New Roman" w:cs="Times New Roman"/>
          <w:sz w:val="28"/>
          <w:szCs w:val="28"/>
        </w:rPr>
        <w:t xml:space="preserve"> Sách giáo khoa, vở bài tập.</w:t>
      </w:r>
    </w:p>
    <w:p w14:paraId="55922D7D" w14:textId="77777777" w:rsidR="000C6611" w:rsidRDefault="000C6611" w:rsidP="000C66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9D6">
        <w:rPr>
          <w:rFonts w:ascii="Times New Roman" w:eastAsia="Times New Roman" w:hAnsi="Times New Roman" w:cs="Times New Roman"/>
          <w:b/>
          <w:sz w:val="28"/>
          <w:szCs w:val="28"/>
        </w:rPr>
        <w:t xml:space="preserve">III. CÁC HOẠT ĐỘNG DẠY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- </w:t>
      </w:r>
      <w:r w:rsidRPr="003A09D6">
        <w:rPr>
          <w:rFonts w:ascii="Times New Roman" w:eastAsia="Times New Roman" w:hAnsi="Times New Roman" w:cs="Times New Roman"/>
          <w:b/>
          <w:sz w:val="28"/>
          <w:szCs w:val="28"/>
        </w:rPr>
        <w:t>HỌC 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3991"/>
        <w:gridCol w:w="3114"/>
      </w:tblGrid>
      <w:tr w:rsidR="000C6611" w14:paraId="2FB6D037" w14:textId="77777777" w:rsidTr="00136263">
        <w:tc>
          <w:tcPr>
            <w:tcW w:w="2405" w:type="dxa"/>
          </w:tcPr>
          <w:p w14:paraId="63E7ED46" w14:textId="77777777" w:rsidR="000C6611" w:rsidRDefault="000C6611" w:rsidP="001362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392" w:type="dxa"/>
          </w:tcPr>
          <w:p w14:paraId="5386809A" w14:textId="77777777" w:rsidR="000C6611" w:rsidRDefault="000C6611" w:rsidP="001362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sz w:val="28"/>
                <w:szCs w:val="28"/>
              </w:rPr>
              <w:t>HOẠT ĐÔNG CỦA GV</w:t>
            </w:r>
          </w:p>
        </w:tc>
        <w:tc>
          <w:tcPr>
            <w:tcW w:w="3399" w:type="dxa"/>
          </w:tcPr>
          <w:p w14:paraId="6A007C8B" w14:textId="77777777" w:rsidR="000C6611" w:rsidRDefault="000C6611" w:rsidP="001362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0C6611" w14:paraId="190AA17B" w14:textId="77777777" w:rsidTr="00136263">
        <w:tc>
          <w:tcPr>
            <w:tcW w:w="2405" w:type="dxa"/>
          </w:tcPr>
          <w:p w14:paraId="135EA127" w14:textId="77777777" w:rsidR="000C6611" w:rsidRDefault="000C6611" w:rsidP="001362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1.Hoạt động mở đầu (3’)</w:t>
            </w:r>
          </w:p>
        </w:tc>
        <w:tc>
          <w:tcPr>
            <w:tcW w:w="4392" w:type="dxa"/>
          </w:tcPr>
          <w:p w14:paraId="30592079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GV cho Hs hát 1 bài.</w:t>
            </w:r>
          </w:p>
          <w:p w14:paraId="663F8A7C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0B0A8" w14:textId="77777777" w:rsidR="000C6611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-GV giới thiệu bài và ghi bảng tên bài.</w:t>
            </w:r>
          </w:p>
          <w:p w14:paraId="4B75EF4D" w14:textId="77777777" w:rsidR="000C6611" w:rsidRDefault="000C6611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9" w:type="dxa"/>
          </w:tcPr>
          <w:p w14:paraId="066A47C0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HS hát 1 bài: Một sợi rơm vàng.</w:t>
            </w:r>
          </w:p>
          <w:p w14:paraId="364F3E02" w14:textId="77777777" w:rsidR="000C6611" w:rsidRDefault="000C6611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 xml:space="preserve">-HS lắng nghe </w:t>
            </w:r>
          </w:p>
        </w:tc>
      </w:tr>
      <w:tr w:rsidR="000C6611" w14:paraId="7063FB8F" w14:textId="77777777" w:rsidTr="00136263">
        <w:tc>
          <w:tcPr>
            <w:tcW w:w="2405" w:type="dxa"/>
          </w:tcPr>
          <w:p w14:paraId="47E19B7D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sz w:val="28"/>
                <w:szCs w:val="28"/>
              </w:rPr>
              <w:t>2. Hoạt động thực hành luyện tập</w:t>
            </w:r>
          </w:p>
          <w:p w14:paraId="3516DFE8" w14:textId="77777777" w:rsidR="000C6611" w:rsidRDefault="000C6611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Tìm hiểu các cách để làm tốt việc của mình</w:t>
            </w:r>
          </w:p>
        </w:tc>
        <w:tc>
          <w:tcPr>
            <w:tcW w:w="4392" w:type="dxa"/>
          </w:tcPr>
          <w:p w14:paraId="4998846C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Cs/>
                <w:sz w:val="28"/>
                <w:szCs w:val="28"/>
              </w:rPr>
              <w:t>* Cách tiến hành:</w:t>
            </w:r>
          </w:p>
          <w:p w14:paraId="7B1D0576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Cs/>
                <w:sz w:val="28"/>
                <w:szCs w:val="28"/>
              </w:rPr>
              <w:t>- GV yêu cầu hs quan sát tranh ở mục b SGK, trang 31.</w:t>
            </w:r>
          </w:p>
          <w:p w14:paraId="23678517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Cs/>
                <w:sz w:val="28"/>
                <w:szCs w:val="28"/>
              </w:rPr>
              <w:t>-Gv yêu cầu HS thảo luận nhóm 4 (3 phút)</w:t>
            </w:r>
          </w:p>
          <w:p w14:paraId="55699BB2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Cs/>
                <w:sz w:val="28"/>
                <w:szCs w:val="28"/>
              </w:rPr>
              <w:t>- Em hãy nêu 1 số cách làm tốt việc của mình?</w:t>
            </w:r>
          </w:p>
          <w:p w14:paraId="4F86DB6C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39C9D53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4C1986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Cs/>
                <w:sz w:val="28"/>
                <w:szCs w:val="28"/>
              </w:rPr>
              <w:t>- Gv nhận xét.</w:t>
            </w:r>
          </w:p>
          <w:p w14:paraId="447BEF23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hỏi: </w:t>
            </w:r>
          </w:p>
          <w:p w14:paraId="6191FA2A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Cs/>
                <w:sz w:val="28"/>
                <w:szCs w:val="28"/>
              </w:rPr>
              <w:t>+ Ngoài những cách làm trên em còn những cách làm nào khác để làm tốt việc của mình?</w:t>
            </w:r>
          </w:p>
          <w:p w14:paraId="3836FF0A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Em đã thực hiện được một trong những cách nào ở trên?</w:t>
            </w:r>
          </w:p>
          <w:p w14:paraId="30E2FE0C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Nếu có hãy kể lại cách mà em đã chọn để làm tốt việc của mình ở nhà và ở trường?</w:t>
            </w:r>
          </w:p>
          <w:p w14:paraId="0F38DCEB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-Gv nhận xét, kết luận.</w:t>
            </w:r>
          </w:p>
          <w:p w14:paraId="137FCC96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Để làm tốt việc của mình em có thể:</w:t>
            </w:r>
          </w:p>
          <w:p w14:paraId="28D84639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Cùng làm việc với bạn.</w:t>
            </w:r>
          </w:p>
          <w:p w14:paraId="0C0AC73C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Cùng làm việc với người lớn.</w:t>
            </w:r>
          </w:p>
          <w:p w14:paraId="148A0A10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Tự làm việc, có sự giám sát của người lớn.</w:t>
            </w:r>
          </w:p>
          <w:p w14:paraId="0EB0C34F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Nhìn người lớn làm và bắt chước theo.</w:t>
            </w:r>
          </w:p>
          <w:p w14:paraId="2E4169B8" w14:textId="77777777" w:rsidR="000C6611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+Nhờ người lớn hướng dẫn và giúp đỡ.</w:t>
            </w:r>
          </w:p>
          <w:p w14:paraId="1E817E47" w14:textId="77777777" w:rsidR="000C6611" w:rsidRDefault="000C6611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9" w:type="dxa"/>
          </w:tcPr>
          <w:p w14:paraId="68D639BD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20097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-Hs quan sát</w:t>
            </w:r>
          </w:p>
          <w:p w14:paraId="198DA781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FC312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Hs thảo luận nhóm 4</w:t>
            </w:r>
          </w:p>
          <w:p w14:paraId="76CB871E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B7438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Đại diện các nhóm báo cáo kết quả thảo luận.</w:t>
            </w:r>
          </w:p>
          <w:p w14:paraId="47767EF5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Các nhóm khác nhận xét, bổ sung.</w:t>
            </w:r>
          </w:p>
          <w:p w14:paraId="27F14529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70CA9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14:paraId="39AD9646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ABE0A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971D4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0B6F2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72F16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662A3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30CF6" w14:textId="77777777" w:rsidR="000C6611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51C0C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1DAAA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E9195" w14:textId="77777777" w:rsidR="000C6611" w:rsidRDefault="000C6611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-Hs lắng nghe</w:t>
            </w:r>
          </w:p>
        </w:tc>
      </w:tr>
      <w:tr w:rsidR="000C6611" w14:paraId="4A3CA815" w14:textId="77777777" w:rsidTr="00136263">
        <w:tc>
          <w:tcPr>
            <w:tcW w:w="2405" w:type="dxa"/>
          </w:tcPr>
          <w:p w14:paraId="46B695A9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0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Hoạt động thực hành vận dụng: </w:t>
            </w: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Đóng vai xử lí tình huống</w:t>
            </w:r>
          </w:p>
          <w:p w14:paraId="65983FD8" w14:textId="77777777" w:rsidR="000C6611" w:rsidRPr="003A09D6" w:rsidRDefault="000C6611" w:rsidP="001362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( 9’)</w:t>
            </w:r>
          </w:p>
          <w:p w14:paraId="1CD63E4D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20DAF9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7D7BD8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04CAD5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E64483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DF4E72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D16B18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063EFB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AACCB2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7B9445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F3D91C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DCC9F0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3BA998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E608E7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F07A35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8D1980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17F99A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CF41F8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228356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155596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810438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8B9452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C60A48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855162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9005A8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35A479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F37068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2BECF9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2EBFDC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833120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0084CA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F2E13F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B7F9A4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F0D48F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172C79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11CC1D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D04A2F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BAA8CB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EA44AB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59348E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41FCA9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86A766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D0E340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AAD702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072984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D072DC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D34DD2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5D3A58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941FA2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8E3F46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1E4DD3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9C78FB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DA3383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19F70C06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Mục tiêu:</w:t>
            </w:r>
          </w:p>
          <w:p w14:paraId="3594F714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Có kĩ năng ứng xử phù hợp để tự giác làm việc của mình trong một số tình huống.</w:t>
            </w:r>
          </w:p>
          <w:p w14:paraId="2ED79D3F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Cách tiến hành</w:t>
            </w: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0B851B4" w14:textId="77777777" w:rsidR="000C6611" w:rsidRPr="003A09D6" w:rsidRDefault="000C6611" w:rsidP="0013626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Quan sát tranh ở mục a (tr 31,32) và nêu tình huống xảy ra trong mỗi bức tranh.</w:t>
            </w:r>
          </w:p>
          <w:p w14:paraId="5A233BBC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 xml:space="preserve">- GV giải thích rõ nội dung từng tình huống. </w:t>
            </w:r>
          </w:p>
          <w:p w14:paraId="14B770DE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Tình huống 1: Việt đến nhà Minh để cùng học bài. Thấy Minh đang bọc vở, Việt bảo: Tớ bọc vở hộ cậu, còn cậu làm bài cho tớ. Theo em Minh sẽ ứng xử như thế nảo?</w:t>
            </w:r>
          </w:p>
          <w:p w14:paraId="5C71B8C2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Tình huống 2: Hai chị em Hạnh được mẹ phân công: Hạnh quét nhà, chị rửa cốc. Vì mải xem phim nên Hạnh nhờ chị làm hộ. Theo em Chị của Hạnh sẽ ứng xử như thế nào?</w:t>
            </w:r>
          </w:p>
          <w:p w14:paraId="11C9C897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Phân công HS làm việc theo nhóm đôi, thảo luận và đưa ra cách xử lý các tình huống.</w:t>
            </w:r>
          </w:p>
          <w:p w14:paraId="052101BB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Nếu em là bạn trong tình huống, em sẽ làm gì?</w:t>
            </w:r>
          </w:p>
          <w:p w14:paraId="5E4C113D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 xml:space="preserve">- GV quan sát, giúp đỡ HS </w:t>
            </w:r>
          </w:p>
          <w:p w14:paraId="273E34BE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Mời các nhóm lên đóng vai xử lý tình huống 1.</w:t>
            </w:r>
          </w:p>
          <w:p w14:paraId="187A1FDD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Theo em cách ứng xử của bạn trong tình huống 1 phù hợp hay chưa phù hợp?</w:t>
            </w:r>
          </w:p>
          <w:p w14:paraId="202515AA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Em có cách ứng xử nào khác không?</w:t>
            </w:r>
          </w:p>
          <w:p w14:paraId="49BCCCF6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GV nhận xét, chốt lại cách xử lý tình huống 1.</w:t>
            </w:r>
          </w:p>
          <w:p w14:paraId="6B0FC7AA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Tình huống 2 tiến hành tương tự.</w:t>
            </w:r>
          </w:p>
          <w:p w14:paraId="576BBDD7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GV kết luận: </w:t>
            </w: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Em nên từ chối lời đề nghị của Việt và khuyên Việt nên tự giải quyết bài tập của mình, không nên nhờ người khác chuẩn bị.</w:t>
            </w:r>
          </w:p>
          <w:p w14:paraId="5B5ECF53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 xml:space="preserve">Em khuyên Hạnh nên tự quét nhà trước sau đó mới xem ti vi. </w:t>
            </w:r>
          </w:p>
          <w:p w14:paraId="5F448468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Mục tiêu:</w:t>
            </w:r>
          </w:p>
          <w:p w14:paraId="62988124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HS kể lại được những việc đã tự giác làm ở nhà và ở trường.</w:t>
            </w:r>
          </w:p>
          <w:p w14:paraId="0F9F297C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Cách tiến hành</w:t>
            </w: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80720A2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-YC HS làm việc nhóm 2 trả lời câu hỏi:</w:t>
            </w:r>
          </w:p>
          <w:p w14:paraId="747BD598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Em hãy kể cho các bạn nghe về những việc em đã tự giác làm.</w:t>
            </w:r>
          </w:p>
          <w:p w14:paraId="4DBE13E4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+ Em cảm thấy như thế nào khi tự giác làm việc của mình.</w:t>
            </w:r>
          </w:p>
          <w:p w14:paraId="100DEC6B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GV mời các nhóm lên chia sẻ trước lớp.</w:t>
            </w:r>
          </w:p>
          <w:p w14:paraId="01338F81" w14:textId="77777777" w:rsidR="000C6611" w:rsidRPr="00B77D79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GV tuyên dương, động viên các bạn đã tự giác làm được nhiều việc ở nhà và ở trường.</w:t>
            </w:r>
          </w:p>
        </w:tc>
        <w:tc>
          <w:tcPr>
            <w:tcW w:w="3399" w:type="dxa"/>
          </w:tcPr>
          <w:p w14:paraId="3214F80B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C8FF7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BF77E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28F90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A6BA5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54BD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Quan sát. Lắng nghe</w:t>
            </w:r>
          </w:p>
          <w:p w14:paraId="17CF8831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875C1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A1832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Lắng nghe</w:t>
            </w:r>
          </w:p>
          <w:p w14:paraId="1A3F2104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24AAF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7BFD7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771A6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FD647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C4DFD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8C7D6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75049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FB797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30919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0FDD7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70163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Làm việc theo nhóm đôi, đưa ra cách xử lý.</w:t>
            </w:r>
          </w:p>
          <w:p w14:paraId="31DD1C8A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CB16E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F6D87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9A018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FA093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- 2- 3 Nhóm lên đóng vai, lớp quan sát.</w:t>
            </w:r>
          </w:p>
          <w:p w14:paraId="48EFD170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Nhận xét</w:t>
            </w:r>
          </w:p>
          <w:p w14:paraId="33428BB5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66650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FD071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C86E5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FE52B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784A1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7DE71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D799C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F0002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Lắng nghe</w:t>
            </w:r>
          </w:p>
          <w:p w14:paraId="3D801841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F530C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1E09C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26DDA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D3258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10DE5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EDF50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9C0B9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3700C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E3321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Thảo luận nhóm 2 và thực hiện nhiệm vụ.</w:t>
            </w:r>
          </w:p>
          <w:p w14:paraId="1EBC70BA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D4D16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323B3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D7AA4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6E601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- 2-3 nhóm chia sẻ.</w:t>
            </w:r>
          </w:p>
          <w:p w14:paraId="16029AF1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EDCA6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sz w:val="28"/>
                <w:szCs w:val="28"/>
              </w:rPr>
              <w:t>- Nhận xét</w:t>
            </w:r>
          </w:p>
          <w:p w14:paraId="5863C8FC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24EFB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611" w14:paraId="2001D5CF" w14:textId="77777777" w:rsidTr="00136263">
        <w:tc>
          <w:tcPr>
            <w:tcW w:w="2405" w:type="dxa"/>
          </w:tcPr>
          <w:p w14:paraId="1409109D" w14:textId="77777777" w:rsidR="000C6611" w:rsidRPr="003A09D6" w:rsidRDefault="000C6611" w:rsidP="00136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9D6">
              <w:rPr>
                <w:rFonts w:ascii="Times New Roman" w:hAnsi="Times New Roman" w:cs="Times New Roman"/>
                <w:b/>
                <w:sz w:val="28"/>
                <w:szCs w:val="28"/>
              </w:rPr>
              <w:t>*Hoạt động tiếp nối (2’)</w:t>
            </w:r>
          </w:p>
        </w:tc>
        <w:tc>
          <w:tcPr>
            <w:tcW w:w="4392" w:type="dxa"/>
          </w:tcPr>
          <w:p w14:paraId="3ACF087D" w14:textId="77777777" w:rsidR="000C6611" w:rsidRPr="003A09D6" w:rsidRDefault="000C6611" w:rsidP="00136263">
            <w:pPr>
              <w:tabs>
                <w:tab w:val="left" w:pos="240"/>
                <w:tab w:val="center" w:pos="3229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09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Em cảm thấy thế nào khi tự giác làm việc của mình?</w:t>
            </w:r>
          </w:p>
          <w:p w14:paraId="338578C1" w14:textId="77777777" w:rsidR="000C6611" w:rsidRPr="003A09D6" w:rsidRDefault="000C6611" w:rsidP="001362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9D6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tiết học.</w:t>
            </w:r>
          </w:p>
          <w:p w14:paraId="227659AF" w14:textId="77777777" w:rsidR="000C6611" w:rsidRPr="003A09D6" w:rsidRDefault="000C6611" w:rsidP="001362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9D6">
              <w:rPr>
                <w:rFonts w:ascii="Times New Roman" w:eastAsia="Times New Roman" w:hAnsi="Times New Roman" w:cs="Times New Roman"/>
                <w:sz w:val="28"/>
                <w:szCs w:val="28"/>
              </w:rPr>
              <w:t>- Tích cực làm những công việc vừa sức mình như Bác Hồ đã dạy: “Tuổi nhỏ làm việc nhỏ, tùy theo sức của mình”.</w:t>
            </w:r>
          </w:p>
          <w:p w14:paraId="315B52AF" w14:textId="77777777" w:rsidR="000C6611" w:rsidRPr="003A09D6" w:rsidRDefault="000C6611" w:rsidP="0013626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9" w:type="dxa"/>
          </w:tcPr>
          <w:p w14:paraId="177FE1B0" w14:textId="77777777" w:rsidR="000C6611" w:rsidRPr="003A09D6" w:rsidRDefault="000C6611" w:rsidP="00136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743ADF" w14:textId="77777777" w:rsidR="000C6611" w:rsidRPr="003A09D6" w:rsidRDefault="000C6611" w:rsidP="000C66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33A3A" wp14:editId="0DDDAC46">
                <wp:simplePos x="0" y="0"/>
                <wp:positionH relativeFrom="column">
                  <wp:posOffset>1288819</wp:posOffset>
                </wp:positionH>
                <wp:positionV relativeFrom="paragraph">
                  <wp:posOffset>176819</wp:posOffset>
                </wp:positionV>
                <wp:extent cx="3622964" cy="6927"/>
                <wp:effectExtent l="0" t="0" r="34925" b="31750"/>
                <wp:wrapNone/>
                <wp:docPr id="8246554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2964" cy="692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A2A81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pt,13.9pt" to="386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Z5vQEAAGcDAAAOAAAAZHJzL2Uyb0RvYy54bWysU8tu2zAQvBfoPxC811KUwkkEyznESC9F&#10;G6BJ7xs+JAJ8gcta9t93Sbmu296K6EAsudzhzOxqc39wlu1VQhP8wK9WLWfKiyCNHwf+8vz44ZYz&#10;zOAl2ODVwI8K+f32/bvNHHvVhSlYqRIjEI/9HAc+5Rz7pkExKQe4ClF5SuqQHGTaprGRCWZCd7bp&#10;2nbdzCHJmIJQiHS6W5J8W/G1ViJ/1RpVZnbgxC3XNdX1tazNdgP9mCBORpxowH+wcGA8PXqG2kEG&#10;9iOZf6CcESlg0HklgmuC1kaoqoHUXLV/qfk2QVRVC5mD8WwTvh2s+LJ/8E+JbJgj9hifUlFx0Mkx&#10;bU38Tj2tuogpO1Tbjmfb1CEzQYfX6667W3/kTFBufdfdFFebBaWgxYT5kwqOlWDg1vgiCnrYf8a8&#10;XP11pRz78GisrY2xns3EoLtpqXcCaD60hUyhi3Lg6EfOwI40eCKnConBGlnKCxAe8cEmtgfqPY2M&#10;DPMzUebMAmZKkI76ndj+UVr47ACnpbimllFxJtO8WuMGfntZbX15UdWJO6n6bWiJXoM8Vp+bsqNu&#10;VotOk1fG5XJP8eX/sf0JAAD//wMAUEsDBBQABgAIAAAAIQBYakE93AAAAAkBAAAPAAAAZHJzL2Rv&#10;d25yZXYueG1sTI9BT8MwDIXvSPyHyEjcWMrGaClNp2locN7GD/Aa01Q0Tmmyrfx7zAlutt/T8/eq&#10;1eR7daYxdoEN3M8yUMRNsB23Bt4P27sCVEzIFvvAZOCbIqzq66sKSxsuvKPzPrVKQjiWaMClNJRa&#10;x8aRxzgLA7FoH2H0mGQdW21HvEi47/U8yx61x47lg8OBNo6az/3JG9hs7ds6vOS71+LLsgsH99As&#10;J2Nub6b1M6hEU/ozwy++oEMtTMdwYhtVb2CeLaRLkiGXCmLI88US1FEOxRPoutL/G9Q/AAAA//8D&#10;AFBLAQItABQABgAIAAAAIQC2gziS/gAAAOEBAAATAAAAAAAAAAAAAAAAAAAAAABbQ29udGVudF9U&#10;eXBlc10ueG1sUEsBAi0AFAAGAAgAAAAhADj9If/WAAAAlAEAAAsAAAAAAAAAAAAAAAAALwEAAF9y&#10;ZWxzLy5yZWxzUEsBAi0AFAAGAAgAAAAhAOFA5nm9AQAAZwMAAA4AAAAAAAAAAAAAAAAALgIAAGRy&#10;cy9lMm9Eb2MueG1sUEsBAi0AFAAGAAgAAAAhAFhqQT3cAAAACQEAAA8AAAAAAAAAAAAAAAAAFwQA&#10;AGRycy9kb3ducmV2LnhtbFBLBQYAAAAABAAEAPMAAAAgBQAAAAA=&#10;" strokecolor="windowText" strokeweight="1pt">
                <v:stroke joinstyle="miter"/>
              </v:line>
            </w:pict>
          </mc:Fallback>
        </mc:AlternateContent>
      </w:r>
    </w:p>
    <w:p w14:paraId="11F3065E" w14:textId="77777777" w:rsidR="001A3FCE" w:rsidRDefault="001A3FCE"/>
    <w:sectPr w:rsidR="001A3FCE" w:rsidSect="0044446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11"/>
    <w:rsid w:val="000C6611"/>
    <w:rsid w:val="001A3FCE"/>
    <w:rsid w:val="00444468"/>
    <w:rsid w:val="0046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A2C9"/>
  <w15:chartTrackingRefBased/>
  <w15:docId w15:val="{C03D8317-F369-4F0B-BE88-6C04A2EA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611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 w:line="324" w:lineRule="auto"/>
      <w:jc w:val="both"/>
      <w:outlineLvl w:val="2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rFonts w:ascii="Times New Roman" w:hAnsi="Times New Roman"/>
      <w:i/>
      <w:iCs/>
      <w:sz w:val="28"/>
      <w:szCs w:val="18"/>
    </w:rPr>
  </w:style>
  <w:style w:type="table" w:styleId="TableGrid">
    <w:name w:val="Table Grid"/>
    <w:basedOn w:val="TableNormal"/>
    <w:uiPriority w:val="39"/>
    <w:rsid w:val="000C6611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2025-11-24T07:48:00Z</dcterms:created>
  <dcterms:modified xsi:type="dcterms:W3CDTF">2025-11-24T07:49:00Z</dcterms:modified>
</cp:coreProperties>
</file>