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919"/>
      </w:tblGrid>
      <w:tr w:rsidR="001C0CE1" w:rsidRPr="006234F7" w14:paraId="025D4E96" w14:textId="77777777" w:rsidTr="0065444B">
        <w:tc>
          <w:tcPr>
            <w:tcW w:w="5246" w:type="dxa"/>
          </w:tcPr>
          <w:p w14:paraId="619C50C5" w14:textId="77777777" w:rsidR="001C0CE1" w:rsidRPr="003C6149" w:rsidRDefault="001C0CE1" w:rsidP="001C0CE1">
            <w:pPr>
              <w:rPr>
                <w:spacing w:val="-6"/>
                <w:sz w:val="26"/>
                <w:szCs w:val="26"/>
                <w:lang w:val="en-US"/>
              </w:rPr>
            </w:pPr>
            <w:r w:rsidRPr="003C6149">
              <w:rPr>
                <w:spacing w:val="-6"/>
                <w:sz w:val="26"/>
                <w:szCs w:val="26"/>
                <w:lang w:val="en-US"/>
              </w:rPr>
              <w:t xml:space="preserve">SỞ GIÁO DỤC VÀ ĐÀO TẠO THÁI </w:t>
            </w:r>
            <w:r w:rsidR="00E45749" w:rsidRPr="003C6149">
              <w:rPr>
                <w:spacing w:val="-6"/>
                <w:sz w:val="26"/>
                <w:szCs w:val="26"/>
                <w:lang w:val="en-US"/>
              </w:rPr>
              <w:t>N</w:t>
            </w:r>
            <w:r w:rsidRPr="003C6149">
              <w:rPr>
                <w:spacing w:val="-6"/>
                <w:sz w:val="26"/>
                <w:szCs w:val="26"/>
                <w:lang w:val="en-US"/>
              </w:rPr>
              <w:t>GUYÊN</w:t>
            </w:r>
          </w:p>
          <w:p w14:paraId="44D38955" w14:textId="5D9C3C51" w:rsidR="001C0CE1" w:rsidRDefault="00FC27B3" w:rsidP="001C0CE1">
            <w:pPr>
              <w:rPr>
                <w:b/>
                <w:sz w:val="26"/>
                <w:szCs w:val="26"/>
                <w:lang w:val="en-US"/>
              </w:rPr>
            </w:pPr>
            <w:r w:rsidRPr="006234F7">
              <w:rPr>
                <w:noProof/>
                <w:sz w:val="26"/>
                <w:szCs w:val="26"/>
                <w:lang w:val="en-US"/>
              </w:rPr>
              <mc:AlternateContent>
                <mc:Choice Requires="wps">
                  <w:drawing>
                    <wp:anchor distT="0" distB="0" distL="114300" distR="114300" simplePos="0" relativeHeight="251660288" behindDoc="0" locked="0" layoutInCell="1" allowOverlap="1" wp14:anchorId="6CD44317" wp14:editId="261EB70D">
                      <wp:simplePos x="0" y="0"/>
                      <wp:positionH relativeFrom="column">
                        <wp:posOffset>654050</wp:posOffset>
                      </wp:positionH>
                      <wp:positionV relativeFrom="paragraph">
                        <wp:posOffset>192405</wp:posOffset>
                      </wp:positionV>
                      <wp:extent cx="1800225" cy="0"/>
                      <wp:effectExtent l="10795" t="8890" r="8255" b="101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D72D0" id="_x0000_t32" coordsize="21600,21600" o:spt="32" o:oned="t" path="m,l21600,21600e" filled="f">
                      <v:path arrowok="t" fillok="f" o:connecttype="none"/>
                      <o:lock v:ext="edit" shapetype="t"/>
                    </v:shapetype>
                    <v:shape id="AutoShape 5" o:spid="_x0000_s1026" type="#_x0000_t32" style="position:absolute;margin-left:51.5pt;margin-top:15.15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Rg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"/>
                  </w:pict>
                </mc:Fallback>
              </mc:AlternateContent>
            </w:r>
            <w:r w:rsidR="00B416F3" w:rsidRPr="006234F7">
              <w:rPr>
                <w:sz w:val="26"/>
                <w:szCs w:val="26"/>
                <w:lang w:val="en-US"/>
              </w:rPr>
              <w:t xml:space="preserve">     </w:t>
            </w:r>
            <w:r w:rsidR="004D6EF4" w:rsidRPr="006234F7">
              <w:rPr>
                <w:sz w:val="26"/>
                <w:szCs w:val="26"/>
                <w:lang w:val="en-US"/>
              </w:rPr>
              <w:t xml:space="preserve">      </w:t>
            </w:r>
            <w:r w:rsidR="00B416F3" w:rsidRPr="006234F7">
              <w:rPr>
                <w:sz w:val="26"/>
                <w:szCs w:val="26"/>
                <w:lang w:val="en-US"/>
              </w:rPr>
              <w:t xml:space="preserve"> </w:t>
            </w:r>
            <w:r w:rsidR="001C0CE1" w:rsidRPr="006234F7">
              <w:rPr>
                <w:b/>
                <w:sz w:val="26"/>
                <w:szCs w:val="26"/>
                <w:lang w:val="en-US"/>
              </w:rPr>
              <w:t xml:space="preserve">TRƯỜNG THPT </w:t>
            </w:r>
            <w:r w:rsidR="003C6149">
              <w:rPr>
                <w:b/>
                <w:sz w:val="26"/>
                <w:szCs w:val="26"/>
                <w:lang w:val="en-US"/>
              </w:rPr>
              <w:t>TỨC TRANH</w:t>
            </w:r>
          </w:p>
          <w:p w14:paraId="02484DB6" w14:textId="77777777" w:rsidR="00FC27B3" w:rsidRDefault="00FC27B3">
            <w:pPr>
              <w:rPr>
                <w:sz w:val="26"/>
                <w:szCs w:val="26"/>
                <w:lang w:val="en-US"/>
              </w:rPr>
            </w:pPr>
          </w:p>
          <w:p w14:paraId="2AD9EBB3" w14:textId="41E323F9" w:rsidR="001C0CE1" w:rsidRPr="00413204" w:rsidRDefault="00F01223">
            <w:pPr>
              <w:rPr>
                <w:sz w:val="24"/>
                <w:szCs w:val="24"/>
                <w:lang w:val="en-US"/>
              </w:rPr>
            </w:pPr>
            <w:r w:rsidRPr="00413204">
              <w:rPr>
                <w:sz w:val="24"/>
                <w:szCs w:val="24"/>
                <w:lang w:val="en-US"/>
              </w:rPr>
              <w:t xml:space="preserve">               </w:t>
            </w:r>
            <w:r w:rsidR="00EA1DDA" w:rsidRPr="00413204">
              <w:rPr>
                <w:sz w:val="24"/>
                <w:szCs w:val="24"/>
                <w:lang w:val="en-US"/>
              </w:rPr>
              <w:t xml:space="preserve">Số:  </w:t>
            </w:r>
            <w:r w:rsidR="00AB491B">
              <w:rPr>
                <w:sz w:val="24"/>
                <w:szCs w:val="24"/>
                <w:lang w:val="en-US"/>
              </w:rPr>
              <w:t>318</w:t>
            </w:r>
            <w:r w:rsidR="00EA1DDA" w:rsidRPr="00413204">
              <w:rPr>
                <w:sz w:val="24"/>
                <w:szCs w:val="24"/>
                <w:lang w:val="en-US"/>
              </w:rPr>
              <w:t>/THPT</w:t>
            </w:r>
            <w:r w:rsidR="0065444B" w:rsidRPr="00413204">
              <w:rPr>
                <w:sz w:val="24"/>
                <w:szCs w:val="24"/>
                <w:lang w:val="en-US"/>
              </w:rPr>
              <w:t>TT</w:t>
            </w:r>
            <w:r w:rsidR="00AB491B">
              <w:rPr>
                <w:sz w:val="24"/>
                <w:szCs w:val="24"/>
                <w:lang w:val="en-US"/>
              </w:rPr>
              <w:t>r</w:t>
            </w:r>
            <w:r w:rsidR="006848C6" w:rsidRPr="00413204">
              <w:rPr>
                <w:sz w:val="24"/>
                <w:szCs w:val="24"/>
                <w:lang w:val="en-US"/>
              </w:rPr>
              <w:t>-TV</w:t>
            </w:r>
          </w:p>
        </w:tc>
        <w:tc>
          <w:tcPr>
            <w:tcW w:w="5919" w:type="dxa"/>
          </w:tcPr>
          <w:p w14:paraId="05340ECB" w14:textId="77777777" w:rsidR="001C0CE1" w:rsidRPr="003C6149" w:rsidRDefault="001C0CE1">
            <w:pPr>
              <w:rPr>
                <w:b/>
                <w:bCs/>
                <w:sz w:val="26"/>
                <w:szCs w:val="26"/>
                <w:lang w:val="en-US"/>
              </w:rPr>
            </w:pPr>
            <w:r w:rsidRPr="003C6149">
              <w:rPr>
                <w:b/>
                <w:bCs/>
                <w:sz w:val="26"/>
                <w:szCs w:val="26"/>
                <w:lang w:val="en-US"/>
              </w:rPr>
              <w:t>CỘNG HÒA XÃ HỘI CHỦ NGHĨA VIỆT NAM</w:t>
            </w:r>
          </w:p>
          <w:p w14:paraId="39284748" w14:textId="5C19FBB0" w:rsidR="001C0CE1" w:rsidRPr="003C6149" w:rsidRDefault="00B416F3">
            <w:pPr>
              <w:rPr>
                <w:b/>
                <w:szCs w:val="28"/>
                <w:lang w:val="en-US"/>
              </w:rPr>
            </w:pPr>
            <w:r w:rsidRPr="006234F7">
              <w:rPr>
                <w:sz w:val="26"/>
                <w:szCs w:val="26"/>
                <w:lang w:val="en-US"/>
              </w:rPr>
              <w:t xml:space="preserve">           </w:t>
            </w:r>
            <w:r w:rsidR="001C0CE1" w:rsidRPr="003C6149">
              <w:rPr>
                <w:b/>
                <w:szCs w:val="28"/>
                <w:lang w:val="en-US"/>
              </w:rPr>
              <w:t>Độc lập – Tự do – Hạnh phúc</w:t>
            </w:r>
          </w:p>
          <w:p w14:paraId="59435E36" w14:textId="0B8284F6" w:rsidR="00FC27B3" w:rsidRDefault="003C6149">
            <w:pPr>
              <w:rPr>
                <w:b/>
                <w:sz w:val="26"/>
                <w:szCs w:val="26"/>
                <w:lang w:val="en-US"/>
              </w:rPr>
            </w:pPr>
            <w:r>
              <w:rPr>
                <w:b/>
                <w:noProof/>
                <w:sz w:val="26"/>
                <w:szCs w:val="26"/>
                <w:lang w:val="en-US"/>
              </w:rPr>
              <mc:AlternateContent>
                <mc:Choice Requires="wps">
                  <w:drawing>
                    <wp:anchor distT="0" distB="0" distL="114300" distR="114300" simplePos="0" relativeHeight="251666432" behindDoc="0" locked="0" layoutInCell="1" allowOverlap="1" wp14:anchorId="2933872B" wp14:editId="3ECEAB13">
                      <wp:simplePos x="0" y="0"/>
                      <wp:positionH relativeFrom="column">
                        <wp:posOffset>549910</wp:posOffset>
                      </wp:positionH>
                      <wp:positionV relativeFrom="paragraph">
                        <wp:posOffset>19685</wp:posOffset>
                      </wp:positionV>
                      <wp:extent cx="1866900" cy="12700"/>
                      <wp:effectExtent l="0" t="0" r="19050" b="25400"/>
                      <wp:wrapNone/>
                      <wp:docPr id="34212622" name="Straight Connector 3"/>
                      <wp:cNvGraphicFramePr/>
                      <a:graphic xmlns:a="http://schemas.openxmlformats.org/drawingml/2006/main">
                        <a:graphicData uri="http://schemas.microsoft.com/office/word/2010/wordprocessingShape">
                          <wps:wsp>
                            <wps:cNvCnPr/>
                            <wps:spPr>
                              <a:xfrm flipV="1">
                                <a:off x="0" y="0"/>
                                <a:ext cx="18669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D39C5"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3.3pt,1.55pt" to="190.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" strokecolor="black [3040]"/>
                  </w:pict>
                </mc:Fallback>
              </mc:AlternateContent>
            </w:r>
          </w:p>
          <w:p w14:paraId="08821B48" w14:textId="53F17F48" w:rsidR="00FC27B3" w:rsidRPr="006234F7" w:rsidRDefault="00AB491B" w:rsidP="0065444B">
            <w:pPr>
              <w:rPr>
                <w:b/>
                <w:sz w:val="26"/>
                <w:szCs w:val="26"/>
                <w:lang w:val="en-US"/>
              </w:rPr>
            </w:pPr>
            <w:r>
              <w:rPr>
                <w:i/>
                <w:szCs w:val="28"/>
                <w:lang w:val="fr-FR"/>
              </w:rPr>
              <w:t>Phú lương</w:t>
            </w:r>
            <w:r w:rsidR="00FC27B3" w:rsidRPr="00D65E47">
              <w:rPr>
                <w:i/>
                <w:szCs w:val="28"/>
                <w:lang w:val="fr-FR"/>
              </w:rPr>
              <w:t>, ngày</w:t>
            </w:r>
            <w:r w:rsidR="0065444B">
              <w:rPr>
                <w:i/>
                <w:szCs w:val="28"/>
                <w:lang w:val="fr-FR"/>
              </w:rPr>
              <w:t xml:space="preserve"> </w:t>
            </w:r>
            <w:r>
              <w:rPr>
                <w:i/>
                <w:szCs w:val="28"/>
                <w:lang w:val="fr-FR"/>
              </w:rPr>
              <w:t>28</w:t>
            </w:r>
            <w:r w:rsidR="00FC27B3" w:rsidRPr="00D65E47">
              <w:rPr>
                <w:i/>
                <w:szCs w:val="28"/>
                <w:lang w:val="fr-FR"/>
              </w:rPr>
              <w:t xml:space="preserve"> tháng </w:t>
            </w:r>
            <w:r>
              <w:rPr>
                <w:i/>
                <w:szCs w:val="28"/>
                <w:lang w:val="fr-FR"/>
              </w:rPr>
              <w:t>9</w:t>
            </w:r>
            <w:r w:rsidR="00FC27B3" w:rsidRPr="00D65E47">
              <w:rPr>
                <w:i/>
                <w:szCs w:val="28"/>
                <w:lang w:val="fr-FR"/>
              </w:rPr>
              <w:t xml:space="preserve"> năm 202</w:t>
            </w:r>
            <w:r w:rsidR="00D729AC">
              <w:rPr>
                <w:i/>
                <w:szCs w:val="28"/>
                <w:lang w:val="fr-FR"/>
              </w:rPr>
              <w:t>4</w:t>
            </w:r>
          </w:p>
        </w:tc>
      </w:tr>
    </w:tbl>
    <w:p w14:paraId="3FBF53FC" w14:textId="77777777" w:rsidR="00A815BD" w:rsidRDefault="00A815BD" w:rsidP="00A815BD">
      <w:pPr>
        <w:spacing w:before="60" w:after="60" w:line="400" w:lineRule="exact"/>
        <w:ind w:firstLine="567"/>
        <w:jc w:val="center"/>
        <w:rPr>
          <w:b/>
          <w:sz w:val="30"/>
          <w:szCs w:val="28"/>
          <w:lang w:val="fr-FR"/>
        </w:rPr>
      </w:pPr>
    </w:p>
    <w:p w14:paraId="1CAE133B" w14:textId="2D94C7BC" w:rsidR="00ED4BB0" w:rsidRPr="006E1467" w:rsidRDefault="00ED4BB0" w:rsidP="00A815BD">
      <w:pPr>
        <w:spacing w:before="60" w:after="60" w:line="400" w:lineRule="exact"/>
        <w:ind w:firstLine="567"/>
        <w:jc w:val="center"/>
        <w:rPr>
          <w:b/>
          <w:sz w:val="30"/>
          <w:szCs w:val="28"/>
          <w:lang w:val="fr-FR"/>
        </w:rPr>
      </w:pPr>
      <w:r w:rsidRPr="006E1467">
        <w:rPr>
          <w:b/>
          <w:sz w:val="30"/>
          <w:szCs w:val="28"/>
          <w:lang w:val="fr-FR"/>
        </w:rPr>
        <w:t>KẾ HOẠCH</w:t>
      </w:r>
    </w:p>
    <w:p w14:paraId="5D24870A" w14:textId="10468B8D" w:rsidR="00ED4BB0" w:rsidRPr="006E1467" w:rsidRDefault="003C6149" w:rsidP="00671103">
      <w:pPr>
        <w:spacing w:before="60" w:after="60" w:line="400" w:lineRule="exact"/>
        <w:ind w:firstLine="567"/>
        <w:jc w:val="center"/>
        <w:rPr>
          <w:b/>
          <w:i/>
          <w:sz w:val="30"/>
          <w:szCs w:val="28"/>
          <w:lang w:val="fr-FR"/>
        </w:rPr>
      </w:pPr>
      <w:r w:rsidRPr="006234F7">
        <w:rPr>
          <w:noProof/>
          <w:sz w:val="26"/>
          <w:szCs w:val="26"/>
          <w:lang w:val="en-US"/>
        </w:rPr>
        <mc:AlternateContent>
          <mc:Choice Requires="wps">
            <w:drawing>
              <wp:anchor distT="0" distB="0" distL="114300" distR="114300" simplePos="0" relativeHeight="251665408" behindDoc="0" locked="0" layoutInCell="1" allowOverlap="1" wp14:anchorId="7C6E4BF8" wp14:editId="13F3C764">
                <wp:simplePos x="0" y="0"/>
                <wp:positionH relativeFrom="column">
                  <wp:posOffset>2430780</wp:posOffset>
                </wp:positionH>
                <wp:positionV relativeFrom="paragraph">
                  <wp:posOffset>304800</wp:posOffset>
                </wp:positionV>
                <wp:extent cx="1409700" cy="0"/>
                <wp:effectExtent l="9525" t="13970" r="9525" b="50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6122C" id="_x0000_t32" coordsize="21600,21600" o:spt="32" o:oned="t" path="m,l21600,21600e" filled="f">
                <v:path arrowok="t" fillok="f" o:connecttype="none"/>
                <o:lock v:ext="edit" shapetype="t"/>
              </v:shapetype>
              <v:shape id="AutoShape 6" o:spid="_x0000_s1026" type="#_x0000_t32" style="position:absolute;margin-left:191.4pt;margin-top:24pt;width:11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"/>
            </w:pict>
          </mc:Fallback>
        </mc:AlternateContent>
      </w:r>
      <w:r w:rsidR="00ED4BB0" w:rsidRPr="006E1467">
        <w:rPr>
          <w:b/>
          <w:i/>
          <w:sz w:val="30"/>
          <w:szCs w:val="28"/>
          <w:lang w:val="fr-FR"/>
        </w:rPr>
        <w:t>Tổ chức Tuần lễ hưởng ứng học tập suốt đời năm 2024</w:t>
      </w:r>
    </w:p>
    <w:p w14:paraId="5D5D64D8" w14:textId="5BDF92DD" w:rsidR="00ED4BB0" w:rsidRDefault="00ED4BB0" w:rsidP="00671103">
      <w:pPr>
        <w:pStyle w:val="BodyText"/>
        <w:spacing w:before="60" w:after="60" w:line="400" w:lineRule="exact"/>
        <w:ind w:left="1766" w:right="785" w:firstLine="703"/>
      </w:pPr>
    </w:p>
    <w:p w14:paraId="62F2A6FB" w14:textId="1DD92C60" w:rsidR="00AA1B09" w:rsidRPr="00D45E89" w:rsidRDefault="00ED4BB0" w:rsidP="00413204">
      <w:pPr>
        <w:spacing w:before="60" w:after="60" w:line="420" w:lineRule="exact"/>
        <w:ind w:firstLine="567"/>
        <w:jc w:val="both"/>
        <w:rPr>
          <w:szCs w:val="28"/>
          <w:lang w:val="fr-FR"/>
        </w:rPr>
      </w:pPr>
      <w:r w:rsidRPr="00D45E89">
        <w:rPr>
          <w:szCs w:val="28"/>
        </w:rPr>
        <w:t>Th</w:t>
      </w:r>
      <w:r w:rsidRPr="00D45E89">
        <w:rPr>
          <w:szCs w:val="28"/>
          <w:lang w:val="en-US"/>
        </w:rPr>
        <w:t>ự</w:t>
      </w:r>
      <w:r w:rsidRPr="00D45E89">
        <w:rPr>
          <w:szCs w:val="28"/>
        </w:rPr>
        <w:t>c hiện</w:t>
      </w:r>
      <w:r w:rsidRPr="00D45E89">
        <w:rPr>
          <w:spacing w:val="-3"/>
          <w:szCs w:val="28"/>
        </w:rPr>
        <w:t xml:space="preserve"> </w:t>
      </w:r>
      <w:r w:rsidRPr="00D45E89">
        <w:rPr>
          <w:szCs w:val="28"/>
        </w:rPr>
        <w:t xml:space="preserve">Quyết định số 1373/QD-TTg ngày 30/7/2021 </w:t>
      </w:r>
      <w:r w:rsidRPr="00D45E89">
        <w:rPr>
          <w:szCs w:val="28"/>
          <w:lang w:val="en-US"/>
        </w:rPr>
        <w:t>củ</w:t>
      </w:r>
      <w:r w:rsidRPr="00D45E89">
        <w:rPr>
          <w:szCs w:val="28"/>
        </w:rPr>
        <w:t>a</w:t>
      </w:r>
      <w:r w:rsidRPr="00D45E89">
        <w:rPr>
          <w:spacing w:val="-3"/>
          <w:szCs w:val="28"/>
        </w:rPr>
        <w:t xml:space="preserve"> </w:t>
      </w:r>
      <w:r w:rsidRPr="00D45E89">
        <w:rPr>
          <w:szCs w:val="28"/>
        </w:rPr>
        <w:t>Thủ</w:t>
      </w:r>
      <w:r w:rsidRPr="00D45E89">
        <w:rPr>
          <w:spacing w:val="-3"/>
          <w:szCs w:val="28"/>
        </w:rPr>
        <w:t xml:space="preserve"> </w:t>
      </w:r>
      <w:r w:rsidRPr="00D45E89">
        <w:rPr>
          <w:szCs w:val="28"/>
        </w:rPr>
        <w:t>tướng</w:t>
      </w:r>
      <w:r w:rsidRPr="00D45E89">
        <w:rPr>
          <w:spacing w:val="-6"/>
          <w:szCs w:val="28"/>
        </w:rPr>
        <w:t xml:space="preserve"> </w:t>
      </w:r>
      <w:r w:rsidRPr="00D45E89">
        <w:rPr>
          <w:szCs w:val="28"/>
        </w:rPr>
        <w:t>Chính phủ</w:t>
      </w:r>
      <w:r w:rsidRPr="00D45E89">
        <w:rPr>
          <w:spacing w:val="-1"/>
          <w:szCs w:val="28"/>
        </w:rPr>
        <w:t xml:space="preserve"> </w:t>
      </w:r>
      <w:r w:rsidRPr="00D45E89">
        <w:rPr>
          <w:szCs w:val="28"/>
        </w:rPr>
        <w:t xml:space="preserve">về phê duyệt </w:t>
      </w:r>
      <w:r w:rsidRPr="00D45E89">
        <w:rPr>
          <w:szCs w:val="28"/>
          <w:lang w:val="en-US"/>
        </w:rPr>
        <w:t>Đề</w:t>
      </w:r>
      <w:r w:rsidRPr="00D45E89">
        <w:rPr>
          <w:szCs w:val="28"/>
        </w:rPr>
        <w:t xml:space="preserve"> án</w:t>
      </w:r>
      <w:r w:rsidRPr="00D45E89">
        <w:rPr>
          <w:spacing w:val="-5"/>
          <w:szCs w:val="28"/>
        </w:rPr>
        <w:t xml:space="preserve"> </w:t>
      </w:r>
      <w:r w:rsidRPr="00D45E89">
        <w:rPr>
          <w:szCs w:val="28"/>
        </w:rPr>
        <w:t>“Xây d</w:t>
      </w:r>
      <w:r w:rsidRPr="00D45E89">
        <w:rPr>
          <w:szCs w:val="28"/>
          <w:lang w:val="en-US"/>
        </w:rPr>
        <w:t>ựn</w:t>
      </w:r>
      <w:r w:rsidRPr="00D45E89">
        <w:rPr>
          <w:szCs w:val="28"/>
        </w:rPr>
        <w:t>g xã</w:t>
      </w:r>
      <w:r w:rsidRPr="00D45E89">
        <w:rPr>
          <w:spacing w:val="-3"/>
          <w:szCs w:val="28"/>
        </w:rPr>
        <w:t xml:space="preserve"> </w:t>
      </w:r>
      <w:r w:rsidR="0065444B" w:rsidRPr="00D45E89">
        <w:rPr>
          <w:szCs w:val="28"/>
          <w:lang w:val="en-US"/>
        </w:rPr>
        <w:t>hội</w:t>
      </w:r>
      <w:r w:rsidRPr="00D45E89">
        <w:rPr>
          <w:szCs w:val="28"/>
        </w:rPr>
        <w:t xml:space="preserve"> học tập giai đọan 2021-2030”;</w:t>
      </w:r>
      <w:r w:rsidRPr="00D45E89">
        <w:rPr>
          <w:spacing w:val="39"/>
          <w:szCs w:val="28"/>
        </w:rPr>
        <w:t xml:space="preserve"> </w:t>
      </w:r>
      <w:r w:rsidRPr="00D45E89">
        <w:rPr>
          <w:szCs w:val="28"/>
        </w:rPr>
        <w:t>Công văn s</w:t>
      </w:r>
      <w:r w:rsidRPr="00D45E89">
        <w:rPr>
          <w:szCs w:val="28"/>
          <w:lang w:val="en-US"/>
        </w:rPr>
        <w:t>ố</w:t>
      </w:r>
      <w:r w:rsidRPr="00D45E89">
        <w:rPr>
          <w:szCs w:val="28"/>
        </w:rPr>
        <w:t xml:space="preserve"> 5201/BGDDT-GDTX ngày 09/9/2024 của Bộ Giáo dục và Đào tạo về vi</w:t>
      </w:r>
      <w:r w:rsidRPr="00D45E89">
        <w:rPr>
          <w:szCs w:val="28"/>
          <w:lang w:val="en-US"/>
        </w:rPr>
        <w:t>ệ</w:t>
      </w:r>
      <w:r w:rsidRPr="00D45E89">
        <w:rPr>
          <w:szCs w:val="28"/>
        </w:rPr>
        <w:t>c tổ chức Tuần lễ hưởng ứng học tập suốt đời năm 2024 (sau dây gọi tắt là Tuần lễ);</w:t>
      </w:r>
      <w:r w:rsidR="00AA1B09" w:rsidRPr="00D45E89">
        <w:rPr>
          <w:szCs w:val="28"/>
          <w:lang w:val="en-US"/>
        </w:rPr>
        <w:t xml:space="preserve"> Kế hoạch số 180/KH-UBND </w:t>
      </w:r>
      <w:r w:rsidR="00A815BD">
        <w:rPr>
          <w:szCs w:val="28"/>
          <w:lang w:val="en-US"/>
        </w:rPr>
        <w:t xml:space="preserve">ngày </w:t>
      </w:r>
      <w:r w:rsidR="001151D6">
        <w:rPr>
          <w:szCs w:val="28"/>
          <w:lang w:val="en-US"/>
        </w:rPr>
        <w:t xml:space="preserve">26/9/2024 </w:t>
      </w:r>
      <w:r w:rsidR="00AA1B09" w:rsidRPr="00D45E89">
        <w:rPr>
          <w:szCs w:val="28"/>
          <w:lang w:val="en-US"/>
        </w:rPr>
        <w:t xml:space="preserve">của Ủy ban nhân dân tỉnh Thái Nguyên về việc tổ chức </w:t>
      </w:r>
      <w:r w:rsidR="00AA1B09" w:rsidRPr="00D45E89">
        <w:rPr>
          <w:szCs w:val="28"/>
          <w:lang w:val="fr-FR"/>
        </w:rPr>
        <w:t>Tuần lễ hưởng ứng học tập suốt đời năm 2024.</w:t>
      </w:r>
    </w:p>
    <w:p w14:paraId="11FCD656" w14:textId="77777777" w:rsidR="00ED4BB0" w:rsidRPr="00D45E89" w:rsidRDefault="00AA1B09" w:rsidP="00413204">
      <w:pPr>
        <w:spacing w:before="60" w:after="60" w:line="420" w:lineRule="exact"/>
        <w:ind w:firstLine="567"/>
        <w:jc w:val="both"/>
        <w:rPr>
          <w:szCs w:val="28"/>
        </w:rPr>
      </w:pPr>
      <w:r w:rsidRPr="00D45E89">
        <w:rPr>
          <w:szCs w:val="28"/>
          <w:lang w:val="fr-FR"/>
        </w:rPr>
        <w:t>Bộ phận Thư viện xây dựng kế hoạch Tuần lễ hưởng ứng học tập suốt đời năm 2024, cụ thể như sau :</w:t>
      </w:r>
    </w:p>
    <w:p w14:paraId="2BB74AFB" w14:textId="77777777" w:rsidR="00AA1B09" w:rsidRPr="00D45E89" w:rsidRDefault="00ED4BB0" w:rsidP="00413204">
      <w:pPr>
        <w:pStyle w:val="Heading1"/>
        <w:tabs>
          <w:tab w:val="left" w:pos="2717"/>
        </w:tabs>
        <w:spacing w:before="60" w:after="60" w:line="420" w:lineRule="exact"/>
        <w:ind w:left="0" w:right="-1" w:firstLine="567"/>
        <w:rPr>
          <w:sz w:val="28"/>
          <w:szCs w:val="28"/>
        </w:rPr>
      </w:pPr>
      <w:r w:rsidRPr="00D45E89">
        <w:rPr>
          <w:w w:val="105"/>
          <w:sz w:val="28"/>
          <w:szCs w:val="28"/>
          <w:lang w:val="en-US"/>
        </w:rPr>
        <w:t xml:space="preserve">I. </w:t>
      </w:r>
      <w:r w:rsidR="00AA1B09" w:rsidRPr="00D45E89">
        <w:rPr>
          <w:w w:val="105"/>
          <w:sz w:val="28"/>
          <w:szCs w:val="28"/>
        </w:rPr>
        <w:t>MỤ</w:t>
      </w:r>
      <w:r w:rsidRPr="00D45E89">
        <w:rPr>
          <w:w w:val="105"/>
          <w:sz w:val="28"/>
          <w:szCs w:val="28"/>
        </w:rPr>
        <w:t>C</w:t>
      </w:r>
      <w:r w:rsidRPr="00D45E89">
        <w:rPr>
          <w:spacing w:val="-5"/>
          <w:w w:val="105"/>
          <w:sz w:val="28"/>
          <w:szCs w:val="28"/>
        </w:rPr>
        <w:t xml:space="preserve"> </w:t>
      </w:r>
      <w:r w:rsidR="00AA1B09" w:rsidRPr="00D45E89">
        <w:rPr>
          <w:w w:val="105"/>
          <w:sz w:val="28"/>
          <w:szCs w:val="28"/>
        </w:rPr>
        <w:t>Đ</w:t>
      </w:r>
      <w:r w:rsidRPr="00D45E89">
        <w:rPr>
          <w:w w:val="105"/>
          <w:sz w:val="28"/>
          <w:szCs w:val="28"/>
        </w:rPr>
        <w:t>ÍCH,</w:t>
      </w:r>
      <w:r w:rsidRPr="00D45E89">
        <w:rPr>
          <w:spacing w:val="-6"/>
          <w:w w:val="105"/>
          <w:sz w:val="28"/>
          <w:szCs w:val="28"/>
        </w:rPr>
        <w:t xml:space="preserve"> </w:t>
      </w:r>
      <w:r w:rsidRPr="00D45E89">
        <w:rPr>
          <w:w w:val="105"/>
          <w:sz w:val="28"/>
          <w:szCs w:val="28"/>
        </w:rPr>
        <w:t>YÊU</w:t>
      </w:r>
      <w:r w:rsidR="00AA1B09" w:rsidRPr="00D45E89">
        <w:rPr>
          <w:spacing w:val="-3"/>
          <w:w w:val="105"/>
          <w:sz w:val="28"/>
          <w:szCs w:val="28"/>
        </w:rPr>
        <w:t xml:space="preserve"> CẦU</w:t>
      </w:r>
    </w:p>
    <w:p w14:paraId="31C43954" w14:textId="77777777" w:rsidR="00AA1B09" w:rsidRPr="00D45E89" w:rsidRDefault="00ED4BB0" w:rsidP="00413204">
      <w:pPr>
        <w:pStyle w:val="Heading1"/>
        <w:tabs>
          <w:tab w:val="left" w:pos="2717"/>
        </w:tabs>
        <w:spacing w:before="60" w:after="60" w:line="420" w:lineRule="exact"/>
        <w:ind w:left="0" w:right="-1" w:firstLine="567"/>
        <w:jc w:val="both"/>
        <w:rPr>
          <w:b w:val="0"/>
          <w:w w:val="105"/>
          <w:sz w:val="28"/>
          <w:szCs w:val="28"/>
          <w:lang w:val="en-US"/>
        </w:rPr>
      </w:pPr>
      <w:r w:rsidRPr="00D45E89">
        <w:rPr>
          <w:b w:val="0"/>
          <w:w w:val="105"/>
          <w:sz w:val="28"/>
          <w:szCs w:val="28"/>
          <w:lang w:val="en-US"/>
        </w:rPr>
        <w:t xml:space="preserve">1. </w:t>
      </w:r>
      <w:r w:rsidR="00AA1B09" w:rsidRPr="00D45E89">
        <w:rPr>
          <w:b w:val="0"/>
          <w:w w:val="105"/>
          <w:sz w:val="28"/>
          <w:szCs w:val="28"/>
        </w:rPr>
        <w:t>Nâng cao nhận thức, tăng cường trách nhiệm, sự</w:t>
      </w:r>
      <w:r w:rsidRPr="00D45E89">
        <w:rPr>
          <w:b w:val="0"/>
          <w:w w:val="105"/>
          <w:sz w:val="28"/>
          <w:szCs w:val="28"/>
        </w:rPr>
        <w:t xml:space="preserve"> quan tâm và tham gia tích</w:t>
      </w:r>
      <w:r w:rsidR="00AA1B09" w:rsidRPr="00D45E89">
        <w:rPr>
          <w:b w:val="0"/>
          <w:w w:val="105"/>
          <w:sz w:val="28"/>
          <w:szCs w:val="28"/>
          <w:lang w:val="en-US"/>
        </w:rPr>
        <w:t xml:space="preserve"> cực của các tập thể lớp đối với việc phát triển văn hóa đọc thúc đẩy học tập suốt đời – một trong những vấn đề mang ý nghĩa chiến lược quốc gia trong việc nâng cao dân trí, phát triển nguồn nhân lực, bồi dưỡng nhân tài, nhân tố quyết định sự phát triển bền vững và thành công.</w:t>
      </w:r>
    </w:p>
    <w:p w14:paraId="4FD8238E" w14:textId="77777777" w:rsidR="00AA1B09" w:rsidRPr="00D45E89" w:rsidRDefault="00ED4BB0" w:rsidP="00413204">
      <w:pPr>
        <w:tabs>
          <w:tab w:val="left" w:pos="2738"/>
        </w:tabs>
        <w:spacing w:before="60" w:after="60" w:line="420" w:lineRule="exact"/>
        <w:ind w:right="-1" w:firstLine="567"/>
        <w:jc w:val="both"/>
        <w:rPr>
          <w:szCs w:val="28"/>
          <w:lang w:val="en-US"/>
        </w:rPr>
      </w:pPr>
      <w:r w:rsidRPr="00D45E89">
        <w:rPr>
          <w:szCs w:val="28"/>
          <w:lang w:val="en-US"/>
        </w:rPr>
        <w:t xml:space="preserve">2. </w:t>
      </w:r>
      <w:r w:rsidR="00AA1B09" w:rsidRPr="00D45E89">
        <w:rPr>
          <w:szCs w:val="28"/>
          <w:lang w:val="en-US"/>
        </w:rPr>
        <w:t xml:space="preserve">Đẩy mạnh phong </w:t>
      </w:r>
      <w:r w:rsidR="00C42EC4" w:rsidRPr="00D45E89">
        <w:rPr>
          <w:szCs w:val="28"/>
          <w:lang w:val="en-US"/>
        </w:rPr>
        <w:t>t</w:t>
      </w:r>
      <w:r w:rsidR="00AA1B09" w:rsidRPr="00D45E89">
        <w:rPr>
          <w:szCs w:val="28"/>
          <w:lang w:val="en-US"/>
        </w:rPr>
        <w:t>rào đọc sách</w:t>
      </w:r>
      <w:r w:rsidR="00C42EC4" w:rsidRPr="00D45E89">
        <w:rPr>
          <w:szCs w:val="28"/>
          <w:lang w:val="en-US"/>
        </w:rPr>
        <w:t xml:space="preserve"> là một hoạt động phổ biến và có hiệu quả, giúp mở rộng kiến thức, phát triển tư duy, cải thiện phát triển ký năng mềm, kỹ năng giao tiếp, tạo môi trường thuận lợi, thân thiện, phát triển văn hóa đọc trong học sinh.</w:t>
      </w:r>
    </w:p>
    <w:p w14:paraId="31D8E8D6" w14:textId="77777777" w:rsidR="00ED4BB0" w:rsidRPr="00D45E89" w:rsidRDefault="00C42EC4" w:rsidP="00413204">
      <w:pPr>
        <w:spacing w:before="60" w:after="60" w:line="420" w:lineRule="exact"/>
        <w:ind w:firstLine="567"/>
        <w:jc w:val="both"/>
        <w:rPr>
          <w:szCs w:val="28"/>
          <w:lang w:val="fr-FR"/>
        </w:rPr>
      </w:pPr>
      <w:r w:rsidRPr="00D45E89">
        <w:rPr>
          <w:szCs w:val="28"/>
          <w:lang w:val="fr-FR"/>
        </w:rPr>
        <w:t>3. Tuần lễ được tổ chức với hình thức phù hợp, nội dung thiết thực, hiệu quả.</w:t>
      </w:r>
    </w:p>
    <w:p w14:paraId="696922F2" w14:textId="77777777" w:rsidR="0035260A" w:rsidRPr="00D45E89" w:rsidRDefault="0035260A" w:rsidP="00413204">
      <w:pPr>
        <w:spacing w:before="60" w:after="60" w:line="420" w:lineRule="exact"/>
        <w:ind w:firstLine="567"/>
        <w:jc w:val="both"/>
        <w:rPr>
          <w:b/>
          <w:szCs w:val="28"/>
          <w:lang w:val="fr-FR"/>
        </w:rPr>
      </w:pPr>
      <w:r w:rsidRPr="00D45E89">
        <w:rPr>
          <w:b/>
          <w:szCs w:val="28"/>
          <w:lang w:val="fr-FR"/>
        </w:rPr>
        <w:t>II. CHỦ ĐỀ, THỜI GIAN, HÌNH THỨC TỔ CHỨC</w:t>
      </w:r>
    </w:p>
    <w:p w14:paraId="016E8984" w14:textId="77777777" w:rsidR="0035260A" w:rsidRPr="00D45E89" w:rsidRDefault="0035260A" w:rsidP="00413204">
      <w:pPr>
        <w:spacing w:before="60" w:after="60" w:line="420" w:lineRule="exact"/>
        <w:ind w:firstLine="567"/>
        <w:jc w:val="both"/>
        <w:rPr>
          <w:i/>
          <w:szCs w:val="28"/>
          <w:lang w:val="fr-FR"/>
        </w:rPr>
      </w:pPr>
      <w:r w:rsidRPr="00D45E89">
        <w:rPr>
          <w:szCs w:val="28"/>
          <w:lang w:val="fr-FR"/>
        </w:rPr>
        <w:t xml:space="preserve">1. Chủ đề của Tuần lễ : </w:t>
      </w:r>
      <w:r w:rsidRPr="00D45E89">
        <w:rPr>
          <w:i/>
          <w:szCs w:val="28"/>
          <w:lang w:val="fr-FR"/>
        </w:rPr>
        <w:t>Phát triển văn hóa đọc thúc đẩy học tập suốt đời.</w:t>
      </w:r>
    </w:p>
    <w:p w14:paraId="089E3A23" w14:textId="4B6F2C68" w:rsidR="003F2E2F" w:rsidRPr="00D45E89" w:rsidRDefault="003F2E2F" w:rsidP="00413204">
      <w:pPr>
        <w:spacing w:before="60" w:after="60" w:line="420" w:lineRule="exact"/>
        <w:ind w:firstLine="567"/>
        <w:jc w:val="both"/>
        <w:rPr>
          <w:szCs w:val="28"/>
          <w:lang w:val="fr-FR"/>
        </w:rPr>
      </w:pPr>
      <w:r w:rsidRPr="00D45E89">
        <w:rPr>
          <w:szCs w:val="28"/>
          <w:lang w:val="fr-FR"/>
        </w:rPr>
        <w:t>2. Thời gian: Tuần đầu tháng 10/2024 (Từ ngày 30/9-5/10).</w:t>
      </w:r>
    </w:p>
    <w:p w14:paraId="39291880" w14:textId="77777777" w:rsidR="003F2E2F" w:rsidRPr="00D45E89" w:rsidRDefault="003F2E2F" w:rsidP="00413204">
      <w:pPr>
        <w:spacing w:before="60" w:after="60" w:line="420" w:lineRule="exact"/>
        <w:ind w:firstLine="567"/>
        <w:jc w:val="both"/>
        <w:rPr>
          <w:szCs w:val="28"/>
          <w:lang w:val="fr-FR"/>
        </w:rPr>
      </w:pPr>
      <w:r w:rsidRPr="00D45E89">
        <w:rPr>
          <w:szCs w:val="28"/>
          <w:lang w:val="fr-FR"/>
        </w:rPr>
        <w:t>3. Hình thức tổ chức</w:t>
      </w:r>
    </w:p>
    <w:p w14:paraId="789DA5EC" w14:textId="00D0F712" w:rsidR="003F2E2F" w:rsidRPr="00D45E89" w:rsidRDefault="003F2E2F" w:rsidP="00413204">
      <w:pPr>
        <w:spacing w:before="60" w:after="60" w:line="420" w:lineRule="exact"/>
        <w:ind w:firstLine="567"/>
        <w:jc w:val="both"/>
        <w:rPr>
          <w:szCs w:val="28"/>
          <w:lang w:val="fr-FR"/>
        </w:rPr>
      </w:pPr>
      <w:r w:rsidRPr="00D45E89">
        <w:rPr>
          <w:szCs w:val="28"/>
          <w:lang w:val="fr-FR"/>
        </w:rPr>
        <w:t>- Các lớp tiến hành đọc 10p đầu giờ các ngày Thứ 3 (1/10); Thứ 5 (3/10); Thứ 7 (5/10).</w:t>
      </w:r>
    </w:p>
    <w:p w14:paraId="52F358E7" w14:textId="0F3E1ECD" w:rsidR="003F2E2F" w:rsidRPr="00D45E89" w:rsidRDefault="003F2E2F" w:rsidP="00413204">
      <w:pPr>
        <w:spacing w:before="60" w:after="60" w:line="420" w:lineRule="exact"/>
        <w:ind w:firstLine="567"/>
        <w:jc w:val="both"/>
        <w:rPr>
          <w:szCs w:val="28"/>
          <w:lang w:val="fr-FR"/>
        </w:rPr>
      </w:pPr>
      <w:r w:rsidRPr="00D45E89">
        <w:rPr>
          <w:szCs w:val="28"/>
          <w:lang w:val="fr-FR"/>
        </w:rPr>
        <w:lastRenderedPageBreak/>
        <w:t>+ Đối với khối 10: Cuốn ‘‘Bác Hồ và những bài học về đạo đức, lối sống dành cho học sinh lớp 10’’.</w:t>
      </w:r>
    </w:p>
    <w:p w14:paraId="5CA66DA8" w14:textId="5D306055" w:rsidR="003F2E2F" w:rsidRPr="00D45E89" w:rsidRDefault="003F2E2F" w:rsidP="00413204">
      <w:pPr>
        <w:spacing w:before="60" w:after="60" w:line="420" w:lineRule="exact"/>
        <w:ind w:firstLine="567"/>
        <w:jc w:val="both"/>
        <w:rPr>
          <w:szCs w:val="28"/>
          <w:lang w:val="fr-FR"/>
        </w:rPr>
      </w:pPr>
      <w:r w:rsidRPr="00D45E89">
        <w:rPr>
          <w:szCs w:val="28"/>
          <w:lang w:val="fr-FR"/>
        </w:rPr>
        <w:t>+ Đối với khối 1</w:t>
      </w:r>
      <w:r w:rsidR="00875C49">
        <w:rPr>
          <w:szCs w:val="28"/>
          <w:lang w:val="fr-FR"/>
        </w:rPr>
        <w:t>1</w:t>
      </w:r>
      <w:r w:rsidRPr="00D45E89">
        <w:rPr>
          <w:szCs w:val="28"/>
          <w:lang w:val="fr-FR"/>
        </w:rPr>
        <w:t>: Cuốn ‘‘Bác Hồ và những bài học về đạo đức, lối sống dành cho học sinh lớp 11’’.</w:t>
      </w:r>
    </w:p>
    <w:p w14:paraId="77C9BAC4" w14:textId="23EC901F" w:rsidR="003F2E2F" w:rsidRPr="00D45E89" w:rsidRDefault="003F2E2F" w:rsidP="00413204">
      <w:pPr>
        <w:spacing w:before="60" w:after="60" w:line="420" w:lineRule="exact"/>
        <w:ind w:firstLine="567"/>
        <w:jc w:val="both"/>
        <w:rPr>
          <w:szCs w:val="28"/>
          <w:lang w:val="fr-FR"/>
        </w:rPr>
      </w:pPr>
      <w:r w:rsidRPr="00D45E89">
        <w:rPr>
          <w:szCs w:val="28"/>
          <w:lang w:val="fr-FR"/>
        </w:rPr>
        <w:t>+ Đối với khối 1</w:t>
      </w:r>
      <w:r w:rsidR="00875C49">
        <w:rPr>
          <w:szCs w:val="28"/>
          <w:lang w:val="fr-FR"/>
        </w:rPr>
        <w:t>2</w:t>
      </w:r>
      <w:r w:rsidRPr="00D45E89">
        <w:rPr>
          <w:szCs w:val="28"/>
          <w:lang w:val="fr-FR"/>
        </w:rPr>
        <w:t>: Cuốn ‘‘Bác Hồ và những bài học về đạo đức, lối sống dành cho học sinh lớp 12’’.</w:t>
      </w:r>
    </w:p>
    <w:p w14:paraId="110EF142" w14:textId="35B5DBED" w:rsidR="00DA0BB7" w:rsidRPr="00D45E89" w:rsidRDefault="00DA0BB7" w:rsidP="00413204">
      <w:pPr>
        <w:spacing w:before="60" w:after="60" w:line="420" w:lineRule="exact"/>
        <w:ind w:firstLine="567"/>
        <w:jc w:val="both"/>
        <w:rPr>
          <w:szCs w:val="28"/>
          <w:lang w:val="fr-FR"/>
        </w:rPr>
      </w:pPr>
      <w:r w:rsidRPr="00D45E89">
        <w:rPr>
          <w:szCs w:val="28"/>
          <w:lang w:val="fr-FR"/>
        </w:rPr>
        <w:t xml:space="preserve">- Sáng Thứ 2 (30/9) lớp trưởng nhận sách cho lớp tại Thư viện, gặp </w:t>
      </w:r>
      <w:r w:rsidR="00875C49">
        <w:rPr>
          <w:szCs w:val="28"/>
          <w:lang w:val="fr-FR"/>
        </w:rPr>
        <w:t>Cô Bảo – Thủ thư</w:t>
      </w:r>
      <w:r w:rsidRPr="00D45E89">
        <w:rPr>
          <w:szCs w:val="28"/>
          <w:lang w:val="fr-FR"/>
        </w:rPr>
        <w:t xml:space="preserve"> để ký nhận.</w:t>
      </w:r>
    </w:p>
    <w:p w14:paraId="054A34CA" w14:textId="77777777" w:rsidR="003F2E2F" w:rsidRPr="00D45E89" w:rsidRDefault="006E1467" w:rsidP="00413204">
      <w:pPr>
        <w:spacing w:before="60" w:after="60" w:line="420" w:lineRule="exact"/>
        <w:ind w:firstLine="567"/>
        <w:jc w:val="both"/>
        <w:rPr>
          <w:szCs w:val="28"/>
          <w:lang w:val="fr-FR"/>
        </w:rPr>
      </w:pPr>
      <w:r w:rsidRPr="00D45E89">
        <w:rPr>
          <w:szCs w:val="28"/>
          <w:lang w:val="fr-FR"/>
        </w:rPr>
        <w:t>Đoàn thanh niên sẽ tiến hành kiểm tra và chấm điểm đối với các chi đoàn thực hiện tốt trong Tuần lễ.</w:t>
      </w:r>
    </w:p>
    <w:p w14:paraId="0AD7EB9F" w14:textId="56B27C7A" w:rsidR="00DA0BB7" w:rsidRDefault="00DA0BB7" w:rsidP="00413204">
      <w:pPr>
        <w:spacing w:before="60" w:after="60" w:line="420" w:lineRule="exact"/>
        <w:ind w:firstLine="567"/>
        <w:jc w:val="both"/>
        <w:rPr>
          <w:szCs w:val="28"/>
          <w:lang w:val="fr-FR"/>
        </w:rPr>
      </w:pPr>
      <w:r w:rsidRPr="00D45E89">
        <w:rPr>
          <w:szCs w:val="28"/>
          <w:lang w:val="fr-FR"/>
        </w:rPr>
        <w:t xml:space="preserve">Nhận được Kế hoạch này đề nghị </w:t>
      </w:r>
      <w:r w:rsidR="00E96F3E" w:rsidRPr="00D45E89">
        <w:rPr>
          <w:szCs w:val="28"/>
          <w:lang w:val="fr-FR"/>
        </w:rPr>
        <w:t xml:space="preserve">Đoàn thanh niên phối hợp và </w:t>
      </w:r>
      <w:r w:rsidRPr="00D45E89">
        <w:rPr>
          <w:szCs w:val="28"/>
          <w:lang w:val="fr-FR"/>
        </w:rPr>
        <w:t>các chi đoàn nghiêm túc thực hiện.</w:t>
      </w:r>
      <w:r w:rsidR="00E96F3E" w:rsidRPr="00D45E89">
        <w:rPr>
          <w:szCs w:val="28"/>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D45E89" w14:paraId="59539B46" w14:textId="77777777" w:rsidTr="00D45E89">
        <w:tc>
          <w:tcPr>
            <w:tcW w:w="4743" w:type="dxa"/>
          </w:tcPr>
          <w:p w14:paraId="6A038491" w14:textId="77777777" w:rsidR="00D45E89" w:rsidRPr="00AB5692" w:rsidRDefault="00D45E89" w:rsidP="00D45E89">
            <w:pPr>
              <w:rPr>
                <w:b/>
                <w:i/>
                <w:sz w:val="24"/>
                <w:szCs w:val="28"/>
                <w:lang w:val="fr-FR"/>
              </w:rPr>
            </w:pPr>
            <w:r w:rsidRPr="00AB5692">
              <w:rPr>
                <w:b/>
                <w:i/>
                <w:sz w:val="24"/>
                <w:szCs w:val="28"/>
                <w:lang w:val="fr-FR"/>
              </w:rPr>
              <w:t>Nơi nhận:</w:t>
            </w:r>
          </w:p>
          <w:p w14:paraId="2401B16D" w14:textId="77777777" w:rsidR="00D45E89" w:rsidRPr="003C6149" w:rsidRDefault="00D45E89" w:rsidP="00D45E89">
            <w:pPr>
              <w:rPr>
                <w:iCs/>
                <w:sz w:val="24"/>
                <w:szCs w:val="28"/>
                <w:lang w:val="fr-FR"/>
              </w:rPr>
            </w:pPr>
            <w:r w:rsidRPr="003C6149">
              <w:rPr>
                <w:iCs/>
                <w:sz w:val="24"/>
                <w:szCs w:val="28"/>
                <w:lang w:val="fr-FR"/>
              </w:rPr>
              <w:t xml:space="preserve">- BGH </w:t>
            </w:r>
            <w:r>
              <w:rPr>
                <w:iCs/>
                <w:sz w:val="24"/>
                <w:szCs w:val="28"/>
                <w:lang w:val="fr-FR"/>
              </w:rPr>
              <w:t>(</w:t>
            </w:r>
            <w:r w:rsidRPr="003C6149">
              <w:rPr>
                <w:iCs/>
                <w:sz w:val="24"/>
                <w:szCs w:val="28"/>
                <w:lang w:val="fr-FR"/>
              </w:rPr>
              <w:t>b/c</w:t>
            </w:r>
            <w:r>
              <w:rPr>
                <w:iCs/>
                <w:sz w:val="24"/>
                <w:szCs w:val="28"/>
                <w:lang w:val="fr-FR"/>
              </w:rPr>
              <w:t>) ;</w:t>
            </w:r>
          </w:p>
          <w:p w14:paraId="70007B03" w14:textId="77777777" w:rsidR="00D45E89" w:rsidRPr="003C6149" w:rsidRDefault="00D45E89" w:rsidP="00D45E89">
            <w:pPr>
              <w:rPr>
                <w:iCs/>
                <w:sz w:val="24"/>
                <w:szCs w:val="28"/>
                <w:lang w:val="fr-FR"/>
              </w:rPr>
            </w:pPr>
            <w:r w:rsidRPr="003C6149">
              <w:rPr>
                <w:iCs/>
                <w:sz w:val="24"/>
                <w:szCs w:val="28"/>
                <w:lang w:val="fr-FR"/>
              </w:rPr>
              <w:t xml:space="preserve">- ĐTN </w:t>
            </w:r>
            <w:r>
              <w:rPr>
                <w:iCs/>
                <w:sz w:val="24"/>
                <w:szCs w:val="28"/>
                <w:lang w:val="fr-FR"/>
              </w:rPr>
              <w:t>(</w:t>
            </w:r>
            <w:r w:rsidRPr="003C6149">
              <w:rPr>
                <w:iCs/>
                <w:sz w:val="24"/>
                <w:szCs w:val="28"/>
                <w:lang w:val="fr-FR"/>
              </w:rPr>
              <w:t>p/h</w:t>
            </w:r>
            <w:r>
              <w:rPr>
                <w:iCs/>
                <w:sz w:val="24"/>
                <w:szCs w:val="28"/>
                <w:lang w:val="fr-FR"/>
              </w:rPr>
              <w:t>) ;</w:t>
            </w:r>
          </w:p>
          <w:p w14:paraId="5D7C08D1" w14:textId="77777777" w:rsidR="00D45E89" w:rsidRPr="003C6149" w:rsidRDefault="00D45E89" w:rsidP="00D45E89">
            <w:pPr>
              <w:rPr>
                <w:iCs/>
                <w:sz w:val="24"/>
                <w:szCs w:val="28"/>
                <w:lang w:val="fr-FR"/>
              </w:rPr>
            </w:pPr>
            <w:r w:rsidRPr="003C6149">
              <w:rPr>
                <w:iCs/>
                <w:sz w:val="24"/>
                <w:szCs w:val="28"/>
                <w:lang w:val="fr-FR"/>
              </w:rPr>
              <w:t xml:space="preserve">- </w:t>
            </w:r>
            <w:r>
              <w:rPr>
                <w:iCs/>
                <w:sz w:val="24"/>
                <w:szCs w:val="28"/>
                <w:lang w:val="fr-FR"/>
              </w:rPr>
              <w:t>19</w:t>
            </w:r>
            <w:r w:rsidRPr="003C6149">
              <w:rPr>
                <w:iCs/>
                <w:sz w:val="24"/>
                <w:szCs w:val="28"/>
                <w:lang w:val="fr-FR"/>
              </w:rPr>
              <w:t xml:space="preserve"> chi đoàn </w:t>
            </w:r>
            <w:r>
              <w:rPr>
                <w:iCs/>
                <w:sz w:val="24"/>
                <w:szCs w:val="28"/>
                <w:lang w:val="fr-FR"/>
              </w:rPr>
              <w:t>(</w:t>
            </w:r>
            <w:r w:rsidRPr="003C6149">
              <w:rPr>
                <w:iCs/>
                <w:sz w:val="24"/>
                <w:szCs w:val="28"/>
                <w:lang w:val="fr-FR"/>
              </w:rPr>
              <w:t>t/h</w:t>
            </w:r>
            <w:r>
              <w:rPr>
                <w:iCs/>
                <w:sz w:val="24"/>
                <w:szCs w:val="28"/>
                <w:lang w:val="fr-FR"/>
              </w:rPr>
              <w:t>) ;</w:t>
            </w:r>
          </w:p>
          <w:p w14:paraId="7A6B14F6" w14:textId="77777777" w:rsidR="00D45E89" w:rsidRPr="003C6149" w:rsidRDefault="00D45E89" w:rsidP="00D45E89">
            <w:pPr>
              <w:rPr>
                <w:iCs/>
                <w:sz w:val="24"/>
                <w:szCs w:val="28"/>
                <w:lang w:val="fr-FR"/>
              </w:rPr>
            </w:pPr>
            <w:r w:rsidRPr="003C6149">
              <w:rPr>
                <w:iCs/>
                <w:sz w:val="24"/>
                <w:szCs w:val="28"/>
                <w:lang w:val="fr-FR"/>
              </w:rPr>
              <w:t>- Lưu VP, TV</w:t>
            </w:r>
            <w:r>
              <w:rPr>
                <w:iCs/>
                <w:sz w:val="24"/>
                <w:szCs w:val="28"/>
                <w:lang w:val="fr-FR"/>
              </w:rPr>
              <w:t>.</w:t>
            </w:r>
          </w:p>
          <w:p w14:paraId="5A67CBC5" w14:textId="77777777" w:rsidR="00D45E89" w:rsidRDefault="00D45E89" w:rsidP="00671103">
            <w:pPr>
              <w:spacing w:before="60" w:after="60" w:line="400" w:lineRule="exact"/>
              <w:jc w:val="both"/>
              <w:rPr>
                <w:szCs w:val="28"/>
                <w:lang w:val="fr-FR"/>
              </w:rPr>
            </w:pPr>
          </w:p>
        </w:tc>
        <w:tc>
          <w:tcPr>
            <w:tcW w:w="4744" w:type="dxa"/>
          </w:tcPr>
          <w:p w14:paraId="6762BD80" w14:textId="77777777" w:rsidR="00D45E89" w:rsidRDefault="00D45E89" w:rsidP="00D45E89">
            <w:pPr>
              <w:spacing w:before="60" w:after="60" w:line="400" w:lineRule="exact"/>
              <w:jc w:val="center"/>
              <w:rPr>
                <w:b/>
                <w:bCs/>
                <w:szCs w:val="28"/>
                <w:lang w:val="fr-FR"/>
              </w:rPr>
            </w:pPr>
            <w:r w:rsidRPr="00D45E89">
              <w:rPr>
                <w:b/>
                <w:bCs/>
                <w:szCs w:val="28"/>
                <w:lang w:val="fr-FR"/>
              </w:rPr>
              <w:t>HIỆU TRƯỞNG</w:t>
            </w:r>
          </w:p>
          <w:p w14:paraId="4EB988B9" w14:textId="77777777" w:rsidR="00893471" w:rsidRDefault="00893471" w:rsidP="00D45E89">
            <w:pPr>
              <w:spacing w:before="60" w:after="60" w:line="400" w:lineRule="exact"/>
              <w:jc w:val="center"/>
              <w:rPr>
                <w:b/>
                <w:bCs/>
                <w:szCs w:val="28"/>
                <w:lang w:val="fr-FR"/>
              </w:rPr>
            </w:pPr>
          </w:p>
          <w:p w14:paraId="3E6A1BC6" w14:textId="77777777" w:rsidR="00893471" w:rsidRDefault="00893471" w:rsidP="00D45E89">
            <w:pPr>
              <w:spacing w:before="60" w:after="60" w:line="400" w:lineRule="exact"/>
              <w:jc w:val="center"/>
              <w:rPr>
                <w:b/>
                <w:bCs/>
                <w:szCs w:val="28"/>
                <w:lang w:val="fr-FR"/>
              </w:rPr>
            </w:pPr>
          </w:p>
          <w:p w14:paraId="46F1CBB8" w14:textId="77777777" w:rsidR="00893471" w:rsidRDefault="00893471" w:rsidP="00D45E89">
            <w:pPr>
              <w:spacing w:before="60" w:after="60" w:line="400" w:lineRule="exact"/>
              <w:jc w:val="center"/>
              <w:rPr>
                <w:b/>
                <w:bCs/>
                <w:szCs w:val="28"/>
                <w:lang w:val="fr-FR"/>
              </w:rPr>
            </w:pPr>
          </w:p>
          <w:p w14:paraId="5B013B7A" w14:textId="20BCD2D6" w:rsidR="00893471" w:rsidRPr="00D45E89" w:rsidRDefault="00893471" w:rsidP="00D45E89">
            <w:pPr>
              <w:spacing w:before="60" w:after="60" w:line="400" w:lineRule="exact"/>
              <w:jc w:val="center"/>
              <w:rPr>
                <w:b/>
                <w:bCs/>
                <w:szCs w:val="28"/>
                <w:lang w:val="fr-FR"/>
              </w:rPr>
            </w:pPr>
            <w:r>
              <w:rPr>
                <w:b/>
                <w:bCs/>
                <w:szCs w:val="28"/>
                <w:lang w:val="fr-FR"/>
              </w:rPr>
              <w:t>Nguyễn Thị Hòa</w:t>
            </w:r>
          </w:p>
        </w:tc>
      </w:tr>
    </w:tbl>
    <w:p w14:paraId="4D39F898" w14:textId="77777777" w:rsidR="00D45E89" w:rsidRPr="00D45E89" w:rsidRDefault="00D45E89" w:rsidP="00671103">
      <w:pPr>
        <w:spacing w:before="60" w:after="60" w:line="400" w:lineRule="exact"/>
        <w:ind w:firstLine="567"/>
        <w:jc w:val="both"/>
        <w:rPr>
          <w:szCs w:val="28"/>
          <w:lang w:val="fr-FR"/>
        </w:rPr>
      </w:pPr>
    </w:p>
    <w:p w14:paraId="71AC37C8" w14:textId="77777777" w:rsidR="0051386E" w:rsidRDefault="0051386E">
      <w:pPr>
        <w:ind w:left="3600" w:firstLine="720"/>
        <w:rPr>
          <w:b/>
          <w:i/>
          <w:szCs w:val="28"/>
          <w:lang w:val="fr-FR"/>
        </w:rPr>
      </w:pPr>
    </w:p>
    <w:p w14:paraId="76E4E685" w14:textId="77777777" w:rsidR="00D24B1F" w:rsidRDefault="00D24B1F">
      <w:pPr>
        <w:ind w:left="3600" w:firstLine="720"/>
        <w:rPr>
          <w:b/>
          <w:i/>
          <w:szCs w:val="28"/>
          <w:lang w:val="fr-FR"/>
        </w:rPr>
      </w:pPr>
    </w:p>
    <w:p w14:paraId="466C67B0" w14:textId="77777777" w:rsidR="00D24B1F" w:rsidRDefault="00D24B1F">
      <w:pPr>
        <w:ind w:left="3600" w:firstLine="720"/>
        <w:rPr>
          <w:b/>
          <w:i/>
          <w:szCs w:val="28"/>
          <w:lang w:val="fr-FR"/>
        </w:rPr>
      </w:pPr>
    </w:p>
    <w:p w14:paraId="47D2B004" w14:textId="77777777" w:rsidR="00D24B1F" w:rsidRDefault="00D24B1F">
      <w:pPr>
        <w:ind w:left="3600" w:firstLine="720"/>
        <w:rPr>
          <w:b/>
          <w:i/>
          <w:szCs w:val="28"/>
          <w:lang w:val="fr-FR"/>
        </w:rPr>
      </w:pPr>
    </w:p>
    <w:p w14:paraId="78B76490" w14:textId="77777777" w:rsidR="00D24B1F" w:rsidRDefault="00D24B1F">
      <w:pPr>
        <w:ind w:left="3600" w:firstLine="720"/>
        <w:rPr>
          <w:b/>
          <w:i/>
          <w:szCs w:val="28"/>
          <w:lang w:val="fr-FR"/>
        </w:rPr>
      </w:pPr>
    </w:p>
    <w:p w14:paraId="2E99E3B9" w14:textId="77777777" w:rsidR="00D24B1F" w:rsidRDefault="00D24B1F">
      <w:pPr>
        <w:ind w:left="3600" w:firstLine="720"/>
        <w:rPr>
          <w:b/>
          <w:i/>
          <w:szCs w:val="28"/>
          <w:lang w:val="fr-FR"/>
        </w:rPr>
      </w:pPr>
    </w:p>
    <w:p w14:paraId="60C1E9FA" w14:textId="77777777" w:rsidR="00D24B1F" w:rsidRDefault="00D24B1F">
      <w:pPr>
        <w:ind w:left="3600" w:firstLine="720"/>
        <w:rPr>
          <w:b/>
          <w:i/>
          <w:szCs w:val="28"/>
          <w:lang w:val="fr-FR"/>
        </w:rPr>
      </w:pPr>
    </w:p>
    <w:p w14:paraId="0A39F763" w14:textId="77777777" w:rsidR="00D24B1F" w:rsidRPr="0051386E" w:rsidRDefault="00D24B1F" w:rsidP="00AB5692">
      <w:pPr>
        <w:rPr>
          <w:b/>
          <w:i/>
          <w:szCs w:val="28"/>
          <w:lang w:val="fr-FR"/>
        </w:rPr>
      </w:pPr>
    </w:p>
    <w:sectPr w:rsidR="00D24B1F" w:rsidRPr="0051386E" w:rsidSect="00413204">
      <w:footerReference w:type="default" r:id="rId7"/>
      <w:pgSz w:w="11906" w:h="16838" w:code="9"/>
      <w:pgMar w:top="1134" w:right="851" w:bottom="1134" w:left="1701" w:header="709" w:footer="31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7187C" w14:textId="77777777" w:rsidR="007642D9" w:rsidRDefault="007642D9" w:rsidP="006E1467">
      <w:pPr>
        <w:spacing w:after="0" w:line="240" w:lineRule="auto"/>
      </w:pPr>
      <w:r>
        <w:separator/>
      </w:r>
    </w:p>
  </w:endnote>
  <w:endnote w:type="continuationSeparator" w:id="0">
    <w:p w14:paraId="4AAE3B87" w14:textId="77777777" w:rsidR="007642D9" w:rsidRDefault="007642D9" w:rsidP="006E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820557"/>
      <w:docPartObj>
        <w:docPartGallery w:val="Page Numbers (Bottom of Page)"/>
        <w:docPartUnique/>
      </w:docPartObj>
    </w:sdtPr>
    <w:sdtEndPr>
      <w:rPr>
        <w:noProof/>
      </w:rPr>
    </w:sdtEndPr>
    <w:sdtContent>
      <w:p w14:paraId="3FE22679" w14:textId="77777777" w:rsidR="006E1467" w:rsidRDefault="006E1467">
        <w:pPr>
          <w:pStyle w:val="Footer"/>
          <w:jc w:val="right"/>
        </w:pPr>
        <w:r>
          <w:fldChar w:fldCharType="begin"/>
        </w:r>
        <w:r>
          <w:instrText xml:space="preserve"> PAGE   \* MERGEFORMAT </w:instrText>
        </w:r>
        <w:r>
          <w:fldChar w:fldCharType="separate"/>
        </w:r>
        <w:r w:rsidR="00C41D75">
          <w:rPr>
            <w:noProof/>
          </w:rPr>
          <w:t>2</w:t>
        </w:r>
        <w:r>
          <w:rPr>
            <w:noProof/>
          </w:rPr>
          <w:fldChar w:fldCharType="end"/>
        </w:r>
      </w:p>
    </w:sdtContent>
  </w:sdt>
  <w:p w14:paraId="61EAC7B2" w14:textId="77777777" w:rsidR="006E1467" w:rsidRDefault="006E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8F41A" w14:textId="77777777" w:rsidR="007642D9" w:rsidRDefault="007642D9" w:rsidP="006E1467">
      <w:pPr>
        <w:spacing w:after="0" w:line="240" w:lineRule="auto"/>
      </w:pPr>
      <w:r>
        <w:separator/>
      </w:r>
    </w:p>
  </w:footnote>
  <w:footnote w:type="continuationSeparator" w:id="0">
    <w:p w14:paraId="04C1F65A" w14:textId="77777777" w:rsidR="007642D9" w:rsidRDefault="007642D9" w:rsidP="006E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158B7"/>
    <w:multiLevelType w:val="hybridMultilevel"/>
    <w:tmpl w:val="3A681A58"/>
    <w:lvl w:ilvl="0" w:tplc="F252FD24">
      <w:start w:val="1"/>
      <w:numFmt w:val="upperRoman"/>
      <w:lvlText w:val="%1."/>
      <w:lvlJc w:val="left"/>
      <w:pPr>
        <w:ind w:left="2717" w:hanging="245"/>
        <w:jc w:val="right"/>
      </w:pPr>
      <w:rPr>
        <w:rFonts w:hint="default"/>
        <w:spacing w:val="0"/>
        <w:w w:val="100"/>
        <w:lang w:val="vi" w:eastAsia="en-US" w:bidi="ar-SA"/>
      </w:rPr>
    </w:lvl>
    <w:lvl w:ilvl="1" w:tplc="F3E08E48">
      <w:start w:val="1"/>
      <w:numFmt w:val="decimal"/>
      <w:lvlText w:val="%2."/>
      <w:lvlJc w:val="left"/>
      <w:pPr>
        <w:ind w:left="1237" w:hanging="271"/>
        <w:jc w:val="left"/>
      </w:pPr>
      <w:rPr>
        <w:rFonts w:hint="default"/>
        <w:spacing w:val="0"/>
        <w:w w:val="102"/>
        <w:lang w:val="vi" w:eastAsia="en-US" w:bidi="ar-SA"/>
      </w:rPr>
    </w:lvl>
    <w:lvl w:ilvl="2" w:tplc="F10283FE">
      <w:numFmt w:val="bullet"/>
      <w:lvlText w:val="-"/>
      <w:lvlJc w:val="left"/>
      <w:pPr>
        <w:ind w:left="1770" w:hanging="271"/>
      </w:pPr>
      <w:rPr>
        <w:rFonts w:ascii="Times New Roman" w:eastAsia="Times New Roman" w:hAnsi="Times New Roman" w:cs="Times New Roman" w:hint="default"/>
        <w:b w:val="0"/>
        <w:bCs w:val="0"/>
        <w:i w:val="0"/>
        <w:iCs w:val="0"/>
        <w:spacing w:val="0"/>
        <w:w w:val="103"/>
        <w:sz w:val="27"/>
        <w:szCs w:val="27"/>
        <w:lang w:val="vi" w:eastAsia="en-US" w:bidi="ar-SA"/>
      </w:rPr>
    </w:lvl>
    <w:lvl w:ilvl="3" w:tplc="1DAA831A">
      <w:numFmt w:val="bullet"/>
      <w:lvlText w:val="•"/>
      <w:lvlJc w:val="left"/>
      <w:pPr>
        <w:ind w:left="1240" w:hanging="271"/>
      </w:pPr>
      <w:rPr>
        <w:rFonts w:hint="default"/>
        <w:lang w:val="vi" w:eastAsia="en-US" w:bidi="ar-SA"/>
      </w:rPr>
    </w:lvl>
    <w:lvl w:ilvl="4" w:tplc="10B2D814">
      <w:numFmt w:val="bullet"/>
      <w:lvlText w:val="•"/>
      <w:lvlJc w:val="left"/>
      <w:pPr>
        <w:ind w:left="1780" w:hanging="271"/>
      </w:pPr>
      <w:rPr>
        <w:rFonts w:hint="default"/>
        <w:lang w:val="vi" w:eastAsia="en-US" w:bidi="ar-SA"/>
      </w:rPr>
    </w:lvl>
    <w:lvl w:ilvl="5" w:tplc="FE36F8A2">
      <w:numFmt w:val="bullet"/>
      <w:lvlText w:val="•"/>
      <w:lvlJc w:val="left"/>
      <w:pPr>
        <w:ind w:left="2720" w:hanging="271"/>
      </w:pPr>
      <w:rPr>
        <w:rFonts w:hint="default"/>
        <w:lang w:val="vi" w:eastAsia="en-US" w:bidi="ar-SA"/>
      </w:rPr>
    </w:lvl>
    <w:lvl w:ilvl="6" w:tplc="1AB4C1EE">
      <w:numFmt w:val="bullet"/>
      <w:lvlText w:val="•"/>
      <w:lvlJc w:val="left"/>
      <w:pPr>
        <w:ind w:left="4088" w:hanging="271"/>
      </w:pPr>
      <w:rPr>
        <w:rFonts w:hint="default"/>
        <w:lang w:val="vi" w:eastAsia="en-US" w:bidi="ar-SA"/>
      </w:rPr>
    </w:lvl>
    <w:lvl w:ilvl="7" w:tplc="3E489F24">
      <w:numFmt w:val="bullet"/>
      <w:lvlText w:val="•"/>
      <w:lvlJc w:val="left"/>
      <w:pPr>
        <w:ind w:left="5456" w:hanging="271"/>
      </w:pPr>
      <w:rPr>
        <w:rFonts w:hint="default"/>
        <w:lang w:val="vi" w:eastAsia="en-US" w:bidi="ar-SA"/>
      </w:rPr>
    </w:lvl>
    <w:lvl w:ilvl="8" w:tplc="AD6A2DDA">
      <w:numFmt w:val="bullet"/>
      <w:lvlText w:val="•"/>
      <w:lvlJc w:val="left"/>
      <w:pPr>
        <w:ind w:left="6824" w:hanging="271"/>
      </w:pPr>
      <w:rPr>
        <w:rFonts w:hint="default"/>
        <w:lang w:val="vi" w:eastAsia="en-US" w:bidi="ar-SA"/>
      </w:rPr>
    </w:lvl>
  </w:abstractNum>
  <w:num w:numId="1" w16cid:durableId="65079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E1"/>
    <w:rsid w:val="000209AD"/>
    <w:rsid w:val="00067EE0"/>
    <w:rsid w:val="000820A4"/>
    <w:rsid w:val="000C6ECE"/>
    <w:rsid w:val="000D33AA"/>
    <w:rsid w:val="001151D6"/>
    <w:rsid w:val="00137BB7"/>
    <w:rsid w:val="00191899"/>
    <w:rsid w:val="001C0CE1"/>
    <w:rsid w:val="002954DC"/>
    <w:rsid w:val="002D41C9"/>
    <w:rsid w:val="0035260A"/>
    <w:rsid w:val="003C6149"/>
    <w:rsid w:val="003F2E2F"/>
    <w:rsid w:val="003F4D2A"/>
    <w:rsid w:val="003F7779"/>
    <w:rsid w:val="00413204"/>
    <w:rsid w:val="004B7A2E"/>
    <w:rsid w:val="004D6EF4"/>
    <w:rsid w:val="004F2677"/>
    <w:rsid w:val="0051386E"/>
    <w:rsid w:val="005306E3"/>
    <w:rsid w:val="00531E53"/>
    <w:rsid w:val="00564CE9"/>
    <w:rsid w:val="00586DD9"/>
    <w:rsid w:val="0060581A"/>
    <w:rsid w:val="006234F7"/>
    <w:rsid w:val="00632E1A"/>
    <w:rsid w:val="0065444B"/>
    <w:rsid w:val="00671103"/>
    <w:rsid w:val="006848C6"/>
    <w:rsid w:val="006E1467"/>
    <w:rsid w:val="006F413E"/>
    <w:rsid w:val="007642D9"/>
    <w:rsid w:val="007802BB"/>
    <w:rsid w:val="00875C49"/>
    <w:rsid w:val="00893471"/>
    <w:rsid w:val="008D4ECE"/>
    <w:rsid w:val="00935E51"/>
    <w:rsid w:val="0094471A"/>
    <w:rsid w:val="009D674A"/>
    <w:rsid w:val="00A12A33"/>
    <w:rsid w:val="00A64157"/>
    <w:rsid w:val="00A815BD"/>
    <w:rsid w:val="00AA1B09"/>
    <w:rsid w:val="00AB491B"/>
    <w:rsid w:val="00AB5692"/>
    <w:rsid w:val="00AE6676"/>
    <w:rsid w:val="00B416F3"/>
    <w:rsid w:val="00B55834"/>
    <w:rsid w:val="00B60912"/>
    <w:rsid w:val="00C41D75"/>
    <w:rsid w:val="00C42EC4"/>
    <w:rsid w:val="00C97796"/>
    <w:rsid w:val="00CB5F05"/>
    <w:rsid w:val="00D24B1F"/>
    <w:rsid w:val="00D45E89"/>
    <w:rsid w:val="00D51EE2"/>
    <w:rsid w:val="00D65E47"/>
    <w:rsid w:val="00D729AC"/>
    <w:rsid w:val="00DA0BB7"/>
    <w:rsid w:val="00DB5CDF"/>
    <w:rsid w:val="00DF2145"/>
    <w:rsid w:val="00E45749"/>
    <w:rsid w:val="00E96F3E"/>
    <w:rsid w:val="00EA1DDA"/>
    <w:rsid w:val="00ED4BB0"/>
    <w:rsid w:val="00F01223"/>
    <w:rsid w:val="00FB7F4B"/>
    <w:rsid w:val="00FC27B3"/>
    <w:rsid w:val="00FF79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C93EB"/>
  <w15:docId w15:val="{6333CC34-CB14-4D2B-80E9-04B24240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1A"/>
  </w:style>
  <w:style w:type="paragraph" w:styleId="Heading1">
    <w:name w:val="heading 1"/>
    <w:basedOn w:val="Normal"/>
    <w:link w:val="Heading1Char"/>
    <w:uiPriority w:val="1"/>
    <w:qFormat/>
    <w:rsid w:val="00ED4BB0"/>
    <w:pPr>
      <w:widowControl w:val="0"/>
      <w:autoSpaceDE w:val="0"/>
      <w:autoSpaceDN w:val="0"/>
      <w:spacing w:after="0" w:line="240" w:lineRule="auto"/>
      <w:ind w:left="322"/>
      <w:outlineLvl w:val="0"/>
    </w:pPr>
    <w:rPr>
      <w:rFonts w:eastAsia="Times New Roman" w:cs="Times New Roman"/>
      <w:b/>
      <w:b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C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0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1A"/>
    <w:rPr>
      <w:rFonts w:ascii="Segoe UI" w:hAnsi="Segoe UI" w:cs="Segoe UI"/>
      <w:sz w:val="18"/>
      <w:szCs w:val="18"/>
    </w:rPr>
  </w:style>
  <w:style w:type="character" w:customStyle="1" w:styleId="Heading1Char">
    <w:name w:val="Heading 1 Char"/>
    <w:basedOn w:val="DefaultParagraphFont"/>
    <w:link w:val="Heading1"/>
    <w:uiPriority w:val="1"/>
    <w:rsid w:val="00ED4BB0"/>
    <w:rPr>
      <w:rFonts w:eastAsia="Times New Roman" w:cs="Times New Roman"/>
      <w:b/>
      <w:bCs/>
      <w:sz w:val="27"/>
      <w:szCs w:val="27"/>
      <w:lang w:val="vi"/>
    </w:rPr>
  </w:style>
  <w:style w:type="paragraph" w:styleId="BodyText">
    <w:name w:val="Body Text"/>
    <w:basedOn w:val="Normal"/>
    <w:link w:val="BodyTextChar"/>
    <w:uiPriority w:val="1"/>
    <w:qFormat/>
    <w:rsid w:val="00ED4BB0"/>
    <w:pPr>
      <w:widowControl w:val="0"/>
      <w:autoSpaceDE w:val="0"/>
      <w:autoSpaceDN w:val="0"/>
      <w:spacing w:after="0" w:line="240" w:lineRule="auto"/>
      <w:jc w:val="both"/>
    </w:pPr>
    <w:rPr>
      <w:rFonts w:eastAsia="Times New Roman" w:cs="Times New Roman"/>
      <w:sz w:val="27"/>
      <w:szCs w:val="27"/>
      <w:lang w:val="vi"/>
    </w:rPr>
  </w:style>
  <w:style w:type="character" w:customStyle="1" w:styleId="BodyTextChar">
    <w:name w:val="Body Text Char"/>
    <w:basedOn w:val="DefaultParagraphFont"/>
    <w:link w:val="BodyText"/>
    <w:uiPriority w:val="1"/>
    <w:rsid w:val="00ED4BB0"/>
    <w:rPr>
      <w:rFonts w:eastAsia="Times New Roman" w:cs="Times New Roman"/>
      <w:sz w:val="27"/>
      <w:szCs w:val="27"/>
      <w:lang w:val="vi"/>
    </w:rPr>
  </w:style>
  <w:style w:type="paragraph" w:styleId="ListParagraph">
    <w:name w:val="List Paragraph"/>
    <w:basedOn w:val="Normal"/>
    <w:uiPriority w:val="1"/>
    <w:qFormat/>
    <w:rsid w:val="00ED4BB0"/>
    <w:pPr>
      <w:widowControl w:val="0"/>
      <w:autoSpaceDE w:val="0"/>
      <w:autoSpaceDN w:val="0"/>
      <w:spacing w:after="0" w:line="240" w:lineRule="auto"/>
      <w:ind w:left="462" w:firstLine="697"/>
      <w:jc w:val="both"/>
    </w:pPr>
    <w:rPr>
      <w:rFonts w:eastAsia="Times New Roman" w:cs="Times New Roman"/>
      <w:sz w:val="22"/>
      <w:lang w:val="vi"/>
    </w:rPr>
  </w:style>
  <w:style w:type="paragraph" w:styleId="Header">
    <w:name w:val="header"/>
    <w:basedOn w:val="Normal"/>
    <w:link w:val="HeaderChar"/>
    <w:uiPriority w:val="99"/>
    <w:unhideWhenUsed/>
    <w:rsid w:val="006E1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467"/>
  </w:style>
  <w:style w:type="paragraph" w:styleId="Footer">
    <w:name w:val="footer"/>
    <w:basedOn w:val="Normal"/>
    <w:link w:val="FooterChar"/>
    <w:uiPriority w:val="99"/>
    <w:unhideWhenUsed/>
    <w:rsid w:val="006E1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TIEN</dc:creator>
  <cp:lastModifiedBy>TRAN BAO</cp:lastModifiedBy>
  <cp:revision>26</cp:revision>
  <cp:lastPrinted>2023-09-21T00:32:00Z</cp:lastPrinted>
  <dcterms:created xsi:type="dcterms:W3CDTF">2024-09-27T02:59:00Z</dcterms:created>
  <dcterms:modified xsi:type="dcterms:W3CDTF">2024-09-29T13:16:00Z</dcterms:modified>
</cp:coreProperties>
</file>