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2C" w:rsidRDefault="00C0612C" w:rsidP="00C0612C">
      <w:pPr>
        <w:autoSpaceDE w:val="0"/>
        <w:autoSpaceDN w:val="0"/>
        <w:adjustRightInd w:val="0"/>
        <w:spacing w:after="0" w:line="276" w:lineRule="auto"/>
        <w:jc w:val="center"/>
        <w:rPr>
          <w:rFonts w:ascii="Times New Roman" w:eastAsia="Arial" w:hAnsi="Times New Roman" w:cs="Times New Roman"/>
          <w:b/>
          <w:color w:val="FF0000"/>
          <w:sz w:val="26"/>
          <w:szCs w:val="26"/>
        </w:rPr>
      </w:pPr>
    </w:p>
    <w:p w:rsidR="00C0612C" w:rsidRPr="00C0612C" w:rsidRDefault="00C0612C" w:rsidP="00C0612C">
      <w:pPr>
        <w:autoSpaceDE w:val="0"/>
        <w:autoSpaceDN w:val="0"/>
        <w:adjustRightInd w:val="0"/>
        <w:spacing w:after="0" w:line="276" w:lineRule="auto"/>
        <w:jc w:val="center"/>
        <w:rPr>
          <w:rFonts w:ascii="Times New Roman" w:eastAsia="Arial" w:hAnsi="Times New Roman" w:cs="Times New Roman"/>
          <w:b/>
          <w:color w:val="FF0000"/>
          <w:sz w:val="26"/>
          <w:szCs w:val="26"/>
          <w:lang w:val="vi-VN"/>
        </w:rPr>
      </w:pPr>
      <w:r w:rsidRPr="00AD6E0A">
        <w:rPr>
          <w:rFonts w:ascii="Times New Roman" w:eastAsia="Arial" w:hAnsi="Times New Roman" w:cs="Times New Roman"/>
          <w:b/>
          <w:color w:val="FF0000"/>
          <w:sz w:val="26"/>
          <w:szCs w:val="26"/>
        </w:rPr>
        <w:t>CHỦ ĐỀ 8</w:t>
      </w:r>
      <w:r w:rsidRPr="00AD6E0A">
        <w:rPr>
          <w:rFonts w:ascii="Times New Roman" w:eastAsia="Arial" w:hAnsi="Times New Roman" w:cs="Times New Roman"/>
          <w:b/>
          <w:color w:val="FF0000"/>
          <w:sz w:val="26"/>
          <w:szCs w:val="26"/>
          <w:lang w:val="vi-VN"/>
        </w:rPr>
        <w:t>:</w:t>
      </w:r>
      <w:r>
        <w:rPr>
          <w:rFonts w:ascii="Times New Roman" w:eastAsia="Arial" w:hAnsi="Times New Roman" w:cs="Times New Roman"/>
          <w:b/>
          <w:color w:val="FF0000"/>
          <w:sz w:val="26"/>
          <w:szCs w:val="26"/>
        </w:rPr>
        <w:t xml:space="preserve"> </w:t>
      </w:r>
      <w:r w:rsidRPr="00AD6E0A">
        <w:rPr>
          <w:rFonts w:ascii="Times New Roman" w:eastAsia="Arial" w:hAnsi="Times New Roman" w:cs="Times New Roman"/>
          <w:b/>
          <w:color w:val="FF0000"/>
          <w:sz w:val="26"/>
          <w:szCs w:val="26"/>
        </w:rPr>
        <w:t>SẴN</w:t>
      </w:r>
      <w:r w:rsidRPr="00AD6E0A">
        <w:rPr>
          <w:rFonts w:ascii="Times New Roman" w:eastAsia="Arial" w:hAnsi="Times New Roman" w:cs="Times New Roman"/>
          <w:b/>
          <w:color w:val="FF0000"/>
          <w:sz w:val="26"/>
          <w:szCs w:val="26"/>
          <w:lang w:val="vi-VN"/>
        </w:rPr>
        <w:t xml:space="preserve"> SÀNG </w:t>
      </w:r>
      <w:r w:rsidRPr="00AD6E0A">
        <w:rPr>
          <w:rFonts w:ascii="Times New Roman" w:eastAsia="Arial" w:hAnsi="Times New Roman" w:cs="Times New Roman"/>
          <w:b/>
          <w:color w:val="FF0000"/>
          <w:sz w:val="26"/>
          <w:szCs w:val="26"/>
        </w:rPr>
        <w:t>HỌC TẬP VÀ</w:t>
      </w:r>
      <w:r w:rsidRPr="00AD6E0A">
        <w:rPr>
          <w:rFonts w:ascii="Times New Roman" w:eastAsia="Arial" w:hAnsi="Times New Roman" w:cs="Times New Roman"/>
          <w:b/>
          <w:color w:val="FF0000"/>
          <w:sz w:val="26"/>
          <w:szCs w:val="26"/>
          <w:lang w:val="vi-VN"/>
        </w:rPr>
        <w:t xml:space="preserve"> LAO ĐỘNG</w:t>
      </w:r>
    </w:p>
    <w:p w:rsidR="00C0612C" w:rsidRPr="00AD6E0A" w:rsidRDefault="00C0612C" w:rsidP="00C0612C">
      <w:pPr>
        <w:autoSpaceDE w:val="0"/>
        <w:autoSpaceDN w:val="0"/>
        <w:adjustRightInd w:val="0"/>
        <w:spacing w:after="0" w:line="276" w:lineRule="auto"/>
        <w:jc w:val="center"/>
        <w:rPr>
          <w:rFonts w:ascii="Times New Roman" w:eastAsia="Arial" w:hAnsi="Times New Roman" w:cs="Times New Roman"/>
          <w:b/>
          <w:color w:val="FF0000"/>
          <w:sz w:val="26"/>
          <w:szCs w:val="26"/>
          <w:lang w:val="vi-VN"/>
        </w:rPr>
      </w:pPr>
      <w:r w:rsidRPr="00AD6E0A">
        <w:rPr>
          <w:rFonts w:ascii="Times New Roman" w:eastAsia="Arial" w:hAnsi="Times New Roman" w:cs="Times New Roman"/>
          <w:b/>
          <w:color w:val="FF0000"/>
          <w:sz w:val="26"/>
          <w:szCs w:val="26"/>
        </w:rPr>
        <w:t>Tiết</w:t>
      </w:r>
      <w:r w:rsidRPr="00AD6E0A">
        <w:rPr>
          <w:rFonts w:ascii="Times New Roman" w:eastAsia="Arial" w:hAnsi="Times New Roman" w:cs="Times New Roman"/>
          <w:b/>
          <w:color w:val="FF0000"/>
          <w:sz w:val="26"/>
          <w:szCs w:val="26"/>
          <w:lang w:val="vi-VN"/>
        </w:rPr>
        <w:t xml:space="preserve"> 89: </w:t>
      </w:r>
      <w:r w:rsidRPr="00AD6E0A">
        <w:rPr>
          <w:rFonts w:ascii="Times New Roman" w:eastAsia="Arial" w:hAnsi="Times New Roman" w:cs="Times New Roman"/>
          <w:b/>
          <w:color w:val="FF0000"/>
          <w:sz w:val="26"/>
          <w:szCs w:val="26"/>
        </w:rPr>
        <w:t>HOẠT</w:t>
      </w:r>
      <w:r w:rsidRPr="00AD6E0A">
        <w:rPr>
          <w:rFonts w:ascii="Times New Roman" w:eastAsia="Arial" w:hAnsi="Times New Roman" w:cs="Times New Roman"/>
          <w:b/>
          <w:color w:val="FF0000"/>
          <w:sz w:val="26"/>
          <w:szCs w:val="26"/>
          <w:lang w:val="vi-VN"/>
        </w:rPr>
        <w:t xml:space="preserve"> ĐỘNG GIÁO DỤC THEO CHỦ ĐỀ</w:t>
      </w:r>
    </w:p>
    <w:p w:rsidR="00C0612C" w:rsidRPr="00AD6E0A" w:rsidRDefault="00C0612C" w:rsidP="00C0612C">
      <w:pPr>
        <w:shd w:val="clear" w:color="auto" w:fill="FFFFFF"/>
        <w:spacing w:after="0" w:line="276" w:lineRule="auto"/>
        <w:jc w:val="both"/>
        <w:rPr>
          <w:rFonts w:ascii="Times New Roman" w:eastAsia="Times New Roman" w:hAnsi="Times New Roman" w:cs="Times New Roman"/>
          <w:b/>
          <w:bCs/>
          <w:sz w:val="26"/>
          <w:szCs w:val="26"/>
          <w:lang w:val="vi-VN"/>
        </w:rPr>
      </w:pPr>
    </w:p>
    <w:p w:rsidR="00C0612C" w:rsidRPr="00AD6E0A" w:rsidRDefault="00C0612C" w:rsidP="00C0612C">
      <w:pPr>
        <w:shd w:val="clear" w:color="auto" w:fill="FFFFFF"/>
        <w:spacing w:after="0" w:line="276" w:lineRule="auto"/>
        <w:jc w:val="both"/>
        <w:rPr>
          <w:rFonts w:ascii="Times New Roman" w:eastAsia="Times New Roman" w:hAnsi="Times New Roman" w:cs="Times New Roman"/>
          <w:color w:val="00B0F0"/>
          <w:sz w:val="26"/>
          <w:szCs w:val="26"/>
          <w:lang w:val="vi-VN"/>
        </w:rPr>
      </w:pPr>
      <w:r w:rsidRPr="00AD6E0A">
        <w:rPr>
          <w:rFonts w:ascii="Times New Roman" w:eastAsia="Times New Roman" w:hAnsi="Times New Roman" w:cs="Times New Roman"/>
          <w:b/>
          <w:bCs/>
          <w:color w:val="00B0F0"/>
          <w:sz w:val="26"/>
          <w:szCs w:val="26"/>
          <w:lang w:val="vi-VN"/>
        </w:rPr>
        <w:t>I. MỤC TIÊU CẦN ĐẠT</w:t>
      </w:r>
    </w:p>
    <w:p w:rsidR="00C0612C" w:rsidRPr="00AD6E0A" w:rsidRDefault="00C0612C" w:rsidP="00C0612C">
      <w:pPr>
        <w:spacing w:after="0" w:line="276" w:lineRule="auto"/>
        <w:jc w:val="both"/>
        <w:rPr>
          <w:rFonts w:ascii="Times New Roman" w:eastAsia="Times New Roman" w:hAnsi="Times New Roman" w:cs="Times New Roman"/>
          <w:b/>
          <w:color w:val="00B0F0"/>
          <w:sz w:val="26"/>
          <w:szCs w:val="26"/>
          <w:lang w:val="vi-VN"/>
        </w:rPr>
      </w:pPr>
      <w:r w:rsidRPr="00AD6E0A">
        <w:rPr>
          <w:rFonts w:ascii="Times New Roman" w:eastAsia="Times New Roman" w:hAnsi="Times New Roman" w:cs="Times New Roman"/>
          <w:b/>
          <w:color w:val="00B0F0"/>
          <w:sz w:val="26"/>
          <w:szCs w:val="26"/>
          <w:lang w:val="vi-VN"/>
        </w:rPr>
        <w:t>1. Kiến thức</w:t>
      </w:r>
    </w:p>
    <w:p w:rsidR="00C0612C" w:rsidRPr="00AD6E0A" w:rsidRDefault="00111FBA" w:rsidP="00C0612C">
      <w:pPr>
        <w:spacing w:after="0" w:line="276" w:lineRule="auto"/>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lang w:val="vi-VN"/>
        </w:rPr>
        <w:t>Khi học xong chủ đề</w:t>
      </w:r>
      <w:bookmarkStart w:id="0" w:name="_GoBack"/>
      <w:bookmarkEnd w:id="0"/>
      <w:r w:rsidR="00C0612C">
        <w:rPr>
          <w:rFonts w:ascii="Times New Roman" w:eastAsia="Times New Roman" w:hAnsi="Times New Roman" w:cs="Times New Roman"/>
          <w:i/>
          <w:sz w:val="26"/>
          <w:szCs w:val="26"/>
          <w:lang w:val="vi-VN"/>
        </w:rPr>
        <w:t xml:space="preserve"> này, </w:t>
      </w:r>
      <w:r w:rsidR="00C0612C">
        <w:rPr>
          <w:rFonts w:ascii="Times New Roman" w:eastAsia="Times New Roman" w:hAnsi="Times New Roman" w:cs="Times New Roman"/>
          <w:i/>
          <w:sz w:val="26"/>
          <w:szCs w:val="26"/>
        </w:rPr>
        <w:t>học sinh</w:t>
      </w:r>
      <w:r w:rsidR="00C0612C" w:rsidRPr="00AD6E0A">
        <w:rPr>
          <w:rFonts w:ascii="Times New Roman" w:eastAsia="Times New Roman" w:hAnsi="Times New Roman" w:cs="Times New Roman"/>
          <w:i/>
          <w:sz w:val="26"/>
          <w:szCs w:val="26"/>
          <w:lang w:val="vi-VN"/>
        </w:rPr>
        <w:t xml:space="preserve"> sẽ:</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Đưa ra được quyết định lựa chọn nghề, nhóm nghề hoặc lựa chọn được ngành học, trường học và chuẩn bị tâm lí thích ứng với môi trường học tập hoặc làm việc tương lai.</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Tham khảo được ý kiến của gia đình, thầy cô, chuyên gia làm cơ sở cho việc chọn hướng học tập nghề nghiệp phù hợp với bản thân.</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Rèn luyện được một số phẩm chất và năng lực phù hợp với nghề định lựa chọn và có thể chuyển đổi nghề khi cần thiết.</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Có tâm thế sẵn sàng bước vào thế giới nghề nghiệp, sẵn sàng tham gia và hòa nhập với lực lượng lao động xã hội.</w:t>
      </w:r>
    </w:p>
    <w:p w:rsidR="00C0612C" w:rsidRPr="00AD6E0A" w:rsidRDefault="00C0612C" w:rsidP="00C0612C">
      <w:pPr>
        <w:spacing w:after="0" w:line="276" w:lineRule="auto"/>
        <w:jc w:val="both"/>
        <w:rPr>
          <w:rFonts w:ascii="Times New Roman" w:eastAsia="Times New Roman" w:hAnsi="Times New Roman" w:cs="Times New Roman"/>
          <w:color w:val="00B0F0"/>
          <w:sz w:val="26"/>
          <w:szCs w:val="26"/>
          <w:lang w:val="vi-VN"/>
        </w:rPr>
      </w:pPr>
      <w:r w:rsidRPr="00AD6E0A">
        <w:rPr>
          <w:rFonts w:ascii="Times New Roman" w:eastAsia="Times New Roman" w:hAnsi="Times New Roman" w:cs="Times New Roman"/>
          <w:b/>
          <w:color w:val="00B0F0"/>
          <w:sz w:val="26"/>
          <w:szCs w:val="26"/>
          <w:lang w:val="vi-VN"/>
        </w:rPr>
        <w:t>2. Năng lực</w:t>
      </w:r>
    </w:p>
    <w:p w:rsidR="00C0612C" w:rsidRPr="00AD6E0A" w:rsidRDefault="00C0612C" w:rsidP="00C0612C">
      <w:pPr>
        <w:spacing w:after="0" w:line="276" w:lineRule="auto"/>
        <w:jc w:val="both"/>
        <w:rPr>
          <w:rFonts w:ascii="Times New Roman" w:eastAsia="Times New Roman" w:hAnsi="Times New Roman" w:cs="Times New Roman"/>
          <w:b/>
          <w:i/>
          <w:sz w:val="26"/>
          <w:szCs w:val="26"/>
          <w:lang w:val="vi-VN"/>
        </w:rPr>
      </w:pPr>
      <w:r w:rsidRPr="00AD6E0A">
        <w:rPr>
          <w:rFonts w:ascii="Times New Roman" w:eastAsia="Times New Roman" w:hAnsi="Times New Roman" w:cs="Times New Roman"/>
          <w:b/>
          <w:i/>
          <w:sz w:val="26"/>
          <w:szCs w:val="26"/>
          <w:lang w:val="vi-VN"/>
        </w:rPr>
        <w:t xml:space="preserve">a. Năng lực chung: </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i/>
          <w:color w:val="000000"/>
          <w:sz w:val="26"/>
          <w:szCs w:val="26"/>
          <w:lang w:val="vi-VN"/>
        </w:rPr>
        <w:t>- Giao tiếp và hợp tác:</w:t>
      </w:r>
      <w:r w:rsidRPr="00AD6E0A">
        <w:rPr>
          <w:rFonts w:ascii="Times New Roman" w:eastAsia="Times New Roman" w:hAnsi="Times New Roman" w:cs="Times New Roman"/>
          <w:color w:val="000000"/>
          <w:sz w:val="26"/>
          <w:szCs w:val="26"/>
          <w:lang w:val="vi-VN"/>
        </w:rPr>
        <w:t xml:space="preserve"> khả năng thực hiện nhiệm vụ một cách độc lập hay theo nhóm; Trao đổi tích cực với giáo viên và các bạn khác trong lớp.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i/>
          <w:color w:val="000000"/>
          <w:sz w:val="26"/>
          <w:szCs w:val="26"/>
          <w:lang w:val="vi-VN"/>
        </w:rPr>
        <w:t>- Tự chủ và tự học:</w:t>
      </w:r>
      <w:r w:rsidRPr="00AD6E0A">
        <w:rPr>
          <w:rFonts w:ascii="Times New Roman" w:eastAsia="Times New Roman" w:hAnsi="Times New Roman" w:cs="Times New Roman"/>
          <w:color w:val="000000"/>
          <w:sz w:val="26"/>
          <w:szCs w:val="26"/>
          <w:lang w:val="vi-VN"/>
        </w:rPr>
        <w:t xml:space="preserve"> biết lắng nghe và chia sẻ ý kiến cá nhân với bạn, nhóm và GV. Tích cực tham gia các hoạt động trong lớp.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i/>
          <w:color w:val="000000"/>
          <w:sz w:val="26"/>
          <w:szCs w:val="26"/>
          <w:lang w:val="vi-VN"/>
        </w:rPr>
        <w:t>- Giải quyết vấn đề và sáng tạo:</w:t>
      </w:r>
      <w:r w:rsidRPr="00AD6E0A">
        <w:rPr>
          <w:rFonts w:ascii="Times New Roman" w:eastAsia="Times New Roman" w:hAnsi="Times New Roman" w:cs="Times New Roman"/>
          <w:color w:val="000000"/>
          <w:sz w:val="26"/>
          <w:szCs w:val="26"/>
          <w:lang w:val="vi-VN"/>
        </w:rPr>
        <w:t xml:space="preserve"> biết phối hợp với bạn bè khi làm việc nhóm, tư duy logic, sáng tạo khi giải quyết vấn đề.</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b/>
          <w:i/>
          <w:color w:val="000000"/>
          <w:sz w:val="26"/>
          <w:szCs w:val="26"/>
          <w:lang w:val="vi-VN"/>
        </w:rPr>
        <w:t>b. Năng lực đặc thù:</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Đánh giá được một cách khách quan, công bằng sự đóng góp của bản thân và người khác khi tham gia hoạt động.</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Rút ra được bài học kinh nghiệm và đề xuất được phương án cải tiến.</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Lãnh đạo được bản thân và nhóm, tạo động lực và huy động sức mạnh nhóm hoàn thành nhiệm vụ theo kế hoạch.</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Lựa chọn được hoạt động thay thế cho phù hợp hơn với đối tượng, điều kiện và hoàn cảnh.</w:t>
      </w:r>
    </w:p>
    <w:p w:rsidR="00C0612C" w:rsidRPr="00AD6E0A" w:rsidRDefault="00C0612C" w:rsidP="00C0612C">
      <w:pPr>
        <w:spacing w:after="0" w:line="276" w:lineRule="auto"/>
        <w:jc w:val="both"/>
        <w:rPr>
          <w:rFonts w:ascii="Times New Roman" w:eastAsia="Times New Roman" w:hAnsi="Times New Roman" w:cs="Times New Roman"/>
          <w:b/>
          <w:color w:val="00B0F0"/>
          <w:sz w:val="26"/>
          <w:szCs w:val="26"/>
          <w:lang w:val="vi-VN"/>
        </w:rPr>
      </w:pPr>
      <w:r w:rsidRPr="00AD6E0A">
        <w:rPr>
          <w:rFonts w:ascii="Times New Roman" w:eastAsia="Times New Roman" w:hAnsi="Times New Roman" w:cs="Times New Roman"/>
          <w:b/>
          <w:color w:val="00B0F0"/>
          <w:sz w:val="26"/>
          <w:szCs w:val="26"/>
          <w:lang w:val="vi-VN"/>
        </w:rPr>
        <w:t>3. Phẩm chất</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Times New Roman" w:hAnsi="Times New Roman" w:cs="Times New Roman"/>
          <w:color w:val="000000"/>
          <w:sz w:val="26"/>
          <w:szCs w:val="26"/>
          <w:lang w:val="vi-VN"/>
        </w:rPr>
        <w:t>- Nhân ái, trách nhiệm, chăm chỉ.</w:t>
      </w:r>
    </w:p>
    <w:p w:rsidR="00C0612C" w:rsidRPr="00AD6E0A" w:rsidRDefault="00C0612C" w:rsidP="00C0612C">
      <w:pPr>
        <w:spacing w:after="0" w:line="276" w:lineRule="auto"/>
        <w:jc w:val="both"/>
        <w:rPr>
          <w:rFonts w:ascii="Times New Roman" w:eastAsia="Times New Roman" w:hAnsi="Times New Roman" w:cs="Times New Roman"/>
          <w:b/>
          <w:color w:val="00B0F0"/>
          <w:sz w:val="26"/>
          <w:szCs w:val="26"/>
        </w:rPr>
      </w:pPr>
      <w:r w:rsidRPr="00AD6E0A">
        <w:rPr>
          <w:rFonts w:ascii="Times New Roman" w:eastAsia="Times New Roman" w:hAnsi="Times New Roman" w:cs="Times New Roman"/>
          <w:b/>
          <w:color w:val="00B0F0"/>
          <w:sz w:val="26"/>
          <w:szCs w:val="26"/>
          <w:lang w:val="vi-VN"/>
        </w:rPr>
        <w:t xml:space="preserve">II. THIẾT BỊ DẠY HỌC </w:t>
      </w:r>
      <w:r w:rsidRPr="00665417">
        <w:rPr>
          <w:rFonts w:ascii="Times New Roman" w:eastAsia="Times New Roman" w:hAnsi="Times New Roman" w:cs="Times New Roman"/>
          <w:b/>
          <w:color w:val="00B0F0"/>
          <w:sz w:val="26"/>
          <w:szCs w:val="26"/>
        </w:rPr>
        <w:t>VÀ HỌC LIỆU</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1. Đối với giáo viên</w:t>
      </w:r>
    </w:p>
    <w:p w:rsidR="00C0612C" w:rsidRPr="00AD6E0A" w:rsidRDefault="00C0612C" w:rsidP="00C0612C">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xml:space="preserve">- Giáo án, SGK, SGV, SBT </w:t>
      </w:r>
      <w:r w:rsidRPr="00AD6E0A">
        <w:rPr>
          <w:rFonts w:ascii="Times New Roman" w:eastAsia="Times New Roman" w:hAnsi="Times New Roman" w:cs="Times New Roman"/>
          <w:i/>
          <w:color w:val="000000"/>
          <w:sz w:val="26"/>
          <w:szCs w:val="26"/>
          <w:lang w:val="vi-VN"/>
        </w:rPr>
        <w:t>Hoạt động trải nghiệm, hướng nghiệp 12 bản 1 – Chân trời sáng tạo.</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Tranh ảnh liên quan đến chủ đề.</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Giấy A0, giấy nhỏ, giấy màu, các dụng cụ học tập,...</w:t>
      </w:r>
    </w:p>
    <w:p w:rsidR="00C0612C" w:rsidRPr="00AD6E0A" w:rsidRDefault="00C0612C" w:rsidP="00C0612C">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xml:space="preserve">- GV hướng dẫn HS các nhiệm vụ cần chuẩn bị, cần làm trong SBT </w:t>
      </w:r>
      <w:r w:rsidRPr="00AD6E0A">
        <w:rPr>
          <w:rFonts w:ascii="Times New Roman" w:eastAsia="Times New Roman" w:hAnsi="Times New Roman" w:cs="Times New Roman"/>
          <w:i/>
          <w:color w:val="000000"/>
          <w:sz w:val="26"/>
          <w:szCs w:val="26"/>
          <w:lang w:val="vi-VN"/>
        </w:rPr>
        <w:t xml:space="preserve">Hoạt động trải nghiệm, hướng nghiệp 12 bản 1 – Chân trời sáng tạo; </w:t>
      </w:r>
      <w:r w:rsidRPr="00AD6E0A">
        <w:rPr>
          <w:rFonts w:ascii="Times New Roman" w:eastAsia="Times New Roman" w:hAnsi="Times New Roman" w:cs="Times New Roman"/>
          <w:color w:val="000000"/>
          <w:sz w:val="26"/>
          <w:szCs w:val="26"/>
          <w:lang w:val="vi-VN"/>
        </w:rPr>
        <w:t>cần rèn luyện tại nhà để tham gia các buổi hoạt động trên lớp đạt hiệu quả cao.</w:t>
      </w:r>
    </w:p>
    <w:p w:rsidR="00C0612C" w:rsidRPr="00AD6E0A" w:rsidRDefault="00C0612C" w:rsidP="00C0612C">
      <w:pP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color w:val="000000"/>
          <w:sz w:val="26"/>
          <w:szCs w:val="26"/>
          <w:lang w:val="vi-VN"/>
        </w:rPr>
        <w:t>- Máy tính, máy chiếu</w:t>
      </w:r>
      <w:r w:rsidRPr="00AD6E0A">
        <w:rPr>
          <w:rFonts w:ascii="Times New Roman" w:eastAsia="Times New Roman" w:hAnsi="Times New Roman" w:cs="Times New Roman"/>
          <w:color w:val="000000"/>
          <w:sz w:val="26"/>
          <w:szCs w:val="26"/>
          <w:lang w:val="vi-VN"/>
        </w:rPr>
        <w:t>.</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2. Đối với học sinh</w:t>
      </w:r>
    </w:p>
    <w:p w:rsidR="00C0612C" w:rsidRPr="00AD6E0A" w:rsidRDefault="00C0612C" w:rsidP="00C0612C">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lastRenderedPageBreak/>
        <w:t xml:space="preserve">- SGK, SBT </w:t>
      </w:r>
      <w:r w:rsidRPr="00AD6E0A">
        <w:rPr>
          <w:rFonts w:ascii="Times New Roman" w:eastAsia="Times New Roman" w:hAnsi="Times New Roman" w:cs="Times New Roman"/>
          <w:i/>
          <w:color w:val="000000"/>
          <w:sz w:val="26"/>
          <w:szCs w:val="26"/>
          <w:lang w:val="vi-VN"/>
        </w:rPr>
        <w:t>Hoạt động trải nghiệm, hướng nghiệp 12 bản 1 – Chân trời sáng tạo.</w:t>
      </w:r>
    </w:p>
    <w:p w:rsidR="00C0612C" w:rsidRPr="00AD6E0A" w:rsidRDefault="00C0612C" w:rsidP="00C0612C">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Thực hiện nhiệm vụ GV giao trước khi đến lớp.</w:t>
      </w:r>
    </w:p>
    <w:p w:rsidR="00C0612C" w:rsidRPr="00AD6E0A" w:rsidRDefault="00C0612C" w:rsidP="00C0612C">
      <w:pPr>
        <w:shd w:val="clear" w:color="auto" w:fill="FFFFFF"/>
        <w:spacing w:after="0" w:line="276" w:lineRule="auto"/>
        <w:jc w:val="both"/>
        <w:rPr>
          <w:rFonts w:ascii="Times New Roman" w:eastAsia="Times New Roman" w:hAnsi="Times New Roman" w:cs="Times New Roman"/>
          <w:b/>
          <w:bCs/>
          <w:color w:val="00B0F0"/>
          <w:sz w:val="26"/>
          <w:szCs w:val="26"/>
          <w:lang w:val="vi-VN"/>
        </w:rPr>
      </w:pPr>
      <w:r w:rsidRPr="00AD6E0A">
        <w:rPr>
          <w:rFonts w:ascii="Times New Roman" w:eastAsia="Times New Roman" w:hAnsi="Times New Roman" w:cs="Times New Roman"/>
          <w:b/>
          <w:bCs/>
          <w:color w:val="00B0F0"/>
          <w:sz w:val="26"/>
          <w:szCs w:val="26"/>
          <w:lang w:val="vi-VN"/>
        </w:rPr>
        <w:t>III. TIẾN TRÌNH DẠY HỌC</w:t>
      </w:r>
    </w:p>
    <w:p w:rsidR="00C0612C" w:rsidRPr="00AD6E0A" w:rsidRDefault="00C0612C" w:rsidP="00C0612C">
      <w:pPr>
        <w:spacing w:after="0" w:line="276" w:lineRule="auto"/>
        <w:jc w:val="both"/>
        <w:rPr>
          <w:rFonts w:ascii="Times New Roman" w:eastAsia="Times New Roman" w:hAnsi="Times New Roman" w:cs="Times New Roman"/>
          <w:b/>
          <w:color w:val="00B0F0"/>
          <w:sz w:val="26"/>
          <w:szCs w:val="26"/>
          <w:lang w:val="vi-VN"/>
        </w:rPr>
      </w:pPr>
      <w:r w:rsidRPr="00AD6E0A">
        <w:rPr>
          <w:rFonts w:ascii="Times New Roman" w:eastAsia="Times New Roman" w:hAnsi="Times New Roman" w:cs="Times New Roman"/>
          <w:b/>
          <w:color w:val="00B0F0"/>
          <w:sz w:val="26"/>
          <w:szCs w:val="26"/>
          <w:lang w:val="vi-VN"/>
        </w:rPr>
        <w:t xml:space="preserve">1. HOẠT ĐỘNG KHỞI ĐỘNG </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a. Mục tiêu: </w:t>
      </w:r>
      <w:r w:rsidRPr="00AD6E0A">
        <w:rPr>
          <w:rFonts w:ascii="Times New Roman" w:eastAsia="Times New Roman" w:hAnsi="Times New Roman" w:cs="Times New Roman"/>
          <w:color w:val="000000"/>
          <w:sz w:val="26"/>
          <w:szCs w:val="26"/>
          <w:lang w:val="vi-VN"/>
        </w:rPr>
        <w:t>Gợi mở, kích thích HS mong muốn tìm hiểu về các nội dung mới, lí thú của bài học.</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 xml:space="preserve">d. Nội dung: </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Giới thiệu ý nghĩa chủ đề:</w:t>
      </w:r>
      <w:r w:rsidRPr="00AD6E0A">
        <w:rPr>
          <w:rFonts w:ascii="Times New Roman" w:eastAsia="Times New Roman" w:hAnsi="Times New Roman" w:cs="Times New Roman"/>
          <w:b/>
          <w:color w:val="000000"/>
          <w:sz w:val="26"/>
          <w:szCs w:val="26"/>
          <w:lang w:val="vi-VN"/>
        </w:rPr>
        <w:t xml:space="preserve"> </w:t>
      </w:r>
      <w:r w:rsidRPr="00AD6E0A">
        <w:rPr>
          <w:rFonts w:ascii="Times New Roman" w:eastAsia="Times New Roman" w:hAnsi="Times New Roman" w:cs="Times New Roman"/>
          <w:color w:val="000000"/>
          <w:sz w:val="26"/>
          <w:szCs w:val="26"/>
          <w:lang w:val="vi-VN"/>
        </w:rPr>
        <w:t xml:space="preserve">GV cho HS chơi trò chơi </w:t>
      </w:r>
      <w:r w:rsidRPr="00AD6E0A">
        <w:rPr>
          <w:rFonts w:ascii="Times New Roman" w:eastAsia="Times New Roman" w:hAnsi="Times New Roman" w:cs="Times New Roman"/>
          <w:i/>
          <w:color w:val="000000"/>
          <w:sz w:val="26"/>
          <w:szCs w:val="26"/>
          <w:lang w:val="vi-VN"/>
        </w:rPr>
        <w:t>Bingo nghề nghiệp</w:t>
      </w:r>
      <w:r w:rsidRPr="00AD6E0A">
        <w:rPr>
          <w:rFonts w:ascii="Times New Roman" w:eastAsia="Times New Roman" w:hAnsi="Times New Roman" w:cs="Times New Roman"/>
          <w:color w:val="000000"/>
          <w:sz w:val="26"/>
          <w:szCs w:val="26"/>
          <w:lang w:val="vi-VN"/>
        </w:rPr>
        <w:t>; GV giới thiệu ý nghĩa, sự cần thiết của chủ đề.</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i/>
          <w:color w:val="000000"/>
          <w:sz w:val="26"/>
          <w:szCs w:val="26"/>
          <w:lang w:val="vi-VN"/>
        </w:rPr>
        <w:t>- Định hướng nội dung:</w:t>
      </w:r>
      <w:r w:rsidRPr="00AD6E0A">
        <w:rPr>
          <w:rFonts w:ascii="Times New Roman" w:eastAsia="Times New Roman" w:hAnsi="Times New Roman" w:cs="Times New Roman"/>
          <w:color w:val="000000"/>
          <w:sz w:val="26"/>
          <w:szCs w:val="26"/>
          <w:lang w:val="vi-VN"/>
        </w:rPr>
        <w:t xml:space="preserve"> GV hướng dẫn HS quan sát tranh chủ đề, đọc và nắm được các nhiệm vụ cần thực hiện trong chủ đề.</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 xml:space="preserve">c. Sản phẩm: </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 </w:t>
      </w:r>
      <w:r w:rsidRPr="00AD6E0A">
        <w:rPr>
          <w:rFonts w:ascii="Times New Roman" w:eastAsia="Times New Roman" w:hAnsi="Times New Roman" w:cs="Times New Roman"/>
          <w:color w:val="000000"/>
          <w:sz w:val="26"/>
          <w:szCs w:val="26"/>
          <w:lang w:val="vi-VN"/>
        </w:rPr>
        <w:t xml:space="preserve">HS tham gia chơi trò chơi; nắm được ý nghĩa của chủ đề. </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xml:space="preserve">- HS nêu các nhiệm vụ cần thực hiện trong chủ đề. </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d. Tổ chức thực hiện:</w:t>
      </w:r>
    </w:p>
    <w:p w:rsidR="00C0612C" w:rsidRPr="00AD6E0A" w:rsidRDefault="00C0612C" w:rsidP="00C0612C">
      <w:pPr>
        <w:spacing w:after="0" w:line="276" w:lineRule="auto"/>
        <w:jc w:val="both"/>
        <w:rPr>
          <w:rFonts w:ascii="Times New Roman" w:eastAsia="Times New Roman" w:hAnsi="Times New Roman" w:cs="Times New Roman"/>
          <w:b/>
          <w:i/>
          <w:color w:val="000000"/>
          <w:sz w:val="26"/>
          <w:szCs w:val="26"/>
          <w:lang w:val="vi-VN"/>
        </w:rPr>
      </w:pPr>
      <w:r w:rsidRPr="00AD6E0A">
        <w:rPr>
          <w:rFonts w:ascii="Times New Roman" w:eastAsia="Times New Roman" w:hAnsi="Times New Roman" w:cs="Times New Roman"/>
          <w:b/>
          <w:i/>
          <w:color w:val="000000"/>
          <w:sz w:val="26"/>
          <w:szCs w:val="26"/>
          <w:lang w:val="vi-VN"/>
        </w:rPr>
        <w:t>Nhiệm vụ 1: Giới thiệu ý nghĩa chủ đề</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1: GV chuyển giao nhiệm vụ học tập</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xml:space="preserve">- GV chia HS thành các nhóm và tổ chức cho các nhóm chơi trò chơi </w:t>
      </w:r>
      <w:r w:rsidRPr="00AD6E0A">
        <w:rPr>
          <w:rFonts w:ascii="Times New Roman" w:eastAsia="Times New Roman" w:hAnsi="Times New Roman" w:cs="Times New Roman"/>
          <w:i/>
          <w:color w:val="000000"/>
          <w:sz w:val="26"/>
          <w:szCs w:val="26"/>
          <w:lang w:val="vi-VN"/>
        </w:rPr>
        <w:t>Bingo nghề nghiệp.</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chuẩn bị:</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Bảng Bingo: Tạo bảng bingo trống cho mỗi HS hoặc mỗi nhóm.</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Thẻ hình ảnh: Chuẩn bị một số thẻ hình ảnh đại điện cho các cơ sở giáo dục và nghề nghiệp.</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Thế tên: Chuẩn bị một hộp kín có chứa các thẻ tên cơ sở giáo dục, nghề nghiệp tương ứng với thẻ hình ảnh.</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phổ biến luật chơi:</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GV chia lớp thành các nhóm nhỏ (4 - 6 HS). GV cung cấp cho HS thẻ hình ảnh cơ sở giáo dục và nghề nghiệp. Các nhóm sẽ có thời gian để trao đổi, thảo luận và lựa chọn, ghép hình ảnh kín vào bảng bingo các cơ sở giáo dục và nghề nghiệp mà nhóm quan tâm.</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Thành viên của mỗi nhóm sẽ lần lượt lên rút một thẻ tên từ hộp kín và thực hiện miêu tả cơ sở giáo dục hoặc nghề nghiệp đó bằng ngôn ngữ hình thể.</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HS ở dưới sẽ quan sát miêu tả và dự đoán tên cơ sở giáo dục hoặc nghề nghiệp tương ứng. Nhóm nào dự đoán đúng tên gọi sẽ được đánh dấu ô trên bảng bingo chứa hình ảnh đó.</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Tiếp tục rút và miêu tả cơ sở giáo dục hoặc nghề nghiệp, HS hoặc nhóm đánh dấu ô trên bảng bingo mỗi khi đáp án đó được nêu ra.</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Khi một nhóm đạt bingo (đạt hàng dọc, ngang, chéo), nhóm sẽ thông báo và giành chiến thắng.</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tiếp tục yêu cầu HS liệt kê những việc HS đã tìm hiểu từ trước và các nội dung cần chuẩn bị cho việc lựa chọn môi trường học tập hoặc môi trường làm việc phù hợp với định hướng, năng lực và hứng thú của bản thân.</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2: HS tiếp nhận, thực hiện nhiệm vụ học tập</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Các nhóm tích cực tham gia trò chơi.</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xml:space="preserve">- GV quan sát, hướng dẫn, hỗ trợ HS (nếu cần thiết). </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3: Báo cáo kết quả thực hiện nhiệm vụ học tập</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mời đại diện các nhóm chia sẻ trước lớp; trình bày sản phẩm của nhóm và giải thích lí do chọn lựa các cơ sở giáo dục hoặc nghề nghiệp của nhóm.</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lastRenderedPageBreak/>
        <w:t xml:space="preserve">- GV yêu cầu các HS khác lắng nghe, nhận xét, bổ sung ý kiến (nếu có). </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4: Đánh giá kết quả thực hiện nhiệm vụ học tập</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xml:space="preserve">- GV nhận xét, đánh giá, chốt đáp án: </w:t>
      </w:r>
      <w:r w:rsidRPr="00AD6E0A">
        <w:rPr>
          <w:rFonts w:ascii="Times New Roman" w:eastAsia="Times New Roman" w:hAnsi="Times New Roman" w:cs="Times New Roman"/>
          <w:i/>
          <w:color w:val="000000"/>
          <w:sz w:val="26"/>
          <w:szCs w:val="26"/>
          <w:lang w:val="vi-VN"/>
        </w:rPr>
        <w:t>HS cần rèn luyện những năng lực và phẩm chất, có tâm thế sẵn sàng bước vào thế giới nghề nghiệp, sẵn sàng tham gia và hòa nhập với lực lượng lao động xã hội và giới thiệu đến chủ đề “Sẵn sàng học tập và lao động”.</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xml:space="preserve">- GV giới thiệu về ý nghĩa của chủ đề: </w:t>
      </w:r>
      <w:r w:rsidRPr="00AD6E0A">
        <w:rPr>
          <w:rFonts w:ascii="Times New Roman" w:eastAsia="Times New Roman" w:hAnsi="Times New Roman" w:cs="Times New Roman"/>
          <w:i/>
          <w:color w:val="000000"/>
          <w:sz w:val="26"/>
          <w:szCs w:val="26"/>
          <w:lang w:val="vi-VN"/>
        </w:rPr>
        <w:t xml:space="preserve">Lựa chọn học tập theo định hướng nghề nghiệp hoặc tham gia lao động sau khi tốt nghiệp trung học phổ thông là một quyết định quan trọng của mỗi học sinh. Để định hướng trong học tập và rèn luyện để chuẩn bị tâm lí thích ứng với môi trường học tập hoặc làm việc tương lai, chúng ta sẽ cùng tìm hiểu trong bài học ngày hôm nay – </w:t>
      </w:r>
      <w:r w:rsidRPr="00AD6E0A">
        <w:rPr>
          <w:rFonts w:ascii="Times New Roman" w:eastAsia="Times New Roman" w:hAnsi="Times New Roman" w:cs="Times New Roman"/>
          <w:b/>
          <w:i/>
          <w:color w:val="000000"/>
          <w:sz w:val="26"/>
          <w:szCs w:val="26"/>
          <w:lang w:val="vi-VN"/>
        </w:rPr>
        <w:t>Chủ đề 8: Sẵn sàng học tập và lao động.</w:t>
      </w:r>
    </w:p>
    <w:p w:rsidR="00C0612C" w:rsidRPr="00AD6E0A" w:rsidRDefault="00C0612C" w:rsidP="00C0612C">
      <w:pPr>
        <w:spacing w:after="0" w:line="276" w:lineRule="auto"/>
        <w:jc w:val="both"/>
        <w:rPr>
          <w:rFonts w:ascii="Times New Roman" w:eastAsia="Times New Roman" w:hAnsi="Times New Roman" w:cs="Times New Roman"/>
          <w:b/>
          <w:i/>
          <w:color w:val="000000"/>
          <w:sz w:val="26"/>
          <w:szCs w:val="26"/>
          <w:lang w:val="vi-VN"/>
        </w:rPr>
      </w:pPr>
      <w:r w:rsidRPr="00AD6E0A">
        <w:rPr>
          <w:rFonts w:ascii="Times New Roman" w:eastAsia="Times New Roman" w:hAnsi="Times New Roman" w:cs="Times New Roman"/>
          <w:b/>
          <w:i/>
          <w:color w:val="000000"/>
          <w:sz w:val="26"/>
          <w:szCs w:val="26"/>
          <w:lang w:val="vi-VN"/>
        </w:rPr>
        <w:t>Nhiệm vụ 2: Định hướng nội dung</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1: GV chuyển giao nhiệm vụ học tập</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xml:space="preserve">- GV yêu cầu HS thảo luận nhóm đôi, quan sát tranh minh họa Chủ đề 8 SGK tr.68, kết hợp đọc phần định hướng nội dung SGK tr.69 và trả lời câu hỏi: </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Mô tả hình ảnh trong tranh, thảo luận về ý nghĩa của thông điệp trong tranh.</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Nêu các nhiệm vụ cần thực hiện trong Chủ đề 8.</w:t>
      </w:r>
    </w:p>
    <w:p w:rsidR="00C0612C" w:rsidRPr="00AD6E0A" w:rsidRDefault="00C0612C" w:rsidP="00C0612C">
      <w:pPr>
        <w:spacing w:after="0" w:line="276" w:lineRule="auto"/>
        <w:jc w:val="center"/>
        <w:rPr>
          <w:rFonts w:ascii="Times New Roman" w:eastAsia="Times New Roman" w:hAnsi="Times New Roman" w:cs="Times New Roman"/>
          <w:i/>
          <w:color w:val="000000"/>
          <w:sz w:val="26"/>
          <w:szCs w:val="26"/>
          <w:lang w:val="vi-VN"/>
        </w:rPr>
      </w:pPr>
      <w:r w:rsidRPr="00AD6E0A">
        <w:rPr>
          <w:rFonts w:ascii="Times New Roman" w:eastAsia="Arial" w:hAnsi="Times New Roman" w:cs="Times New Roman"/>
          <w:noProof/>
          <w:sz w:val="26"/>
          <w:szCs w:val="26"/>
        </w:rPr>
        <w:drawing>
          <wp:inline distT="0" distB="0" distL="0" distR="0" wp14:anchorId="6659AF1D" wp14:editId="199FD590">
            <wp:extent cx="3187700" cy="1587500"/>
            <wp:effectExtent l="0" t="0" r="0" b="0"/>
            <wp:docPr id="1" name="image17.png" descr="A group of people walking on the street&#10;&#10;AI-generated content may be incorrect."/>
            <wp:cNvGraphicFramePr/>
            <a:graphic xmlns:a="http://schemas.openxmlformats.org/drawingml/2006/main">
              <a:graphicData uri="http://schemas.openxmlformats.org/drawingml/2006/picture">
                <pic:pic xmlns:pic="http://schemas.openxmlformats.org/drawingml/2006/picture">
                  <pic:nvPicPr>
                    <pic:cNvPr id="30" name="image17.png" descr="A group of people walking on the street&#10;&#10;AI-generated content may be incorrect."/>
                    <pic:cNvPicPr preferRelativeResize="0"/>
                  </pic:nvPicPr>
                  <pic:blipFill>
                    <a:blip r:embed="rId4"/>
                    <a:srcRect/>
                    <a:stretch>
                      <a:fillRect/>
                    </a:stretch>
                  </pic:blipFill>
                  <pic:spPr>
                    <a:xfrm>
                      <a:off x="0" y="0"/>
                      <a:ext cx="3187700" cy="1587500"/>
                    </a:xfrm>
                    <a:prstGeom prst="rect">
                      <a:avLst/>
                    </a:prstGeom>
                    <a:ln/>
                  </pic:spPr>
                </pic:pic>
              </a:graphicData>
            </a:graphic>
          </wp:inline>
        </w:drawing>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2: HS tiếp nhận, thực hiện nhiệm vụ học tập</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HS quan sát tranh minh họa chủ đề, đọc thông tin SGK tr.69 và trả lời câu hỏi.</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quan sát, hướng dẫn, hỗ trợ HS (nếu cần thiết).</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3: Báo cáo kết quả hoạt động, thảo luận</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color w:val="000000"/>
          <w:sz w:val="26"/>
          <w:szCs w:val="26"/>
          <w:lang w:val="vi-VN"/>
        </w:rPr>
        <w:t xml:space="preserve">- GV mời đại diện 1 – 2 HS mô tả hình ảnh trong tranh, thảo luận về ý nghĩa của thông điệp trong tranh; các nhiệm vụ cần thực hiện trong </w:t>
      </w:r>
      <w:r w:rsidRPr="00AD6E0A">
        <w:rPr>
          <w:rFonts w:ascii="Times New Roman" w:eastAsia="Times New Roman" w:hAnsi="Times New Roman" w:cs="Times New Roman"/>
          <w:i/>
          <w:color w:val="000000"/>
          <w:sz w:val="26"/>
          <w:szCs w:val="26"/>
          <w:lang w:val="vi-VN"/>
        </w:rPr>
        <w:t>Chủ đề 8.</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yêu cầu các HS khác lắng nghe, nhận xét, bổ sung ý kiến (nếu có).</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Bước 4: Đánh giá kết quả thực hiện nhiệm vụ học tập</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color w:val="000000"/>
          <w:sz w:val="26"/>
          <w:szCs w:val="26"/>
          <w:lang w:val="vi-VN"/>
        </w:rPr>
        <w:t>- GV nhận xét, đánh giá, kết luận:</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Ý nghĩa của thông điệp trong tranh minh họa: các bạn HS đang định hướng nghề nghiệp cho tương lai.</w:t>
      </w:r>
    </w:p>
    <w:p w:rsidR="00C0612C"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Các nhiệm vụ cần thực hiện trong Chủ đề 8:</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xml:space="preserve"> </w:t>
      </w: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Chia sẻ những băn khoăn của em về môi trường học tập hoặc làm việc tương lai.</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Xác định những yếu tố tâm lí cần chuẩn bị để thích ứng với môi trường học tập hoặc làm việc tương lai.</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Xác định những vấn đề cần tham khảo ý kiến của gia đình, thầy cô, chuyên gia trong việc chọn hướng học tập hoặc môi trường làm việc phù hợp với bản thân.</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Thực hành xin tham vấn ý kiến của gia đình, thầy cô, chuyên gia trong các tình huống cụ thể.</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lastRenderedPageBreak/>
        <w:t xml:space="preserve">. </w:t>
      </w:r>
      <w:r w:rsidRPr="00AD6E0A">
        <w:rPr>
          <w:rFonts w:ascii="Times New Roman" w:eastAsia="Times New Roman" w:hAnsi="Times New Roman" w:cs="Times New Roman"/>
          <w:i/>
          <w:color w:val="000000"/>
          <w:sz w:val="26"/>
          <w:szCs w:val="26"/>
          <w:lang w:val="vi-VN"/>
        </w:rPr>
        <w:t>Tham vấn ý kiến của gia đình, thầy cô, chuyên gia về các vấn đề của bản thân để có thể lựa chọn hướng học tập hoặc làm việc phù hợp.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Xây dựng và thực hiện kế hoạch trải nghiệm nghề, nhóm nghề trước khi ra quyết định lựa chọn.</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Đánh giá mức độ đáp ứng của bản thân đối với các yêu cầu của nghề, nhóm nghề.</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Quyết định lựa chọn nghề, nhóm nghề.</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Thực hiện trải nghiệm tại cơ sở giáo dục đại học, cơ sở giáo dục nghề nghiệp.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Quyết định lựa chọn cơ sở giáo dục đại học, cơ sở giáo dục nghề nghiệp.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Rèn luyện một số phẩm chất, năng lực phù hợp với nghề định lựa chọn.</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Rèn luyện một số phẩm chất, năng lực cần có để có thể chuyển đổi nghề khi cần thiết và chia sẻ kết quả.</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Thể hiện tâm thế sẵn sàng bước vào thế giới nghề nghiệp.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Chia sẻ mức độ sẵn sàng bước vào thế giới nghề nghiệp của bản thân.</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Thực hiện tọa đàm về sự sẵn sàng học tập và lao động nghề nghiệp.</w:t>
      </w:r>
    </w:p>
    <w:p w:rsidR="00C0612C" w:rsidRPr="00AD6E0A" w:rsidRDefault="00C0612C" w:rsidP="00C0612C">
      <w:pPr>
        <w:pBdr>
          <w:top w:val="nil"/>
          <w:left w:val="nil"/>
          <w:bottom w:val="nil"/>
          <w:right w:val="nil"/>
          <w:between w:val="nil"/>
        </w:pBdr>
        <w:spacing w:after="0" w:line="276" w:lineRule="auto"/>
        <w:jc w:val="both"/>
        <w:rPr>
          <w:rFonts w:ascii="Times New Roman" w:eastAsia="Arial" w:hAnsi="Times New Roman" w:cs="Times New Roman"/>
          <w:b/>
          <w:i/>
          <w:color w:val="000000"/>
          <w:sz w:val="26"/>
          <w:szCs w:val="26"/>
          <w:lang w:val="vi-VN"/>
        </w:rPr>
      </w:pPr>
      <w:r>
        <w:rPr>
          <w:rFonts w:ascii="Times New Roman" w:eastAsia="Times New Roman" w:hAnsi="Times New Roman" w:cs="Times New Roman"/>
          <w:i/>
          <w:color w:val="000000"/>
          <w:sz w:val="26"/>
          <w:szCs w:val="26"/>
        </w:rPr>
        <w:t xml:space="preserve">. </w:t>
      </w:r>
      <w:r w:rsidRPr="00AD6E0A">
        <w:rPr>
          <w:rFonts w:ascii="Times New Roman" w:eastAsia="Times New Roman" w:hAnsi="Times New Roman" w:cs="Times New Roman"/>
          <w:i/>
          <w:color w:val="000000"/>
          <w:sz w:val="26"/>
          <w:szCs w:val="26"/>
          <w:lang w:val="vi-VN"/>
        </w:rPr>
        <w:t>Rèn luyện các nội dung của chủ để để có thể sẵn sàng tham gia hòa nhập vào lực lượng lao động.</w:t>
      </w:r>
    </w:p>
    <w:p w:rsidR="00C0612C" w:rsidRPr="00AD6E0A" w:rsidRDefault="00C0612C" w:rsidP="00C0612C">
      <w:pPr>
        <w:spacing w:after="0" w:line="276" w:lineRule="auto"/>
        <w:jc w:val="both"/>
        <w:rPr>
          <w:rFonts w:ascii="Times New Roman" w:eastAsia="Times New Roman" w:hAnsi="Times New Roman" w:cs="Times New Roman"/>
          <w:b/>
          <w:color w:val="00B0F0"/>
          <w:sz w:val="26"/>
          <w:szCs w:val="26"/>
          <w:lang w:val="vi-VN"/>
        </w:rPr>
      </w:pPr>
      <w:r w:rsidRPr="00AD6E0A">
        <w:rPr>
          <w:rFonts w:ascii="Times New Roman" w:eastAsia="Times New Roman" w:hAnsi="Times New Roman" w:cs="Times New Roman"/>
          <w:b/>
          <w:color w:val="00B0F0"/>
          <w:sz w:val="26"/>
          <w:szCs w:val="26"/>
          <w:lang w:val="vi-VN"/>
        </w:rPr>
        <w:t>2. HOẠT ĐỘNG HÌNH THÀNH KIẾN THỨC</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Nhiệm vụ </w:t>
      </w:r>
      <w:r w:rsidRPr="00AD6E0A">
        <w:rPr>
          <w:rFonts w:ascii="Times New Roman" w:eastAsia="Times New Roman" w:hAnsi="Times New Roman" w:cs="Times New Roman"/>
          <w:b/>
          <w:color w:val="000000"/>
          <w:sz w:val="26"/>
          <w:szCs w:val="26"/>
          <w:lang w:val="vi-VN"/>
        </w:rPr>
        <w:t>5: Trải nghiệm tại cơ sở giáo dục đại học, cơ sở giáo dục nghề nghiệp và ra quyết định lựa chọn ngành học, trường học</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a. Mục tiêu: </w:t>
      </w:r>
      <w:r w:rsidRPr="00AD6E0A">
        <w:rPr>
          <w:rFonts w:ascii="Times New Roman" w:eastAsia="Times New Roman" w:hAnsi="Times New Roman" w:cs="Times New Roman"/>
          <w:color w:val="000000"/>
          <w:sz w:val="26"/>
          <w:szCs w:val="26"/>
          <w:lang w:val="vi-VN"/>
        </w:rPr>
        <w:t>Thông qua hoạt động, HS thực hiện trải nghiệm tại cơ sở giáo dục đại học, cơ sở giáo dục nghề nghiệp. Từ đó, đưa ra quyết định lựa chọn ngành học, trường học.</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b. Nội dung: </w:t>
      </w:r>
      <w:r w:rsidRPr="00AD6E0A">
        <w:rPr>
          <w:rFonts w:ascii="Times New Roman" w:eastAsia="Times New Roman" w:hAnsi="Times New Roman" w:cs="Times New Roman"/>
          <w:color w:val="000000"/>
          <w:sz w:val="26"/>
          <w:szCs w:val="26"/>
          <w:lang w:val="vi-VN"/>
        </w:rPr>
        <w:t>GV hướng dẫn HS trải nghiệm tại cơ sở giáo dục đại học, cơ sở giáo dục nghề nghiệp và ra quyết định lựa chọn ngành học, trường học theo các nội dung:</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Thảo luận nội dung trải nghiệm tại cơ sở giáo dục đại học, cơ sở giáo dục nghề nghiệp định lựa chọn.</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Trải nghiệm tại cơ sở giáo dục đại học, cơ sở giáo dục nghề nghiệp.</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Chia sẻ những nội dung mà em ấn tượng sau khi trải nghiệm các hoạt động tại cơ sở giáo dục đại học, cơ sở giáo dục nghề nghiệp định lựa chọn.</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Đưa ra quyết định lựa chọn của em về ngành học, trường học và chia sẻ với các bạn.</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c. Sản phẩm: </w:t>
      </w:r>
      <w:r w:rsidRPr="00AD6E0A">
        <w:rPr>
          <w:rFonts w:ascii="Times New Roman" w:eastAsia="Times New Roman" w:hAnsi="Times New Roman" w:cs="Times New Roman"/>
          <w:color w:val="000000"/>
          <w:sz w:val="26"/>
          <w:szCs w:val="26"/>
          <w:lang w:val="vi-VN"/>
        </w:rPr>
        <w:t>HS thực hiện trải nghiệm tại cơ sở giáo dục đại học, cơ sở giáo dục nghề nghiệp và ra quyết định lựa chọn ngành học, trường học.</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d. Tổ chức thực hiện:</w:t>
      </w: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1"/>
        <w:gridCol w:w="4846"/>
      </w:tblGrid>
      <w:tr w:rsidR="00C0612C" w:rsidRPr="00AD6E0A" w:rsidTr="00C0612C">
        <w:trPr>
          <w:trHeight w:val="444"/>
        </w:trPr>
        <w:tc>
          <w:tcPr>
            <w:tcW w:w="5841" w:type="dxa"/>
            <w:shd w:val="clear" w:color="auto" w:fill="auto"/>
          </w:tcPr>
          <w:p w:rsidR="00C0612C" w:rsidRPr="00AD6E0A" w:rsidRDefault="00C0612C" w:rsidP="009241AF">
            <w:pPr>
              <w:spacing w:after="0" w:line="276" w:lineRule="auto"/>
              <w:jc w:val="center"/>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HOẠT ĐỘNG CỦA GV - HS</w:t>
            </w:r>
          </w:p>
        </w:tc>
        <w:tc>
          <w:tcPr>
            <w:tcW w:w="4846" w:type="dxa"/>
            <w:shd w:val="clear" w:color="auto" w:fill="auto"/>
          </w:tcPr>
          <w:p w:rsidR="00C0612C" w:rsidRPr="00AD6E0A" w:rsidRDefault="00C0612C" w:rsidP="009241AF">
            <w:pPr>
              <w:spacing w:after="0" w:line="276" w:lineRule="auto"/>
              <w:jc w:val="center"/>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DỰ KIẾN SẢN PHẨM</w:t>
            </w:r>
          </w:p>
        </w:tc>
      </w:tr>
      <w:tr w:rsidR="00C0612C" w:rsidRPr="00AD6E0A" w:rsidTr="00C0612C">
        <w:trPr>
          <w:trHeight w:val="444"/>
        </w:trPr>
        <w:tc>
          <w:tcPr>
            <w:tcW w:w="584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rPr>
              <w:t xml:space="preserve">Hoạt </w:t>
            </w:r>
            <w:proofErr w:type="gramStart"/>
            <w:r>
              <w:rPr>
                <w:rFonts w:ascii="Times New Roman" w:eastAsia="Arial" w:hAnsi="Times New Roman" w:cs="Times New Roman"/>
                <w:b/>
                <w:i/>
                <w:color w:val="000000"/>
                <w:sz w:val="26"/>
                <w:szCs w:val="26"/>
              </w:rPr>
              <w:t xml:space="preserve">động </w:t>
            </w:r>
            <w:r w:rsidRPr="00AD6E0A">
              <w:rPr>
                <w:rFonts w:ascii="Times New Roman" w:eastAsia="Arial" w:hAnsi="Times New Roman" w:cs="Times New Roman"/>
                <w:b/>
                <w:i/>
                <w:color w:val="000000"/>
                <w:sz w:val="26"/>
                <w:szCs w:val="26"/>
                <w:lang w:val="vi-VN"/>
              </w:rPr>
              <w:t xml:space="preserve"> 1</w:t>
            </w:r>
            <w:proofErr w:type="gramEnd"/>
            <w:r w:rsidRPr="00AD6E0A">
              <w:rPr>
                <w:rFonts w:ascii="Times New Roman" w:eastAsia="Arial" w:hAnsi="Times New Roman" w:cs="Times New Roman"/>
                <w:b/>
                <w:i/>
                <w:color w:val="000000"/>
                <w:sz w:val="26"/>
                <w:szCs w:val="26"/>
                <w:lang w:val="vi-VN"/>
              </w:rPr>
              <w:t>: Thảo luận nội dung trải nghiệm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tổ chức cho HS làm việc theo nhóm có cùng mục tiêu về cơ sở giáo dục định lựa chọn, và tổ chức theo kĩ thuật khăn trải bàn, thảo luận về nội dung trải nghiệm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nêu yêu cầu về nội dung sản phẩm và hình thức trình bày của mỗi nhóm:</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lastRenderedPageBreak/>
              <w:t>+ Mỗi thành viên sẽ đưa ra một vài hoạt động muốn trải nghiệm tại các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Chỉ ra ví dụ minh hoạ cụ thể cho từng hoạt động muốn trải nghiệm: xác định rõ thời gian, mục tiêu, các hoạt động trải nghiệm.</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i/>
                <w:color w:val="000000"/>
                <w:sz w:val="26"/>
                <w:szCs w:val="26"/>
                <w:lang w:val="vi-VN"/>
              </w:rPr>
              <w:t>+ Xác định rõ những việc cần làm để có thể đảm bảo sự an toàn và khả thi của việc trải nghiệm tại các cơ sở giáo dục muốn trải nghiệm.</w:t>
            </w:r>
            <w:r w:rsidRPr="00AD6E0A">
              <w:rPr>
                <w:rFonts w:ascii="Times New Roman" w:eastAsia="Arial" w:hAnsi="Times New Roman" w:cs="Times New Roman"/>
                <w:b/>
                <w:i/>
                <w:color w:val="000000"/>
                <w:sz w:val="26"/>
                <w:szCs w:val="26"/>
                <w:lang w:val="vi-VN"/>
              </w:rPr>
              <w:t xml:space="preserve"> </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thảo luận nhóm, trao đổi về nội dung trải nghiệm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mời đại diện HS chia sẻ nội dung trải nghiệm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nghe, nhận xét, bổ sung ý kiến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nhận xét, tổng kết phần nội dung trao đổi, thảo luận của các nhóm.</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chuyển sang nhiệm vụ mới.</w:t>
            </w:r>
            <w:r w:rsidRPr="00AD6E0A">
              <w:rPr>
                <w:rFonts w:ascii="Times New Roman" w:eastAsia="Arial" w:hAnsi="Times New Roman" w:cs="Times New Roman"/>
                <w:b/>
                <w:color w:val="000000"/>
                <w:sz w:val="26"/>
                <w:szCs w:val="26"/>
                <w:lang w:val="vi-VN"/>
              </w:rPr>
              <w:t xml:space="preserve"> </w:t>
            </w:r>
          </w:p>
        </w:tc>
        <w:tc>
          <w:tcPr>
            <w:tcW w:w="4846"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color w:val="000000"/>
                <w:sz w:val="26"/>
                <w:szCs w:val="26"/>
                <w:lang w:val="vi-VN"/>
              </w:rPr>
              <w:lastRenderedPageBreak/>
              <w:t>5. Trải nghiệm tại cơ sở giáo dục đại học, cơ sở giáo dục nghề nghiệp và ra quyết định lựa chọn ngành học, trường học</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a. Thảo luận nội dung trải nghiệm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Tham gia buổi giới thiệu chung về các hoạt động trong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Tham quan cơ sở vật chất, khu kí túc xá dành cho sinh viên.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lastRenderedPageBreak/>
              <w:t>- Tham gia buổi sinh hoạt thường kì của một số câu lạc bộ sinh viên.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color w:val="000000"/>
                <w:sz w:val="26"/>
                <w:szCs w:val="26"/>
                <w:lang w:val="vi-VN"/>
              </w:rPr>
              <w:t>- Tham dự tiết học lí thuyết/ thực hành tại các khoa/ ngành mà cá nhân định lựa chọn.</w:t>
            </w:r>
          </w:p>
        </w:tc>
      </w:tr>
      <w:tr w:rsidR="00C0612C" w:rsidRPr="00AD6E0A" w:rsidTr="00C0612C">
        <w:trPr>
          <w:trHeight w:val="444"/>
        </w:trPr>
        <w:tc>
          <w:tcPr>
            <w:tcW w:w="584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lastRenderedPageBreak/>
              <w:t>Hoạt động</w:t>
            </w:r>
            <w:r w:rsidRPr="00AD6E0A">
              <w:rPr>
                <w:rFonts w:ascii="Times New Roman" w:eastAsia="Arial" w:hAnsi="Times New Roman" w:cs="Times New Roman"/>
                <w:b/>
                <w:i/>
                <w:color w:val="000000"/>
                <w:sz w:val="26"/>
                <w:szCs w:val="26"/>
                <w:lang w:val="vi-VN"/>
              </w:rPr>
              <w:t xml:space="preserve"> 2: Trải nghiệm tại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hoặc nhà trường liên hệ trước với các cơ sở giáo dục đại học, cơ sở giáo dục nghề nghiệp và chuẩn bị giấy giới thiệu.</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color w:val="000000"/>
                <w:sz w:val="26"/>
                <w:szCs w:val="26"/>
                <w:lang w:val="vi-VN"/>
              </w:rPr>
              <w:t>- GV tổ chức cho HS chuyến đi “Trải nghiệm tại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color w:val="000000"/>
                <w:sz w:val="26"/>
                <w:szCs w:val="26"/>
                <w:lang w:val="vi-VN"/>
              </w:rPr>
              <w:t>- HS tham gia chuyến đi “Trải nghiệm tại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color w:val="000000"/>
                <w:sz w:val="26"/>
                <w:szCs w:val="26"/>
                <w:lang w:val="vi-VN"/>
              </w:rPr>
              <w:t>- GV nhắc nhở HS thực hiện nội quy và những điều lưu ý trước khi tham gia chuyến trải nghiệm thực tế.</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lastRenderedPageBreak/>
              <w:t>- GV yêu cầu các HS khác lắng nghe, nhận xét, bổ sung ý kiến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lưu ý HS cần tuân thủ đúng những nội quy để có chuyến đi trải nghiệm tại các cơ sở giáo dục được thuận lợi.</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chuyển sang nhiệm vụ mới. </w:t>
            </w:r>
          </w:p>
        </w:tc>
        <w:tc>
          <w:tcPr>
            <w:tcW w:w="4846"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lastRenderedPageBreak/>
              <w:t>b. Trải nghiệm tại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Lưu ý khi trải nghiệm tại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Nghiêm túc chấp hành nội quy của cơ sở giáo dục đại học, cơ sở giáo dục nghề nghiệp.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Thể hiện tinh thần học hỏi, lắng nghe tích cực và sẵn sàng trả lời khi được hỏi.</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Ghi chép nội dung được trao đổi, chia sẻ.</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w:t>
            </w:r>
          </w:p>
        </w:tc>
      </w:tr>
      <w:tr w:rsidR="00C0612C" w:rsidRPr="00AD6E0A" w:rsidTr="00C0612C">
        <w:trPr>
          <w:trHeight w:val="444"/>
        </w:trPr>
        <w:tc>
          <w:tcPr>
            <w:tcW w:w="584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lastRenderedPageBreak/>
              <w:t>Hoạt động</w:t>
            </w:r>
            <w:r w:rsidRPr="00AD6E0A">
              <w:rPr>
                <w:rFonts w:ascii="Times New Roman" w:eastAsia="Arial" w:hAnsi="Times New Roman" w:cs="Times New Roman"/>
                <w:b/>
                <w:i/>
                <w:color w:val="000000"/>
                <w:sz w:val="26"/>
                <w:szCs w:val="26"/>
                <w:lang w:val="vi-VN"/>
              </w:rPr>
              <w:t xml:space="preserve"> 3: Chia sẻ những nội dung mà em ấn tượng sau khi trải nghiệm các hoạt động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GV tổ chức cho HS nêu cảm nhận về những nội dung mà em ấn tượng sau khi trải nghiệm các hoạt động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noProof/>
                <w:sz w:val="26"/>
                <w:szCs w:val="26"/>
              </w:rPr>
              <w:drawing>
                <wp:inline distT="0" distB="0" distL="0" distR="0" wp14:anchorId="23D0A99D" wp14:editId="1707BDA3">
                  <wp:extent cx="3498850" cy="1442720"/>
                  <wp:effectExtent l="0" t="0" r="6350" b="5080"/>
                  <wp:docPr id="2" name="image22.png" descr="A cartoon of a child and child talking&#10;&#10;AI-generated content may be incorrect."/>
                  <wp:cNvGraphicFramePr/>
                  <a:graphic xmlns:a="http://schemas.openxmlformats.org/drawingml/2006/main">
                    <a:graphicData uri="http://schemas.openxmlformats.org/drawingml/2006/picture">
                      <pic:pic xmlns:pic="http://schemas.openxmlformats.org/drawingml/2006/picture">
                        <pic:nvPicPr>
                          <pic:cNvPr id="32" name="image22.png" descr="A cartoon of a child and child talking&#10;&#10;AI-generated content may be incorrect."/>
                          <pic:cNvPicPr preferRelativeResize="0"/>
                        </pic:nvPicPr>
                        <pic:blipFill>
                          <a:blip r:embed="rId5"/>
                          <a:srcRect/>
                          <a:stretch>
                            <a:fillRect/>
                          </a:stretch>
                        </pic:blipFill>
                        <pic:spPr>
                          <a:xfrm>
                            <a:off x="0" y="0"/>
                            <a:ext cx="3498850" cy="1442720"/>
                          </a:xfrm>
                          <a:prstGeom prst="rect">
                            <a:avLst/>
                          </a:prstGeom>
                          <a:ln/>
                        </pic:spPr>
                      </pic:pic>
                    </a:graphicData>
                  </a:graphic>
                </wp:inline>
              </w:drawing>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nêu cảm nhận về những nội dung mà em ấn tượng sau khi trải nghiệm các hoạt động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mời đại diện HS chia sẻ cảm nhận về những nội dung mà em ấn tượng sau khi </w:t>
            </w:r>
            <w:r w:rsidRPr="00AD6E0A">
              <w:rPr>
                <w:rFonts w:ascii="Times New Roman" w:eastAsia="Arial" w:hAnsi="Times New Roman" w:cs="Times New Roman"/>
                <w:sz w:val="26"/>
                <w:szCs w:val="26"/>
                <w:lang w:val="vi-VN"/>
              </w:rPr>
              <w:t>trải nghiệm</w:t>
            </w:r>
            <w:r w:rsidRPr="00AD6E0A">
              <w:rPr>
                <w:rFonts w:ascii="Times New Roman" w:eastAsia="Arial" w:hAnsi="Times New Roman" w:cs="Times New Roman"/>
                <w:color w:val="000000"/>
                <w:sz w:val="26"/>
                <w:szCs w:val="26"/>
                <w:lang w:val="vi-VN"/>
              </w:rPr>
              <w:t xml:space="preserve"> các hoạt động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nhận xét, bổ sung ý kiến hoặc đặt câu hỏi cho bạn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nhận xét, tổng kết hoạt động của HS.</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chuyển sang nhiệm vụ tiếp theo.</w:t>
            </w:r>
          </w:p>
        </w:tc>
        <w:tc>
          <w:tcPr>
            <w:tcW w:w="4846"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c. Chia sẻ những nội dung mà em ấn tượng sau khi trải nghiệm các hoạt động tại cơ sở giáo dục đại học, cơ sở giáo dục nghề nghiệp định lựa chọn.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Một số điều ấn tượng:</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Sự đa dạng và phong phú của các hoạt động học thuật và văn hóa tại trường đại học, từ các buổi giới thiệu chung đến tham quan cơ sở vật chất và tham gia các câu lạc bộ sinh viên.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Môi trường học tập chuyên nghiệp và hiện đại, với sự hỗ trợ tận tình từ giảng viên và nhân viên trong cơ sở giáo dục nghề nghiệp.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Sự đồng lòng và tinh thần hợp tác của cộng đồng sinh viên và giáo viên, tạo nên một không khí học tập tích cực và trải nghiệm đáng nhớ.</w:t>
            </w:r>
          </w:p>
        </w:tc>
      </w:tr>
      <w:tr w:rsidR="00C0612C" w:rsidRPr="00AD6E0A" w:rsidTr="00C0612C">
        <w:trPr>
          <w:trHeight w:val="444"/>
        </w:trPr>
        <w:tc>
          <w:tcPr>
            <w:tcW w:w="584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lastRenderedPageBreak/>
              <w:t>Hoạ</w:t>
            </w:r>
            <w:r>
              <w:rPr>
                <w:rFonts w:ascii="Times New Roman" w:eastAsia="Arial" w:hAnsi="Times New Roman" w:cs="Times New Roman"/>
                <w:b/>
                <w:i/>
                <w:color w:val="000000"/>
                <w:sz w:val="26"/>
                <w:szCs w:val="26"/>
              </w:rPr>
              <w:t>t động</w:t>
            </w:r>
            <w:r w:rsidRPr="00AD6E0A">
              <w:rPr>
                <w:rFonts w:ascii="Times New Roman" w:eastAsia="Arial" w:hAnsi="Times New Roman" w:cs="Times New Roman"/>
                <w:b/>
                <w:i/>
                <w:color w:val="000000"/>
                <w:sz w:val="26"/>
                <w:szCs w:val="26"/>
                <w:lang w:val="vi-VN"/>
              </w:rPr>
              <w:t xml:space="preserve"> 4: Đưa ra quyết định lựa chọn của em về ngành học, trường học và chia sẻ với các bạn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tổ chức cho HS chia sẻ theo nhóm (4-6 HS) về những suy nghĩ của cá nhân về việc lựa chọn ngành học, trường học.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hướng dẫn HS từ hoạt động trải nghiệm thực tế tại cơ sở giáo dục đại học, cơ sở giáo dục nghề nghiệp, đưa ra quyết định lựa chọn của em về ngành học, trường học.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tổ chức cho HS chia sẻ lần lượt với nhóm bạn, sau đó thống kê kết quả chia sẻ của các thành viên trong nhóm để hoàn thành danh sách dự kiến HS lựa chọn về ngành học,trường học.</w:t>
            </w:r>
            <w:r w:rsidRPr="00AD6E0A">
              <w:rPr>
                <w:rFonts w:ascii="Times New Roman" w:eastAsia="Arial" w:hAnsi="Times New Roman" w:cs="Times New Roman"/>
                <w:b/>
                <w:color w:val="000000"/>
                <w:sz w:val="26"/>
                <w:szCs w:val="26"/>
                <w:lang w:val="vi-VN"/>
              </w:rPr>
              <w:t xml:space="preserve"> </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chia sẻ theo nhóm về những suy nghĩ của cá nhân về việc lựa chọn ngành học, trường học.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dựa vào hoạt động trải nghiệm thực tế tại cơ sở giáo dục đại học, cơ sở giáo dục nghề nghiệp, đưa ra quyết định lựa chọn của mình về ngành học, trường học.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mời đại diện HS chia sẻ quyết định lựa chọn của mình về ngành học, trường học.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nhận xét, bổ sung ý kiến hoặc đặt câu hỏi cho bạn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nhận xét, tổng kết hoạt động của HS.</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color w:val="000000"/>
                <w:sz w:val="26"/>
                <w:szCs w:val="26"/>
                <w:lang w:val="vi-VN"/>
              </w:rPr>
              <w:t>- GV chuyển sang nội dung mới.</w:t>
            </w:r>
          </w:p>
        </w:tc>
        <w:tc>
          <w:tcPr>
            <w:tcW w:w="4846"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d. Đưa ra quyết định lựa chọn của em về ngành học, trường học và chia sẻ với các bạn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HS liên hệ bản thân để chia sẻ quyết định lựa chọn của em về ngành học, trường học với cả lớp.</w:t>
            </w:r>
          </w:p>
        </w:tc>
      </w:tr>
    </w:tbl>
    <w:p w:rsidR="00C0612C" w:rsidRPr="00AD6E0A" w:rsidRDefault="00111FBA" w:rsidP="00C0612C">
      <w:pPr>
        <w:spacing w:after="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Nhiệm vụ </w:t>
      </w:r>
      <w:r w:rsidR="00C0612C" w:rsidRPr="00AD6E0A">
        <w:rPr>
          <w:rFonts w:ascii="Times New Roman" w:eastAsia="Times New Roman" w:hAnsi="Times New Roman" w:cs="Times New Roman"/>
          <w:b/>
          <w:color w:val="000000"/>
          <w:sz w:val="26"/>
          <w:szCs w:val="26"/>
          <w:lang w:val="vi-VN"/>
        </w:rPr>
        <w:t>6: Rèn luyện một số phẩm chất và năng lực phù hợp với nghề định lựa chọn</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a. Mục tiêu: </w:t>
      </w:r>
      <w:r w:rsidRPr="00AD6E0A">
        <w:rPr>
          <w:rFonts w:ascii="Times New Roman" w:eastAsia="Times New Roman" w:hAnsi="Times New Roman" w:cs="Times New Roman"/>
          <w:color w:val="000000"/>
          <w:sz w:val="26"/>
          <w:szCs w:val="26"/>
          <w:lang w:val="vi-VN"/>
        </w:rPr>
        <w:t>Thông qua hoạt động, HS xác định được một số phẩm chất và năng lực cần rèn luyện, từ đó lập và thực hiện kế hoạch rèn luyện phù hợp với nghề định lựa chọn.</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b. Nội dung: </w:t>
      </w:r>
      <w:r w:rsidRPr="00AD6E0A">
        <w:rPr>
          <w:rFonts w:ascii="Times New Roman" w:eastAsia="Times New Roman" w:hAnsi="Times New Roman" w:cs="Times New Roman"/>
          <w:color w:val="000000"/>
          <w:sz w:val="26"/>
          <w:szCs w:val="26"/>
          <w:lang w:val="vi-VN"/>
        </w:rPr>
        <w:t>GV hướng dẫn HS rèn luyện một số phẩm chất và năng lực phù hợp với nghề định lựa chọn theo các nội dung:</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Xác định một số phẩm chất và năng lực cần rèn luyện phù hợp với nghề định lựa chọn.</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Xác định một số phẩm chất và năng lực cần rèn luyện phù hợp với nghề định lựa chọn.</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Chia sẻ kết quả rèn luyện một số phẩm chất và năng lực phù hợp với nghề định lựa chọn của bản thân.</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c. Sản phẩm: </w:t>
      </w:r>
      <w:r w:rsidRPr="00AD6E0A">
        <w:rPr>
          <w:rFonts w:ascii="Times New Roman" w:eastAsia="Times New Roman" w:hAnsi="Times New Roman" w:cs="Times New Roman"/>
          <w:color w:val="000000"/>
          <w:sz w:val="26"/>
          <w:szCs w:val="26"/>
          <w:lang w:val="vi-VN"/>
        </w:rPr>
        <w:t>HS rèn luyện được một số phẩm chất và năng lực phù hợp với nghề định lựa chọn.</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d. Tổ chức thực hiện:</w:t>
      </w: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591"/>
      </w:tblGrid>
      <w:tr w:rsidR="00C0612C" w:rsidRPr="00AD6E0A" w:rsidTr="00C0612C">
        <w:trPr>
          <w:trHeight w:val="444"/>
        </w:trPr>
        <w:tc>
          <w:tcPr>
            <w:tcW w:w="6096" w:type="dxa"/>
            <w:shd w:val="clear" w:color="auto" w:fill="auto"/>
          </w:tcPr>
          <w:p w:rsidR="00C0612C" w:rsidRPr="00AD6E0A" w:rsidRDefault="00C0612C" w:rsidP="009241AF">
            <w:pPr>
              <w:spacing w:after="0" w:line="276" w:lineRule="auto"/>
              <w:jc w:val="center"/>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lastRenderedPageBreak/>
              <w:t>HOẠT ĐỘNG CỦA GV - HS</w:t>
            </w:r>
          </w:p>
        </w:tc>
        <w:tc>
          <w:tcPr>
            <w:tcW w:w="4591" w:type="dxa"/>
            <w:shd w:val="clear" w:color="auto" w:fill="auto"/>
          </w:tcPr>
          <w:p w:rsidR="00C0612C" w:rsidRPr="00AD6E0A" w:rsidRDefault="00C0612C" w:rsidP="009241AF">
            <w:pPr>
              <w:spacing w:after="0" w:line="276" w:lineRule="auto"/>
              <w:jc w:val="center"/>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DỰ KIẾN SẢN PHẨM</w:t>
            </w:r>
          </w:p>
        </w:tc>
      </w:tr>
      <w:tr w:rsidR="00C0612C" w:rsidRPr="00AD6E0A" w:rsidTr="00C0612C">
        <w:trPr>
          <w:trHeight w:val="444"/>
        </w:trPr>
        <w:tc>
          <w:tcPr>
            <w:tcW w:w="6096" w:type="dxa"/>
            <w:shd w:val="clear" w:color="auto" w:fill="auto"/>
          </w:tcPr>
          <w:p w:rsidR="00C0612C" w:rsidRPr="00AD6E0A" w:rsidRDefault="00111FBA"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t>Hoạt động</w:t>
            </w:r>
            <w:r w:rsidR="00C0612C" w:rsidRPr="00AD6E0A">
              <w:rPr>
                <w:rFonts w:ascii="Times New Roman" w:eastAsia="Arial" w:hAnsi="Times New Roman" w:cs="Times New Roman"/>
                <w:b/>
                <w:i/>
                <w:color w:val="000000"/>
                <w:sz w:val="26"/>
                <w:szCs w:val="26"/>
                <w:lang w:val="vi-VN"/>
              </w:rPr>
              <w:t xml:space="preserve"> 1: Xác định một số phẩm chất và năng lực cần rèn luyện phù hợp với nghề định lựa chọn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tổ chức cho HS làm việc nhóm có cùng mục tiêu phát triển cùng sở trường liên quan đến nghề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hướng dẫn HS xác định, trao đổi trong nhóm về phẩm chất, năng lực của nghề/ nhóm nghề định lựa chọn. </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trình chiếu cho HS xem video về việc học sinh cuối cấp chọn nghề:</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hyperlink r:id="rId6">
              <w:r w:rsidRPr="00AD6E0A">
                <w:rPr>
                  <w:rFonts w:ascii="Times New Roman" w:eastAsia="Arial" w:hAnsi="Times New Roman" w:cs="Times New Roman"/>
                  <w:i/>
                  <w:color w:val="0000FF"/>
                  <w:sz w:val="26"/>
                  <w:szCs w:val="26"/>
                  <w:u w:val="single"/>
                  <w:lang w:val="vi-VN"/>
                </w:rPr>
                <w:t>https://www.youtube.com/watch?v=l044KKTOmto</w:t>
              </w:r>
            </w:hyperlink>
            <w:r w:rsidRPr="00AD6E0A">
              <w:rPr>
                <w:rFonts w:ascii="Times New Roman" w:eastAsia="Arial" w:hAnsi="Times New Roman" w:cs="Times New Roman"/>
                <w:i/>
                <w:color w:val="000000"/>
                <w:sz w:val="26"/>
                <w:szCs w:val="26"/>
                <w:lang w:val="vi-VN"/>
              </w:rPr>
              <w:t xml:space="preserve"> (3:06 – 4:58)</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trao đổi nhóm để xác định phẩm chất, năng lực của nghề/ nhóm nghề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mời đại diện HS trình bày phẩm chất, năng lực của nghề/ nhóm nghề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nghe, nhận xét, bổ sung ý kiến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nhận xét, tổng kết: </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color w:val="000000"/>
                <w:sz w:val="26"/>
                <w:szCs w:val="26"/>
                <w:lang w:val="vi-VN"/>
              </w:rPr>
              <w:t>+</w:t>
            </w:r>
            <w:r w:rsidRPr="00AD6E0A">
              <w:rPr>
                <w:rFonts w:ascii="Times New Roman" w:eastAsia="Arial" w:hAnsi="Times New Roman" w:cs="Times New Roman"/>
                <w:color w:val="000000"/>
                <w:sz w:val="26"/>
                <w:szCs w:val="26"/>
                <w:lang w:val="vi-VN"/>
              </w:rPr>
              <w:t xml:space="preserve"> </w:t>
            </w:r>
            <w:r w:rsidRPr="00AD6E0A">
              <w:rPr>
                <w:rFonts w:ascii="Times New Roman" w:eastAsia="Arial" w:hAnsi="Times New Roman" w:cs="Times New Roman"/>
                <w:b/>
                <w:i/>
                <w:color w:val="000000"/>
                <w:sz w:val="26"/>
                <w:szCs w:val="26"/>
                <w:lang w:val="vi-VN"/>
              </w:rPr>
              <w:t>Đối với mỗi nghề/ nhóm nghề định lựa chọn sẽ có những yêu cầu, đòi hỏi về năng lực đặc thù, ngoại trừ các năng lực chung. Vì vậy, cần phải xác định rõ năng lực đặc thù, từ đó lựa chọn biện pháp rèn luyện cụ thể, hiệu quả thông qua học tập các môn học có liên quan....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Hầu hết, để có thể góp phần nâng cao hiệu quả công việc trong những ngành nghề khác nhau, đều có những đòi hỏi khá chung về mặt phẩm chất của người lao động: trách nhiệm, ý chí, cẩn thận, trung thực,...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chuyển sang nhiệm vụ mới.</w:t>
            </w:r>
            <w:r w:rsidRPr="00AD6E0A">
              <w:rPr>
                <w:rFonts w:ascii="Times New Roman" w:eastAsia="Arial" w:hAnsi="Times New Roman" w:cs="Times New Roman"/>
                <w:b/>
                <w:color w:val="000000"/>
                <w:sz w:val="26"/>
                <w:szCs w:val="26"/>
                <w:lang w:val="vi-VN"/>
              </w:rPr>
              <w:t xml:space="preserve"> </w:t>
            </w:r>
          </w:p>
        </w:tc>
        <w:tc>
          <w:tcPr>
            <w:tcW w:w="459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color w:val="000000"/>
                <w:sz w:val="26"/>
                <w:szCs w:val="26"/>
                <w:lang w:val="vi-VN"/>
              </w:rPr>
              <w:t>6. Rèn luyện một số phẩm chất và năng lực phù hợp với nghề định lựa chọn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a. Xác định một số phẩm chất và năng lực cần rèn luyện phù hợp với nghề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i/>
                <w:color w:val="000000"/>
                <w:sz w:val="26"/>
                <w:szCs w:val="26"/>
                <w:lang w:val="vi-VN"/>
              </w:rPr>
              <w:t>- Nghề định lựa chọn:</w:t>
            </w:r>
            <w:r w:rsidRPr="00AD6E0A">
              <w:rPr>
                <w:rFonts w:ascii="Times New Roman" w:eastAsia="Arial" w:hAnsi="Times New Roman" w:cs="Times New Roman"/>
                <w:color w:val="000000"/>
                <w:sz w:val="26"/>
                <w:szCs w:val="26"/>
                <w:lang w:val="vi-VN"/>
              </w:rPr>
              <w:t xml:space="preserve"> Giáo viên Ngữ Văn.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Phẩm chất cần rèn luyện: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Tỉ mỉ, cẩn thận.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Trách nhiệm.</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Ý chí.</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Chỉn chu.</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Sáng tạo.</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Năng lực cần rèn luyện: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Lắng nghe và thấu hiểu.</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Khả năng truyền đạt bài học.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Làm việc nhóm.</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color w:val="000000"/>
                <w:sz w:val="26"/>
                <w:szCs w:val="26"/>
                <w:lang w:val="vi-VN"/>
              </w:rPr>
              <w:t>+ Giao tiếp.</w:t>
            </w:r>
            <w:r w:rsidRPr="00AD6E0A">
              <w:rPr>
                <w:rFonts w:ascii="Times New Roman" w:eastAsia="Arial" w:hAnsi="Times New Roman" w:cs="Times New Roman"/>
                <w:i/>
                <w:color w:val="000000"/>
                <w:sz w:val="26"/>
                <w:szCs w:val="26"/>
                <w:lang w:val="vi-VN"/>
              </w:rPr>
              <w:t xml:space="preserve"> </w:t>
            </w:r>
          </w:p>
        </w:tc>
      </w:tr>
      <w:tr w:rsidR="00C0612C" w:rsidRPr="00AD6E0A" w:rsidTr="00C0612C">
        <w:trPr>
          <w:trHeight w:val="444"/>
        </w:trPr>
        <w:tc>
          <w:tcPr>
            <w:tcW w:w="6096" w:type="dxa"/>
            <w:shd w:val="clear" w:color="auto" w:fill="auto"/>
          </w:tcPr>
          <w:p w:rsidR="00C0612C" w:rsidRPr="00AD6E0A" w:rsidRDefault="00111FBA"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t>Hoạ</w:t>
            </w:r>
            <w:r>
              <w:rPr>
                <w:rFonts w:ascii="Times New Roman" w:eastAsia="Arial" w:hAnsi="Times New Roman" w:cs="Times New Roman"/>
                <w:b/>
                <w:i/>
                <w:color w:val="000000"/>
                <w:sz w:val="26"/>
                <w:szCs w:val="26"/>
              </w:rPr>
              <w:t>t động</w:t>
            </w:r>
            <w:r w:rsidR="00C0612C" w:rsidRPr="00AD6E0A">
              <w:rPr>
                <w:rFonts w:ascii="Times New Roman" w:eastAsia="Arial" w:hAnsi="Times New Roman" w:cs="Times New Roman"/>
                <w:b/>
                <w:i/>
                <w:color w:val="000000"/>
                <w:sz w:val="26"/>
                <w:szCs w:val="26"/>
                <w:lang w:val="vi-VN"/>
              </w:rPr>
              <w:t xml:space="preserve"> 2: Lập và thực hiện kế hoạch rèn luyện một số phẩm chất, năng lực phù hợp với nghề định lựa chọn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hướng dẫn HS lập kế hoạch rèn luyện một số phẩm chất, năng lực phù hợp với nghề định lựa chọn.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Mẫu kế hoạch:</w:t>
            </w:r>
          </w:p>
          <w:tbl>
            <w:tblPr>
              <w:tblW w:w="6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1"/>
            </w:tblGrid>
            <w:tr w:rsidR="00C0612C" w:rsidRPr="00AD6E0A" w:rsidTr="009241AF">
              <w:tc>
                <w:tcPr>
                  <w:tcW w:w="6441" w:type="dxa"/>
                  <w:shd w:val="clear" w:color="auto" w:fill="DBEEF3"/>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KẾ HOẠCH RÈN LUYỆN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Nghề định lựa chọn: .........................................................</w:t>
                  </w:r>
                </w:p>
                <w:tbl>
                  <w:tblPr>
                    <w:tblW w:w="5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1186"/>
                    <w:gridCol w:w="1055"/>
                    <w:gridCol w:w="1187"/>
                    <w:gridCol w:w="972"/>
                  </w:tblGrid>
                  <w:tr w:rsidR="00C0612C" w:rsidRPr="00AD6E0A" w:rsidTr="009241AF">
                    <w:trPr>
                      <w:trHeight w:val="2166"/>
                    </w:trPr>
                    <w:tc>
                      <w:tcPr>
                        <w:tcW w:w="1400" w:type="dxa"/>
                        <w:vAlign w:val="center"/>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lastRenderedPageBreak/>
                          <w:t>Phẩm chất và năng lực cần rèn luyện</w:t>
                        </w:r>
                      </w:p>
                    </w:tc>
                    <w:tc>
                      <w:tcPr>
                        <w:tcW w:w="1186" w:type="dxa"/>
                        <w:vAlign w:val="center"/>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Thời gian rèn luyện</w:t>
                        </w:r>
                      </w:p>
                    </w:tc>
                    <w:tc>
                      <w:tcPr>
                        <w:tcW w:w="1055" w:type="dxa"/>
                        <w:vAlign w:val="center"/>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Mức độ cần đạt</w:t>
                        </w:r>
                      </w:p>
                    </w:tc>
                    <w:tc>
                      <w:tcPr>
                        <w:tcW w:w="1187" w:type="dxa"/>
                        <w:vAlign w:val="center"/>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Biện pháp và thời gian biểu rèn luyện</w:t>
                        </w:r>
                      </w:p>
                    </w:tc>
                    <w:tc>
                      <w:tcPr>
                        <w:tcW w:w="972" w:type="dxa"/>
                        <w:vAlign w:val="center"/>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Người hỗ trợ</w:t>
                        </w:r>
                      </w:p>
                    </w:tc>
                  </w:tr>
                  <w:tr w:rsidR="00C0612C" w:rsidRPr="00AD6E0A" w:rsidTr="009241AF">
                    <w:trPr>
                      <w:trHeight w:val="328"/>
                    </w:trPr>
                    <w:tc>
                      <w:tcPr>
                        <w:tcW w:w="1400" w:type="dxa"/>
                      </w:tcPr>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Phẩm chất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w:t>
                        </w:r>
                      </w:p>
                    </w:tc>
                    <w:tc>
                      <w:tcPr>
                        <w:tcW w:w="1186"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c>
                      <w:tcPr>
                        <w:tcW w:w="1055"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c>
                      <w:tcPr>
                        <w:tcW w:w="1187"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c>
                      <w:tcPr>
                        <w:tcW w:w="972"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r>
                  <w:tr w:rsidR="00C0612C" w:rsidRPr="00AD6E0A" w:rsidTr="009241AF">
                    <w:trPr>
                      <w:trHeight w:val="328"/>
                    </w:trPr>
                    <w:tc>
                      <w:tcPr>
                        <w:tcW w:w="1400" w:type="dxa"/>
                      </w:tcPr>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Năng lực</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w:t>
                        </w:r>
                      </w:p>
                    </w:tc>
                    <w:tc>
                      <w:tcPr>
                        <w:tcW w:w="1186"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c>
                      <w:tcPr>
                        <w:tcW w:w="1055"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c>
                      <w:tcPr>
                        <w:tcW w:w="1187"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c>
                      <w:tcPr>
                        <w:tcW w:w="972" w:type="dxa"/>
                      </w:tcPr>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r>
                </w:tbl>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p>
              </w:tc>
            </w:tr>
          </w:tbl>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lastRenderedPageBreak/>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color w:val="000000"/>
                <w:sz w:val="26"/>
                <w:szCs w:val="26"/>
                <w:lang w:val="vi-VN"/>
              </w:rPr>
              <w:t>- HS lập kế hoạch rèn luyện một số phẩm chất, năng lực phù hợp với nghề định lựa chọn theo hướng dẫn của GV.</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mời đại diện HS chia sẻ kế hoạch rèn luyện một số phẩm chất, năng lực phù hợp với nghề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gợi ý, từ kết quả thống kê, lập nhóm mới có các thành viên theo tiêu chí:</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Những thành viên có cùng môn học lập thành những đôi bạn/ nhóm bạn cùng tiến để học tập các môn đó tốt hơn.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i/>
                <w:color w:val="000000"/>
                <w:sz w:val="26"/>
                <w:szCs w:val="26"/>
                <w:lang w:val="vi-VN"/>
              </w:rPr>
              <w:t>+ Những thành viên cùng cần rèn luyện phẩm chất, năng lực sẽ tham gia các câu lạc bộ: câu lạc bộ hùng biện, câu lạc bộ thuyết trình,...</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nghe, nhận xét, bổ sung ý kiến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nhận xét, tổng kết và lưu ý:</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Kế hoạch càng chi tiết càng dễ thực hiện.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Cần xây dựng kế hoạch khoa học, phù hợp với bản thân.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Nghiêm túc thực hiện những kế hoạch đã đặt ra.</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chuyển sang nhiệm vụ mới. </w:t>
            </w:r>
          </w:p>
        </w:tc>
        <w:tc>
          <w:tcPr>
            <w:tcW w:w="459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lastRenderedPageBreak/>
              <w:t>b. Lập và thực hiện kế hoạch rèn luyện một số phẩm chất, năng lực phù hợp với nghề định lựa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HS lập kế hoạch rèn luyện một số phẩm chất, năng lực phù hợp với nghề định lựa chọn.</w:t>
            </w:r>
          </w:p>
        </w:tc>
      </w:tr>
      <w:tr w:rsidR="00C0612C" w:rsidRPr="00AD6E0A" w:rsidTr="00C0612C">
        <w:trPr>
          <w:trHeight w:val="444"/>
        </w:trPr>
        <w:tc>
          <w:tcPr>
            <w:tcW w:w="6096" w:type="dxa"/>
            <w:shd w:val="clear" w:color="auto" w:fill="auto"/>
          </w:tcPr>
          <w:p w:rsidR="00C0612C" w:rsidRPr="00AD6E0A" w:rsidRDefault="00111FBA"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lastRenderedPageBreak/>
              <w:t>Hoạ</w:t>
            </w:r>
            <w:r>
              <w:rPr>
                <w:rFonts w:ascii="Times New Roman" w:eastAsia="Arial" w:hAnsi="Times New Roman" w:cs="Times New Roman"/>
                <w:b/>
                <w:i/>
                <w:color w:val="000000"/>
                <w:sz w:val="26"/>
                <w:szCs w:val="26"/>
              </w:rPr>
              <w:t>t động</w:t>
            </w:r>
            <w:r w:rsidR="00C0612C" w:rsidRPr="00AD6E0A">
              <w:rPr>
                <w:rFonts w:ascii="Times New Roman" w:eastAsia="Arial" w:hAnsi="Times New Roman" w:cs="Times New Roman"/>
                <w:b/>
                <w:i/>
                <w:color w:val="000000"/>
                <w:sz w:val="26"/>
                <w:szCs w:val="26"/>
                <w:lang w:val="vi-VN"/>
              </w:rPr>
              <w:t xml:space="preserve"> 3: Chia sẻ kết quả rèn luyện một số phẩm chất, năng lực phù hợp với nghề định lựa chọn của bản thân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GV tổ chức cho HS làm việc nhóm, thống kê các kết quả tự đánh giá quá trình rèn luyện các phẩm chất, năng lực của bản thân, thông qua các hoạt động rèn luyện trong </w:t>
            </w:r>
            <w:r w:rsidRPr="00AD6E0A">
              <w:rPr>
                <w:rFonts w:ascii="Times New Roman" w:eastAsia="Arial" w:hAnsi="Times New Roman" w:cs="Times New Roman"/>
                <w:color w:val="000000"/>
                <w:sz w:val="26"/>
                <w:szCs w:val="26"/>
                <w:lang w:val="vi-VN"/>
              </w:rPr>
              <w:lastRenderedPageBreak/>
              <w:t>khoảng thời gian 2 tuần và so sánh với mức độ cần đạt đã được xác định ở trên.</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dựa vào kết quả thống kê, trao đổi và phân chia các thành viên: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Những thành viên cần tiếp tục duy trì thực hiện rèn luyện phẩm chất, năng lực với thời gian biểu, người hỗ trợ đã xác định, phù hợp.</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Những thành viên cần có sự điều chỉnh, thay đổi hay bổ sung cho cách rèn luyện phẩm chất, năng lực đã xác định cho phù hợp và hiệu quả hơn.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GV mời đại diện các nhóm chia sẻ kết quả của nhóm và các nhóm còn lại lắng nghe và phát biểu trao đổi thêm về cách thức thực hiện, cũng như những lưu ý để kế hoạch khả thi, hiệu quả; phát huy những thuận lợi và khắc phục những khó khăn mà cá nhân gặp phải.</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nhận xét, tổng kết và lưu ý:</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Thời gian biểu càng chi tiết càng dễ thực hiện, tránh quá nhiều các hoạt động trên một ngày hoặc một thời điểm.</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Sau mỗi mốc thời gian nhất định, cần xác định rõ những biện pháp rèn luyện cần được tiếp tục hay điều chỉnh cho phù hợp.</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Kết quả rèn luyện trong một khoảng thời gian ngắn không thể cho kết quả chính xác hoàn toàn, tuy nhiên cũng góp phần định hướng để các cá nhân có thể lựa chọn, điều chỉnh cách thức rèn luyện; đồng thời có thể giúp cá nhân nghiêm túc xem xét lại mức độ phù hợp của bản thân đối với nghề định lựa chọn.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Sự duy trì hay điều chỉnh cách thức rèn luyện cũng cần phải cân nhắc, lựa chọn phù hợp với bản thân, điều kiện của gia đình, nhà trường.</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chuyển sang hoạt động tiếp theo.</w:t>
            </w:r>
          </w:p>
        </w:tc>
        <w:tc>
          <w:tcPr>
            <w:tcW w:w="4591"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lastRenderedPageBreak/>
              <w:t>c. Chia sẻ kết quả rèn luyện một số phẩm chất, năng lực phù hợp với nghề định lựa chọn của bản thân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HS thực hiện thống kê các kết quả tự đánh giá quá trình rèn luyện các phẩm chất, năng lực của bản thân, thông qua các hoạt </w:t>
            </w:r>
            <w:r w:rsidRPr="00AD6E0A">
              <w:rPr>
                <w:rFonts w:ascii="Times New Roman" w:eastAsia="Arial" w:hAnsi="Times New Roman" w:cs="Times New Roman"/>
                <w:color w:val="000000"/>
                <w:sz w:val="26"/>
                <w:szCs w:val="26"/>
                <w:lang w:val="vi-VN"/>
              </w:rPr>
              <w:lastRenderedPageBreak/>
              <w:t>động rèn luyện trong khoảng thời gian 2 tuần, so sánh và chia sẻ với cả lớp.</w:t>
            </w:r>
          </w:p>
        </w:tc>
      </w:tr>
    </w:tbl>
    <w:p w:rsidR="00C0612C" w:rsidRPr="00AD6E0A" w:rsidRDefault="00111FBA" w:rsidP="00C0612C">
      <w:pPr>
        <w:spacing w:after="0" w:line="276" w:lineRule="auto"/>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rPr>
        <w:lastRenderedPageBreak/>
        <w:t>Nhiệm vụ</w:t>
      </w:r>
      <w:r w:rsidR="00C0612C" w:rsidRPr="00AD6E0A">
        <w:rPr>
          <w:rFonts w:ascii="Times New Roman" w:eastAsia="Times New Roman" w:hAnsi="Times New Roman" w:cs="Times New Roman"/>
          <w:b/>
          <w:color w:val="000000"/>
          <w:sz w:val="26"/>
          <w:szCs w:val="26"/>
          <w:lang w:val="vi-VN"/>
        </w:rPr>
        <w:t xml:space="preserve"> 7: Rèn luyện một số phẩm chất, năng lực cần có để có thể chuyển đổi nghề khi cần thiết</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a. Mục tiêu: </w:t>
      </w:r>
      <w:r w:rsidRPr="00AD6E0A">
        <w:rPr>
          <w:rFonts w:ascii="Times New Roman" w:eastAsia="Times New Roman" w:hAnsi="Times New Roman" w:cs="Times New Roman"/>
          <w:color w:val="000000"/>
          <w:sz w:val="26"/>
          <w:szCs w:val="26"/>
          <w:lang w:val="vi-VN"/>
        </w:rPr>
        <w:t>Thông qua hoạt động, HS xác định được một số phẩm chất và năng lực cần có để có thể chuyển đổi nghề khi cần thiết.</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b. Nội dung: </w:t>
      </w:r>
      <w:r w:rsidRPr="00AD6E0A">
        <w:rPr>
          <w:rFonts w:ascii="Times New Roman" w:eastAsia="Times New Roman" w:hAnsi="Times New Roman" w:cs="Times New Roman"/>
          <w:color w:val="000000"/>
          <w:sz w:val="26"/>
          <w:szCs w:val="26"/>
          <w:lang w:val="vi-VN"/>
        </w:rPr>
        <w:t>GV hướng dẫn HS rèn luyện một số phẩm chất, năng lực cần có để có thể chuyển đổi nghề khi cần thiết theo các nội dung:</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lastRenderedPageBreak/>
        <w:t>- Xác định một số phẩm chất, năng lực cần có để có thể chuyển đổi nghề khi cần thiết.</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Rèn luyện một số phẩm chất, năng lực cần có để có thể chuyển đổi nghề khi cần thiết.</w:t>
      </w:r>
    </w:p>
    <w:p w:rsidR="00C0612C" w:rsidRPr="00AD6E0A" w:rsidRDefault="00C0612C" w:rsidP="00C0612C">
      <w:pPr>
        <w:spacing w:after="0" w:line="276" w:lineRule="auto"/>
        <w:jc w:val="both"/>
        <w:rPr>
          <w:rFonts w:ascii="Times New Roman" w:eastAsia="Times New Roman" w:hAnsi="Times New Roman" w:cs="Times New Roman"/>
          <w:i/>
          <w:color w:val="000000"/>
          <w:sz w:val="26"/>
          <w:szCs w:val="26"/>
          <w:lang w:val="vi-VN"/>
        </w:rPr>
      </w:pPr>
      <w:r w:rsidRPr="00AD6E0A">
        <w:rPr>
          <w:rFonts w:ascii="Times New Roman" w:eastAsia="Times New Roman" w:hAnsi="Times New Roman" w:cs="Times New Roman"/>
          <w:i/>
          <w:color w:val="000000"/>
          <w:sz w:val="26"/>
          <w:szCs w:val="26"/>
          <w:lang w:val="vi-VN"/>
        </w:rPr>
        <w:t>- Chia sẻ kết quả rèn luyện một số phẩm chất, năng lực để có thể chuyển đổi nghề khi cần thiết.</w:t>
      </w:r>
    </w:p>
    <w:p w:rsidR="00C0612C" w:rsidRPr="00AD6E0A" w:rsidRDefault="00C0612C" w:rsidP="00C0612C">
      <w:pPr>
        <w:spacing w:after="0" w:line="276" w:lineRule="auto"/>
        <w:jc w:val="both"/>
        <w:rPr>
          <w:rFonts w:ascii="Times New Roman" w:eastAsia="Times New Roman" w:hAnsi="Times New Roman" w:cs="Times New Roman"/>
          <w:color w:val="000000"/>
          <w:sz w:val="26"/>
          <w:szCs w:val="26"/>
          <w:lang w:val="vi-VN"/>
        </w:rPr>
      </w:pPr>
      <w:r w:rsidRPr="00AD6E0A">
        <w:rPr>
          <w:rFonts w:ascii="Times New Roman" w:eastAsia="Times New Roman" w:hAnsi="Times New Roman" w:cs="Times New Roman"/>
          <w:b/>
          <w:color w:val="000000"/>
          <w:sz w:val="26"/>
          <w:szCs w:val="26"/>
          <w:lang w:val="vi-VN"/>
        </w:rPr>
        <w:t xml:space="preserve">c. Sản phẩm: </w:t>
      </w:r>
      <w:r w:rsidRPr="00AD6E0A">
        <w:rPr>
          <w:rFonts w:ascii="Times New Roman" w:eastAsia="Times New Roman" w:hAnsi="Times New Roman" w:cs="Times New Roman"/>
          <w:color w:val="000000"/>
          <w:sz w:val="26"/>
          <w:szCs w:val="26"/>
          <w:lang w:val="vi-VN"/>
        </w:rPr>
        <w:t>HS rèn luyện một số phẩm chất, năng lực cần có để có thể chuyển đổi nghề khi cần thiết.</w:t>
      </w:r>
    </w:p>
    <w:p w:rsidR="00C0612C" w:rsidRPr="00AD6E0A" w:rsidRDefault="00C0612C" w:rsidP="00C0612C">
      <w:pPr>
        <w:spacing w:after="0" w:line="276" w:lineRule="auto"/>
        <w:jc w:val="both"/>
        <w:rPr>
          <w:rFonts w:ascii="Times New Roman" w:eastAsia="Times New Roman" w:hAnsi="Times New Roman" w:cs="Times New Roman"/>
          <w:b/>
          <w:color w:val="000000"/>
          <w:sz w:val="26"/>
          <w:szCs w:val="26"/>
          <w:lang w:val="vi-VN"/>
        </w:rPr>
      </w:pPr>
      <w:r w:rsidRPr="00AD6E0A">
        <w:rPr>
          <w:rFonts w:ascii="Times New Roman" w:eastAsia="Times New Roman" w:hAnsi="Times New Roman" w:cs="Times New Roman"/>
          <w:b/>
          <w:color w:val="000000"/>
          <w:sz w:val="26"/>
          <w:szCs w:val="26"/>
          <w:lang w:val="vi-VN"/>
        </w:rPr>
        <w:t>d. Tổ chức thực hiện:</w:t>
      </w:r>
    </w:p>
    <w:tbl>
      <w:tblPr>
        <w:tblW w:w="107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4369"/>
      </w:tblGrid>
      <w:tr w:rsidR="00C0612C" w:rsidRPr="00AD6E0A" w:rsidTr="00C0612C">
        <w:trPr>
          <w:trHeight w:val="444"/>
        </w:trPr>
        <w:tc>
          <w:tcPr>
            <w:tcW w:w="6408" w:type="dxa"/>
            <w:shd w:val="clear" w:color="auto" w:fill="auto"/>
          </w:tcPr>
          <w:p w:rsidR="00C0612C" w:rsidRPr="00AD6E0A" w:rsidRDefault="00C0612C" w:rsidP="009241AF">
            <w:pPr>
              <w:spacing w:after="0" w:line="276" w:lineRule="auto"/>
              <w:jc w:val="center"/>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HOẠT ĐỘNG CỦA GV - HS</w:t>
            </w:r>
          </w:p>
        </w:tc>
        <w:tc>
          <w:tcPr>
            <w:tcW w:w="4369" w:type="dxa"/>
            <w:shd w:val="clear" w:color="auto" w:fill="auto"/>
          </w:tcPr>
          <w:p w:rsidR="00C0612C" w:rsidRPr="00AD6E0A" w:rsidRDefault="00C0612C" w:rsidP="009241AF">
            <w:pPr>
              <w:spacing w:after="0" w:line="276" w:lineRule="auto"/>
              <w:jc w:val="center"/>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DỰ KIẾN SẢN PHẨM</w:t>
            </w:r>
          </w:p>
        </w:tc>
      </w:tr>
      <w:tr w:rsidR="00C0612C" w:rsidRPr="00AD6E0A" w:rsidTr="00C0612C">
        <w:trPr>
          <w:trHeight w:val="444"/>
        </w:trPr>
        <w:tc>
          <w:tcPr>
            <w:tcW w:w="6408" w:type="dxa"/>
            <w:shd w:val="clear" w:color="auto" w:fill="auto"/>
          </w:tcPr>
          <w:p w:rsidR="00C0612C" w:rsidRPr="00AD6E0A" w:rsidRDefault="00111FBA"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t>Hoạ</w:t>
            </w:r>
            <w:r>
              <w:rPr>
                <w:rFonts w:ascii="Times New Roman" w:eastAsia="Arial" w:hAnsi="Times New Roman" w:cs="Times New Roman"/>
                <w:b/>
                <w:i/>
                <w:color w:val="000000"/>
                <w:sz w:val="26"/>
                <w:szCs w:val="26"/>
              </w:rPr>
              <w:t>t động</w:t>
            </w:r>
            <w:r w:rsidR="00C0612C" w:rsidRPr="00AD6E0A">
              <w:rPr>
                <w:rFonts w:ascii="Times New Roman" w:eastAsia="Arial" w:hAnsi="Times New Roman" w:cs="Times New Roman"/>
                <w:b/>
                <w:i/>
                <w:color w:val="000000"/>
                <w:sz w:val="26"/>
                <w:szCs w:val="26"/>
                <w:lang w:val="vi-VN"/>
              </w:rPr>
              <w:t xml:space="preserve"> 1: Xác định một số phẩm chất, năng lực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hướng dẫn HS tham gia tổ chức hội thảo “Phát triển nguồn nhân lực đáp ứng yêu cầu phát triển kinh tế – xã hội thời đại công nghiệp 4.0”.</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gợi ý cho mỗi nhóm HS lựa chọn, trao đổi và chuẩn bị hoàn thành báo cáo về một trong các nội dung sau:</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Xu thế và nhu cầu làm việc từ xa, làm việc trực tuyến dựa trên các nền tảng công nghệ số đã tăng lên trong và sau đại dịch Covid-19.</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Dự báo xu hướng phát triển nguồn nhân lực dưới tác động của cách mạng công nghiệp 4.0, việc chuyển đổi số đang và sẽ ảnh hưởng sâu sắc đến phân công công việc xã hội của mọi tầng lớp nhân dân.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Nhà nước và địa phương cần có chính sách khuyến khích, thu hút lao động trẻ đã qua đào tạo nhưng lại chưa tìm được việc làm ở các đô thị về làm việc tại các khu vực nông thôn, miền núi.</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Chuyển dịch nhanh cơ cấu lao động là nhiệm vụ quan trọng trong quá trình công nghiệp hoá, hiện đại hoá.</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gợi ý các nhóm HS có thể tìm kiếm thông tin trên Internet.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đặt ra vấn đề thảo luận chung: </w:t>
            </w:r>
            <w:r w:rsidRPr="00AD6E0A">
              <w:rPr>
                <w:rFonts w:ascii="Times New Roman" w:eastAsia="Arial" w:hAnsi="Times New Roman" w:cs="Times New Roman"/>
                <w:i/>
                <w:color w:val="000000"/>
                <w:sz w:val="26"/>
                <w:szCs w:val="26"/>
                <w:lang w:val="vi-VN"/>
              </w:rPr>
              <w:t xml:space="preserve">Trước bối cảnh toàn cầu </w:t>
            </w:r>
            <w:r w:rsidRPr="00AD6E0A">
              <w:rPr>
                <w:rFonts w:ascii="Times New Roman" w:eastAsia="Arial" w:hAnsi="Times New Roman" w:cs="Times New Roman"/>
                <w:i/>
                <w:sz w:val="26"/>
                <w:szCs w:val="26"/>
                <w:lang w:val="vi-VN"/>
              </w:rPr>
              <w:t>hóa</w:t>
            </w:r>
            <w:r w:rsidRPr="00AD6E0A">
              <w:rPr>
                <w:rFonts w:ascii="Times New Roman" w:eastAsia="Arial" w:hAnsi="Times New Roman" w:cs="Times New Roman"/>
                <w:i/>
                <w:color w:val="000000"/>
                <w:sz w:val="26"/>
                <w:szCs w:val="26"/>
                <w:lang w:val="vi-VN"/>
              </w:rPr>
              <w:t>, công nghệ 4.0, sự chuyển dịch cơ cấu lao động.... ngoài những giải pháp mang tính chiến lược, tầm chính sách quốc gia và địa phương, đòi hỏi người lao động cần chủ động học tập, tự bồi dưỡng, rèn luyện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HS xác định một số phẩm chất, năng lực của người lao động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lastRenderedPageBreak/>
              <w:t>- HS trao đổi nhóm để tham gia tổ chức hội thảo “Phát triển nguồn nhân lực đáp ứng yêu cầu phát triển kinh tế – xã hội thời đại công nghiệp 4.0”.</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vận dụng hiểu biết để xác định một số phẩm chất, năng lực của người lao động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mời đại diện HS trình bày một số phẩm chất, năng lực của người lao động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nghe, nhận xét, bổ sung ý kiến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nhận xét, tổng kết: </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Phẩm chất: chủ động, cởi mở đón nhận các cơ hội, trách nhiệm hoàn thành các công việc được giao tốt nhất có thể, ý chí vượt khó trước vấn đề mới, chưa từng gặp.</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Năng lực: công nghệ thông tin; tự chủ, thích ứng, giải quyết vấn đề; công nghiệp hoá, hiện đại hoá nông nghiệp; và một số năng lực đặc thù, ngoại ngữ,...</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Bên cạnh đó, người lao động cũng cần trang bị cho bản thân kĩ năng phân tích nhu cầu thị trường lao động, dự báo sự phát triển ngành nghề của mình ở địa phương, ở Việt Nam.</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chuyển sang nhiệm vụ mới.</w:t>
            </w:r>
            <w:r w:rsidRPr="00AD6E0A">
              <w:rPr>
                <w:rFonts w:ascii="Times New Roman" w:eastAsia="Arial" w:hAnsi="Times New Roman" w:cs="Times New Roman"/>
                <w:b/>
                <w:color w:val="000000"/>
                <w:sz w:val="26"/>
                <w:szCs w:val="26"/>
                <w:lang w:val="vi-VN"/>
              </w:rPr>
              <w:t xml:space="preserve"> </w:t>
            </w:r>
          </w:p>
        </w:tc>
        <w:tc>
          <w:tcPr>
            <w:tcW w:w="4369"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color w:val="000000"/>
                <w:sz w:val="26"/>
                <w:szCs w:val="26"/>
                <w:lang w:val="vi-VN"/>
              </w:rPr>
              <w:lastRenderedPageBreak/>
              <w:t>7. Rèn luyện một số phẩm chất, năng lực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xml:space="preserve">a. Xác định một số phẩm chất, năng lực cần có để có thể chuyển đổi nghề khi cần thiết </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xml:space="preserve"> - Phẩm chất cần có để có thể chuyển đổi nghề:</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Cởi mở đón nhận các cơ hội.</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Trách nhiệm hoàn thành công việc tốt nhất có thể.</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Ý chí mạnh mẽ và kiên định trong quyết tâm.</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Dám đương đầu với khó khăn thử thách.</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Năng lực cần có để có thể chuyển đổi nghề:</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Thích ứng với sự thay đổi.</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Tự học và nâng cao bản thân.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Hiểu biết và sử dụng thành thạo công nghệ thông tin trong quá trình học tập và làm việc.</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color w:val="000000"/>
                <w:sz w:val="26"/>
                <w:szCs w:val="26"/>
                <w:lang w:val="vi-VN"/>
              </w:rPr>
              <w:t>+ Thành thạo ngôn ngữ.</w:t>
            </w:r>
          </w:p>
        </w:tc>
      </w:tr>
      <w:tr w:rsidR="00C0612C" w:rsidRPr="00AD6E0A" w:rsidTr="00C0612C">
        <w:trPr>
          <w:trHeight w:val="444"/>
        </w:trPr>
        <w:tc>
          <w:tcPr>
            <w:tcW w:w="6408" w:type="dxa"/>
            <w:shd w:val="clear" w:color="auto" w:fill="auto"/>
          </w:tcPr>
          <w:p w:rsidR="00C0612C" w:rsidRPr="00AD6E0A" w:rsidRDefault="00111FBA"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lastRenderedPageBreak/>
              <w:t>Hoạ</w:t>
            </w:r>
            <w:r>
              <w:rPr>
                <w:rFonts w:ascii="Times New Roman" w:eastAsia="Arial" w:hAnsi="Times New Roman" w:cs="Times New Roman"/>
                <w:b/>
                <w:i/>
                <w:color w:val="000000"/>
                <w:sz w:val="26"/>
                <w:szCs w:val="26"/>
              </w:rPr>
              <w:t>t động</w:t>
            </w:r>
            <w:r w:rsidR="00C0612C" w:rsidRPr="00AD6E0A">
              <w:rPr>
                <w:rFonts w:ascii="Times New Roman" w:eastAsia="Arial" w:hAnsi="Times New Roman" w:cs="Times New Roman"/>
                <w:b/>
                <w:i/>
                <w:color w:val="000000"/>
                <w:sz w:val="26"/>
                <w:szCs w:val="26"/>
                <w:lang w:val="vi-VN"/>
              </w:rPr>
              <w:t xml:space="preserve"> 2: Rèn luyện một số phẩm chất, năng lực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tổ chức cuộc bình chọn biện pháp rèn luyện hiệu quả nhất phẩm chất, năng lực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hướng dẫn các nhóm thảo luận các hành vi, việc làm cụ thể để rèn luyện một số phẩm chất, năng lực cần có để chuyển đổi nghề khi cần thiết:</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Mỗi nhóm lựa chọn một phẩm chất và một năng lực cần rèn luyện vừa được xác định ở mục trên.</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Các nhóm liệt kê (sử dụng sơ đồ tư duy) những việc làm, hành vi cụ thể mà mỗi cá nhân cần rèn luyện trong từng lĩnh vực hoạt động: học tập, lao động, sinh hoạt hằng ngày, vui chơi và giải trí.</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lastRenderedPageBreak/>
              <w:t>+ Mỗi cá nhân sẽ đưa ra một hành vi, việc làm rèn luyện cụ thể, tương ứng với mỗi lĩnh vực hoạt động.</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Lắng nghe chia sẻ của các thành viên khác trong nhóm, từ đó có thể điều chỉnh, bổ sung cho biện pháp mình đang rèn luyện và xây dựng, thực hiện kế hoạch rèn luyện phẩm chất, năng lực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trình chiếu cho HS xem video về người đã thành công trong việc chuyển đổi nghề - Howard Schultz – CEO của Starbucks:</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hyperlink r:id="rId7">
              <w:r w:rsidRPr="00AD6E0A">
                <w:rPr>
                  <w:rFonts w:ascii="Times New Roman" w:eastAsia="Arial" w:hAnsi="Times New Roman" w:cs="Times New Roman"/>
                  <w:color w:val="0000FF"/>
                  <w:sz w:val="26"/>
                  <w:szCs w:val="26"/>
                  <w:u w:val="single"/>
                  <w:lang w:val="vi-VN"/>
                </w:rPr>
                <w:t>https://www.youtube.com/watch?v=le9OTvCiISk</w:t>
              </w:r>
            </w:hyperlink>
            <w:r w:rsidRPr="00AD6E0A">
              <w:rPr>
                <w:rFonts w:ascii="Times New Roman" w:eastAsia="Arial" w:hAnsi="Times New Roman" w:cs="Times New Roman"/>
                <w:color w:val="000000"/>
                <w:sz w:val="26"/>
                <w:szCs w:val="26"/>
                <w:lang w:val="vi-VN"/>
              </w:rPr>
              <w:t xml:space="preserve"> (0:45 – 5:32)</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color w:val="000000"/>
                <w:sz w:val="26"/>
                <w:szCs w:val="26"/>
                <w:lang w:val="vi-VN"/>
              </w:rPr>
              <w:t>- HS thực hiện các hành vi, việc làm cụ thể để rèn luyện một số phẩm chất, năng lực cần có để chuyển đổi nghề khi cần thiết theo hướng dẫn của GV.</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mời đại diện HS trình bày về sản phẩm của nhóm:</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Tập hợp tất cả các biện pháp rèn luyện đã được cả nhóm chia sẻ tương ứng với mỗi lĩnh vực hoạt động.</w:t>
            </w:r>
          </w:p>
          <w:p w:rsidR="00C0612C" w:rsidRPr="00AD6E0A" w:rsidRDefault="00C0612C" w:rsidP="009241AF">
            <w:pPr>
              <w:spacing w:after="0" w:line="276" w:lineRule="auto"/>
              <w:jc w:val="both"/>
              <w:rPr>
                <w:rFonts w:ascii="Times New Roman" w:eastAsia="Arial" w:hAnsi="Times New Roman" w:cs="Times New Roman"/>
                <w:i/>
                <w:color w:val="000000"/>
                <w:sz w:val="26"/>
                <w:szCs w:val="26"/>
                <w:lang w:val="vi-VN"/>
              </w:rPr>
            </w:pPr>
            <w:r w:rsidRPr="00AD6E0A">
              <w:rPr>
                <w:rFonts w:ascii="Times New Roman" w:eastAsia="Arial" w:hAnsi="Times New Roman" w:cs="Times New Roman"/>
                <w:i/>
                <w:color w:val="000000"/>
                <w:sz w:val="26"/>
                <w:szCs w:val="26"/>
                <w:lang w:val="vi-VN"/>
              </w:rPr>
              <w:t>+ Nêu rõ từng cá nhân lựa chọn biện pháp rèn luyện cụ thể trong từng lĩnh vực hoạt động, kế hoạch rèn luyện.</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i/>
                <w:color w:val="000000"/>
                <w:sz w:val="26"/>
                <w:szCs w:val="26"/>
                <w:lang w:val="vi-VN"/>
              </w:rPr>
              <w:t>+ Phân tích tính khả thi, dự kiến kết quả thu được và thuyết phục, kêu gọi các cá nhân trong lớp bình chọn.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yêu cầu các HS khác lắng nghe, nhận xét, bổ sung ý kiến (nếu có).</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nhận xét, tổng kết phần nội dung thảo luận của các nhóm:</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Nhóm đạt giải nhất là nhóm đạt được nhiều bình chọn nhất cho một trong những kế hoạch rèn luyện của cá nhân thuộc nhóm đó.</w:t>
            </w:r>
          </w:p>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t>+ Mỗi cá nhân chỉ được bình chọn một lần duy nhất cho một kế hoạch rèn luyện phẩm chất, năng lực cần có để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chuyển sang nhiệm vụ mới. </w:t>
            </w:r>
          </w:p>
        </w:tc>
        <w:tc>
          <w:tcPr>
            <w:tcW w:w="4369"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lastRenderedPageBreak/>
              <w:t>b. Rèn luyện một số phẩm chất, năng lực cần có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HS liên hệ bản thân để rèn luyện một số phẩm chất, năng lực cần có để có thể chuyển đổi nghề khi cần thiết.</w:t>
            </w:r>
          </w:p>
        </w:tc>
      </w:tr>
      <w:tr w:rsidR="00C0612C" w:rsidRPr="00AD6E0A" w:rsidTr="00C0612C">
        <w:trPr>
          <w:trHeight w:val="444"/>
        </w:trPr>
        <w:tc>
          <w:tcPr>
            <w:tcW w:w="6408" w:type="dxa"/>
            <w:shd w:val="clear" w:color="auto" w:fill="auto"/>
          </w:tcPr>
          <w:p w:rsidR="00C0612C" w:rsidRPr="00AD6E0A" w:rsidRDefault="00111FBA" w:rsidP="009241AF">
            <w:pPr>
              <w:spacing w:after="0" w:line="276" w:lineRule="auto"/>
              <w:jc w:val="both"/>
              <w:rPr>
                <w:rFonts w:ascii="Times New Roman" w:eastAsia="Arial" w:hAnsi="Times New Roman" w:cs="Times New Roman"/>
                <w:b/>
                <w:i/>
                <w:color w:val="000000"/>
                <w:sz w:val="26"/>
                <w:szCs w:val="26"/>
                <w:lang w:val="vi-VN"/>
              </w:rPr>
            </w:pPr>
            <w:r>
              <w:rPr>
                <w:rFonts w:ascii="Times New Roman" w:eastAsia="Arial" w:hAnsi="Times New Roman" w:cs="Times New Roman"/>
                <w:b/>
                <w:i/>
                <w:color w:val="000000"/>
                <w:sz w:val="26"/>
                <w:szCs w:val="26"/>
                <w:lang w:val="vi-VN"/>
              </w:rPr>
              <w:lastRenderedPageBreak/>
              <w:t>Hoạ</w:t>
            </w:r>
            <w:r>
              <w:rPr>
                <w:rFonts w:ascii="Times New Roman" w:eastAsia="Arial" w:hAnsi="Times New Roman" w:cs="Times New Roman"/>
                <w:b/>
                <w:i/>
                <w:color w:val="000000"/>
                <w:sz w:val="26"/>
                <w:szCs w:val="26"/>
              </w:rPr>
              <w:t>t động</w:t>
            </w:r>
            <w:r w:rsidR="00C0612C" w:rsidRPr="00AD6E0A">
              <w:rPr>
                <w:rFonts w:ascii="Times New Roman" w:eastAsia="Arial" w:hAnsi="Times New Roman" w:cs="Times New Roman"/>
                <w:b/>
                <w:i/>
                <w:color w:val="000000"/>
                <w:sz w:val="26"/>
                <w:szCs w:val="26"/>
                <w:lang w:val="vi-VN"/>
              </w:rPr>
              <w:t xml:space="preserve"> 3: Chia sẻ kết quả rèn luyện một số phẩm chất, năng lực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1: GV chuyển giao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lastRenderedPageBreak/>
              <w:t>- GV tổ chức cho HS làm việc nhóm, chia sẻ về kết quả rèn luyện những phẩm chất, năng lực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gợi ý HS chia sẻ những thuận lợi, khó khăn của bản thân và cách khắc phục.</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2: HS tiếp nhận,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HS làm việc nhóm, chia sẻ về kết quả rèn luyện những phẩm chất, năng lực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quan sát, hướng dẫn, hỗ trợ HS (nếu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3: Báo cáo kết quả hoạt động, thảo luận</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GV mời đại diện các nhóm chia sẻ về kết quả rèn luyện những phẩm chất, năng lực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b/>
                <w:color w:val="000000"/>
                <w:sz w:val="26"/>
                <w:szCs w:val="26"/>
                <w:lang w:val="vi-VN"/>
              </w:rPr>
            </w:pPr>
            <w:r w:rsidRPr="00AD6E0A">
              <w:rPr>
                <w:rFonts w:ascii="Times New Roman" w:eastAsia="Arial" w:hAnsi="Times New Roman" w:cs="Times New Roman"/>
                <w:b/>
                <w:color w:val="000000"/>
                <w:sz w:val="26"/>
                <w:szCs w:val="26"/>
                <w:lang w:val="vi-VN"/>
              </w:rPr>
              <w:t>Bước 4: Đánh giá kết quả thực hiện nhiệm vụ học tập</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xml:space="preserve">- GV nhận xét, tổng kết: </w:t>
            </w:r>
            <w:r w:rsidRPr="00AD6E0A">
              <w:rPr>
                <w:rFonts w:ascii="Times New Roman" w:eastAsia="Arial" w:hAnsi="Times New Roman" w:cs="Times New Roman"/>
                <w:b/>
                <w:i/>
                <w:color w:val="000000"/>
                <w:sz w:val="26"/>
                <w:szCs w:val="26"/>
                <w:lang w:val="vi-VN"/>
              </w:rPr>
              <w:t>Có rất nhiều nguyên nhân dẫn đến chuyển đổi nghề. Các em cần tích cực rèn luyện phẩm chất, năng lực để có thể sẵn sàng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t>- GV chuyển sang hoạt động tiếp theo.</w:t>
            </w:r>
          </w:p>
        </w:tc>
        <w:tc>
          <w:tcPr>
            <w:tcW w:w="4369" w:type="dxa"/>
            <w:shd w:val="clear" w:color="auto" w:fill="auto"/>
          </w:tcPr>
          <w:p w:rsidR="00C0612C" w:rsidRPr="00AD6E0A" w:rsidRDefault="00C0612C" w:rsidP="009241AF">
            <w:pPr>
              <w:spacing w:after="0" w:line="276" w:lineRule="auto"/>
              <w:jc w:val="both"/>
              <w:rPr>
                <w:rFonts w:ascii="Times New Roman" w:eastAsia="Arial" w:hAnsi="Times New Roman" w:cs="Times New Roman"/>
                <w:b/>
                <w:i/>
                <w:color w:val="000000"/>
                <w:sz w:val="26"/>
                <w:szCs w:val="26"/>
                <w:lang w:val="vi-VN"/>
              </w:rPr>
            </w:pPr>
            <w:r w:rsidRPr="00AD6E0A">
              <w:rPr>
                <w:rFonts w:ascii="Times New Roman" w:eastAsia="Arial" w:hAnsi="Times New Roman" w:cs="Times New Roman"/>
                <w:b/>
                <w:i/>
                <w:color w:val="000000"/>
                <w:sz w:val="26"/>
                <w:szCs w:val="26"/>
                <w:lang w:val="vi-VN"/>
              </w:rPr>
              <w:lastRenderedPageBreak/>
              <w:t>c. Chia sẻ kết quả rèn luyện một số phẩm chất, năng lực để có thể chuyển đổi nghề khi cần thiết</w:t>
            </w:r>
          </w:p>
          <w:p w:rsidR="00C0612C" w:rsidRPr="00AD6E0A" w:rsidRDefault="00C0612C" w:rsidP="009241AF">
            <w:pPr>
              <w:spacing w:after="0" w:line="276" w:lineRule="auto"/>
              <w:jc w:val="both"/>
              <w:rPr>
                <w:rFonts w:ascii="Times New Roman" w:eastAsia="Arial" w:hAnsi="Times New Roman" w:cs="Times New Roman"/>
                <w:color w:val="000000"/>
                <w:sz w:val="26"/>
                <w:szCs w:val="26"/>
                <w:lang w:val="vi-VN"/>
              </w:rPr>
            </w:pPr>
            <w:r w:rsidRPr="00AD6E0A">
              <w:rPr>
                <w:rFonts w:ascii="Times New Roman" w:eastAsia="Arial" w:hAnsi="Times New Roman" w:cs="Times New Roman"/>
                <w:color w:val="000000"/>
                <w:sz w:val="26"/>
                <w:szCs w:val="26"/>
                <w:lang w:val="vi-VN"/>
              </w:rPr>
              <w:lastRenderedPageBreak/>
              <w:t>HS liên hệ bản thân chia sẻ kết quả rèn luyện một số phẩm chất, năng lực để có thể chuyển đổi nghề khi cần thiết trước cả lớp.</w:t>
            </w:r>
          </w:p>
        </w:tc>
      </w:tr>
    </w:tbl>
    <w:p w:rsidR="00C0612C" w:rsidRDefault="00C0612C" w:rsidP="00C0612C">
      <w:pPr>
        <w:keepNext/>
        <w:keepLines/>
        <w:spacing w:after="0" w:line="276" w:lineRule="auto"/>
        <w:jc w:val="center"/>
        <w:outlineLvl w:val="1"/>
        <w:rPr>
          <w:rFonts w:ascii="Times New Roman" w:eastAsia="Times New Roman" w:hAnsi="Times New Roman" w:cs="Times New Roman"/>
          <w:b/>
          <w:bCs/>
          <w:color w:val="000000"/>
          <w:sz w:val="26"/>
          <w:szCs w:val="26"/>
          <w:lang w:val="vi-VN"/>
        </w:rPr>
      </w:pPr>
    </w:p>
    <w:p w:rsidR="00C0612C" w:rsidRDefault="00C0612C" w:rsidP="00C0612C">
      <w:pPr>
        <w:keepNext/>
        <w:keepLines/>
        <w:spacing w:after="0" w:line="276" w:lineRule="auto"/>
        <w:jc w:val="center"/>
        <w:outlineLvl w:val="1"/>
        <w:rPr>
          <w:rFonts w:ascii="Times New Roman" w:eastAsia="Times New Roman" w:hAnsi="Times New Roman" w:cs="Times New Roman"/>
          <w:b/>
          <w:bCs/>
          <w:color w:val="000000"/>
          <w:sz w:val="26"/>
          <w:szCs w:val="26"/>
          <w:lang w:val="vi-VN"/>
        </w:rPr>
      </w:pPr>
      <w:r w:rsidRPr="003B3F95">
        <w:rPr>
          <w:rFonts w:ascii="Times New Roman" w:eastAsia="Times New Roman" w:hAnsi="Times New Roman" w:cs="Times New Roman"/>
          <w:noProof/>
          <w:sz w:val="24"/>
          <w:szCs w:val="24"/>
        </w:rPr>
        <w:drawing>
          <wp:inline distT="0" distB="0" distL="0" distR="0" wp14:anchorId="1F02C246" wp14:editId="47E3C9C7">
            <wp:extent cx="2840990"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33985"/>
                    </a:xfrm>
                    <a:prstGeom prst="rect">
                      <a:avLst/>
                    </a:prstGeom>
                    <a:noFill/>
                  </pic:spPr>
                </pic:pic>
              </a:graphicData>
            </a:graphic>
          </wp:inline>
        </w:drawing>
      </w:r>
    </w:p>
    <w:p w:rsidR="00794D8E" w:rsidRDefault="00794D8E"/>
    <w:sectPr w:rsidR="00794D8E" w:rsidSect="00C061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2C"/>
    <w:rsid w:val="00111FBA"/>
    <w:rsid w:val="00794D8E"/>
    <w:rsid w:val="00C0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4FF7"/>
  <w15:chartTrackingRefBased/>
  <w15:docId w15:val="{D145FD91-2177-4ED3-B2A4-CE26E066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youtube.com/watch?v=le9OTvCiI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044KKTOmto"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2025-03-26T01:50:00Z</dcterms:created>
  <dcterms:modified xsi:type="dcterms:W3CDTF">2025-03-26T02:07:00Z</dcterms:modified>
</cp:coreProperties>
</file>