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9" w:type="dxa"/>
        <w:tblLook w:val="01E0" w:firstRow="1" w:lastRow="1" w:firstColumn="1" w:lastColumn="1" w:noHBand="0" w:noVBand="0"/>
      </w:tblPr>
      <w:tblGrid>
        <w:gridCol w:w="4111"/>
        <w:gridCol w:w="5628"/>
      </w:tblGrid>
      <w:tr w:rsidR="004070B3" w:rsidRPr="0076456F" w:rsidTr="00BE1175">
        <w:trPr>
          <w:trHeight w:val="1000"/>
        </w:trPr>
        <w:tc>
          <w:tcPr>
            <w:tcW w:w="4111" w:type="dxa"/>
            <w:shd w:val="clear" w:color="auto" w:fill="auto"/>
          </w:tcPr>
          <w:p w:rsidR="004070B3" w:rsidRPr="0076456F" w:rsidRDefault="004070B3" w:rsidP="00EE4E9B">
            <w:pPr>
              <w:spacing w:after="0" w:line="240" w:lineRule="auto"/>
              <w:jc w:val="center"/>
              <w:rPr>
                <w:rFonts w:eastAsia="Times New Roman"/>
                <w:sz w:val="24"/>
                <w:szCs w:val="24"/>
              </w:rPr>
            </w:pPr>
            <w:r w:rsidRPr="0076456F">
              <w:rPr>
                <w:rFonts w:eastAsia="Times New Roman"/>
                <w:sz w:val="24"/>
                <w:szCs w:val="24"/>
              </w:rPr>
              <w:t xml:space="preserve">PHÒNG GDĐT </w:t>
            </w:r>
            <w:r>
              <w:rPr>
                <w:rFonts w:eastAsia="Times New Roman"/>
                <w:sz w:val="24"/>
                <w:szCs w:val="24"/>
              </w:rPr>
              <w:t>PHÚ BÌNH</w:t>
            </w:r>
          </w:p>
          <w:p w:rsidR="004070B3" w:rsidRPr="007A0816" w:rsidRDefault="004070B3" w:rsidP="00EE4E9B">
            <w:pPr>
              <w:spacing w:after="0" w:line="360" w:lineRule="auto"/>
              <w:jc w:val="center"/>
              <w:rPr>
                <w:rFonts w:eastAsia="Times New Roman"/>
                <w:b/>
                <w:sz w:val="24"/>
                <w:szCs w:val="24"/>
                <w:lang w:val="vi-VN"/>
              </w:rPr>
            </w:pPr>
            <w:r>
              <w:rPr>
                <w:rFonts w:eastAsia="Times New Roman"/>
                <w:noProof/>
                <w:sz w:val="24"/>
                <w:szCs w:val="24"/>
              </w:rPr>
              <mc:AlternateContent>
                <mc:Choice Requires="wps">
                  <w:drawing>
                    <wp:anchor distT="0" distB="0" distL="114300" distR="114300" simplePos="0" relativeHeight="251674624" behindDoc="0" locked="0" layoutInCell="1" allowOverlap="1" wp14:anchorId="12E24BD3" wp14:editId="0E8389A3">
                      <wp:simplePos x="0" y="0"/>
                      <wp:positionH relativeFrom="column">
                        <wp:posOffset>800100</wp:posOffset>
                      </wp:positionH>
                      <wp:positionV relativeFrom="paragraph">
                        <wp:posOffset>171158</wp:posOffset>
                      </wp:positionV>
                      <wp:extent cx="824865" cy="0"/>
                      <wp:effectExtent l="0" t="0" r="3238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4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94763" id="Straight Connector 1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5pt" to="127.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"/>
                  </w:pict>
                </mc:Fallback>
              </mc:AlternateContent>
            </w:r>
            <w:r w:rsidRPr="0076456F">
              <w:rPr>
                <w:rFonts w:eastAsia="Times New Roman"/>
                <w:b/>
                <w:sz w:val="24"/>
                <w:szCs w:val="24"/>
              </w:rPr>
              <w:t xml:space="preserve">TRƯỜNG THCS </w:t>
            </w:r>
            <w:r>
              <w:rPr>
                <w:rFonts w:eastAsia="Times New Roman"/>
                <w:b/>
                <w:sz w:val="24"/>
                <w:szCs w:val="24"/>
                <w:lang w:val="vi-VN"/>
              </w:rPr>
              <w:t>TT HƯƠNG SƠN</w:t>
            </w:r>
          </w:p>
          <w:p w:rsidR="004070B3" w:rsidRPr="0079384B" w:rsidRDefault="004070B3" w:rsidP="00B921B4">
            <w:pPr>
              <w:spacing w:after="0" w:line="360" w:lineRule="auto"/>
              <w:jc w:val="center"/>
              <w:rPr>
                <w:rFonts w:eastAsia="Times New Roman"/>
                <w:b/>
                <w:sz w:val="24"/>
                <w:szCs w:val="24"/>
              </w:rPr>
            </w:pPr>
            <w:r>
              <w:rPr>
                <w:rFonts w:eastAsia="Times New Roman"/>
                <w:sz w:val="26"/>
                <w:szCs w:val="26"/>
              </w:rPr>
              <w:t>Số:</w:t>
            </w:r>
            <w:r w:rsidR="00B921B4">
              <w:rPr>
                <w:rFonts w:eastAsia="Times New Roman"/>
                <w:sz w:val="26"/>
                <w:szCs w:val="26"/>
              </w:rPr>
              <w:t xml:space="preserve"> 465</w:t>
            </w:r>
            <w:r>
              <w:rPr>
                <w:rFonts w:eastAsia="Times New Roman"/>
                <w:sz w:val="26"/>
                <w:szCs w:val="26"/>
              </w:rPr>
              <w:t>/KH-</w:t>
            </w:r>
            <w:r w:rsidRPr="0076456F">
              <w:rPr>
                <w:rFonts w:eastAsia="Times New Roman"/>
                <w:sz w:val="26"/>
                <w:szCs w:val="26"/>
              </w:rPr>
              <w:t>THCS</w:t>
            </w:r>
          </w:p>
        </w:tc>
        <w:tc>
          <w:tcPr>
            <w:tcW w:w="5628" w:type="dxa"/>
            <w:shd w:val="clear" w:color="auto" w:fill="auto"/>
          </w:tcPr>
          <w:p w:rsidR="004070B3" w:rsidRPr="0076456F" w:rsidRDefault="004070B3" w:rsidP="00EE4E9B">
            <w:pPr>
              <w:spacing w:after="0" w:line="240" w:lineRule="auto"/>
              <w:jc w:val="center"/>
              <w:rPr>
                <w:rFonts w:eastAsia="Times New Roman"/>
                <w:b/>
                <w:sz w:val="24"/>
                <w:szCs w:val="24"/>
              </w:rPr>
            </w:pPr>
            <w:r w:rsidRPr="0076456F">
              <w:rPr>
                <w:rFonts w:eastAsia="Times New Roman"/>
                <w:b/>
                <w:sz w:val="24"/>
                <w:szCs w:val="24"/>
              </w:rPr>
              <w:t>CỘNG HÒA XÃ HỘI CHỦ NGHĨA VIỆT NAM</w:t>
            </w:r>
          </w:p>
          <w:p w:rsidR="004070B3" w:rsidRDefault="004070B3" w:rsidP="00EE4E9B">
            <w:pPr>
              <w:tabs>
                <w:tab w:val="center" w:pos="2585"/>
                <w:tab w:val="left" w:pos="4440"/>
              </w:tabs>
              <w:spacing w:after="0" w:line="360" w:lineRule="auto"/>
              <w:rPr>
                <w:rFonts w:eastAsia="Times New Roman"/>
                <w:b/>
                <w:sz w:val="26"/>
                <w:szCs w:val="26"/>
              </w:rPr>
            </w:pPr>
            <w:r>
              <w:rPr>
                <w:rFonts w:eastAsia="Times New Roman"/>
                <w:b/>
                <w:noProof/>
                <w:sz w:val="24"/>
                <w:szCs w:val="24"/>
              </w:rPr>
              <mc:AlternateContent>
                <mc:Choice Requires="wps">
                  <w:drawing>
                    <wp:anchor distT="0" distB="0" distL="114300" distR="114300" simplePos="0" relativeHeight="251675648" behindDoc="0" locked="0" layoutInCell="1" allowOverlap="1" wp14:anchorId="6743FD97" wp14:editId="36647FB8">
                      <wp:simplePos x="0" y="0"/>
                      <wp:positionH relativeFrom="column">
                        <wp:posOffset>695960</wp:posOffset>
                      </wp:positionH>
                      <wp:positionV relativeFrom="paragraph">
                        <wp:posOffset>190843</wp:posOffset>
                      </wp:positionV>
                      <wp:extent cx="184785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A57C5"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15.05pt" to="200.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ko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"/>
                  </w:pict>
                </mc:Fallback>
              </mc:AlternateContent>
            </w:r>
            <w:r w:rsidRPr="0076456F">
              <w:rPr>
                <w:rFonts w:eastAsia="Times New Roman"/>
                <w:b/>
                <w:sz w:val="24"/>
                <w:szCs w:val="24"/>
              </w:rPr>
              <w:tab/>
            </w:r>
            <w:r w:rsidRPr="0076456F">
              <w:rPr>
                <w:rFonts w:eastAsia="Times New Roman"/>
                <w:b/>
                <w:sz w:val="26"/>
                <w:szCs w:val="26"/>
              </w:rPr>
              <w:t>Độc lập- Tự do- Hạnh phúc</w:t>
            </w:r>
            <w:r w:rsidRPr="0076456F">
              <w:rPr>
                <w:rFonts w:eastAsia="Times New Roman"/>
                <w:b/>
                <w:sz w:val="26"/>
                <w:szCs w:val="26"/>
              </w:rPr>
              <w:tab/>
            </w:r>
          </w:p>
          <w:p w:rsidR="00B921B4" w:rsidRPr="00B921B4" w:rsidRDefault="00B921B4" w:rsidP="00EE4E9B">
            <w:pPr>
              <w:tabs>
                <w:tab w:val="center" w:pos="2585"/>
                <w:tab w:val="left" w:pos="4440"/>
              </w:tabs>
              <w:spacing w:after="0" w:line="360" w:lineRule="auto"/>
              <w:rPr>
                <w:rFonts w:eastAsia="Times New Roman"/>
                <w:b/>
                <w:sz w:val="10"/>
                <w:szCs w:val="26"/>
              </w:rPr>
            </w:pPr>
          </w:p>
          <w:p w:rsidR="004070B3" w:rsidRPr="00B921B4" w:rsidRDefault="004070B3" w:rsidP="00B921B4">
            <w:pPr>
              <w:tabs>
                <w:tab w:val="center" w:pos="2585"/>
                <w:tab w:val="left" w:pos="4440"/>
              </w:tabs>
              <w:spacing w:line="360" w:lineRule="auto"/>
              <w:rPr>
                <w:rFonts w:eastAsia="Times New Roman"/>
                <w:i/>
                <w:szCs w:val="28"/>
              </w:rPr>
            </w:pPr>
            <w:r>
              <w:rPr>
                <w:rFonts w:eastAsia="Times New Roman"/>
                <w:i/>
                <w:szCs w:val="26"/>
                <w:lang w:val="vi-VN"/>
              </w:rPr>
              <w:t xml:space="preserve">      Hương</w:t>
            </w:r>
            <w:r w:rsidRPr="0079384B">
              <w:rPr>
                <w:rFonts w:eastAsia="Times New Roman"/>
                <w:i/>
                <w:szCs w:val="26"/>
              </w:rPr>
              <w:t xml:space="preserve"> Sơn, ngày</w:t>
            </w:r>
            <w:r w:rsidR="00B921B4">
              <w:rPr>
                <w:rFonts w:eastAsia="Times New Roman"/>
                <w:i/>
                <w:szCs w:val="26"/>
              </w:rPr>
              <w:t xml:space="preserve"> 02</w:t>
            </w:r>
            <w:r w:rsidRPr="0079384B">
              <w:rPr>
                <w:rFonts w:eastAsia="Times New Roman"/>
                <w:i/>
                <w:szCs w:val="26"/>
              </w:rPr>
              <w:t xml:space="preserve"> tháng</w:t>
            </w:r>
            <w:r>
              <w:rPr>
                <w:rFonts w:eastAsia="Times New Roman"/>
                <w:i/>
                <w:szCs w:val="26"/>
                <w:lang w:val="vi-VN"/>
              </w:rPr>
              <w:t xml:space="preserve"> </w:t>
            </w:r>
            <w:r w:rsidR="00B921B4">
              <w:rPr>
                <w:rFonts w:eastAsia="Times New Roman"/>
                <w:i/>
                <w:szCs w:val="26"/>
              </w:rPr>
              <w:t>10</w:t>
            </w:r>
            <w:r>
              <w:rPr>
                <w:rFonts w:eastAsia="Times New Roman"/>
                <w:i/>
                <w:szCs w:val="26"/>
                <w:lang w:val="vi-VN"/>
              </w:rPr>
              <w:t xml:space="preserve"> </w:t>
            </w:r>
            <w:r w:rsidRPr="0079384B">
              <w:rPr>
                <w:rFonts w:eastAsia="Times New Roman"/>
                <w:i/>
                <w:szCs w:val="26"/>
              </w:rPr>
              <w:t>năm 20</w:t>
            </w:r>
            <w:r>
              <w:rPr>
                <w:rFonts w:eastAsia="Times New Roman"/>
                <w:i/>
                <w:szCs w:val="26"/>
                <w:lang w:val="vi-VN"/>
              </w:rPr>
              <w:t>2</w:t>
            </w:r>
            <w:r w:rsidR="00B921B4">
              <w:rPr>
                <w:rFonts w:eastAsia="Times New Roman"/>
                <w:i/>
                <w:szCs w:val="26"/>
              </w:rPr>
              <w:t>4</w:t>
            </w:r>
          </w:p>
        </w:tc>
      </w:tr>
    </w:tbl>
    <w:p w:rsidR="004070B3" w:rsidRDefault="004070B3" w:rsidP="004070B3">
      <w:pPr>
        <w:spacing w:after="0" w:line="240" w:lineRule="auto"/>
        <w:jc w:val="center"/>
        <w:rPr>
          <w:b/>
          <w:bCs/>
          <w:szCs w:val="28"/>
        </w:rPr>
      </w:pPr>
      <w:r w:rsidRPr="00CD2AFF">
        <w:rPr>
          <w:b/>
          <w:bCs/>
          <w:szCs w:val="28"/>
        </w:rPr>
        <w:t xml:space="preserve">KẾ HOẠCH </w:t>
      </w:r>
      <w:r>
        <w:rPr>
          <w:b/>
          <w:bCs/>
          <w:szCs w:val="28"/>
        </w:rPr>
        <w:t>TRƯNG BÀY, TRIỂN LÃM SÁCH</w:t>
      </w:r>
    </w:p>
    <w:p w:rsidR="004070B3" w:rsidRPr="00B921B4" w:rsidRDefault="004070B3" w:rsidP="004070B3">
      <w:pPr>
        <w:spacing w:after="0" w:line="240" w:lineRule="auto"/>
        <w:jc w:val="center"/>
        <w:rPr>
          <w:b/>
          <w:bCs/>
          <w:szCs w:val="28"/>
        </w:rPr>
      </w:pPr>
      <w:r>
        <w:rPr>
          <w:b/>
          <w:bCs/>
          <w:szCs w:val="28"/>
        </w:rPr>
        <w:t xml:space="preserve">Năm học </w:t>
      </w:r>
      <w:r>
        <w:rPr>
          <w:b/>
          <w:bCs/>
          <w:szCs w:val="28"/>
          <w:lang w:val="vi-VN"/>
        </w:rPr>
        <w:t>202</w:t>
      </w:r>
      <w:r w:rsidR="00B921B4">
        <w:rPr>
          <w:b/>
          <w:bCs/>
          <w:szCs w:val="28"/>
        </w:rPr>
        <w:t>4</w:t>
      </w:r>
      <w:r>
        <w:rPr>
          <w:b/>
          <w:bCs/>
          <w:szCs w:val="28"/>
          <w:lang w:val="vi-VN"/>
        </w:rPr>
        <w:t>-202</w:t>
      </w:r>
      <w:r w:rsidR="00B921B4">
        <w:rPr>
          <w:b/>
          <w:bCs/>
          <w:szCs w:val="28"/>
        </w:rPr>
        <w:t>5</w:t>
      </w:r>
    </w:p>
    <w:p w:rsidR="00B921B4" w:rsidRPr="00B921B4" w:rsidRDefault="00B921B4" w:rsidP="004070B3">
      <w:pPr>
        <w:shd w:val="clear" w:color="auto" w:fill="FFFFFF"/>
        <w:spacing w:after="0" w:line="312" w:lineRule="auto"/>
        <w:jc w:val="both"/>
        <w:textAlignment w:val="baseline"/>
        <w:rPr>
          <w:color w:val="000000"/>
          <w:sz w:val="20"/>
          <w:szCs w:val="28"/>
        </w:rPr>
      </w:pPr>
    </w:p>
    <w:p w:rsidR="004070B3" w:rsidRDefault="004070B3" w:rsidP="004070B3">
      <w:pPr>
        <w:shd w:val="clear" w:color="auto" w:fill="FFFFFF"/>
        <w:spacing w:after="0" w:line="312" w:lineRule="auto"/>
        <w:jc w:val="both"/>
        <w:textAlignment w:val="baseline"/>
        <w:rPr>
          <w:color w:val="000000"/>
          <w:szCs w:val="28"/>
        </w:rPr>
      </w:pPr>
      <w:r>
        <w:rPr>
          <w:color w:val="000000"/>
          <w:szCs w:val="28"/>
        </w:rPr>
        <w:t xml:space="preserve">          Căn cứ vào kế hoạch thực hiện nhiệm vụ năm học và tình hình thực tế của trường THCS </w:t>
      </w:r>
      <w:r>
        <w:rPr>
          <w:color w:val="000000"/>
          <w:szCs w:val="28"/>
          <w:lang w:val="vi-VN"/>
        </w:rPr>
        <w:t>TT Hương</w:t>
      </w:r>
      <w:r>
        <w:rPr>
          <w:color w:val="000000"/>
          <w:szCs w:val="28"/>
        </w:rPr>
        <w:t xml:space="preserve"> Sơn;</w:t>
      </w:r>
    </w:p>
    <w:p w:rsidR="004070B3" w:rsidRPr="00DC6273" w:rsidRDefault="004070B3" w:rsidP="004070B3">
      <w:pPr>
        <w:spacing w:after="0" w:line="312" w:lineRule="auto"/>
        <w:ind w:firstLine="709"/>
        <w:jc w:val="both"/>
        <w:rPr>
          <w:szCs w:val="28"/>
        </w:rPr>
      </w:pPr>
      <w:r w:rsidRPr="00DC6273">
        <w:rPr>
          <w:szCs w:val="28"/>
        </w:rPr>
        <w:t xml:space="preserve">Thực hiện Kế hoạch số </w:t>
      </w:r>
      <w:r w:rsidR="00B921B4">
        <w:rPr>
          <w:szCs w:val="28"/>
        </w:rPr>
        <w:t>452</w:t>
      </w:r>
      <w:r w:rsidRPr="00DC6273">
        <w:rPr>
          <w:szCs w:val="28"/>
        </w:rPr>
        <w:t xml:space="preserve">/KH-THCS ngày </w:t>
      </w:r>
      <w:r w:rsidR="00B921B4">
        <w:rPr>
          <w:szCs w:val="28"/>
        </w:rPr>
        <w:t>01</w:t>
      </w:r>
      <w:r w:rsidRPr="00BE1175">
        <w:rPr>
          <w:szCs w:val="28"/>
          <w:lang w:val="vi-VN"/>
        </w:rPr>
        <w:t>/</w:t>
      </w:r>
      <w:r w:rsidR="00B921B4">
        <w:rPr>
          <w:szCs w:val="28"/>
        </w:rPr>
        <w:t>10</w:t>
      </w:r>
      <w:r w:rsidRPr="00DC6273">
        <w:rPr>
          <w:szCs w:val="28"/>
        </w:rPr>
        <w:t>/20</w:t>
      </w:r>
      <w:r>
        <w:rPr>
          <w:szCs w:val="28"/>
          <w:lang w:val="vi-VN"/>
        </w:rPr>
        <w:t>2</w:t>
      </w:r>
      <w:r w:rsidR="00B921B4">
        <w:rPr>
          <w:szCs w:val="28"/>
        </w:rPr>
        <w:t>4</w:t>
      </w:r>
      <w:r w:rsidRPr="00DC6273">
        <w:rPr>
          <w:szCs w:val="28"/>
        </w:rPr>
        <w:t xml:space="preserve"> của trường THCS </w:t>
      </w:r>
      <w:r>
        <w:rPr>
          <w:szCs w:val="28"/>
          <w:lang w:val="vi-VN"/>
        </w:rPr>
        <w:t>TT Hương</w:t>
      </w:r>
      <w:r w:rsidRPr="00DC6273">
        <w:rPr>
          <w:szCs w:val="28"/>
        </w:rPr>
        <w:t xml:space="preserve"> Sơn về kế hoạch hoạt động công tác Thư</w:t>
      </w:r>
      <w:r w:rsidRPr="00DC6273">
        <w:rPr>
          <w:szCs w:val="28"/>
        </w:rPr>
        <w:softHyphen/>
      </w:r>
      <w:r w:rsidRPr="00DC6273">
        <w:rPr>
          <w:szCs w:val="28"/>
        </w:rPr>
        <w:softHyphen/>
        <w:t xml:space="preserve"> viện năm học 20</w:t>
      </w:r>
      <w:r>
        <w:rPr>
          <w:szCs w:val="28"/>
          <w:lang w:val="vi-VN"/>
        </w:rPr>
        <w:t>2</w:t>
      </w:r>
      <w:r w:rsidR="00B921B4">
        <w:rPr>
          <w:szCs w:val="28"/>
        </w:rPr>
        <w:t>4</w:t>
      </w:r>
      <w:r w:rsidRPr="00DC6273">
        <w:rPr>
          <w:szCs w:val="28"/>
        </w:rPr>
        <w:t>-20</w:t>
      </w:r>
      <w:r>
        <w:rPr>
          <w:szCs w:val="28"/>
          <w:lang w:val="vi-VN"/>
        </w:rPr>
        <w:t>2</w:t>
      </w:r>
      <w:r w:rsidR="00B921B4">
        <w:rPr>
          <w:szCs w:val="28"/>
        </w:rPr>
        <w:t>5</w:t>
      </w:r>
      <w:r w:rsidRPr="00DC6273">
        <w:rPr>
          <w:szCs w:val="28"/>
        </w:rPr>
        <w:t>;</w:t>
      </w:r>
    </w:p>
    <w:p w:rsidR="004070B3" w:rsidRPr="00DC6273" w:rsidRDefault="004070B3" w:rsidP="004070B3">
      <w:pPr>
        <w:pStyle w:val="NormalWeb"/>
        <w:shd w:val="clear" w:color="auto" w:fill="FFFFFF"/>
        <w:spacing w:before="0" w:beforeAutospacing="0" w:after="0" w:afterAutospacing="0" w:line="312" w:lineRule="auto"/>
        <w:ind w:firstLine="709"/>
        <w:jc w:val="both"/>
        <w:textAlignment w:val="baseline"/>
        <w:outlineLvl w:val="0"/>
        <w:rPr>
          <w:b/>
          <w:color w:val="000000"/>
          <w:sz w:val="28"/>
          <w:szCs w:val="28"/>
        </w:rPr>
      </w:pPr>
      <w:r w:rsidRPr="00DC6273">
        <w:rPr>
          <w:sz w:val="28"/>
          <w:szCs w:val="28"/>
        </w:rPr>
        <w:t xml:space="preserve">Thư viện trường THCS </w:t>
      </w:r>
      <w:r>
        <w:rPr>
          <w:sz w:val="28"/>
          <w:szCs w:val="28"/>
          <w:lang w:val="vi-VN"/>
        </w:rPr>
        <w:t>TT Hương</w:t>
      </w:r>
      <w:r w:rsidRPr="00DC6273">
        <w:rPr>
          <w:sz w:val="28"/>
          <w:szCs w:val="28"/>
        </w:rPr>
        <w:t xml:space="preserve"> Sơn xây dựng kế hoạch trưng bày, triển lãm sách năm học 20</w:t>
      </w:r>
      <w:r>
        <w:rPr>
          <w:sz w:val="28"/>
          <w:szCs w:val="28"/>
          <w:lang w:val="vi-VN"/>
        </w:rPr>
        <w:t>2</w:t>
      </w:r>
      <w:r w:rsidR="00B921B4">
        <w:rPr>
          <w:sz w:val="28"/>
          <w:szCs w:val="28"/>
        </w:rPr>
        <w:t>4</w:t>
      </w:r>
      <w:r w:rsidRPr="00DC6273">
        <w:rPr>
          <w:sz w:val="28"/>
          <w:szCs w:val="28"/>
        </w:rPr>
        <w:t>-20</w:t>
      </w:r>
      <w:r>
        <w:rPr>
          <w:sz w:val="28"/>
          <w:szCs w:val="28"/>
          <w:lang w:val="vi-VN"/>
        </w:rPr>
        <w:t>2</w:t>
      </w:r>
      <w:r w:rsidR="00B921B4">
        <w:rPr>
          <w:sz w:val="28"/>
          <w:szCs w:val="28"/>
        </w:rPr>
        <w:t>5</w:t>
      </w:r>
      <w:r w:rsidRPr="00DC6273">
        <w:rPr>
          <w:sz w:val="28"/>
          <w:szCs w:val="28"/>
        </w:rPr>
        <w:t xml:space="preserve"> như sau:</w:t>
      </w:r>
    </w:p>
    <w:p w:rsidR="004070B3" w:rsidRPr="00914279" w:rsidRDefault="004070B3" w:rsidP="004070B3">
      <w:pPr>
        <w:spacing w:after="0" w:line="312" w:lineRule="auto"/>
        <w:ind w:firstLine="709"/>
        <w:jc w:val="both"/>
        <w:rPr>
          <w:b/>
          <w:bCs/>
          <w:szCs w:val="28"/>
        </w:rPr>
      </w:pPr>
      <w:r w:rsidRPr="00914279">
        <w:rPr>
          <w:b/>
          <w:bCs/>
          <w:szCs w:val="28"/>
        </w:rPr>
        <w:t>I.</w:t>
      </w:r>
      <w:r>
        <w:rPr>
          <w:b/>
          <w:bCs/>
          <w:szCs w:val="28"/>
        </w:rPr>
        <w:t xml:space="preserve"> </w:t>
      </w:r>
      <w:r w:rsidRPr="00914279">
        <w:rPr>
          <w:b/>
          <w:bCs/>
          <w:szCs w:val="28"/>
        </w:rPr>
        <w:t>Mục đích, yêu cầu:</w:t>
      </w:r>
    </w:p>
    <w:p w:rsidR="004070B3" w:rsidRPr="006A5A12" w:rsidRDefault="004070B3" w:rsidP="004070B3">
      <w:pPr>
        <w:spacing w:after="0" w:line="312" w:lineRule="auto"/>
        <w:ind w:firstLine="709"/>
        <w:jc w:val="both"/>
        <w:rPr>
          <w:bCs/>
          <w:szCs w:val="28"/>
        </w:rPr>
      </w:pPr>
      <w:r w:rsidRPr="006A5A12">
        <w:rPr>
          <w:bCs/>
          <w:szCs w:val="28"/>
        </w:rPr>
        <w:t>1. Mục đích:</w:t>
      </w:r>
    </w:p>
    <w:p w:rsidR="004070B3" w:rsidRPr="007A0816" w:rsidRDefault="004070B3" w:rsidP="004070B3">
      <w:pPr>
        <w:pStyle w:val="NormalWeb"/>
        <w:shd w:val="clear" w:color="auto" w:fill="FFFFFF"/>
        <w:spacing w:before="0" w:beforeAutospacing="0" w:after="0" w:afterAutospacing="0" w:line="312" w:lineRule="auto"/>
        <w:ind w:firstLine="709"/>
        <w:jc w:val="both"/>
        <w:rPr>
          <w:sz w:val="28"/>
          <w:szCs w:val="28"/>
          <w:lang w:val="vi-VN"/>
        </w:rPr>
      </w:pPr>
      <w:r w:rsidRPr="006A5A12">
        <w:rPr>
          <w:sz w:val="28"/>
          <w:szCs w:val="28"/>
        </w:rPr>
        <w:t xml:space="preserve">- Giới thiệu cho </w:t>
      </w:r>
      <w:proofErr w:type="spellStart"/>
      <w:r w:rsidRPr="006A5A12">
        <w:rPr>
          <w:sz w:val="28"/>
          <w:szCs w:val="28"/>
        </w:rPr>
        <w:t>giáo</w:t>
      </w:r>
      <w:proofErr w:type="spellEnd"/>
      <w:r w:rsidRPr="006A5A12">
        <w:rPr>
          <w:sz w:val="28"/>
          <w:szCs w:val="28"/>
        </w:rPr>
        <w:t xml:space="preserve"> viên và học sinh </w:t>
      </w:r>
      <w:proofErr w:type="spellStart"/>
      <w:r w:rsidRPr="006A5A12">
        <w:rPr>
          <w:sz w:val="28"/>
          <w:szCs w:val="28"/>
        </w:rPr>
        <w:t>biết</w:t>
      </w:r>
      <w:proofErr w:type="spellEnd"/>
      <w:r w:rsidRPr="006A5A12">
        <w:rPr>
          <w:sz w:val="28"/>
          <w:szCs w:val="28"/>
        </w:rPr>
        <w:t xml:space="preserve"> về những cuốn </w:t>
      </w:r>
      <w:proofErr w:type="spellStart"/>
      <w:r w:rsidRPr="006A5A12">
        <w:rPr>
          <w:sz w:val="28"/>
          <w:szCs w:val="28"/>
        </w:rPr>
        <w:t>sách</w:t>
      </w:r>
      <w:proofErr w:type="spellEnd"/>
      <w:r w:rsidRPr="006A5A12">
        <w:rPr>
          <w:sz w:val="28"/>
          <w:szCs w:val="28"/>
        </w:rPr>
        <w:t xml:space="preserve"> hay có trong thư viện</w:t>
      </w:r>
      <w:r>
        <w:rPr>
          <w:sz w:val="28"/>
          <w:szCs w:val="28"/>
          <w:lang w:val="vi-VN"/>
        </w:rPr>
        <w:t>.</w:t>
      </w:r>
    </w:p>
    <w:p w:rsidR="004070B3" w:rsidRPr="006A5A12" w:rsidRDefault="004070B3" w:rsidP="004070B3">
      <w:pPr>
        <w:pStyle w:val="NormalWeb"/>
        <w:shd w:val="clear" w:color="auto" w:fill="FFFFFF"/>
        <w:spacing w:before="0" w:beforeAutospacing="0" w:after="0" w:afterAutospacing="0" w:line="312" w:lineRule="auto"/>
        <w:ind w:firstLine="709"/>
        <w:jc w:val="both"/>
        <w:rPr>
          <w:sz w:val="28"/>
          <w:szCs w:val="28"/>
        </w:rPr>
      </w:pPr>
      <w:r w:rsidRPr="006A5A12">
        <w:rPr>
          <w:sz w:val="28"/>
          <w:szCs w:val="28"/>
        </w:rPr>
        <w:t>- Nhằm khuyến khích và khơi dậy niềm đam mê đọc sách cho giáo viên và học sinh trong toàn Nhà trường.</w:t>
      </w:r>
    </w:p>
    <w:p w:rsidR="004070B3" w:rsidRPr="006A5A12" w:rsidRDefault="004070B3" w:rsidP="004070B3">
      <w:pPr>
        <w:pStyle w:val="NormalWeb"/>
        <w:shd w:val="clear" w:color="auto" w:fill="FFFFFF"/>
        <w:spacing w:before="0" w:beforeAutospacing="0" w:after="0" w:afterAutospacing="0" w:line="312" w:lineRule="auto"/>
        <w:ind w:firstLine="709"/>
        <w:jc w:val="both"/>
        <w:rPr>
          <w:sz w:val="28"/>
          <w:szCs w:val="28"/>
        </w:rPr>
      </w:pPr>
      <w:r w:rsidRPr="006A5A12">
        <w:rPr>
          <w:sz w:val="28"/>
          <w:szCs w:val="28"/>
        </w:rPr>
        <w:t xml:space="preserve">- Góp phần nâng cao kiến thức, phát triển tư duy, phát huy tính sáng tạo, trí tưởng tượng, giáo dục nhân cách cho học </w:t>
      </w:r>
      <w:proofErr w:type="gramStart"/>
      <w:r w:rsidRPr="006A5A12">
        <w:rPr>
          <w:sz w:val="28"/>
          <w:szCs w:val="28"/>
        </w:rPr>
        <w:t>sinh..</w:t>
      </w:r>
      <w:proofErr w:type="gramEnd"/>
    </w:p>
    <w:p w:rsidR="004070B3" w:rsidRPr="006A5A12" w:rsidRDefault="004070B3" w:rsidP="004070B3">
      <w:pPr>
        <w:pStyle w:val="NormalWeb"/>
        <w:shd w:val="clear" w:color="auto" w:fill="FFFFFF"/>
        <w:spacing w:before="0" w:beforeAutospacing="0" w:after="0" w:afterAutospacing="0" w:line="312" w:lineRule="auto"/>
        <w:ind w:firstLine="709"/>
        <w:jc w:val="both"/>
        <w:rPr>
          <w:sz w:val="28"/>
          <w:szCs w:val="28"/>
        </w:rPr>
      </w:pPr>
      <w:r w:rsidRPr="006A5A12">
        <w:rPr>
          <w:sz w:val="28"/>
          <w:szCs w:val="28"/>
        </w:rPr>
        <w:t xml:space="preserve">- Tạo sân chơi lành mạnh cho các em học sinh, khuyến khích các em học sinh ham thích đọc sách, biết tìm tòi, sáng tạo. Qua đó giáo dục đạo đức, tính thẩm </w:t>
      </w:r>
      <w:proofErr w:type="spellStart"/>
      <w:r w:rsidRPr="006A5A12">
        <w:rPr>
          <w:sz w:val="28"/>
          <w:szCs w:val="28"/>
        </w:rPr>
        <w:t>mỹ</w:t>
      </w:r>
      <w:proofErr w:type="spellEnd"/>
      <w:r w:rsidRPr="006A5A12">
        <w:rPr>
          <w:sz w:val="28"/>
          <w:szCs w:val="28"/>
        </w:rPr>
        <w:t>, tình yêu quê hương đất nước cũng như yêu quý Tiếng Việt.</w:t>
      </w:r>
    </w:p>
    <w:p w:rsidR="004070B3" w:rsidRPr="006A5A12" w:rsidRDefault="004070B3" w:rsidP="004070B3">
      <w:pPr>
        <w:pStyle w:val="NormalWeb"/>
        <w:shd w:val="clear" w:color="auto" w:fill="FFFFFF"/>
        <w:spacing w:before="0" w:beforeAutospacing="0" w:after="0" w:afterAutospacing="0" w:line="312" w:lineRule="auto"/>
        <w:ind w:firstLine="709"/>
        <w:jc w:val="both"/>
        <w:rPr>
          <w:sz w:val="28"/>
          <w:szCs w:val="28"/>
        </w:rPr>
      </w:pPr>
      <w:r w:rsidRPr="006A5A12">
        <w:rPr>
          <w:sz w:val="28"/>
          <w:szCs w:val="28"/>
        </w:rPr>
        <w:t> - Xây dựng và phát triển phong trào đọc sách trong cán bộ, giáo viên và học sinh, nâng cao văn hóa đọc, hướng tới một xã hội học tập, một nét đẹp trong đời sống tinh thần của cộng đồng.</w:t>
      </w:r>
    </w:p>
    <w:p w:rsidR="004070B3" w:rsidRPr="006A5A12" w:rsidRDefault="004070B3" w:rsidP="004070B3">
      <w:pPr>
        <w:pStyle w:val="NormalWeb"/>
        <w:shd w:val="clear" w:color="auto" w:fill="FFFFFF"/>
        <w:spacing w:before="0" w:beforeAutospacing="0" w:after="0" w:afterAutospacing="0" w:line="312" w:lineRule="auto"/>
        <w:ind w:firstLine="709"/>
        <w:jc w:val="both"/>
        <w:rPr>
          <w:sz w:val="28"/>
          <w:szCs w:val="28"/>
        </w:rPr>
      </w:pPr>
      <w:r w:rsidRPr="006A5A12">
        <w:rPr>
          <w:sz w:val="28"/>
          <w:szCs w:val="28"/>
        </w:rPr>
        <w:t>- Tôn vinh giá trị của sách, khẳng định vị trí, vai trò và tầm quan trọng của sách trong công tác học tập, giảng dạy.</w:t>
      </w:r>
    </w:p>
    <w:p w:rsidR="004070B3" w:rsidRPr="006A5A12" w:rsidRDefault="004070B3" w:rsidP="004070B3">
      <w:pPr>
        <w:pStyle w:val="NormalWeb"/>
        <w:shd w:val="clear" w:color="auto" w:fill="FFFFFF"/>
        <w:spacing w:before="0" w:beforeAutospacing="0" w:after="0" w:afterAutospacing="0" w:line="312" w:lineRule="auto"/>
        <w:ind w:firstLine="709"/>
        <w:jc w:val="both"/>
        <w:rPr>
          <w:sz w:val="28"/>
          <w:szCs w:val="28"/>
        </w:rPr>
      </w:pPr>
      <w:r w:rsidRPr="006A5A12">
        <w:rPr>
          <w:sz w:val="28"/>
          <w:szCs w:val="28"/>
        </w:rPr>
        <w:t>- Trưng bày triển lãm sách nhằm tạo động lực góp phần nâng cao nhận thức của cộng đồng về văn hóa đọc.</w:t>
      </w:r>
    </w:p>
    <w:p w:rsidR="004070B3" w:rsidRPr="00030320" w:rsidRDefault="004070B3" w:rsidP="004070B3">
      <w:pPr>
        <w:spacing w:after="0" w:line="312" w:lineRule="auto"/>
        <w:ind w:firstLine="709"/>
        <w:jc w:val="both"/>
        <w:rPr>
          <w:bCs/>
          <w:szCs w:val="28"/>
        </w:rPr>
      </w:pPr>
      <w:r>
        <w:rPr>
          <w:bCs/>
          <w:szCs w:val="28"/>
        </w:rPr>
        <w:t>- Trưng bày triển lãm sách là một trong những hoạt động để kiểm tra vốn tài liệu Thư viện để có kế hoạch bổ sung kịp thời nhằm phục vụ bạn đọc tốt hơn.</w:t>
      </w:r>
    </w:p>
    <w:p w:rsidR="00B921B4" w:rsidRDefault="004070B3" w:rsidP="00B921B4">
      <w:pPr>
        <w:spacing w:after="0" w:line="295" w:lineRule="auto"/>
        <w:ind w:firstLine="709"/>
        <w:jc w:val="both"/>
        <w:rPr>
          <w:bCs/>
          <w:szCs w:val="28"/>
        </w:rPr>
      </w:pPr>
      <w:r w:rsidRPr="006A5A12">
        <w:rPr>
          <w:bCs/>
          <w:szCs w:val="28"/>
        </w:rPr>
        <w:t>2. Yêu cầu:</w:t>
      </w:r>
    </w:p>
    <w:p w:rsidR="00B921B4" w:rsidRDefault="004070B3" w:rsidP="00B921B4">
      <w:pPr>
        <w:spacing w:after="0" w:line="295" w:lineRule="auto"/>
        <w:ind w:firstLine="709"/>
        <w:jc w:val="both"/>
        <w:rPr>
          <w:szCs w:val="28"/>
        </w:rPr>
      </w:pPr>
      <w:r w:rsidRPr="004A4372">
        <w:rPr>
          <w:rStyle w:val="Strong"/>
          <w:b w:val="0"/>
          <w:bCs w:val="0"/>
          <w:color w:val="000000"/>
          <w:szCs w:val="28"/>
        </w:rPr>
        <w:t xml:space="preserve">- </w:t>
      </w:r>
      <w:r w:rsidRPr="004A4372">
        <w:rPr>
          <w:szCs w:val="28"/>
        </w:rPr>
        <w:t>Xuất phát từ thực tế nhu cầu của bạn đọc và nội dung của chủ đề trưng</w:t>
      </w:r>
    </w:p>
    <w:p w:rsidR="004070B3" w:rsidRPr="004A4372" w:rsidRDefault="004070B3" w:rsidP="00B921B4">
      <w:pPr>
        <w:spacing w:after="0" w:line="295" w:lineRule="auto"/>
        <w:jc w:val="both"/>
        <w:rPr>
          <w:color w:val="000000"/>
          <w:szCs w:val="28"/>
        </w:rPr>
      </w:pPr>
      <w:r w:rsidRPr="004A4372">
        <w:rPr>
          <w:szCs w:val="28"/>
        </w:rPr>
        <w:lastRenderedPageBreak/>
        <w:t xml:space="preserve"> bày triển lãm sách.</w:t>
      </w:r>
    </w:p>
    <w:p w:rsidR="004070B3" w:rsidRPr="004070B3" w:rsidRDefault="004070B3" w:rsidP="004070B3">
      <w:pPr>
        <w:spacing w:after="0" w:line="312" w:lineRule="auto"/>
        <w:ind w:firstLine="709"/>
        <w:jc w:val="both"/>
        <w:rPr>
          <w:bCs/>
          <w:szCs w:val="28"/>
          <w:lang w:val="vi-VN"/>
        </w:rPr>
      </w:pPr>
      <w:r>
        <w:rPr>
          <w:bCs/>
          <w:szCs w:val="28"/>
        </w:rPr>
        <w:t xml:space="preserve">- Thư viện lập kế hoạch trưng bày triển lãm sách năm học </w:t>
      </w:r>
      <w:r>
        <w:rPr>
          <w:bCs/>
          <w:szCs w:val="28"/>
          <w:lang w:val="vi-VN"/>
        </w:rPr>
        <w:t>202</w:t>
      </w:r>
      <w:r w:rsidR="00B921B4">
        <w:rPr>
          <w:bCs/>
          <w:szCs w:val="28"/>
        </w:rPr>
        <w:t>4</w:t>
      </w:r>
      <w:r>
        <w:rPr>
          <w:bCs/>
          <w:szCs w:val="28"/>
          <w:lang w:val="vi-VN"/>
        </w:rPr>
        <w:t>-202</w:t>
      </w:r>
      <w:r w:rsidR="00B921B4">
        <w:rPr>
          <w:bCs/>
          <w:szCs w:val="28"/>
        </w:rPr>
        <w:t>5</w:t>
      </w:r>
      <w:r>
        <w:rPr>
          <w:bCs/>
          <w:szCs w:val="28"/>
        </w:rPr>
        <w:t xml:space="preserve"> trình BGH duyệt</w:t>
      </w:r>
      <w:r>
        <w:rPr>
          <w:bCs/>
          <w:szCs w:val="28"/>
          <w:lang w:val="vi-VN"/>
        </w:rPr>
        <w:t>.</w:t>
      </w:r>
    </w:p>
    <w:p w:rsidR="004070B3" w:rsidRPr="004070B3" w:rsidRDefault="004070B3" w:rsidP="004070B3">
      <w:pPr>
        <w:spacing w:after="0" w:line="312" w:lineRule="auto"/>
        <w:ind w:firstLine="709"/>
        <w:jc w:val="both"/>
        <w:rPr>
          <w:bCs/>
          <w:szCs w:val="28"/>
          <w:lang w:val="vi-VN"/>
        </w:rPr>
      </w:pPr>
      <w:r w:rsidRPr="00CD2AFF">
        <w:rPr>
          <w:bCs/>
          <w:szCs w:val="28"/>
        </w:rPr>
        <w:t>- CBTV và đội CTV TV thực hiện nghiêm túc kế hoạch đã đề ra</w:t>
      </w:r>
      <w:r>
        <w:rPr>
          <w:bCs/>
          <w:szCs w:val="28"/>
          <w:lang w:val="vi-VN"/>
        </w:rPr>
        <w:t>.</w:t>
      </w:r>
    </w:p>
    <w:p w:rsidR="004070B3" w:rsidRPr="00CD2AFF" w:rsidRDefault="004070B3" w:rsidP="004070B3">
      <w:pPr>
        <w:spacing w:after="0" w:line="312" w:lineRule="auto"/>
        <w:ind w:firstLine="709"/>
        <w:jc w:val="both"/>
        <w:rPr>
          <w:bCs/>
          <w:szCs w:val="28"/>
        </w:rPr>
      </w:pPr>
      <w:r w:rsidRPr="00CD2AFF">
        <w:rPr>
          <w:szCs w:val="28"/>
        </w:rPr>
        <w:t>- Tài liệu trưng bày là tập hợp các cuốn sách, bài báo trong kho thư viện.</w:t>
      </w:r>
    </w:p>
    <w:p w:rsidR="004070B3" w:rsidRPr="00914279" w:rsidRDefault="004070B3" w:rsidP="004070B3">
      <w:pPr>
        <w:spacing w:after="0" w:line="312" w:lineRule="auto"/>
        <w:ind w:firstLine="709"/>
        <w:jc w:val="both"/>
        <w:rPr>
          <w:b/>
          <w:bCs/>
          <w:szCs w:val="28"/>
        </w:rPr>
      </w:pPr>
      <w:r w:rsidRPr="00914279">
        <w:rPr>
          <w:b/>
          <w:bCs/>
          <w:szCs w:val="28"/>
        </w:rPr>
        <w:t>II.</w:t>
      </w:r>
      <w:r>
        <w:rPr>
          <w:b/>
          <w:bCs/>
          <w:szCs w:val="28"/>
        </w:rPr>
        <w:t xml:space="preserve"> </w:t>
      </w:r>
      <w:r w:rsidRPr="00914279">
        <w:rPr>
          <w:b/>
          <w:bCs/>
          <w:szCs w:val="28"/>
        </w:rPr>
        <w:t>Nội dung:</w:t>
      </w:r>
    </w:p>
    <w:p w:rsidR="004070B3" w:rsidRPr="006A5A12" w:rsidRDefault="004070B3" w:rsidP="004070B3">
      <w:pPr>
        <w:spacing w:after="0" w:line="312" w:lineRule="auto"/>
        <w:ind w:firstLine="709"/>
        <w:jc w:val="both"/>
        <w:rPr>
          <w:bCs/>
          <w:szCs w:val="28"/>
        </w:rPr>
      </w:pPr>
      <w:r w:rsidRPr="006A5A12">
        <w:rPr>
          <w:bCs/>
          <w:szCs w:val="28"/>
        </w:rPr>
        <w:t>1. Thời gian và địa điểm:</w:t>
      </w:r>
    </w:p>
    <w:p w:rsidR="004070B3" w:rsidRDefault="004070B3" w:rsidP="004070B3">
      <w:pPr>
        <w:spacing w:after="0" w:line="312" w:lineRule="auto"/>
        <w:ind w:firstLine="709"/>
        <w:jc w:val="both"/>
        <w:rPr>
          <w:bCs/>
          <w:szCs w:val="28"/>
        </w:rPr>
      </w:pPr>
      <w:r w:rsidRPr="006A5A12">
        <w:rPr>
          <w:bCs/>
          <w:szCs w:val="28"/>
        </w:rPr>
        <w:t>- Thời gian:</w:t>
      </w:r>
      <w:r>
        <w:rPr>
          <w:bCs/>
          <w:szCs w:val="28"/>
        </w:rPr>
        <w:t xml:space="preserve"> Trưng bày triển lãm sách diễn ra 4 lần trong 1 năm (mỗi học kỳ 2 lần)</w:t>
      </w:r>
    </w:p>
    <w:p w:rsidR="004070B3" w:rsidRDefault="004070B3" w:rsidP="004070B3">
      <w:pPr>
        <w:spacing w:after="0" w:line="312" w:lineRule="auto"/>
        <w:ind w:firstLine="709"/>
        <w:jc w:val="both"/>
        <w:rPr>
          <w:bCs/>
          <w:szCs w:val="28"/>
        </w:rPr>
      </w:pPr>
      <w:r w:rsidRPr="006A5A12">
        <w:rPr>
          <w:bCs/>
          <w:szCs w:val="28"/>
        </w:rPr>
        <w:t>- Địa điểm:</w:t>
      </w:r>
      <w:r>
        <w:rPr>
          <w:bCs/>
          <w:szCs w:val="28"/>
        </w:rPr>
        <w:t xml:space="preserve"> tại thư viện trường THCS </w:t>
      </w:r>
      <w:r>
        <w:rPr>
          <w:bCs/>
          <w:szCs w:val="28"/>
          <w:lang w:val="vi-VN"/>
        </w:rPr>
        <w:t>TT Hương</w:t>
      </w:r>
      <w:r>
        <w:rPr>
          <w:bCs/>
          <w:szCs w:val="28"/>
        </w:rPr>
        <w:t xml:space="preserve"> Sơn</w:t>
      </w:r>
    </w:p>
    <w:p w:rsidR="004070B3" w:rsidRPr="006A5A12" w:rsidRDefault="004070B3" w:rsidP="004070B3">
      <w:pPr>
        <w:spacing w:after="0" w:line="312" w:lineRule="auto"/>
        <w:ind w:firstLine="709"/>
        <w:jc w:val="both"/>
        <w:rPr>
          <w:bCs/>
          <w:szCs w:val="28"/>
        </w:rPr>
      </w:pPr>
      <w:r w:rsidRPr="006A5A12">
        <w:rPr>
          <w:bCs/>
          <w:szCs w:val="28"/>
        </w:rPr>
        <w:t>2. Hình thức và nội dung:</w:t>
      </w:r>
    </w:p>
    <w:p w:rsidR="004070B3" w:rsidRPr="006A5A12" w:rsidRDefault="004070B3" w:rsidP="004070B3">
      <w:pPr>
        <w:spacing w:after="0" w:line="312" w:lineRule="auto"/>
        <w:ind w:firstLine="709"/>
        <w:jc w:val="both"/>
        <w:rPr>
          <w:bCs/>
          <w:szCs w:val="28"/>
        </w:rPr>
      </w:pPr>
      <w:r w:rsidRPr="006A5A12">
        <w:rPr>
          <w:bCs/>
          <w:szCs w:val="28"/>
        </w:rPr>
        <w:t xml:space="preserve">- Hình thức: </w:t>
      </w:r>
    </w:p>
    <w:p w:rsidR="004070B3" w:rsidRPr="007A0816" w:rsidRDefault="004070B3" w:rsidP="004070B3">
      <w:pPr>
        <w:spacing w:after="0" w:line="312" w:lineRule="auto"/>
        <w:ind w:firstLine="709"/>
        <w:jc w:val="both"/>
        <w:rPr>
          <w:bCs/>
          <w:szCs w:val="28"/>
          <w:lang w:val="vi-VN"/>
        </w:rPr>
      </w:pPr>
      <w:r>
        <w:rPr>
          <w:bCs/>
          <w:szCs w:val="28"/>
        </w:rPr>
        <w:t>+ Lựa chọn hình thức trưng bày triển lãm sách khoa học, sáng tạo, đẹp và phù hợp với môi trường giáo dục học đường</w:t>
      </w:r>
      <w:r>
        <w:rPr>
          <w:bCs/>
          <w:szCs w:val="28"/>
          <w:lang w:val="vi-VN"/>
        </w:rPr>
        <w:t>.</w:t>
      </w:r>
    </w:p>
    <w:p w:rsidR="004070B3" w:rsidRPr="007A0816" w:rsidRDefault="004070B3" w:rsidP="004070B3">
      <w:pPr>
        <w:spacing w:after="0" w:line="312" w:lineRule="auto"/>
        <w:ind w:firstLine="709"/>
        <w:jc w:val="both"/>
        <w:rPr>
          <w:bCs/>
          <w:szCs w:val="28"/>
          <w:lang w:val="vi-VN"/>
        </w:rPr>
      </w:pPr>
      <w:r>
        <w:rPr>
          <w:bCs/>
          <w:szCs w:val="28"/>
        </w:rPr>
        <w:t>+ Lựa chọn tài liệu phù hợp với mỗi lần trưng bày nhằm thu hút đông đảo bạn đọc đến Thư viện tìm tài liệu</w:t>
      </w:r>
      <w:r>
        <w:rPr>
          <w:bCs/>
          <w:szCs w:val="28"/>
          <w:lang w:val="vi-VN"/>
        </w:rPr>
        <w:t>.</w:t>
      </w:r>
    </w:p>
    <w:p w:rsidR="004070B3" w:rsidRPr="006A5A12" w:rsidRDefault="004070B3" w:rsidP="004070B3">
      <w:pPr>
        <w:pStyle w:val="NormalWeb"/>
        <w:shd w:val="clear" w:color="auto" w:fill="FFFFFF"/>
        <w:spacing w:before="0" w:beforeAutospacing="0" w:after="0" w:afterAutospacing="0" w:line="312" w:lineRule="auto"/>
        <w:ind w:firstLine="709"/>
        <w:jc w:val="both"/>
        <w:rPr>
          <w:sz w:val="28"/>
          <w:szCs w:val="28"/>
        </w:rPr>
      </w:pPr>
      <w:r>
        <w:rPr>
          <w:sz w:val="28"/>
          <w:szCs w:val="28"/>
        </w:rPr>
        <w:t xml:space="preserve">+ </w:t>
      </w:r>
      <w:r w:rsidRPr="006A5A12">
        <w:rPr>
          <w:sz w:val="28"/>
          <w:szCs w:val="28"/>
        </w:rPr>
        <w:t>Tổ chức tuyên truyền, giới thiệu sách, tài nguyên của thư viện trên các phương tiện thông tin, ban tuyên truyền.</w:t>
      </w:r>
    </w:p>
    <w:p w:rsidR="004070B3" w:rsidRPr="006A5A12" w:rsidRDefault="004070B3" w:rsidP="004070B3">
      <w:pPr>
        <w:pStyle w:val="NormalWeb"/>
        <w:shd w:val="clear" w:color="auto" w:fill="FFFFFF"/>
        <w:spacing w:before="0" w:beforeAutospacing="0" w:after="0" w:afterAutospacing="0" w:line="312" w:lineRule="auto"/>
        <w:ind w:firstLine="709"/>
        <w:jc w:val="both"/>
        <w:rPr>
          <w:sz w:val="28"/>
          <w:szCs w:val="28"/>
        </w:rPr>
      </w:pPr>
      <w:r>
        <w:rPr>
          <w:sz w:val="28"/>
          <w:szCs w:val="28"/>
        </w:rPr>
        <w:t xml:space="preserve">+ </w:t>
      </w:r>
      <w:r w:rsidRPr="006A5A12">
        <w:rPr>
          <w:sz w:val="28"/>
          <w:szCs w:val="28"/>
        </w:rPr>
        <w:t>Hướng dẫn học sinh khai thác, sử dụng vốn tài liệu thư viện và có ý thức trách nhiệm xây dựng văn hóa đọc.</w:t>
      </w:r>
    </w:p>
    <w:p w:rsidR="004070B3" w:rsidRPr="006A5A12" w:rsidRDefault="004070B3" w:rsidP="004070B3">
      <w:pPr>
        <w:spacing w:after="0" w:line="312" w:lineRule="auto"/>
        <w:ind w:firstLine="709"/>
        <w:jc w:val="both"/>
        <w:rPr>
          <w:bCs/>
          <w:szCs w:val="28"/>
        </w:rPr>
      </w:pPr>
      <w:r w:rsidRPr="006A5A12">
        <w:rPr>
          <w:bCs/>
          <w:szCs w:val="28"/>
        </w:rPr>
        <w:t>- Nội dung:</w:t>
      </w:r>
    </w:p>
    <w:p w:rsidR="004070B3" w:rsidRPr="001B745C" w:rsidRDefault="004070B3" w:rsidP="004070B3">
      <w:pPr>
        <w:pStyle w:val="NormalWeb"/>
        <w:spacing w:before="0" w:beforeAutospacing="0" w:after="0" w:afterAutospacing="0" w:line="312" w:lineRule="auto"/>
        <w:ind w:firstLine="709"/>
        <w:jc w:val="both"/>
        <w:rPr>
          <w:color w:val="000000"/>
          <w:sz w:val="28"/>
          <w:szCs w:val="28"/>
        </w:rPr>
      </w:pPr>
      <w:r w:rsidRPr="001B745C">
        <w:rPr>
          <w:sz w:val="28"/>
          <w:szCs w:val="28"/>
        </w:rPr>
        <w:t>+ Tài liệu trưng bày là tập hợp các cuốn sách, bài báo trong kho thư viện.</w:t>
      </w:r>
    </w:p>
    <w:p w:rsidR="004070B3" w:rsidRPr="007A0816" w:rsidRDefault="004070B3" w:rsidP="004070B3">
      <w:pPr>
        <w:spacing w:after="0" w:line="312" w:lineRule="auto"/>
        <w:ind w:firstLine="709"/>
        <w:jc w:val="both"/>
        <w:rPr>
          <w:bCs/>
          <w:szCs w:val="28"/>
          <w:lang w:val="vi-VN"/>
        </w:rPr>
      </w:pPr>
      <w:r w:rsidRPr="00AD2A29">
        <w:rPr>
          <w:bCs/>
          <w:spacing w:val="-6"/>
          <w:szCs w:val="28"/>
        </w:rPr>
        <w:t>+ Trưng bày sách mới bổ sung vào Thư viện nhằm giới thiệu sách tới bạn đọc</w:t>
      </w:r>
      <w:r>
        <w:rPr>
          <w:bCs/>
          <w:szCs w:val="28"/>
          <w:lang w:val="vi-VN"/>
        </w:rPr>
        <w:t>.</w:t>
      </w:r>
    </w:p>
    <w:p w:rsidR="004070B3" w:rsidRDefault="004070B3" w:rsidP="004070B3">
      <w:pPr>
        <w:spacing w:after="0" w:line="312" w:lineRule="auto"/>
        <w:ind w:firstLine="709"/>
        <w:jc w:val="both"/>
        <w:rPr>
          <w:bCs/>
          <w:szCs w:val="28"/>
        </w:rPr>
      </w:pPr>
      <w:r>
        <w:rPr>
          <w:bCs/>
          <w:szCs w:val="28"/>
        </w:rPr>
        <w:t xml:space="preserve">+ Trưng bày sách nhân </w:t>
      </w:r>
      <w:r w:rsidR="00B921B4">
        <w:rPr>
          <w:bCs/>
          <w:szCs w:val="28"/>
        </w:rPr>
        <w:t xml:space="preserve">lễ phát động tuần lễ hưởng ứng học tập suốt đời, </w:t>
      </w:r>
      <w:proofErr w:type="spellStart"/>
      <w:r>
        <w:rPr>
          <w:bCs/>
          <w:szCs w:val="28"/>
        </w:rPr>
        <w:t>kỷ</w:t>
      </w:r>
      <w:proofErr w:type="spellEnd"/>
      <w:r>
        <w:rPr>
          <w:bCs/>
          <w:szCs w:val="28"/>
        </w:rPr>
        <w:t xml:space="preserve"> niệm các ngày lễ lớn (</w:t>
      </w:r>
      <w:r w:rsidR="00B921B4">
        <w:rPr>
          <w:bCs/>
          <w:szCs w:val="28"/>
        </w:rPr>
        <w:t xml:space="preserve">1/10, </w:t>
      </w:r>
      <w:r>
        <w:rPr>
          <w:bCs/>
          <w:szCs w:val="28"/>
        </w:rPr>
        <w:t xml:space="preserve">20/11, 3/2, </w:t>
      </w:r>
      <w:r w:rsidR="00B921B4">
        <w:rPr>
          <w:bCs/>
          <w:szCs w:val="28"/>
        </w:rPr>
        <w:t>21/4</w:t>
      </w:r>
      <w:r>
        <w:rPr>
          <w:bCs/>
          <w:szCs w:val="28"/>
        </w:rPr>
        <w:t>, 19/5…)</w:t>
      </w:r>
      <w:r w:rsidR="00171C22">
        <w:rPr>
          <w:bCs/>
          <w:szCs w:val="28"/>
        </w:rPr>
        <w:t>, ngày hội đọc…</w:t>
      </w:r>
    </w:p>
    <w:p w:rsidR="004070B3" w:rsidRDefault="004070B3" w:rsidP="004070B3">
      <w:pPr>
        <w:spacing w:after="0" w:line="312" w:lineRule="auto"/>
        <w:ind w:firstLine="709"/>
        <w:jc w:val="both"/>
        <w:rPr>
          <w:bCs/>
          <w:szCs w:val="28"/>
        </w:rPr>
      </w:pPr>
      <w:r>
        <w:rPr>
          <w:bCs/>
          <w:szCs w:val="28"/>
        </w:rPr>
        <w:t>+ Trưng bày sách theo chủ đề năm học.</w:t>
      </w:r>
    </w:p>
    <w:p w:rsidR="004070B3" w:rsidRDefault="004070B3" w:rsidP="004070B3">
      <w:pPr>
        <w:spacing w:after="0" w:line="312" w:lineRule="auto"/>
        <w:ind w:firstLine="709"/>
        <w:jc w:val="both"/>
        <w:rPr>
          <w:bCs/>
          <w:szCs w:val="28"/>
        </w:rPr>
      </w:pPr>
      <w:r>
        <w:rPr>
          <w:bCs/>
          <w:szCs w:val="28"/>
        </w:rPr>
        <w:t xml:space="preserve">Trên đây là kế hoạch trưng này, triển lãm sách của trường THCS </w:t>
      </w:r>
      <w:r>
        <w:rPr>
          <w:bCs/>
          <w:szCs w:val="28"/>
          <w:lang w:val="vi-VN"/>
        </w:rPr>
        <w:t>TT Hương</w:t>
      </w:r>
      <w:r>
        <w:rPr>
          <w:bCs/>
          <w:szCs w:val="28"/>
        </w:rPr>
        <w:t xml:space="preserve"> Sơn năm học </w:t>
      </w:r>
      <w:r>
        <w:rPr>
          <w:bCs/>
          <w:szCs w:val="28"/>
          <w:lang w:val="vi-VN"/>
        </w:rPr>
        <w:t>202</w:t>
      </w:r>
      <w:r w:rsidR="00B921B4">
        <w:rPr>
          <w:bCs/>
          <w:szCs w:val="28"/>
        </w:rPr>
        <w:t>4</w:t>
      </w:r>
      <w:r>
        <w:rPr>
          <w:bCs/>
          <w:szCs w:val="28"/>
          <w:lang w:val="vi-VN"/>
        </w:rPr>
        <w:t>-202</w:t>
      </w:r>
      <w:r w:rsidR="00B921B4">
        <w:rPr>
          <w:bCs/>
          <w:szCs w:val="28"/>
        </w:rPr>
        <w:t>5</w:t>
      </w:r>
      <w:r>
        <w:rPr>
          <w:bCs/>
          <w:szCs w:val="28"/>
        </w:rPr>
        <w:t>./.</w:t>
      </w:r>
    </w:p>
    <w:p w:rsidR="00B921B4" w:rsidRPr="00A02721" w:rsidRDefault="00B921B4" w:rsidP="00B921B4">
      <w:pPr>
        <w:spacing w:before="120" w:after="0"/>
        <w:ind w:firstLine="720"/>
        <w:jc w:val="both"/>
        <w:rPr>
          <w:sz w:val="8"/>
          <w:szCs w:val="28"/>
        </w:rPr>
      </w:pPr>
    </w:p>
    <w:tbl>
      <w:tblPr>
        <w:tblW w:w="9356" w:type="dxa"/>
        <w:tblLook w:val="04A0" w:firstRow="1" w:lastRow="0" w:firstColumn="1" w:lastColumn="0" w:noHBand="0" w:noVBand="1"/>
      </w:tblPr>
      <w:tblGrid>
        <w:gridCol w:w="2410"/>
        <w:gridCol w:w="3544"/>
        <w:gridCol w:w="3402"/>
      </w:tblGrid>
      <w:tr w:rsidR="00B921B4" w:rsidRPr="00B67934" w:rsidTr="00B921B4">
        <w:trPr>
          <w:trHeight w:val="1572"/>
        </w:trPr>
        <w:tc>
          <w:tcPr>
            <w:tcW w:w="2410" w:type="dxa"/>
          </w:tcPr>
          <w:p w:rsidR="00B921B4" w:rsidRPr="00B67934" w:rsidRDefault="00B921B4" w:rsidP="008A6195">
            <w:pPr>
              <w:tabs>
                <w:tab w:val="left" w:pos="5254"/>
              </w:tabs>
              <w:rPr>
                <w:i/>
                <w:szCs w:val="28"/>
                <w:lang w:val="vi-VN"/>
              </w:rPr>
            </w:pPr>
            <w:r w:rsidRPr="00B921B4">
              <w:rPr>
                <w:b/>
                <w:i/>
                <w:szCs w:val="28"/>
                <w:lang w:val="vi-VN"/>
              </w:rPr>
              <w:t>Nơi nhận</w:t>
            </w:r>
            <w:r w:rsidRPr="00B67934">
              <w:rPr>
                <w:i/>
                <w:szCs w:val="28"/>
                <w:lang w:val="vi-VN"/>
              </w:rPr>
              <w:t>:</w:t>
            </w:r>
          </w:p>
          <w:p w:rsidR="00B921B4" w:rsidRPr="00B921B4" w:rsidRDefault="00B921B4" w:rsidP="008A6195">
            <w:pPr>
              <w:tabs>
                <w:tab w:val="left" w:pos="5254"/>
              </w:tabs>
              <w:spacing w:after="0" w:line="240" w:lineRule="auto"/>
              <w:rPr>
                <w:sz w:val="24"/>
                <w:szCs w:val="28"/>
                <w:lang w:val="vi-VN"/>
              </w:rPr>
            </w:pPr>
            <w:r w:rsidRPr="00B921B4">
              <w:rPr>
                <w:sz w:val="24"/>
                <w:szCs w:val="28"/>
                <w:lang w:val="vi-VN"/>
              </w:rPr>
              <w:t>- Hiệu trưởng (bc);</w:t>
            </w:r>
          </w:p>
          <w:p w:rsidR="00B921B4" w:rsidRPr="00B921B4" w:rsidRDefault="00B921B4" w:rsidP="008A6195">
            <w:pPr>
              <w:tabs>
                <w:tab w:val="left" w:pos="5254"/>
              </w:tabs>
              <w:spacing w:after="0" w:line="240" w:lineRule="auto"/>
              <w:rPr>
                <w:sz w:val="24"/>
                <w:szCs w:val="28"/>
              </w:rPr>
            </w:pPr>
            <w:r w:rsidRPr="00B921B4">
              <w:rPr>
                <w:sz w:val="24"/>
                <w:szCs w:val="28"/>
              </w:rPr>
              <w:t>- Tổ CM;</w:t>
            </w:r>
          </w:p>
          <w:p w:rsidR="00B921B4" w:rsidRPr="00B67934" w:rsidRDefault="00B921B4" w:rsidP="008A6195">
            <w:pPr>
              <w:tabs>
                <w:tab w:val="left" w:pos="5254"/>
              </w:tabs>
              <w:spacing w:after="0" w:line="240" w:lineRule="auto"/>
              <w:rPr>
                <w:szCs w:val="28"/>
                <w:lang w:val="vi-VN"/>
              </w:rPr>
            </w:pPr>
            <w:r w:rsidRPr="00B921B4">
              <w:rPr>
                <w:sz w:val="24"/>
                <w:szCs w:val="28"/>
                <w:lang w:val="vi-VN"/>
              </w:rPr>
              <w:t>- Lưu: VT, TV</w:t>
            </w:r>
            <w:r w:rsidRPr="00B67934">
              <w:rPr>
                <w:i/>
                <w:szCs w:val="28"/>
                <w:lang w:val="vi-VN"/>
              </w:rPr>
              <w:t>.</w:t>
            </w:r>
          </w:p>
          <w:p w:rsidR="00B921B4" w:rsidRPr="00B67934" w:rsidRDefault="00B921B4" w:rsidP="008A6195">
            <w:pPr>
              <w:tabs>
                <w:tab w:val="left" w:pos="5254"/>
              </w:tabs>
              <w:rPr>
                <w:szCs w:val="28"/>
                <w:lang w:val="vi-VN"/>
              </w:rPr>
            </w:pPr>
          </w:p>
          <w:p w:rsidR="00B921B4" w:rsidRPr="00B67934" w:rsidRDefault="00B921B4" w:rsidP="008A6195">
            <w:pPr>
              <w:tabs>
                <w:tab w:val="left" w:pos="5254"/>
              </w:tabs>
              <w:rPr>
                <w:b/>
                <w:i/>
                <w:szCs w:val="28"/>
                <w:lang w:val="vi-VN"/>
              </w:rPr>
            </w:pPr>
          </w:p>
        </w:tc>
        <w:tc>
          <w:tcPr>
            <w:tcW w:w="3544" w:type="dxa"/>
          </w:tcPr>
          <w:p w:rsidR="00B921B4" w:rsidRPr="008820D8" w:rsidRDefault="00B921B4" w:rsidP="008A6195">
            <w:pPr>
              <w:tabs>
                <w:tab w:val="left" w:pos="5254"/>
              </w:tabs>
              <w:rPr>
                <w:b/>
                <w:szCs w:val="28"/>
              </w:rPr>
            </w:pPr>
            <w:r>
              <w:rPr>
                <w:b/>
                <w:szCs w:val="28"/>
              </w:rPr>
              <w:lastRenderedPageBreak/>
              <w:t xml:space="preserve">    BỘ PHẬN THƯ VIỆN</w:t>
            </w:r>
          </w:p>
          <w:p w:rsidR="00B921B4" w:rsidRPr="00B67934" w:rsidRDefault="00B921B4" w:rsidP="008A6195">
            <w:pPr>
              <w:tabs>
                <w:tab w:val="left" w:pos="5254"/>
              </w:tabs>
              <w:rPr>
                <w:b/>
                <w:szCs w:val="28"/>
                <w:lang w:val="vi-VN"/>
              </w:rPr>
            </w:pPr>
          </w:p>
          <w:p w:rsidR="00B921B4" w:rsidRPr="00B67934" w:rsidRDefault="00B921B4" w:rsidP="008A6195">
            <w:pPr>
              <w:tabs>
                <w:tab w:val="left" w:pos="5254"/>
              </w:tabs>
              <w:rPr>
                <w:b/>
                <w:szCs w:val="28"/>
                <w:lang w:val="vi-VN"/>
              </w:rPr>
            </w:pPr>
          </w:p>
          <w:p w:rsidR="00B921B4" w:rsidRPr="008820D8" w:rsidRDefault="00B921B4" w:rsidP="00171C22">
            <w:pPr>
              <w:tabs>
                <w:tab w:val="left" w:pos="5254"/>
              </w:tabs>
              <w:rPr>
                <w:b/>
                <w:szCs w:val="28"/>
              </w:rPr>
            </w:pPr>
            <w:r>
              <w:rPr>
                <w:b/>
                <w:szCs w:val="28"/>
              </w:rPr>
              <w:t xml:space="preserve">  </w:t>
            </w:r>
            <w:bookmarkStart w:id="0" w:name="_GoBack"/>
            <w:bookmarkEnd w:id="0"/>
            <w:r>
              <w:rPr>
                <w:b/>
                <w:szCs w:val="28"/>
              </w:rPr>
              <w:t xml:space="preserve">   </w:t>
            </w:r>
            <w:r w:rsidRPr="00B67934">
              <w:rPr>
                <w:b/>
                <w:szCs w:val="28"/>
                <w:lang w:val="vi-VN"/>
              </w:rPr>
              <w:t xml:space="preserve">Dương Thị </w:t>
            </w:r>
            <w:r>
              <w:rPr>
                <w:b/>
                <w:szCs w:val="28"/>
              </w:rPr>
              <w:t>Thanh Mai</w:t>
            </w:r>
          </w:p>
        </w:tc>
        <w:tc>
          <w:tcPr>
            <w:tcW w:w="3402" w:type="dxa"/>
          </w:tcPr>
          <w:p w:rsidR="00B921B4" w:rsidRPr="00B67934" w:rsidRDefault="00B921B4" w:rsidP="00B921B4">
            <w:pPr>
              <w:tabs>
                <w:tab w:val="left" w:pos="5254"/>
              </w:tabs>
              <w:jc w:val="center"/>
              <w:rPr>
                <w:szCs w:val="28"/>
                <w:lang w:val="vi-VN"/>
              </w:rPr>
            </w:pPr>
            <w:r w:rsidRPr="00B67934">
              <w:rPr>
                <w:b/>
                <w:szCs w:val="28"/>
                <w:lang w:val="vi-VN"/>
              </w:rPr>
              <w:t>HIỆU TRƯỞNG</w:t>
            </w:r>
          </w:p>
          <w:p w:rsidR="00B921B4" w:rsidRPr="00B67934" w:rsidRDefault="00B921B4" w:rsidP="00B921B4">
            <w:pPr>
              <w:tabs>
                <w:tab w:val="left" w:pos="5254"/>
              </w:tabs>
              <w:jc w:val="center"/>
              <w:rPr>
                <w:szCs w:val="28"/>
                <w:lang w:val="vi-VN"/>
              </w:rPr>
            </w:pPr>
          </w:p>
          <w:p w:rsidR="00B921B4" w:rsidRPr="00B67934" w:rsidRDefault="00B921B4" w:rsidP="00B921B4">
            <w:pPr>
              <w:tabs>
                <w:tab w:val="left" w:pos="5254"/>
              </w:tabs>
              <w:jc w:val="center"/>
              <w:rPr>
                <w:szCs w:val="28"/>
                <w:lang w:val="vi-VN"/>
              </w:rPr>
            </w:pPr>
          </w:p>
          <w:p w:rsidR="00B921B4" w:rsidRPr="00B67934" w:rsidRDefault="00B921B4" w:rsidP="00B921B4">
            <w:pPr>
              <w:tabs>
                <w:tab w:val="left" w:pos="5254"/>
              </w:tabs>
              <w:jc w:val="center"/>
              <w:rPr>
                <w:b/>
                <w:szCs w:val="28"/>
                <w:lang w:val="vi-VN"/>
              </w:rPr>
            </w:pPr>
            <w:r w:rsidRPr="00B67934">
              <w:rPr>
                <w:b/>
                <w:szCs w:val="28"/>
                <w:lang w:val="vi-VN"/>
              </w:rPr>
              <w:t>Ngô Thị Hường</w:t>
            </w:r>
          </w:p>
        </w:tc>
      </w:tr>
    </w:tbl>
    <w:p w:rsidR="00957908" w:rsidRPr="00003430" w:rsidRDefault="00957908" w:rsidP="00957908">
      <w:pPr>
        <w:spacing w:after="120" w:line="240" w:lineRule="auto"/>
        <w:ind w:firstLine="709"/>
        <w:jc w:val="both"/>
        <w:rPr>
          <w:bCs/>
          <w:szCs w:val="28"/>
        </w:rPr>
      </w:pPr>
    </w:p>
    <w:p w:rsidR="00957908" w:rsidRDefault="00957908" w:rsidP="00957908"/>
    <w:p w:rsidR="00957908" w:rsidRDefault="00957908" w:rsidP="00957908"/>
    <w:p w:rsidR="00957908" w:rsidRDefault="00957908" w:rsidP="00957908"/>
    <w:p w:rsidR="00957908" w:rsidRDefault="00957908" w:rsidP="00957908"/>
    <w:p w:rsidR="00AD2A29" w:rsidRPr="00003430" w:rsidRDefault="00AD2A29" w:rsidP="00AD2A29">
      <w:pPr>
        <w:spacing w:after="120" w:line="240" w:lineRule="auto"/>
        <w:ind w:firstLine="709"/>
        <w:jc w:val="both"/>
        <w:rPr>
          <w:bCs/>
          <w:szCs w:val="28"/>
        </w:rPr>
      </w:pPr>
    </w:p>
    <w:p w:rsidR="00AD2A29" w:rsidRDefault="00AD2A29" w:rsidP="00AD2A29"/>
    <w:p w:rsidR="00AD2A29" w:rsidRDefault="00AD2A29" w:rsidP="00AD2A29"/>
    <w:p w:rsidR="00AD2A29" w:rsidRDefault="00AD2A29" w:rsidP="00AD2A29"/>
    <w:p w:rsidR="00AD2A29" w:rsidRDefault="00AD2A29" w:rsidP="00AD2A29"/>
    <w:p w:rsidR="00AC4DA4" w:rsidRPr="00003430" w:rsidRDefault="00AC4DA4" w:rsidP="00AC4DA4">
      <w:pPr>
        <w:spacing w:after="120" w:line="240" w:lineRule="auto"/>
        <w:ind w:firstLine="709"/>
        <w:jc w:val="both"/>
        <w:rPr>
          <w:bCs/>
          <w:szCs w:val="28"/>
        </w:rPr>
      </w:pPr>
    </w:p>
    <w:p w:rsidR="00AC4DA4" w:rsidRDefault="00AC4DA4" w:rsidP="00AC4DA4"/>
    <w:p w:rsidR="00AC4DA4" w:rsidRDefault="00AC4DA4" w:rsidP="00AC4DA4"/>
    <w:p w:rsidR="00AC4DA4" w:rsidRDefault="00AC4DA4" w:rsidP="00AC4DA4"/>
    <w:p w:rsidR="00D96677" w:rsidRDefault="00D96677"/>
    <w:sectPr w:rsidR="00D96677" w:rsidSect="00B921B4">
      <w:headerReference w:type="default" r:id="rId6"/>
      <w:footerReference w:type="default" r:id="rId7"/>
      <w:footerReference w:type="first" r:id="rId8"/>
      <w:pgSz w:w="11907" w:h="16840"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5F5" w:rsidRDefault="009275F5">
      <w:pPr>
        <w:spacing w:after="0" w:line="240" w:lineRule="auto"/>
      </w:pPr>
      <w:r>
        <w:separator/>
      </w:r>
    </w:p>
  </w:endnote>
  <w:endnote w:type="continuationSeparator" w:id="0">
    <w:p w:rsidR="009275F5" w:rsidRDefault="0092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1C5" w:rsidRDefault="009275F5">
    <w:pPr>
      <w:pStyle w:val="Footer"/>
      <w:jc w:val="center"/>
    </w:pPr>
  </w:p>
  <w:p w:rsidR="003D01C5" w:rsidRDefault="009275F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676732"/>
      <w:docPartObj>
        <w:docPartGallery w:val="Page Numbers (Bottom of Page)"/>
        <w:docPartUnique/>
      </w:docPartObj>
    </w:sdtPr>
    <w:sdtEndPr>
      <w:rPr>
        <w:noProof/>
      </w:rPr>
    </w:sdtEndPr>
    <w:sdtContent>
      <w:p w:rsidR="003D01C5" w:rsidRDefault="00AC4DA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D01C5" w:rsidRDefault="009275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5F5" w:rsidRDefault="009275F5">
      <w:pPr>
        <w:spacing w:after="0" w:line="240" w:lineRule="auto"/>
      </w:pPr>
      <w:r>
        <w:separator/>
      </w:r>
    </w:p>
  </w:footnote>
  <w:footnote w:type="continuationSeparator" w:id="0">
    <w:p w:rsidR="009275F5" w:rsidRDefault="00927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311" w:rsidRDefault="009275F5">
    <w:pPr>
      <w:pStyle w:val="Header"/>
      <w:jc w:val="center"/>
    </w:pPr>
  </w:p>
  <w:p w:rsidR="00E57311" w:rsidRDefault="009275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A4"/>
    <w:rsid w:val="000C5365"/>
    <w:rsid w:val="001369B3"/>
    <w:rsid w:val="00150F3B"/>
    <w:rsid w:val="00171C22"/>
    <w:rsid w:val="00191F76"/>
    <w:rsid w:val="00303D2D"/>
    <w:rsid w:val="00373BF0"/>
    <w:rsid w:val="004070B3"/>
    <w:rsid w:val="00466C4E"/>
    <w:rsid w:val="0048125F"/>
    <w:rsid w:val="006C4ED6"/>
    <w:rsid w:val="007A0816"/>
    <w:rsid w:val="00904621"/>
    <w:rsid w:val="009275F5"/>
    <w:rsid w:val="00957908"/>
    <w:rsid w:val="00A91F9F"/>
    <w:rsid w:val="00AC4DA4"/>
    <w:rsid w:val="00AD2A29"/>
    <w:rsid w:val="00B921B4"/>
    <w:rsid w:val="00BE1175"/>
    <w:rsid w:val="00C05DE2"/>
    <w:rsid w:val="00C11149"/>
    <w:rsid w:val="00D14558"/>
    <w:rsid w:val="00D46CC5"/>
    <w:rsid w:val="00D46D4F"/>
    <w:rsid w:val="00D9485E"/>
    <w:rsid w:val="00D96677"/>
    <w:rsid w:val="00DD5DF9"/>
    <w:rsid w:val="00E46860"/>
    <w:rsid w:val="00EA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5005"/>
  <w15:docId w15:val="{EE00F356-488C-449D-AA4C-EF245A37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DA4"/>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C4DA4"/>
    <w:pPr>
      <w:spacing w:before="100" w:beforeAutospacing="1" w:after="100" w:afterAutospacing="1" w:line="240" w:lineRule="auto"/>
    </w:pPr>
    <w:rPr>
      <w:rFonts w:eastAsia="Times New Roman"/>
      <w:sz w:val="24"/>
      <w:szCs w:val="24"/>
    </w:rPr>
  </w:style>
  <w:style w:type="character" w:styleId="Strong">
    <w:name w:val="Strong"/>
    <w:uiPriority w:val="22"/>
    <w:qFormat/>
    <w:rsid w:val="00AC4DA4"/>
    <w:rPr>
      <w:b/>
      <w:bCs/>
    </w:rPr>
  </w:style>
  <w:style w:type="paragraph" w:styleId="Header">
    <w:name w:val="header"/>
    <w:basedOn w:val="Normal"/>
    <w:link w:val="HeaderChar"/>
    <w:uiPriority w:val="99"/>
    <w:unhideWhenUsed/>
    <w:rsid w:val="00AC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DA4"/>
    <w:rPr>
      <w:rFonts w:ascii="Times New Roman" w:eastAsia="Calibri" w:hAnsi="Times New Roman" w:cs="Times New Roman"/>
      <w:sz w:val="28"/>
    </w:rPr>
  </w:style>
  <w:style w:type="paragraph" w:styleId="Footer">
    <w:name w:val="footer"/>
    <w:basedOn w:val="Normal"/>
    <w:link w:val="FooterChar"/>
    <w:uiPriority w:val="99"/>
    <w:unhideWhenUsed/>
    <w:rsid w:val="00AC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DA4"/>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AD2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A2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cp:revision>
  <cp:lastPrinted>2024-10-29T09:07:00Z</cp:lastPrinted>
  <dcterms:created xsi:type="dcterms:W3CDTF">2024-10-29T08:58:00Z</dcterms:created>
  <dcterms:modified xsi:type="dcterms:W3CDTF">2025-02-08T02:12:00Z</dcterms:modified>
</cp:coreProperties>
</file>