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7656D" w14:textId="77777777" w:rsidR="002D07AA" w:rsidRDefault="00000000" w:rsidP="004B021D">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Chương 4: DÒNG ĐIỆN KHÔNG ĐỔI</w:t>
      </w:r>
    </w:p>
    <w:p w14:paraId="71EAD532" w14:textId="77777777" w:rsidR="002D07AA" w:rsidRDefault="00000000" w:rsidP="004B021D">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BÀI 16: DÒNG ĐIỆN. CƯỜNG ĐỘ DÒNG ĐIỆN (tiết </w:t>
      </w:r>
      <w:r>
        <w:rPr>
          <w:rFonts w:ascii="Times New Roman" w:hAnsi="Times New Roman" w:cs="Times New Roman"/>
          <w:b/>
          <w:bCs/>
          <w:sz w:val="32"/>
          <w:szCs w:val="32"/>
          <w:lang w:val="en-US"/>
        </w:rPr>
        <w:t>55</w:t>
      </w:r>
      <w:r>
        <w:rPr>
          <w:rFonts w:ascii="Times New Roman" w:hAnsi="Times New Roman" w:cs="Times New Roman"/>
          <w:b/>
          <w:bCs/>
          <w:sz w:val="32"/>
          <w:szCs w:val="32"/>
        </w:rPr>
        <w:t>)</w:t>
      </w:r>
    </w:p>
    <w:p w14:paraId="5901CDC2" w14:textId="77777777" w:rsidR="002D07AA" w:rsidRDefault="00000000" w:rsidP="004B021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 MỤC TIÊU</w:t>
      </w:r>
    </w:p>
    <w:p w14:paraId="353F6936" w14:textId="77777777" w:rsidR="002D07AA" w:rsidRDefault="00000000" w:rsidP="004B021D">
      <w:pPr>
        <w:pStyle w:val="NormalWeb"/>
        <w:spacing w:before="0" w:beforeAutospacing="0" w:after="0" w:afterAutospacing="0" w:line="360" w:lineRule="auto"/>
        <w:jc w:val="both"/>
        <w:rPr>
          <w:rFonts w:eastAsiaTheme="minorEastAsia"/>
          <w:b/>
          <w:bCs/>
          <w:kern w:val="2"/>
          <w:sz w:val="28"/>
          <w:szCs w:val="28"/>
          <w:lang w:eastAsia="ko-KR"/>
          <w14:ligatures w14:val="standardContextual"/>
        </w:rPr>
      </w:pPr>
      <w:r>
        <w:rPr>
          <w:rFonts w:eastAsiaTheme="minorEastAsia"/>
          <w:b/>
          <w:bCs/>
          <w:kern w:val="2"/>
          <w:sz w:val="28"/>
          <w:szCs w:val="28"/>
          <w:lang w:eastAsia="ko-KR"/>
          <w14:ligatures w14:val="standardContextual"/>
        </w:rPr>
        <w:t>1. Kiến thức</w:t>
      </w:r>
    </w:p>
    <w:p w14:paraId="5CB41F5F"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eastAsia="ko-KR"/>
          <w14:ligatures w14:val="standardContextual"/>
        </w:rPr>
        <w:t>- Dòng điện là dòng dịch chuyển có hướng của các điện tích. Chiều dòng điện được quy ước là chiều dịch chuyển có hướng của các điện tích dương (ngược với chiều dịch chuyển có hướng của các điện tích âm).</w:t>
      </w:r>
    </w:p>
    <w:p w14:paraId="052468CA"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eastAsia="ko-KR"/>
          <w14:ligatures w14:val="standardContextual"/>
        </w:rPr>
        <w:t>- Cường độ dòng điện là đại lượng đặc trưng cho tác dụng mạnh hay yếu của dòng điện, được xác định bằng điện lượng dịch chuyển qua tiết diện thẳng của vật dẫn trong một đơn vị thời gian.</w:t>
      </w:r>
    </w:p>
    <w:p w14:paraId="60D4C8B9" w14:textId="77777777" w:rsidR="002D07AA" w:rsidRDefault="00000000" w:rsidP="004B021D">
      <w:pPr>
        <w:pStyle w:val="NormalWeb"/>
        <w:spacing w:before="0" w:beforeAutospacing="0" w:after="0" w:afterAutospacing="0" w:line="360" w:lineRule="auto"/>
        <w:ind w:firstLineChars="900" w:firstLine="2520"/>
        <w:jc w:val="both"/>
        <w:rPr>
          <w:rFonts w:eastAsiaTheme="minorEastAsia"/>
          <w:kern w:val="2"/>
          <w:sz w:val="28"/>
          <w:szCs w:val="28"/>
          <w:lang w:eastAsia="ko-KR"/>
          <w14:ligatures w14:val="standardContextual"/>
        </w:rPr>
      </w:pPr>
      <m:oMathPara>
        <m:oMath>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∆q</m:t>
              </m:r>
            </m:num>
            <m:den>
              <m:r>
                <w:rPr>
                  <w:rFonts w:ascii="Cambria Math" w:hAnsi="Cambria Math"/>
                  <w:sz w:val="28"/>
                  <w:szCs w:val="28"/>
                </w:rPr>
                <m:t>∆t</m:t>
              </m:r>
            </m:den>
          </m:f>
        </m:oMath>
      </m:oMathPara>
    </w:p>
    <w:p w14:paraId="5E255C03"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eastAsia="ko-KR"/>
          <w14:ligatures w14:val="standardContextual"/>
        </w:rPr>
        <w:t xml:space="preserve">Trong hệ SI, cường độ dòng điện có đơn vị là </w:t>
      </w:r>
      <w:r>
        <w:rPr>
          <w:rFonts w:eastAsiaTheme="minorEastAsia"/>
          <w:kern w:val="2"/>
          <w:sz w:val="28"/>
          <w:szCs w:val="28"/>
          <w:lang w:val="en-US" w:eastAsia="ko-KR"/>
          <w14:ligatures w14:val="standardContextual"/>
        </w:rPr>
        <w:t>A</w:t>
      </w:r>
      <w:r>
        <w:rPr>
          <w:rFonts w:eastAsiaTheme="minorEastAsia"/>
          <w:kern w:val="2"/>
          <w:sz w:val="28"/>
          <w:szCs w:val="28"/>
          <w:lang w:eastAsia="ko-KR"/>
          <w14:ligatures w14:val="standardContextual"/>
        </w:rPr>
        <w:t>mpe (A).</w:t>
      </w:r>
    </w:p>
    <w:p w14:paraId="5A47D420"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val="en-US" w:eastAsia="ko-KR"/>
          <w14:ligatures w14:val="standardContextual"/>
        </w:rPr>
        <w:t>-</w:t>
      </w:r>
      <w:r>
        <w:rPr>
          <w:rFonts w:eastAsiaTheme="minorEastAsia"/>
          <w:kern w:val="2"/>
          <w:sz w:val="28"/>
          <w:szCs w:val="28"/>
          <w:lang w:eastAsia="ko-KR"/>
          <w14:ligatures w14:val="standardContextual"/>
        </w:rPr>
        <w:t xml:space="preserve"> 1 </w:t>
      </w:r>
      <w:r>
        <w:rPr>
          <w:rFonts w:eastAsiaTheme="minorEastAsia"/>
          <w:kern w:val="2"/>
          <w:sz w:val="28"/>
          <w:szCs w:val="28"/>
          <w:lang w:val="en-US" w:eastAsia="ko-KR"/>
          <w14:ligatures w14:val="standardContextual"/>
        </w:rPr>
        <w:t>Coulomb</w:t>
      </w:r>
      <w:r>
        <w:rPr>
          <w:rFonts w:eastAsiaTheme="minorEastAsia"/>
          <w:kern w:val="2"/>
          <w:sz w:val="28"/>
          <w:szCs w:val="28"/>
          <w:lang w:eastAsia="ko-KR"/>
          <w14:ligatures w14:val="standardContextual"/>
        </w:rPr>
        <w:t xml:space="preserve"> (1C) là điện lượng chuyển qua tiết diện thẳng của dây dẫn trong 1s khi dòng điện không đổi có cường độ 1A chạy qua.</w:t>
      </w:r>
    </w:p>
    <w:p w14:paraId="10A1C531" w14:textId="77777777" w:rsidR="002D07AA" w:rsidRDefault="00000000" w:rsidP="004B021D">
      <w:pPr>
        <w:pStyle w:val="NormalWeb"/>
        <w:spacing w:before="0" w:beforeAutospacing="0" w:after="0" w:afterAutospacing="0" w:line="360" w:lineRule="auto"/>
        <w:jc w:val="both"/>
        <w:rPr>
          <w:rFonts w:eastAsiaTheme="minorEastAsia"/>
          <w:b/>
          <w:bCs/>
          <w:kern w:val="2"/>
          <w:sz w:val="28"/>
          <w:szCs w:val="28"/>
          <w:lang w:eastAsia="ko-KR"/>
          <w14:ligatures w14:val="standardContextual"/>
        </w:rPr>
      </w:pPr>
      <w:r>
        <w:rPr>
          <w:rFonts w:eastAsiaTheme="minorEastAsia"/>
          <w:b/>
          <w:bCs/>
          <w:kern w:val="2"/>
          <w:sz w:val="28"/>
          <w:szCs w:val="28"/>
          <w:lang w:eastAsia="ko-KR"/>
          <w14:ligatures w14:val="standardContextual"/>
        </w:rPr>
        <w:t>2. Năng lực</w:t>
      </w:r>
    </w:p>
    <w:p w14:paraId="29169C0E" w14:textId="77777777" w:rsidR="002D07AA" w:rsidRDefault="00000000" w:rsidP="004B021D">
      <w:pPr>
        <w:pStyle w:val="NormalWeb"/>
        <w:spacing w:before="0" w:beforeAutospacing="0" w:after="0" w:afterAutospacing="0" w:line="360" w:lineRule="auto"/>
        <w:jc w:val="both"/>
        <w:rPr>
          <w:rFonts w:eastAsiaTheme="minorEastAsia"/>
          <w:b/>
          <w:bCs/>
          <w:kern w:val="2"/>
          <w:sz w:val="28"/>
          <w:szCs w:val="28"/>
          <w:lang w:eastAsia="ko-KR"/>
          <w14:ligatures w14:val="standardContextual"/>
        </w:rPr>
      </w:pPr>
      <w:r>
        <w:rPr>
          <w:rFonts w:eastAsiaTheme="minorEastAsia"/>
          <w:b/>
          <w:bCs/>
          <w:kern w:val="2"/>
          <w:sz w:val="28"/>
          <w:szCs w:val="28"/>
          <w:lang w:eastAsia="ko-KR"/>
          <w14:ligatures w14:val="standardContextual"/>
        </w:rPr>
        <w:t>a. Năng lực vật lí</w:t>
      </w:r>
    </w:p>
    <w:p w14:paraId="636D81DA" w14:textId="77777777" w:rsidR="002D07AA" w:rsidRDefault="00000000" w:rsidP="004B021D">
      <w:pPr>
        <w:pStyle w:val="NormalWeb"/>
        <w:spacing w:before="0" w:beforeAutospacing="0" w:after="0" w:afterAutospacing="0" w:line="360" w:lineRule="auto"/>
        <w:jc w:val="both"/>
        <w:rPr>
          <w:rFonts w:eastAsiaTheme="minorEastAsia"/>
          <w:b/>
          <w:bCs/>
          <w:i/>
          <w:iCs/>
          <w:kern w:val="2"/>
          <w:sz w:val="28"/>
          <w:szCs w:val="28"/>
          <w:lang w:eastAsia="ko-KR"/>
          <w14:ligatures w14:val="standardContextual"/>
        </w:rPr>
      </w:pPr>
      <w:r>
        <w:rPr>
          <w:rFonts w:eastAsiaTheme="minorEastAsia"/>
          <w:b/>
          <w:bCs/>
          <w:i/>
          <w:iCs/>
          <w:kern w:val="2"/>
          <w:sz w:val="28"/>
          <w:szCs w:val="28"/>
          <w:lang w:eastAsia="ko-KR"/>
          <w14:ligatures w14:val="standardContextual"/>
        </w:rPr>
        <w:t>- Nhận thức vật lí:</w:t>
      </w:r>
    </w:p>
    <w:p w14:paraId="7B1B6DF2"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eastAsia="ko-KR"/>
          <w14:ligatures w14:val="standardContextual"/>
        </w:rPr>
        <w:t>+ Nêu được cường độ dòng điện được xác định bằng điện lượng chuyển qua tiết diện thẳng của vật dẫn trong một đơn vị thời gian.</w:t>
      </w:r>
    </w:p>
    <w:p w14:paraId="6655D060"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eastAsia="ko-KR"/>
          <w14:ligatures w14:val="standardContextual"/>
        </w:rPr>
        <w:t xml:space="preserve">+ Định nghĩa được đơn vị đo điện lượng </w:t>
      </w:r>
      <w:r>
        <w:rPr>
          <w:rFonts w:eastAsiaTheme="minorEastAsia"/>
          <w:kern w:val="2"/>
          <w:sz w:val="28"/>
          <w:szCs w:val="28"/>
          <w:lang w:val="en-US" w:eastAsia="ko-KR"/>
          <w14:ligatures w14:val="standardContextual"/>
        </w:rPr>
        <w:t>Coulomb</w:t>
      </w:r>
      <w:r>
        <w:rPr>
          <w:rFonts w:eastAsiaTheme="minorEastAsia"/>
          <w:kern w:val="2"/>
          <w:sz w:val="28"/>
          <w:szCs w:val="28"/>
          <w:lang w:eastAsia="ko-KR"/>
          <w14:ligatures w14:val="standardContextual"/>
        </w:rPr>
        <w:t xml:space="preserve"> là lượng điện tích chuyển qua tiết diện thẳng của dây dẫn trong 1s khi có cường độ dòng điện 1A chạy qua dây dẫn.</w:t>
      </w:r>
    </w:p>
    <w:p w14:paraId="0527EFA2" w14:textId="77777777" w:rsidR="002D07AA" w:rsidRDefault="00000000" w:rsidP="004B021D">
      <w:pPr>
        <w:pStyle w:val="NormalWeb"/>
        <w:spacing w:before="0" w:beforeAutospacing="0" w:after="0" w:afterAutospacing="0" w:line="360" w:lineRule="auto"/>
        <w:jc w:val="both"/>
        <w:rPr>
          <w:sz w:val="28"/>
          <w:szCs w:val="28"/>
        </w:rPr>
      </w:pPr>
      <w:r>
        <w:rPr>
          <w:rFonts w:eastAsiaTheme="minorEastAsia"/>
          <w:kern w:val="2"/>
          <w:sz w:val="28"/>
          <w:szCs w:val="28"/>
          <w:lang w:eastAsia="ko-KR"/>
          <w14:ligatures w14:val="standardContextual"/>
        </w:rPr>
        <w:t xml:space="preserve">- Tìm hiểu thế giới tự nhiên dưới góc độ vật lí: Thực hiện thí nghiệm </w:t>
      </w:r>
      <w:r>
        <w:rPr>
          <w:rFonts w:eastAsiaTheme="minorEastAsia"/>
          <w:kern w:val="2"/>
          <w:sz w:val="28"/>
          <w:szCs w:val="28"/>
          <w:lang w:val="en-US" w:eastAsia="ko-KR"/>
          <w14:ligatures w14:val="standardContextual"/>
        </w:rPr>
        <w:t>và quan sát thí nghiệm ảo trên phần mềm PhET;</w:t>
      </w:r>
      <w:r>
        <w:rPr>
          <w:rFonts w:eastAsiaTheme="minorEastAsia"/>
          <w:kern w:val="2"/>
          <w:sz w:val="28"/>
          <w:szCs w:val="28"/>
          <w:lang w:eastAsia="ko-KR"/>
          <w14:ligatures w14:val="standardContextual"/>
        </w:rPr>
        <w:t xml:space="preserve"> nêu được cường độ dòng điện đặc trưng cho tác dụng mạnh yếu của dòng điện.</w:t>
      </w:r>
    </w:p>
    <w:p w14:paraId="6820DDE2" w14:textId="77777777" w:rsidR="002D07AA" w:rsidRDefault="00000000" w:rsidP="004B021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b. Năng lực chung</w:t>
      </w:r>
    </w:p>
    <w:p w14:paraId="4FED249B"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t>- Năng lực tự chủ và tự học:</w:t>
      </w:r>
      <w:r>
        <w:rPr>
          <w:rFonts w:ascii="Times New Roman" w:hAnsi="Times New Roman" w:cs="Times New Roman"/>
          <w:sz w:val="28"/>
          <w:szCs w:val="28"/>
        </w:rPr>
        <w:t xml:space="preserve"> Chủ động, tích cực thực hiện các nhiệm vụ được đặt ra cho các nhóm; tự điều chỉnh thái độ, hành vi của bản thân, bình tĩnh và có cách cư xử đúng khi giao tiếp trong quá trình làm việc nhóm.</w:t>
      </w:r>
    </w:p>
    <w:p w14:paraId="57A231AA"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bCs/>
          <w:i/>
          <w:iCs/>
          <w:sz w:val="28"/>
          <w:szCs w:val="28"/>
        </w:rPr>
        <w:lastRenderedPageBreak/>
        <w:t>- Năng lực giao tiếp và hợp tác:</w:t>
      </w:r>
      <w:r>
        <w:rPr>
          <w:rFonts w:ascii="Times New Roman" w:hAnsi="Times New Roman" w:cs="Times New Roman"/>
          <w:i/>
          <w:iCs/>
          <w:sz w:val="28"/>
          <w:szCs w:val="28"/>
        </w:rPr>
        <w:t xml:space="preserve"> </w:t>
      </w:r>
      <w:r>
        <w:rPr>
          <w:rFonts w:ascii="Times New Roman" w:hAnsi="Times New Roman" w:cs="Times New Roman"/>
          <w:sz w:val="28"/>
          <w:szCs w:val="28"/>
        </w:rPr>
        <w:t xml:space="preserve">Chủ động trong giao tiếp khi làm việc nhóm; biết khiêm tốn tiếp thu sự góp ý và nhiệt tình chia sẻ, hỗ trợ các </w:t>
      </w:r>
      <w:r>
        <w:rPr>
          <w:rFonts w:ascii="Times New Roman" w:hAnsi="Times New Roman" w:cs="Times New Roman"/>
          <w:sz w:val="28"/>
          <w:szCs w:val="28"/>
          <w:lang w:val="en-US"/>
        </w:rPr>
        <w:t xml:space="preserve">giữa </w:t>
      </w:r>
      <w:r>
        <w:rPr>
          <w:rFonts w:ascii="Times New Roman" w:hAnsi="Times New Roman" w:cs="Times New Roman"/>
          <w:sz w:val="28"/>
          <w:szCs w:val="28"/>
        </w:rPr>
        <w:t>thành viên trong nhóm.</w:t>
      </w:r>
    </w:p>
    <w:p w14:paraId="04581B0E" w14:textId="77777777" w:rsidR="002D07AA" w:rsidRDefault="00000000" w:rsidP="004B021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3. Phẩm chất chủ yếu</w:t>
      </w:r>
    </w:p>
    <w:p w14:paraId="4312A8D3"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Chăm chỉ tích cực tìm tòi, sáng tạo trong học tập, có ý thức vượt qua khó khăn để đạt kết quả tốt trong học tập.</w:t>
      </w:r>
    </w:p>
    <w:p w14:paraId="3DE37E18"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Trách nhiệm: </w:t>
      </w:r>
      <w:r>
        <w:rPr>
          <w:rFonts w:ascii="Times New Roman" w:hAnsi="Times New Roman" w:cs="Times New Roman"/>
          <w:sz w:val="28"/>
          <w:szCs w:val="28"/>
          <w:lang w:val="en-US"/>
        </w:rPr>
        <w:t>s</w:t>
      </w:r>
      <w:r>
        <w:rPr>
          <w:rFonts w:ascii="Times New Roman" w:hAnsi="Times New Roman" w:cs="Times New Roman"/>
          <w:sz w:val="28"/>
          <w:szCs w:val="28"/>
        </w:rPr>
        <w:t>ẵn sàng chịu trách nhiệm về những lời nói và hành động của bản thân trong quá trình thảo luận nhóm.</w:t>
      </w:r>
    </w:p>
    <w:p w14:paraId="5B693795"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II. THIẾT BỊ DẠY HỌC VÀ HỌC LIỆU</w:t>
      </w:r>
    </w:p>
    <w:p w14:paraId="6E86394D"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 Giáo viên</w:t>
      </w:r>
    </w:p>
    <w:p w14:paraId="2E512793"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SGK, SGV, kế hoạch bài dạy.</w:t>
      </w:r>
    </w:p>
    <w:p w14:paraId="7A67FBC1"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Thiết bị thí nghiệm: bộ dụng cụ thí nghiệm kiểm chứng tác dụng mạnh yếu của dòng điện (04 bộ) </w:t>
      </w:r>
    </w:p>
    <w:p w14:paraId="023214A7"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Các video thí nghiệm ảo, hình ảnh sử dụng trong bài học.</w:t>
      </w:r>
    </w:p>
    <w:p w14:paraId="564EEFC2"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Máy chiếu.</w:t>
      </w:r>
    </w:p>
    <w:p w14:paraId="2D50BBF3"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2. Học sinh: </w:t>
      </w:r>
      <w:r>
        <w:rPr>
          <w:rFonts w:ascii="Times New Roman" w:hAnsi="Times New Roman" w:cs="Times New Roman"/>
          <w:sz w:val="28"/>
          <w:szCs w:val="28"/>
        </w:rPr>
        <w:t>SGK môn vật lí, lớp 11, vở ghi, giấy nháp, bút, thước kẻ.</w:t>
      </w:r>
    </w:p>
    <w:p w14:paraId="0D4714EC"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III. PHƯƠNG PHÁP VÀ KĨ THUẬT DẠY HỌC</w:t>
      </w:r>
    </w:p>
    <w:p w14:paraId="7AFA6BAF"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Phương pháp dạy học:</w:t>
      </w:r>
      <w:r>
        <w:rPr>
          <w:rFonts w:ascii="Times New Roman" w:hAnsi="Times New Roman" w:cs="Times New Roman"/>
          <w:sz w:val="28"/>
          <w:szCs w:val="28"/>
        </w:rPr>
        <w:t xml:space="preserve"> dạy học hợp tác, dạy học dựa trên thí nghiệm, </w:t>
      </w:r>
      <w:r>
        <w:rPr>
          <w:rFonts w:ascii="Times New Roman" w:hAnsi="Times New Roman" w:cs="Times New Roman"/>
          <w:sz w:val="28"/>
          <w:szCs w:val="28"/>
          <w:lang w:val="en-US"/>
        </w:rPr>
        <w:t>nêu và giải quyết vấn đề</w:t>
      </w:r>
      <w:r>
        <w:rPr>
          <w:rFonts w:ascii="Times New Roman" w:hAnsi="Times New Roman" w:cs="Times New Roman"/>
          <w:sz w:val="28"/>
          <w:szCs w:val="28"/>
        </w:rPr>
        <w:t>.</w:t>
      </w:r>
    </w:p>
    <w:p w14:paraId="7402237D"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Kĩ thuật dạy học:</w:t>
      </w:r>
      <w:r>
        <w:rPr>
          <w:rFonts w:ascii="Times New Roman" w:hAnsi="Times New Roman" w:cs="Times New Roman"/>
          <w:sz w:val="28"/>
          <w:szCs w:val="28"/>
        </w:rPr>
        <w:t xml:space="preserve"> chia nhóm, </w:t>
      </w:r>
      <w:r>
        <w:rPr>
          <w:rFonts w:ascii="Times New Roman" w:hAnsi="Times New Roman" w:cs="Times New Roman"/>
          <w:sz w:val="28"/>
          <w:szCs w:val="28"/>
          <w:lang w:val="en-US"/>
        </w:rPr>
        <w:t>KWL</w:t>
      </w:r>
      <w:r>
        <w:rPr>
          <w:rFonts w:ascii="Times New Roman" w:hAnsi="Times New Roman" w:cs="Times New Roman"/>
          <w:sz w:val="28"/>
          <w:szCs w:val="28"/>
        </w:rPr>
        <w:t>.</w:t>
      </w:r>
    </w:p>
    <w:p w14:paraId="111869A0" w14:textId="77777777"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IV. TỔ CHỨC DẠY HỌC</w:t>
      </w:r>
    </w:p>
    <w:p w14:paraId="7098D24C"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Hoạt động 1: MỞ ĐẦU</w:t>
      </w:r>
    </w:p>
    <w:p w14:paraId="31C8B023" w14:textId="77777777" w:rsidR="002D07AA" w:rsidRDefault="00000000"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Xác định nhiệm vụ học tập.</w:t>
      </w:r>
    </w:p>
    <w:p w14:paraId="7B19F25F"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Nội dung: </w:t>
      </w:r>
    </w:p>
    <w:p w14:paraId="2D74278A"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 Thực hiện bật, tắt bóng đèn trong lớp học, nêu câu hỏi: </w:t>
      </w:r>
    </w:p>
    <w:p w14:paraId="5C1DAAE1" w14:textId="77777777" w:rsidR="002D07AA" w:rsidRDefault="00000000" w:rsidP="004B021D">
      <w:pPr>
        <w:numPr>
          <w:ilvl w:val="0"/>
          <w:numId w:val="1"/>
        </w:numPr>
        <w:spacing w:after="0" w:line="360" w:lineRule="auto"/>
        <w:ind w:firstLine="720"/>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Vì sao đèn sáng? </w:t>
      </w:r>
    </w:p>
    <w:p w14:paraId="79315A18" w14:textId="77777777" w:rsidR="002D07AA" w:rsidRDefault="00000000" w:rsidP="004B021D">
      <w:pPr>
        <w:numPr>
          <w:ilvl w:val="0"/>
          <w:numId w:val="1"/>
        </w:numPr>
        <w:spacing w:after="0" w:line="360" w:lineRule="auto"/>
        <w:ind w:firstLine="720"/>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Tại sao các bóng đèn ở các vị trí khác nhau so với vị trí nguồn mà lại sáng gần như đồng thời? </w:t>
      </w:r>
    </w:p>
    <w:p w14:paraId="755A3B2F"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i/>
          <w:iCs/>
          <w:color w:val="000000"/>
          <w:sz w:val="28"/>
          <w:szCs w:val="28"/>
          <w:lang w:val="en-US"/>
        </w:rPr>
        <w:t xml:space="preserve">=&gt; </w:t>
      </w:r>
      <w:r>
        <w:rPr>
          <w:rFonts w:ascii="Times New Roman" w:hAnsi="Times New Roman" w:cs="Times New Roman"/>
          <w:bCs/>
          <w:color w:val="000000"/>
          <w:sz w:val="28"/>
          <w:szCs w:val="28"/>
          <w:lang w:val="en-US"/>
        </w:rPr>
        <w:t>Cùng ôn lại các kiến thức đã học trong chương trình THCS về dòng điện và tiếp tục tìm hiểu sâu hơn về nội dung này trong chương 4 - Dòng điện không đổi.</w:t>
      </w:r>
    </w:p>
    <w:p w14:paraId="2F5D9F14" w14:textId="77777777" w:rsidR="002D07AA" w:rsidRDefault="00000000"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rPr>
        <w:lastRenderedPageBreak/>
        <w:t xml:space="preserve">c. Sản phẩm học tập: </w:t>
      </w:r>
      <w:r>
        <w:rPr>
          <w:rFonts w:ascii="Times New Roman" w:hAnsi="Times New Roman" w:cs="Times New Roman"/>
          <w:color w:val="000000"/>
          <w:sz w:val="28"/>
          <w:szCs w:val="28"/>
          <w:lang w:val="en-US"/>
        </w:rPr>
        <w:t xml:space="preserve">Xác định </w:t>
      </w:r>
      <w:r>
        <w:rPr>
          <w:rFonts w:ascii="Times New Roman" w:hAnsi="Times New Roman" w:cs="Times New Roman"/>
          <w:color w:val="000000"/>
          <w:sz w:val="28"/>
          <w:szCs w:val="28"/>
        </w:rPr>
        <w:t xml:space="preserve">được </w:t>
      </w:r>
      <w:r>
        <w:rPr>
          <w:rFonts w:ascii="Times New Roman" w:hAnsi="Times New Roman" w:cs="Times New Roman"/>
          <w:color w:val="000000"/>
          <w:sz w:val="28"/>
          <w:szCs w:val="28"/>
          <w:lang w:val="en-US"/>
        </w:rPr>
        <w:t>nhiệm vụ học tập.</w:t>
      </w:r>
    </w:p>
    <w:p w14:paraId="35AC9164"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d. Tổ chức thực hiện</w:t>
      </w:r>
    </w:p>
    <w:tbl>
      <w:tblPr>
        <w:tblStyle w:val="TableGrid"/>
        <w:tblW w:w="5000" w:type="pct"/>
        <w:tblLook w:val="04A0" w:firstRow="1" w:lastRow="0" w:firstColumn="1" w:lastColumn="0" w:noHBand="0" w:noVBand="1"/>
      </w:tblPr>
      <w:tblGrid>
        <w:gridCol w:w="2316"/>
        <w:gridCol w:w="6745"/>
      </w:tblGrid>
      <w:tr w:rsidR="002D07AA" w14:paraId="53219322" w14:textId="77777777">
        <w:tc>
          <w:tcPr>
            <w:tcW w:w="1278" w:type="pct"/>
          </w:tcPr>
          <w:p w14:paraId="38527BFA" w14:textId="77777777" w:rsidR="002D07AA" w:rsidRDefault="00000000" w:rsidP="004B021D">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bước thực hiện</w:t>
            </w:r>
          </w:p>
        </w:tc>
        <w:tc>
          <w:tcPr>
            <w:tcW w:w="3722" w:type="pct"/>
          </w:tcPr>
          <w:p w14:paraId="4F6AE6B5" w14:textId="77777777" w:rsidR="002D07AA" w:rsidRDefault="00000000" w:rsidP="004B021D">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dung các bước</w:t>
            </w:r>
          </w:p>
        </w:tc>
      </w:tr>
      <w:tr w:rsidR="002D07AA" w14:paraId="7803B89D" w14:textId="77777777">
        <w:trPr>
          <w:trHeight w:val="775"/>
        </w:trPr>
        <w:tc>
          <w:tcPr>
            <w:tcW w:w="1278" w:type="pct"/>
          </w:tcPr>
          <w:p w14:paraId="4A164FF9"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1:</w:t>
            </w:r>
            <w:r>
              <w:rPr>
                <w:rFonts w:ascii="Times New Roman" w:hAnsi="Times New Roman" w:cs="Times New Roman"/>
                <w:bCs/>
                <w:color w:val="000000" w:themeColor="text1"/>
                <w:sz w:val="28"/>
                <w:szCs w:val="28"/>
              </w:rPr>
              <w:t xml:space="preserve"> GV giao nhiệm vụ. </w:t>
            </w:r>
          </w:p>
        </w:tc>
        <w:tc>
          <w:tcPr>
            <w:tcW w:w="3722" w:type="pct"/>
          </w:tcPr>
          <w:p w14:paraId="05F3E0CC" w14:textId="693D642A" w:rsidR="002D07AA" w:rsidRDefault="00FA0BB6"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sz w:val="28"/>
                <w:szCs w:val="28"/>
                <w:lang w:val="en-US"/>
              </w:rPr>
              <w:t xml:space="preserve">Từ vấn đề đèn bật sáng tức thời, </w:t>
            </w:r>
            <w:r w:rsidR="004B021D">
              <w:rPr>
                <w:rFonts w:ascii="Times New Roman" w:hAnsi="Times New Roman" w:cs="Times New Roman"/>
                <w:bCs/>
                <w:color w:val="000000"/>
                <w:sz w:val="28"/>
                <w:szCs w:val="28"/>
                <w:lang w:val="en-US"/>
              </w:rPr>
              <w:t>yêu cầu HS</w:t>
            </w:r>
            <w:r>
              <w:rPr>
                <w:rFonts w:ascii="Times New Roman" w:hAnsi="Times New Roman" w:cs="Times New Roman"/>
                <w:bCs/>
                <w:color w:val="000000"/>
                <w:sz w:val="28"/>
                <w:szCs w:val="28"/>
                <w:lang w:val="en-US"/>
              </w:rPr>
              <w:t xml:space="preserve"> xác định nguyên nhân đèn sáng</w:t>
            </w:r>
            <w:r w:rsidR="004B021D">
              <w:rPr>
                <w:rFonts w:ascii="Times New Roman" w:hAnsi="Times New Roman" w:cs="Times New Roman"/>
                <w:bCs/>
                <w:color w:val="000000"/>
                <w:sz w:val="28"/>
                <w:szCs w:val="28"/>
                <w:lang w:val="en-US"/>
              </w:rPr>
              <w:t xml:space="preserve"> và yếu tố ảnh hưởng đến độ sáng của đèn.</w:t>
            </w:r>
          </w:p>
        </w:tc>
      </w:tr>
      <w:tr w:rsidR="002D07AA" w14:paraId="4FF63B08" w14:textId="77777777">
        <w:trPr>
          <w:trHeight w:val="735"/>
        </w:trPr>
        <w:tc>
          <w:tcPr>
            <w:tcW w:w="1278" w:type="pct"/>
          </w:tcPr>
          <w:p w14:paraId="41CE5C51"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2:</w:t>
            </w:r>
            <w:r>
              <w:rPr>
                <w:rFonts w:ascii="Times New Roman" w:hAnsi="Times New Roman" w:cs="Times New Roman"/>
                <w:bCs/>
                <w:color w:val="000000" w:themeColor="text1"/>
                <w:sz w:val="28"/>
                <w:szCs w:val="28"/>
              </w:rPr>
              <w:t xml:space="preserve"> HS thực hiện nhiệm vụ</w:t>
            </w:r>
          </w:p>
        </w:tc>
        <w:tc>
          <w:tcPr>
            <w:tcW w:w="3722" w:type="pct"/>
          </w:tcPr>
          <w:p w14:paraId="24B85DE1" w14:textId="5C3A154C" w:rsidR="002D07AA" w:rsidRDefault="00000000" w:rsidP="004B021D">
            <w:pPr>
              <w:spacing w:after="0" w:line="360" w:lineRule="auto"/>
              <w:rPr>
                <w:rFonts w:ascii="Times New Roman" w:hAnsi="Times New Roman" w:cs="Times New Roman"/>
                <w:sz w:val="28"/>
                <w:szCs w:val="28"/>
              </w:rPr>
            </w:pPr>
            <w:r>
              <w:rPr>
                <w:rFonts w:ascii="Times New Roman" w:hAnsi="Times New Roman" w:cs="Times New Roman"/>
                <w:sz w:val="28"/>
                <w:szCs w:val="28"/>
              </w:rPr>
              <w:t>HS liên hệ kiến thức đã học ở các lớp dưới và liên hệ thực tế để trả lời cho câu hỏi mà GV đưa ra.</w:t>
            </w:r>
          </w:p>
        </w:tc>
      </w:tr>
      <w:tr w:rsidR="002D07AA" w14:paraId="1CE39F2E" w14:textId="77777777">
        <w:tc>
          <w:tcPr>
            <w:tcW w:w="1278" w:type="pct"/>
          </w:tcPr>
          <w:p w14:paraId="344387E2"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3:</w:t>
            </w:r>
            <w:r>
              <w:rPr>
                <w:rFonts w:ascii="Times New Roman" w:hAnsi="Times New Roman" w:cs="Times New Roman"/>
                <w:bCs/>
                <w:color w:val="000000" w:themeColor="text1"/>
                <w:sz w:val="28"/>
                <w:szCs w:val="28"/>
              </w:rPr>
              <w:t xml:space="preserve"> Báo cáo, thảo luận</w:t>
            </w:r>
          </w:p>
        </w:tc>
        <w:tc>
          <w:tcPr>
            <w:tcW w:w="3722" w:type="pct"/>
          </w:tcPr>
          <w:p w14:paraId="1DC0CB1C" w14:textId="03B892DE" w:rsidR="002D07AA" w:rsidRPr="004B021D" w:rsidRDefault="004B021D" w:rsidP="004B021D">
            <w:pPr>
              <w:spacing w:after="0" w:line="360" w:lineRule="auto"/>
              <w:rPr>
                <w:rFonts w:ascii="Times New Roman" w:hAnsi="Times New Roman" w:cs="Times New Roman"/>
                <w:i/>
                <w:sz w:val="28"/>
                <w:szCs w:val="28"/>
                <w:lang w:val="en-US"/>
              </w:rPr>
            </w:pPr>
            <w:r>
              <w:rPr>
                <w:rFonts w:ascii="Times New Roman" w:hAnsi="Times New Roman" w:cs="Times New Roman"/>
                <w:sz w:val="28"/>
                <w:szCs w:val="28"/>
                <w:lang w:val="en-US"/>
              </w:rPr>
              <w:t>HS trả lời câu hỏi và xác định đối tượng cần tìm hiểu là dòng điện.</w:t>
            </w:r>
          </w:p>
          <w:p w14:paraId="083CBB21" w14:textId="2B4E68FE" w:rsidR="002D07AA" w:rsidRPr="004B021D" w:rsidRDefault="004B021D" w:rsidP="004B021D">
            <w:pPr>
              <w:spacing w:after="0" w:line="360" w:lineRule="auto"/>
              <w:rPr>
                <w:rFonts w:ascii="Times New Roman" w:hAnsi="Times New Roman" w:cs="Times New Roman"/>
                <w:iCs/>
                <w:sz w:val="28"/>
                <w:szCs w:val="28"/>
                <w:lang w:val="en-US"/>
              </w:rPr>
            </w:pPr>
            <w:r>
              <w:rPr>
                <w:rFonts w:ascii="Times New Roman" w:hAnsi="Times New Roman" w:cs="Times New Roman"/>
                <w:iCs/>
                <w:sz w:val="28"/>
                <w:szCs w:val="28"/>
                <w:lang w:val="en-US"/>
              </w:rPr>
              <w:t>Xác định các nội dụng cần tìm hiểu trong chương 4 dựa vào phần mở đầu chương trong sách giáo khoa.</w:t>
            </w:r>
          </w:p>
        </w:tc>
      </w:tr>
      <w:tr w:rsidR="002D07AA" w14:paraId="6D14B29D" w14:textId="77777777">
        <w:trPr>
          <w:trHeight w:val="1153"/>
        </w:trPr>
        <w:tc>
          <w:tcPr>
            <w:tcW w:w="1278" w:type="pct"/>
          </w:tcPr>
          <w:p w14:paraId="635E7868" w14:textId="16699EA2" w:rsidR="002D07AA" w:rsidRPr="004B021D" w:rsidRDefault="00000000" w:rsidP="004B021D">
            <w:pPr>
              <w:spacing w:after="0" w:line="360" w:lineRule="auto"/>
              <w:rPr>
                <w:rFonts w:ascii="Times New Roman" w:hAnsi="Times New Roman" w:cs="Times New Roman"/>
                <w:bCs/>
                <w:color w:val="000000" w:themeColor="text1"/>
                <w:sz w:val="28"/>
                <w:szCs w:val="28"/>
                <w:lang w:val="en-US"/>
              </w:rPr>
            </w:pPr>
            <w:r>
              <w:rPr>
                <w:rFonts w:ascii="Times New Roman" w:hAnsi="Times New Roman" w:cs="Times New Roman"/>
                <w:b/>
                <w:color w:val="000000" w:themeColor="text1"/>
                <w:sz w:val="28"/>
                <w:szCs w:val="28"/>
              </w:rPr>
              <w:t>Bước 4:</w:t>
            </w:r>
            <w:r>
              <w:rPr>
                <w:rFonts w:ascii="Times New Roman" w:hAnsi="Times New Roman" w:cs="Times New Roman"/>
                <w:bCs/>
                <w:color w:val="000000" w:themeColor="text1"/>
                <w:sz w:val="28"/>
                <w:szCs w:val="28"/>
              </w:rPr>
              <w:t xml:space="preserve"> </w:t>
            </w:r>
            <w:r w:rsidR="004B021D">
              <w:rPr>
                <w:rFonts w:ascii="Times New Roman" w:hAnsi="Times New Roman" w:cs="Times New Roman"/>
                <w:bCs/>
                <w:color w:val="000000" w:themeColor="text1"/>
                <w:sz w:val="28"/>
                <w:szCs w:val="28"/>
                <w:lang w:val="en-US"/>
              </w:rPr>
              <w:t>Nhận xét, đánh giá</w:t>
            </w:r>
          </w:p>
        </w:tc>
        <w:tc>
          <w:tcPr>
            <w:tcW w:w="3722" w:type="pct"/>
          </w:tcPr>
          <w:p w14:paraId="3A3E1FAC" w14:textId="5AE70904" w:rsidR="002D07AA" w:rsidRDefault="00000000" w:rsidP="004B021D">
            <w:pPr>
              <w:spacing w:after="0" w:line="360" w:lineRule="auto"/>
              <w:rPr>
                <w:rFonts w:ascii="Times New Roman" w:hAnsi="Times New Roman" w:cs="Times New Roman"/>
                <w:sz w:val="28"/>
                <w:szCs w:val="28"/>
              </w:rPr>
            </w:pPr>
            <w:r>
              <w:rPr>
                <w:rFonts w:ascii="Times New Roman" w:hAnsi="Times New Roman" w:cs="Times New Roman"/>
                <w:sz w:val="28"/>
                <w:szCs w:val="28"/>
              </w:rPr>
              <w:t>- GV nhận xét câu trả lời của HS.</w:t>
            </w:r>
          </w:p>
          <w:p w14:paraId="7C51E6EB" w14:textId="0E451521" w:rsidR="002D07AA" w:rsidRDefault="00000000" w:rsidP="004B021D">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==&gt; </w:t>
            </w:r>
            <w:r w:rsidR="004B021D">
              <w:rPr>
                <w:rFonts w:ascii="Times New Roman" w:hAnsi="Times New Roman" w:cs="Times New Roman"/>
                <w:sz w:val="28"/>
                <w:szCs w:val="28"/>
                <w:lang w:val="en-US"/>
              </w:rPr>
              <w:t>Định hướng vấn đề nghiên cứu trong chương mới và định hướng bài học.</w:t>
            </w:r>
          </w:p>
        </w:tc>
      </w:tr>
    </w:tbl>
    <w:p w14:paraId="4E152AF1" w14:textId="77777777" w:rsidR="002D07AA" w:rsidRDefault="002D07AA" w:rsidP="004B021D">
      <w:pPr>
        <w:spacing w:after="0" w:line="360" w:lineRule="auto"/>
        <w:jc w:val="both"/>
        <w:rPr>
          <w:rFonts w:ascii="Times New Roman" w:hAnsi="Times New Roman" w:cs="Times New Roman"/>
          <w:b/>
          <w:color w:val="000000"/>
          <w:sz w:val="28"/>
          <w:szCs w:val="28"/>
        </w:rPr>
      </w:pPr>
    </w:p>
    <w:p w14:paraId="1D1D4DC6" w14:textId="77777777" w:rsidR="002D07AA" w:rsidRDefault="00000000" w:rsidP="004B021D">
      <w:pPr>
        <w:spacing w:after="0" w:line="360" w:lineRule="auto"/>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rPr>
        <w:t xml:space="preserve">Hoạt động </w:t>
      </w:r>
      <w:r>
        <w:rPr>
          <w:rFonts w:ascii="Times New Roman" w:hAnsi="Times New Roman" w:cs="Times New Roman"/>
          <w:b/>
          <w:color w:val="000000"/>
          <w:sz w:val="28"/>
          <w:szCs w:val="28"/>
          <w:lang w:val="en-US"/>
        </w:rPr>
        <w:t>2</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HÌNH THÀNH KIẾN THỨC</w:t>
      </w:r>
    </w:p>
    <w:p w14:paraId="083D5FD4" w14:textId="77777777" w:rsidR="002D07AA" w:rsidRDefault="00000000" w:rsidP="004B021D">
      <w:pPr>
        <w:spacing w:after="0" w:line="360" w:lineRule="auto"/>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ab/>
        <w:t>Hoạt động 2.1: KHÁI NIỆM DÒNG ĐIỆN</w:t>
      </w:r>
    </w:p>
    <w:p w14:paraId="3591F2A7"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w:t>
      </w:r>
    </w:p>
    <w:p w14:paraId="3B16B1B5"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val="en-US" w:eastAsia="ko-KR"/>
          <w14:ligatures w14:val="standardContextual"/>
        </w:rPr>
      </w:pPr>
      <w:r>
        <w:rPr>
          <w:rFonts w:eastAsiaTheme="minorEastAsia"/>
          <w:kern w:val="2"/>
          <w:sz w:val="28"/>
          <w:szCs w:val="28"/>
          <w:lang w:val="en-US" w:eastAsia="ko-KR"/>
          <w14:ligatures w14:val="standardContextual"/>
        </w:rPr>
        <w:t>- Nêu được định nghĩa dòng điện, điều kiện có dòng điện, tác dụng của dòng điện.</w:t>
      </w:r>
    </w:p>
    <w:p w14:paraId="70AC39B4"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Nội dung: </w:t>
      </w:r>
    </w:p>
    <w:p w14:paraId="1A2E9D23" w14:textId="66FB03CA" w:rsidR="002D07AA" w:rsidRDefault="00000000" w:rsidP="004B021D">
      <w:pPr>
        <w:spacing w:after="0" w:line="360"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Pr>
          <w:rFonts w:ascii="Times New Roman" w:hAnsi="Times New Roman" w:cs="Times New Roman"/>
          <w:sz w:val="28"/>
          <w:szCs w:val="28"/>
        </w:rPr>
        <w:t xml:space="preserve"> GV </w:t>
      </w:r>
      <w:r w:rsidR="009808AA">
        <w:rPr>
          <w:rFonts w:ascii="Times New Roman" w:hAnsi="Times New Roman" w:cs="Times New Roman"/>
          <w:sz w:val="28"/>
          <w:szCs w:val="28"/>
          <w:lang w:val="en-US"/>
        </w:rPr>
        <w:t>sử dụng kĩ thuật</w:t>
      </w:r>
      <w:r>
        <w:rPr>
          <w:rFonts w:ascii="Times New Roman" w:hAnsi="Times New Roman" w:cs="Times New Roman"/>
          <w:sz w:val="28"/>
          <w:szCs w:val="28"/>
        </w:rPr>
        <w:t xml:space="preserve"> KWL</w:t>
      </w:r>
      <w:r w:rsidR="009808AA">
        <w:rPr>
          <w:rFonts w:ascii="Times New Roman" w:hAnsi="Times New Roman" w:cs="Times New Roman"/>
          <w:sz w:val="28"/>
          <w:szCs w:val="28"/>
          <w:lang w:val="en-US"/>
        </w:rPr>
        <w:t xml:space="preserve"> để xác định các kiến thức học sinh đã biết và cần biết</w:t>
      </w:r>
      <w:r>
        <w:rPr>
          <w:rFonts w:ascii="Times New Roman" w:hAnsi="Times New Roman" w:cs="Times New Roman"/>
          <w:sz w:val="28"/>
          <w:szCs w:val="28"/>
        </w:rPr>
        <w:t>.</w:t>
      </w:r>
    </w:p>
    <w:p w14:paraId="38B9396F"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sz w:val="28"/>
          <w:szCs w:val="28"/>
        </w:rPr>
        <w:t>- GV yêu cầu HS tìm và liên hệ  các ví dụ thực tế để giúp các em hiểu được rõ hơn về tác dụng mạnh, yếu của dòng điện.</w:t>
      </w:r>
    </w:p>
    <w:p w14:paraId="34DD391B"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Lựa chọn 1 vài cá nhân báo cáo phần K</w:t>
      </w:r>
      <w:r>
        <w:rPr>
          <w:rFonts w:ascii="Times New Roman" w:hAnsi="Times New Roman" w:cs="Times New Roman"/>
          <w:bCs/>
          <w:color w:val="000000"/>
          <w:sz w:val="28"/>
          <w:szCs w:val="28"/>
        </w:rPr>
        <w:t xml:space="preserve"> và W</w:t>
      </w:r>
      <w:r>
        <w:rPr>
          <w:rFonts w:ascii="Times New Roman" w:hAnsi="Times New Roman" w:cs="Times New Roman"/>
          <w:bCs/>
          <w:color w:val="000000"/>
          <w:sz w:val="28"/>
          <w:szCs w:val="28"/>
          <w:lang w:val="en-US"/>
        </w:rPr>
        <w:t xml:space="preserve">, từ đó định hướng học sinh hệ thống lại các nội dung theo dạng sơ đồ tư duy </w:t>
      </w:r>
      <w:r>
        <w:rPr>
          <w:rFonts w:ascii="Times New Roman" w:hAnsi="Times New Roman" w:cs="Times New Roman"/>
          <w:bCs/>
          <w:i/>
          <w:iCs/>
          <w:color w:val="000000"/>
          <w:sz w:val="28"/>
          <w:szCs w:val="28"/>
          <w:lang w:val="en-US"/>
        </w:rPr>
        <w:t>(Dòng điện: Định nghĩa, điều kiện có dòng điện, quy ước chiều dòng điện, tác dụng của dòng điện)</w:t>
      </w:r>
      <w:r>
        <w:rPr>
          <w:rFonts w:ascii="Times New Roman" w:hAnsi="Times New Roman" w:cs="Times New Roman"/>
          <w:bCs/>
          <w:color w:val="000000"/>
          <w:sz w:val="28"/>
          <w:szCs w:val="28"/>
          <w:lang w:val="en-US"/>
        </w:rPr>
        <w:t>.</w:t>
      </w:r>
    </w:p>
    <w:p w14:paraId="25E49C39" w14:textId="77777777" w:rsidR="002D07AA" w:rsidRDefault="00000000" w:rsidP="004B021D">
      <w:pPr>
        <w:spacing w:after="0" w:line="360" w:lineRule="auto"/>
        <w:jc w:val="both"/>
        <w:rPr>
          <w:rFonts w:ascii="Times New Roman" w:hAnsi="Times New Roman" w:cs="Times New Roman"/>
          <w:color w:val="FF0000"/>
          <w:sz w:val="28"/>
          <w:szCs w:val="28"/>
          <w:lang w:val="en-US"/>
        </w:rPr>
      </w:pPr>
      <w:r>
        <w:rPr>
          <w:rFonts w:ascii="Times New Roman" w:hAnsi="Times New Roman" w:cs="Times New Roman"/>
          <w:b/>
          <w:color w:val="000000"/>
          <w:sz w:val="28"/>
          <w:szCs w:val="28"/>
        </w:rPr>
        <w:lastRenderedPageBreak/>
        <w:t xml:space="preserve">c. Sản phẩm học tập: </w:t>
      </w:r>
      <w:r>
        <w:rPr>
          <w:rFonts w:ascii="Times New Roman" w:hAnsi="Times New Roman" w:cs="Times New Roman"/>
          <w:color w:val="000000"/>
          <w:sz w:val="28"/>
          <w:szCs w:val="28"/>
          <w:lang w:val="en-US"/>
        </w:rPr>
        <w:t xml:space="preserve">Hoàn thành nội dung phần </w:t>
      </w:r>
      <w:r>
        <w:rPr>
          <w:rFonts w:ascii="Times New Roman" w:hAnsi="Times New Roman" w:cs="Times New Roman"/>
          <w:b/>
          <w:bCs/>
          <w:color w:val="000000"/>
          <w:sz w:val="28"/>
          <w:szCs w:val="28"/>
          <w:lang w:val="en-US"/>
        </w:rPr>
        <w:t>K</w:t>
      </w:r>
      <w:r>
        <w:rPr>
          <w:rFonts w:ascii="Times New Roman" w:hAnsi="Times New Roman" w:cs="Times New Roman"/>
          <w:color w:val="000000"/>
          <w:sz w:val="28"/>
          <w:szCs w:val="28"/>
        </w:rPr>
        <w:t xml:space="preserve"> và </w:t>
      </w:r>
      <w:r>
        <w:rPr>
          <w:rFonts w:ascii="Times New Roman" w:hAnsi="Times New Roman" w:cs="Times New Roman"/>
          <w:b/>
          <w:bCs/>
          <w:color w:val="000000"/>
          <w:sz w:val="28"/>
          <w:szCs w:val="28"/>
        </w:rPr>
        <w:t>W</w:t>
      </w:r>
      <w:r>
        <w:rPr>
          <w:rFonts w:ascii="Times New Roman" w:hAnsi="Times New Roman" w:cs="Times New Roman"/>
          <w:color w:val="000000"/>
          <w:sz w:val="28"/>
          <w:szCs w:val="28"/>
          <w:lang w:val="en-US"/>
        </w:rPr>
        <w:t xml:space="preserve"> trong phiếu KWL và vẽ sơ đồ tư duy ôn tập kiến thức về dòng điện.</w:t>
      </w:r>
    </w:p>
    <w:p w14:paraId="081F36EB"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d. Tổ chức thực hiện</w:t>
      </w:r>
    </w:p>
    <w:tbl>
      <w:tblPr>
        <w:tblStyle w:val="TableGrid"/>
        <w:tblW w:w="5000" w:type="pct"/>
        <w:tblLook w:val="04A0" w:firstRow="1" w:lastRow="0" w:firstColumn="1" w:lastColumn="0" w:noHBand="0" w:noVBand="1"/>
      </w:tblPr>
      <w:tblGrid>
        <w:gridCol w:w="2644"/>
        <w:gridCol w:w="6417"/>
      </w:tblGrid>
      <w:tr w:rsidR="002D07AA" w14:paraId="06C885B9" w14:textId="77777777">
        <w:tc>
          <w:tcPr>
            <w:tcW w:w="1459" w:type="pct"/>
          </w:tcPr>
          <w:p w14:paraId="308A851A" w14:textId="77777777" w:rsidR="002D07AA" w:rsidRDefault="00000000" w:rsidP="004B021D">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bước thực hiện</w:t>
            </w:r>
          </w:p>
        </w:tc>
        <w:tc>
          <w:tcPr>
            <w:tcW w:w="3540" w:type="pct"/>
          </w:tcPr>
          <w:p w14:paraId="4D2104F8" w14:textId="77777777" w:rsidR="002D07AA" w:rsidRDefault="00000000" w:rsidP="004B021D">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dung các bước</w:t>
            </w:r>
          </w:p>
        </w:tc>
      </w:tr>
      <w:tr w:rsidR="002D07AA" w14:paraId="733A2DB6" w14:textId="77777777">
        <w:trPr>
          <w:trHeight w:val="4729"/>
        </w:trPr>
        <w:tc>
          <w:tcPr>
            <w:tcW w:w="1459" w:type="pct"/>
          </w:tcPr>
          <w:p w14:paraId="55BEC5B3"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1:</w:t>
            </w:r>
            <w:r>
              <w:rPr>
                <w:rFonts w:ascii="Times New Roman" w:hAnsi="Times New Roman" w:cs="Times New Roman"/>
                <w:bCs/>
                <w:color w:val="000000" w:themeColor="text1"/>
                <w:sz w:val="28"/>
                <w:szCs w:val="28"/>
              </w:rPr>
              <w:t xml:space="preserve"> GV giao nhiệm vụ. </w:t>
            </w:r>
          </w:p>
        </w:tc>
        <w:tc>
          <w:tcPr>
            <w:tcW w:w="3540" w:type="pct"/>
          </w:tcPr>
          <w:p w14:paraId="12B34669"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GV phát cho mỗi HS 1 phiếu học tập cá nhân và yêu cầu HS hoàn thành nội dung phần K và W</w:t>
            </w:r>
          </w:p>
          <w:p w14:paraId="02A0F095" w14:textId="77777777" w:rsidR="002D07AA" w:rsidRDefault="00000000" w:rsidP="004B021D">
            <w:pPr>
              <w:spacing w:after="0" w:line="360" w:lineRule="auto"/>
              <w:jc w:val="center"/>
              <w:rPr>
                <w:rFonts w:ascii="Times New Roman" w:hAnsi="Times New Roman" w:cs="Times New Roman"/>
                <w:bCs/>
                <w:color w:val="000000" w:themeColor="text1"/>
                <w:sz w:val="28"/>
                <w:szCs w:val="28"/>
              </w:rPr>
            </w:pPr>
            <w:r>
              <w:rPr>
                <w:noProof/>
              </w:rPr>
              <w:drawing>
                <wp:inline distT="0" distB="0" distL="114300" distR="114300" wp14:anchorId="4E264897" wp14:editId="2DBBB188">
                  <wp:extent cx="3230245" cy="2234565"/>
                  <wp:effectExtent l="0" t="0" r="635"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8"/>
                          <a:stretch>
                            <a:fillRect/>
                          </a:stretch>
                        </pic:blipFill>
                        <pic:spPr>
                          <a:xfrm>
                            <a:off x="0" y="0"/>
                            <a:ext cx="3230245" cy="2234565"/>
                          </a:xfrm>
                          <a:prstGeom prst="rect">
                            <a:avLst/>
                          </a:prstGeom>
                          <a:noFill/>
                          <a:ln>
                            <a:noFill/>
                          </a:ln>
                        </pic:spPr>
                      </pic:pic>
                    </a:graphicData>
                  </a:graphic>
                </wp:inline>
              </w:drawing>
            </w:r>
          </w:p>
        </w:tc>
      </w:tr>
      <w:tr w:rsidR="002D07AA" w14:paraId="7A9E6707" w14:textId="77777777">
        <w:trPr>
          <w:trHeight w:val="735"/>
        </w:trPr>
        <w:tc>
          <w:tcPr>
            <w:tcW w:w="1459" w:type="pct"/>
          </w:tcPr>
          <w:p w14:paraId="19F8980E"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2:</w:t>
            </w:r>
            <w:r>
              <w:rPr>
                <w:rFonts w:ascii="Times New Roman" w:hAnsi="Times New Roman" w:cs="Times New Roman"/>
                <w:bCs/>
                <w:color w:val="000000" w:themeColor="text1"/>
                <w:sz w:val="28"/>
                <w:szCs w:val="28"/>
              </w:rPr>
              <w:t xml:space="preserve"> HS thực hiện nhiệm vụ</w:t>
            </w:r>
          </w:p>
        </w:tc>
        <w:tc>
          <w:tcPr>
            <w:tcW w:w="3540" w:type="pct"/>
          </w:tcPr>
          <w:p w14:paraId="70EE2215" w14:textId="30112F88" w:rsidR="002D07AA" w:rsidRPr="009808AA" w:rsidRDefault="009808AA" w:rsidP="004B021D">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Thực hiện nhiệm vụ theo yêu cầu phiếu học tập KWL theo hình thức cá nhân.</w:t>
            </w:r>
          </w:p>
        </w:tc>
      </w:tr>
      <w:tr w:rsidR="002D07AA" w14:paraId="3A995159" w14:textId="77777777">
        <w:tc>
          <w:tcPr>
            <w:tcW w:w="1459" w:type="pct"/>
          </w:tcPr>
          <w:p w14:paraId="29E36ADC"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3:</w:t>
            </w:r>
            <w:r>
              <w:rPr>
                <w:rFonts w:ascii="Times New Roman" w:hAnsi="Times New Roman" w:cs="Times New Roman"/>
                <w:bCs/>
                <w:color w:val="000000" w:themeColor="text1"/>
                <w:sz w:val="28"/>
                <w:szCs w:val="28"/>
              </w:rPr>
              <w:t xml:space="preserve"> Báo cáo, thảo luận</w:t>
            </w:r>
          </w:p>
        </w:tc>
        <w:tc>
          <w:tcPr>
            <w:tcW w:w="3540" w:type="pct"/>
          </w:tcPr>
          <w:p w14:paraId="14874261" w14:textId="36B4CD75" w:rsidR="002D07AA" w:rsidRDefault="009808AA" w:rsidP="004B021D">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Lựa chọn ngẫu nhiên 2 phiếu học tập của HS để tổng hợp nội dung.</w:t>
            </w:r>
          </w:p>
          <w:p w14:paraId="6C146C34" w14:textId="77777777" w:rsidR="002D07AA" w:rsidRDefault="009808AA" w:rsidP="009808AA">
            <w:pPr>
              <w:spacing w:after="0" w:line="360" w:lineRule="auto"/>
              <w:rPr>
                <w:rFonts w:ascii="Times New Roman" w:hAnsi="Times New Roman" w:cs="Times New Roman"/>
                <w:iCs/>
                <w:sz w:val="28"/>
                <w:szCs w:val="28"/>
                <w:lang w:val="en-US"/>
              </w:rPr>
            </w:pPr>
            <w:r>
              <w:rPr>
                <w:rFonts w:ascii="Times New Roman" w:hAnsi="Times New Roman" w:cs="Times New Roman"/>
                <w:iCs/>
                <w:sz w:val="28"/>
                <w:szCs w:val="28"/>
                <w:lang w:val="en-US"/>
              </w:rPr>
              <w:t>Các HS khác bổ sung thêm nội dung.</w:t>
            </w:r>
          </w:p>
          <w:p w14:paraId="240A4F84" w14:textId="059D2ED3" w:rsidR="009808AA" w:rsidRPr="009808AA" w:rsidRDefault="009808AA" w:rsidP="009808AA">
            <w:pPr>
              <w:spacing w:after="0" w:line="360" w:lineRule="auto"/>
              <w:rPr>
                <w:rFonts w:ascii="Times New Roman" w:hAnsi="Times New Roman" w:cs="Times New Roman"/>
                <w:iCs/>
                <w:sz w:val="28"/>
                <w:szCs w:val="28"/>
                <w:lang w:val="en-US"/>
              </w:rPr>
            </w:pPr>
            <w:r>
              <w:rPr>
                <w:rFonts w:ascii="Times New Roman" w:hAnsi="Times New Roman" w:cs="Times New Roman"/>
                <w:iCs/>
                <w:sz w:val="28"/>
                <w:szCs w:val="28"/>
                <w:lang w:val="en-US"/>
              </w:rPr>
              <w:t>Nêu định nghĩa dòng điện, quy ước chiều dòng điện, điều kiện để có dòng điện, tác dụng của dòng điện.</w:t>
            </w:r>
          </w:p>
        </w:tc>
      </w:tr>
      <w:tr w:rsidR="002D07AA" w14:paraId="1505123E" w14:textId="77777777">
        <w:tc>
          <w:tcPr>
            <w:tcW w:w="1459" w:type="pct"/>
          </w:tcPr>
          <w:p w14:paraId="26D2875E" w14:textId="77777777" w:rsidR="002D07AA" w:rsidRDefault="00000000" w:rsidP="004B021D">
            <w:pPr>
              <w:spacing w:after="0" w:line="360" w:lineRule="auto"/>
              <w:rPr>
                <w:rFonts w:ascii="Times New Roman" w:hAnsi="Times New Roman" w:cs="Times New Roman"/>
                <w:bCs/>
                <w:color w:val="000000" w:themeColor="text1"/>
                <w:sz w:val="28"/>
                <w:szCs w:val="28"/>
              </w:rPr>
            </w:pPr>
            <w:r>
              <w:rPr>
                <w:rFonts w:ascii="Times New Roman" w:hAnsi="Times New Roman" w:cs="Times New Roman"/>
                <w:b/>
                <w:color w:val="000000" w:themeColor="text1"/>
                <w:sz w:val="28"/>
                <w:szCs w:val="28"/>
              </w:rPr>
              <w:t>Bước 4:</w:t>
            </w:r>
            <w:r>
              <w:rPr>
                <w:rFonts w:ascii="Times New Roman" w:hAnsi="Times New Roman" w:cs="Times New Roman"/>
                <w:bCs/>
                <w:color w:val="000000" w:themeColor="text1"/>
                <w:sz w:val="28"/>
                <w:szCs w:val="28"/>
              </w:rPr>
              <w:t xml:space="preserve"> GV kết luận nhận định</w:t>
            </w:r>
          </w:p>
        </w:tc>
        <w:tc>
          <w:tcPr>
            <w:tcW w:w="3540" w:type="pct"/>
          </w:tcPr>
          <w:p w14:paraId="33784D30" w14:textId="58EF1F82" w:rsidR="002D07AA" w:rsidRDefault="00000000" w:rsidP="004B021D">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 xml:space="preserve">GV nhận xét </w:t>
            </w:r>
            <w:r w:rsidR="009808AA">
              <w:rPr>
                <w:rFonts w:ascii="Times New Roman" w:hAnsi="Times New Roman" w:cs="Times New Roman"/>
                <w:sz w:val="28"/>
                <w:szCs w:val="28"/>
                <w:lang w:val="en-US"/>
              </w:rPr>
              <w:t xml:space="preserve">và đánh giá các </w:t>
            </w:r>
            <w:r>
              <w:rPr>
                <w:rFonts w:ascii="Times New Roman" w:hAnsi="Times New Roman" w:cs="Times New Roman"/>
                <w:sz w:val="28"/>
                <w:szCs w:val="28"/>
              </w:rPr>
              <w:t>câu trả lời của HS.</w:t>
            </w:r>
          </w:p>
          <w:p w14:paraId="759FF849" w14:textId="4D972010" w:rsidR="009808AA" w:rsidRPr="009808AA" w:rsidRDefault="009808AA" w:rsidP="004B021D">
            <w:pPr>
              <w:spacing w:after="0"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Chốt nội dung cần ghi nhớ</w:t>
            </w:r>
            <w:r w:rsidR="003744E3">
              <w:rPr>
                <w:rFonts w:ascii="Times New Roman" w:hAnsi="Times New Roman" w:cs="Times New Roman"/>
                <w:color w:val="000000" w:themeColor="text1"/>
                <w:sz w:val="28"/>
                <w:szCs w:val="28"/>
                <w:lang w:val="en-US"/>
              </w:rPr>
              <w:t xml:space="preserve"> về dòng điện.</w:t>
            </w:r>
          </w:p>
        </w:tc>
      </w:tr>
    </w:tbl>
    <w:p w14:paraId="7E99829A" w14:textId="77777777" w:rsidR="002D07AA" w:rsidRDefault="002D07AA" w:rsidP="004B021D">
      <w:pPr>
        <w:spacing w:after="0" w:line="360" w:lineRule="auto"/>
        <w:jc w:val="both"/>
        <w:rPr>
          <w:rFonts w:ascii="Times New Roman" w:hAnsi="Times New Roman" w:cs="Times New Roman"/>
          <w:b/>
          <w:color w:val="000000"/>
          <w:sz w:val="28"/>
          <w:szCs w:val="28"/>
        </w:rPr>
      </w:pPr>
    </w:p>
    <w:p w14:paraId="623442FB" w14:textId="77777777" w:rsidR="002D07AA" w:rsidRDefault="00000000" w:rsidP="004B021D">
      <w:pPr>
        <w:spacing w:after="0" w:line="360" w:lineRule="auto"/>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ab/>
        <w:t>Hoạt động 2.2: CƯỜNG ĐỘ DÒNG ĐIỆN</w:t>
      </w:r>
    </w:p>
    <w:p w14:paraId="09FA8CE6"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w:t>
      </w:r>
    </w:p>
    <w:p w14:paraId="6BFC14BD" w14:textId="77777777" w:rsidR="002D07AA" w:rsidRDefault="00000000" w:rsidP="004B021D">
      <w:pPr>
        <w:pStyle w:val="NormalWeb"/>
        <w:spacing w:before="0" w:beforeAutospacing="0" w:after="0" w:afterAutospacing="0" w:line="360" w:lineRule="auto"/>
        <w:jc w:val="both"/>
        <w:rPr>
          <w:sz w:val="28"/>
          <w:szCs w:val="28"/>
        </w:rPr>
      </w:pPr>
      <w:r>
        <w:rPr>
          <w:rFonts w:eastAsiaTheme="minorEastAsia"/>
          <w:kern w:val="2"/>
          <w:sz w:val="28"/>
          <w:szCs w:val="28"/>
          <w:lang w:val="en-US" w:eastAsia="ko-KR"/>
          <w14:ligatures w14:val="standardContextual"/>
        </w:rPr>
        <w:t xml:space="preserve">- </w:t>
      </w:r>
      <w:r>
        <w:rPr>
          <w:rFonts w:eastAsiaTheme="minorEastAsia"/>
          <w:kern w:val="2"/>
          <w:sz w:val="28"/>
          <w:szCs w:val="28"/>
          <w:lang w:eastAsia="ko-KR"/>
          <w14:ligatures w14:val="standardContextual"/>
        </w:rPr>
        <w:t>Thực hiện thí nghiệm (</w:t>
      </w:r>
      <w:r>
        <w:rPr>
          <w:rFonts w:eastAsiaTheme="minorEastAsia"/>
          <w:kern w:val="2"/>
          <w:sz w:val="28"/>
          <w:szCs w:val="28"/>
          <w:lang w:val="en-US" w:eastAsia="ko-KR"/>
          <w14:ligatures w14:val="standardContextual"/>
        </w:rPr>
        <w:t>thí nghiệm ảo trên phần mềm PhET</w:t>
      </w:r>
      <w:r>
        <w:rPr>
          <w:rFonts w:eastAsiaTheme="minorEastAsia"/>
          <w:kern w:val="2"/>
          <w:sz w:val="28"/>
          <w:szCs w:val="28"/>
          <w:lang w:eastAsia="ko-KR"/>
          <w14:ligatures w14:val="standardContextual"/>
        </w:rPr>
        <w:t xml:space="preserve"> và</w:t>
      </w:r>
      <w:r>
        <w:rPr>
          <w:rFonts w:eastAsiaTheme="minorEastAsia"/>
          <w:kern w:val="2"/>
          <w:sz w:val="28"/>
          <w:szCs w:val="28"/>
          <w:lang w:val="en-US" w:eastAsia="ko-KR"/>
          <w14:ligatures w14:val="standardContextual"/>
        </w:rPr>
        <w:t xml:space="preserve"> thí nghiệm</w:t>
      </w:r>
      <w:r>
        <w:rPr>
          <w:rFonts w:eastAsiaTheme="minorEastAsia"/>
          <w:kern w:val="2"/>
          <w:sz w:val="28"/>
          <w:szCs w:val="28"/>
          <w:lang w:eastAsia="ko-KR"/>
          <w14:ligatures w14:val="standardContextual"/>
        </w:rPr>
        <w:t>)</w:t>
      </w:r>
      <w:r>
        <w:rPr>
          <w:rFonts w:eastAsiaTheme="minorEastAsia"/>
          <w:kern w:val="2"/>
          <w:sz w:val="28"/>
          <w:szCs w:val="28"/>
          <w:lang w:val="en-US" w:eastAsia="ko-KR"/>
          <w14:ligatures w14:val="standardContextual"/>
        </w:rPr>
        <w:t xml:space="preserve"> để khảo sát </w:t>
      </w:r>
      <w:r>
        <w:rPr>
          <w:rFonts w:eastAsiaTheme="minorEastAsia"/>
          <w:kern w:val="2"/>
          <w:sz w:val="28"/>
          <w:szCs w:val="28"/>
          <w:lang w:eastAsia="ko-KR"/>
          <w14:ligatures w14:val="standardContextual"/>
        </w:rPr>
        <w:t>tác dụng mạnh yếu của dòng điện.</w:t>
      </w:r>
    </w:p>
    <w:p w14:paraId="40B497E9"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eastAsia="ko-KR"/>
          <w14:ligatures w14:val="standardContextual"/>
        </w:rPr>
      </w:pPr>
      <w:r>
        <w:rPr>
          <w:rFonts w:eastAsiaTheme="minorEastAsia"/>
          <w:kern w:val="2"/>
          <w:sz w:val="28"/>
          <w:szCs w:val="28"/>
          <w:lang w:val="en-US" w:eastAsia="ko-KR"/>
          <w14:ligatures w14:val="standardContextual"/>
        </w:rPr>
        <w:t>-</w:t>
      </w:r>
      <w:r>
        <w:rPr>
          <w:rFonts w:eastAsiaTheme="minorEastAsia"/>
          <w:kern w:val="2"/>
          <w:sz w:val="28"/>
          <w:szCs w:val="28"/>
          <w:lang w:eastAsia="ko-KR"/>
          <w14:ligatures w14:val="standardContextual"/>
        </w:rPr>
        <w:t xml:space="preserve"> Nêu được</w:t>
      </w:r>
      <w:r>
        <w:rPr>
          <w:rFonts w:eastAsiaTheme="minorEastAsia"/>
          <w:kern w:val="2"/>
          <w:sz w:val="28"/>
          <w:szCs w:val="28"/>
          <w:lang w:val="en-US" w:eastAsia="ko-KR"/>
          <w14:ligatures w14:val="standardContextual"/>
        </w:rPr>
        <w:t xml:space="preserve"> ý nghĩa, biểu thức</w:t>
      </w:r>
      <w:r>
        <w:rPr>
          <w:rFonts w:eastAsiaTheme="minorEastAsia"/>
          <w:kern w:val="2"/>
          <w:sz w:val="28"/>
          <w:szCs w:val="28"/>
          <w:lang w:eastAsia="ko-KR"/>
          <w14:ligatures w14:val="standardContextual"/>
        </w:rPr>
        <w:t xml:space="preserve"> cường độ dòng điện</w:t>
      </w:r>
      <w:r>
        <w:rPr>
          <w:rFonts w:eastAsiaTheme="minorEastAsia"/>
          <w:kern w:val="2"/>
          <w:sz w:val="28"/>
          <w:szCs w:val="28"/>
          <w:lang w:val="en-US" w:eastAsia="ko-KR"/>
          <w14:ligatures w14:val="standardContextual"/>
        </w:rPr>
        <w:t>.</w:t>
      </w:r>
      <w:r>
        <w:rPr>
          <w:rFonts w:eastAsiaTheme="minorEastAsia"/>
          <w:kern w:val="2"/>
          <w:sz w:val="28"/>
          <w:szCs w:val="28"/>
          <w:lang w:eastAsia="ko-KR"/>
          <w14:ligatures w14:val="standardContextual"/>
        </w:rPr>
        <w:t xml:space="preserve"> </w:t>
      </w:r>
    </w:p>
    <w:p w14:paraId="6B34AC38"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val="en-US" w:eastAsia="ko-KR"/>
          <w14:ligatures w14:val="standardContextual"/>
        </w:rPr>
      </w:pPr>
      <w:r>
        <w:rPr>
          <w:rFonts w:eastAsiaTheme="minorEastAsia"/>
          <w:kern w:val="2"/>
          <w:sz w:val="28"/>
          <w:szCs w:val="28"/>
          <w:lang w:val="en-US" w:eastAsia="ko-KR"/>
          <w14:ligatures w14:val="standardContextual"/>
        </w:rPr>
        <w:t>-</w:t>
      </w:r>
      <w:r>
        <w:rPr>
          <w:rFonts w:eastAsiaTheme="minorEastAsia"/>
          <w:kern w:val="2"/>
          <w:sz w:val="28"/>
          <w:szCs w:val="28"/>
          <w:lang w:eastAsia="ko-KR"/>
          <w14:ligatures w14:val="standardContextual"/>
        </w:rPr>
        <w:t xml:space="preserve"> </w:t>
      </w:r>
      <w:r>
        <w:rPr>
          <w:rFonts w:eastAsiaTheme="minorEastAsia"/>
          <w:kern w:val="2"/>
          <w:sz w:val="28"/>
          <w:szCs w:val="28"/>
          <w:lang w:val="en-US" w:eastAsia="ko-KR"/>
          <w14:ligatures w14:val="standardContextual"/>
        </w:rPr>
        <w:t>Nêu được đ</w:t>
      </w:r>
      <w:r>
        <w:rPr>
          <w:rFonts w:eastAsiaTheme="minorEastAsia"/>
          <w:kern w:val="2"/>
          <w:sz w:val="28"/>
          <w:szCs w:val="28"/>
          <w:lang w:eastAsia="ko-KR"/>
          <w14:ligatures w14:val="standardContextual"/>
        </w:rPr>
        <w:t>ịnh nghĩa đơn vị đo điện lượng</w:t>
      </w:r>
      <w:r>
        <w:rPr>
          <w:rFonts w:eastAsiaTheme="minorEastAsia"/>
          <w:kern w:val="2"/>
          <w:sz w:val="28"/>
          <w:szCs w:val="28"/>
          <w:lang w:val="en-US" w:eastAsia="ko-KR"/>
          <w14:ligatures w14:val="standardContextual"/>
        </w:rPr>
        <w:t>.</w:t>
      </w:r>
    </w:p>
    <w:p w14:paraId="5EBFD3BB"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b. Nội dung: </w:t>
      </w:r>
    </w:p>
    <w:p w14:paraId="002AA2A6"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xml:space="preserve">- Sử dụng phần mềm </w:t>
      </w:r>
      <w:r>
        <w:rPr>
          <w:rFonts w:ascii="Times New Roman" w:hAnsi="Times New Roman" w:cs="Times New Roman"/>
          <w:sz w:val="28"/>
          <w:szCs w:val="28"/>
          <w:lang w:val="en-US"/>
        </w:rPr>
        <w:t>PhET</w:t>
      </w:r>
      <w:r>
        <w:rPr>
          <w:rFonts w:ascii="Times New Roman" w:hAnsi="Times New Roman" w:cs="Times New Roman"/>
          <w:bCs/>
          <w:color w:val="000000"/>
          <w:sz w:val="28"/>
          <w:szCs w:val="28"/>
          <w:lang w:val="en-US"/>
        </w:rPr>
        <w:t>, mở phòng thí nghiệm ảo, thực hiện thí nghiệm ảo, thay đổi điện trở của mạch, thay đổi nguồn để thấy độ sáng của bóng đèn.</w:t>
      </w:r>
    </w:p>
    <w:p w14:paraId="7EAE7B7D"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Tổ chức cho học sinh làm thí nghiệm, khảo sát tác dụng mạnh hay yếu của dòng điện.</w:t>
      </w:r>
    </w:p>
    <w:p w14:paraId="06C46BAB" w14:textId="77777777"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Giới thiệu về khái niệm cường độ dòng điện, dòng điện không đổi, đơn vị của điện lượng.</w:t>
      </w:r>
    </w:p>
    <w:p w14:paraId="3863275C" w14:textId="6AD53EFE" w:rsidR="002D07AA" w:rsidRDefault="00000000" w:rsidP="004B021D">
      <w:pPr>
        <w:spacing w:after="0" w:line="360" w:lineRule="auto"/>
        <w:jc w:val="both"/>
        <w:rPr>
          <w:rFonts w:ascii="Times New Roman" w:hAnsi="Times New Roman" w:cs="Times New Roman"/>
          <w:color w:val="FF0000"/>
          <w:sz w:val="28"/>
          <w:szCs w:val="28"/>
        </w:rPr>
      </w:pPr>
      <w:r>
        <w:rPr>
          <w:rFonts w:ascii="Times New Roman" w:hAnsi="Times New Roman" w:cs="Times New Roman"/>
          <w:b/>
          <w:color w:val="000000"/>
          <w:sz w:val="28"/>
          <w:szCs w:val="28"/>
        </w:rPr>
        <w:t xml:space="preserve">c. Sản phẩm học tập: </w:t>
      </w:r>
      <w:r>
        <w:rPr>
          <w:rFonts w:ascii="Times New Roman" w:hAnsi="Times New Roman" w:cs="Times New Roman"/>
          <w:color w:val="000000"/>
          <w:sz w:val="28"/>
          <w:szCs w:val="28"/>
          <w:lang w:val="en-US"/>
        </w:rPr>
        <w:t>Hoàn thành thí nghiệm theo nhóm</w:t>
      </w:r>
      <w:r w:rsidR="00646244">
        <w:rPr>
          <w:rFonts w:ascii="Times New Roman" w:hAnsi="Times New Roman" w:cs="Times New Roman"/>
          <w:color w:val="000000"/>
          <w:sz w:val="28"/>
          <w:szCs w:val="28"/>
          <w:lang w:val="en-US"/>
        </w:rPr>
        <w:t xml:space="preserve"> và hoàn thành phần nhiệm vụ 2 trong phiếu học tập</w:t>
      </w:r>
      <w:r>
        <w:rPr>
          <w:rFonts w:ascii="Times New Roman" w:hAnsi="Times New Roman" w:cs="Times New Roman"/>
          <w:color w:val="000000"/>
          <w:sz w:val="28"/>
          <w:szCs w:val="28"/>
          <w:lang w:val="en-US"/>
        </w:rPr>
        <w:t xml:space="preserve">. Ghi được nội dung phần </w:t>
      </w:r>
      <w:r>
        <w:rPr>
          <w:rFonts w:ascii="Times New Roman" w:hAnsi="Times New Roman" w:cs="Times New Roman"/>
          <w:b/>
          <w:bCs/>
          <w:color w:val="000000"/>
          <w:sz w:val="28"/>
          <w:szCs w:val="28"/>
          <w:lang w:val="en-US"/>
        </w:rPr>
        <w:t>Learn</w:t>
      </w:r>
      <w:r>
        <w:rPr>
          <w:rFonts w:ascii="Times New Roman" w:hAnsi="Times New Roman" w:cs="Times New Roman"/>
          <w:b/>
          <w:bCs/>
          <w:color w:val="000000"/>
          <w:sz w:val="28"/>
          <w:szCs w:val="28"/>
        </w:rPr>
        <w:t>.</w:t>
      </w:r>
    </w:p>
    <w:p w14:paraId="4EE9BCA7"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d. Tổ chức thực hiện</w:t>
      </w:r>
    </w:p>
    <w:tbl>
      <w:tblPr>
        <w:tblpPr w:leftFromText="180" w:rightFromText="180" w:vertAnchor="text" w:horzAnchor="page" w:tblpX="1698" w:tblpY="257"/>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6555"/>
      </w:tblGrid>
      <w:tr w:rsidR="002D07AA" w14:paraId="280DFB69" w14:textId="77777777" w:rsidTr="006C6F5C">
        <w:tc>
          <w:tcPr>
            <w:tcW w:w="1383" w:type="pct"/>
            <w:tcBorders>
              <w:top w:val="single" w:sz="4" w:space="0" w:color="000000"/>
              <w:left w:val="single" w:sz="4" w:space="0" w:color="000000"/>
              <w:bottom w:val="single" w:sz="4" w:space="0" w:color="000000"/>
              <w:right w:val="single" w:sz="4" w:space="0" w:color="000000"/>
            </w:tcBorders>
          </w:tcPr>
          <w:p w14:paraId="77F73066" w14:textId="77777777" w:rsidR="002D07AA" w:rsidRDefault="00000000" w:rsidP="004B021D">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Các bước thực hiện</w:t>
            </w:r>
          </w:p>
        </w:tc>
        <w:tc>
          <w:tcPr>
            <w:tcW w:w="3617" w:type="pct"/>
            <w:tcBorders>
              <w:top w:val="single" w:sz="4" w:space="0" w:color="000000"/>
              <w:left w:val="single" w:sz="4" w:space="0" w:color="000000"/>
              <w:bottom w:val="single" w:sz="4" w:space="0" w:color="000000"/>
              <w:right w:val="single" w:sz="4" w:space="0" w:color="000000"/>
            </w:tcBorders>
          </w:tcPr>
          <w:p w14:paraId="6108C22C" w14:textId="77777777" w:rsidR="002D07AA" w:rsidRDefault="00000000" w:rsidP="004B021D">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Nội dung các bước</w:t>
            </w:r>
          </w:p>
        </w:tc>
      </w:tr>
      <w:tr w:rsidR="002D07AA" w14:paraId="7C22B7B5" w14:textId="77777777" w:rsidTr="006C6F5C">
        <w:tc>
          <w:tcPr>
            <w:tcW w:w="1383" w:type="pct"/>
            <w:tcBorders>
              <w:top w:val="single" w:sz="4" w:space="0" w:color="000000"/>
              <w:left w:val="single" w:sz="4" w:space="0" w:color="000000"/>
              <w:bottom w:val="single" w:sz="4" w:space="0" w:color="000000"/>
              <w:right w:val="single" w:sz="4" w:space="0" w:color="000000"/>
            </w:tcBorders>
          </w:tcPr>
          <w:p w14:paraId="3B72B46D"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 xml:space="preserve">Bước 1: </w:t>
            </w:r>
            <w:r>
              <w:rPr>
                <w:rFonts w:ascii="Times New Roman" w:hAnsi="Times New Roman" w:cs="Times New Roman"/>
                <w:bCs/>
                <w:color w:val="000000" w:themeColor="text1"/>
                <w:sz w:val="28"/>
                <w:szCs w:val="28"/>
              </w:rPr>
              <w:t>GV giao nhiệm vụ</w:t>
            </w:r>
          </w:p>
        </w:tc>
        <w:tc>
          <w:tcPr>
            <w:tcW w:w="3617" w:type="pct"/>
            <w:tcBorders>
              <w:top w:val="single" w:sz="4" w:space="0" w:color="000000"/>
              <w:left w:val="single" w:sz="4" w:space="0" w:color="000000"/>
              <w:bottom w:val="single" w:sz="4" w:space="0" w:color="000000"/>
              <w:right w:val="single" w:sz="4" w:space="0" w:color="000000"/>
            </w:tcBorders>
          </w:tcPr>
          <w:p w14:paraId="3A8085CD" w14:textId="0744F086" w:rsidR="002D07AA" w:rsidRPr="009808AA" w:rsidRDefault="00000000"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GV làm thí nghiệm ảo trên phần mềm P</w:t>
            </w:r>
            <w:r>
              <w:rPr>
                <w:rFonts w:ascii="Times New Roman" w:hAnsi="Times New Roman" w:cs="Times New Roman"/>
                <w:color w:val="000000"/>
                <w:sz w:val="28"/>
                <w:szCs w:val="28"/>
                <w:lang w:val="en-US"/>
              </w:rPr>
              <w:t>h</w:t>
            </w:r>
            <w:r>
              <w:rPr>
                <w:rFonts w:ascii="Times New Roman" w:hAnsi="Times New Roman" w:cs="Times New Roman"/>
                <w:color w:val="000000"/>
                <w:sz w:val="28"/>
                <w:szCs w:val="28"/>
              </w:rPr>
              <w:t>ET</w:t>
            </w:r>
            <w:r w:rsidR="009808AA">
              <w:rPr>
                <w:rFonts w:ascii="Times New Roman" w:hAnsi="Times New Roman" w:cs="Times New Roman"/>
                <w:color w:val="000000"/>
                <w:sz w:val="28"/>
                <w:szCs w:val="28"/>
                <w:lang w:val="en-US"/>
              </w:rPr>
              <w:t>. Yêu cầu HS quan sát các bố trí và sử dụng các thiết bị thí nghiệm.</w:t>
            </w:r>
          </w:p>
          <w:p w14:paraId="6F99D8E5" w14:textId="095807F6" w:rsidR="002D07AA" w:rsidRPr="00646244" w:rsidRDefault="00000000"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GV</w:t>
            </w:r>
            <w:r w:rsidR="006C6F5C">
              <w:rPr>
                <w:rFonts w:ascii="Times New Roman" w:hAnsi="Times New Roman" w:cs="Times New Roman"/>
                <w:color w:val="000000"/>
                <w:sz w:val="28"/>
                <w:szCs w:val="28"/>
                <w:lang w:val="en-US"/>
              </w:rPr>
              <w:t xml:space="preserve"> giao bộ thí nghiệm và</w:t>
            </w:r>
            <w:r>
              <w:rPr>
                <w:rFonts w:ascii="Times New Roman" w:hAnsi="Times New Roman" w:cs="Times New Roman"/>
                <w:color w:val="000000"/>
                <w:sz w:val="28"/>
                <w:szCs w:val="28"/>
              </w:rPr>
              <w:t xml:space="preserve"> yêu cầu các nhóm HS </w:t>
            </w:r>
            <w:r w:rsidR="00646244">
              <w:rPr>
                <w:rFonts w:ascii="Times New Roman" w:hAnsi="Times New Roman" w:cs="Times New Roman"/>
                <w:color w:val="000000"/>
                <w:sz w:val="28"/>
                <w:szCs w:val="28"/>
                <w:lang w:val="en-US"/>
              </w:rPr>
              <w:t>thực hiện nhiệm vụ 2 trong phiếu học tập.</w:t>
            </w:r>
          </w:p>
        </w:tc>
      </w:tr>
      <w:tr w:rsidR="002D07AA" w14:paraId="28C40D29" w14:textId="77777777" w:rsidTr="006C6F5C">
        <w:tc>
          <w:tcPr>
            <w:tcW w:w="1383" w:type="pct"/>
            <w:tcBorders>
              <w:top w:val="single" w:sz="4" w:space="0" w:color="000000"/>
              <w:left w:val="single" w:sz="4" w:space="0" w:color="000000"/>
              <w:bottom w:val="single" w:sz="4" w:space="0" w:color="000000"/>
              <w:right w:val="single" w:sz="4" w:space="0" w:color="000000"/>
            </w:tcBorders>
          </w:tcPr>
          <w:p w14:paraId="5AEE97F5"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Bước 2:</w:t>
            </w:r>
            <w:r>
              <w:rPr>
                <w:rFonts w:ascii="Times New Roman" w:hAnsi="Times New Roman" w:cs="Times New Roman"/>
                <w:bCs/>
                <w:color w:val="000000" w:themeColor="text1"/>
                <w:sz w:val="28"/>
                <w:szCs w:val="28"/>
              </w:rPr>
              <w:t xml:space="preserve"> HS thực hiện nhiệm vụ</w:t>
            </w:r>
          </w:p>
        </w:tc>
        <w:tc>
          <w:tcPr>
            <w:tcW w:w="3617" w:type="pct"/>
            <w:tcBorders>
              <w:top w:val="single" w:sz="4" w:space="0" w:color="000000"/>
              <w:left w:val="single" w:sz="4" w:space="0" w:color="000000"/>
              <w:bottom w:val="single" w:sz="4" w:space="0" w:color="000000"/>
              <w:right w:val="single" w:sz="4" w:space="0" w:color="000000"/>
            </w:tcBorders>
          </w:tcPr>
          <w:p w14:paraId="0E487FED" w14:textId="03A34DF4"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6F5C">
              <w:rPr>
                <w:rFonts w:ascii="Times New Roman" w:hAnsi="Times New Roman" w:cs="Times New Roman"/>
                <w:color w:val="000000"/>
                <w:sz w:val="28"/>
                <w:szCs w:val="28"/>
                <w:lang w:val="en-US"/>
              </w:rPr>
              <w:t>Nhận nhiệm vụ, hoạt động theo nhóm bố trí mạch điện,</w:t>
            </w:r>
            <w:r>
              <w:rPr>
                <w:rFonts w:ascii="Times New Roman" w:hAnsi="Times New Roman" w:cs="Times New Roman"/>
                <w:color w:val="000000"/>
                <w:sz w:val="28"/>
                <w:szCs w:val="28"/>
                <w:lang w:val="en-US"/>
              </w:rPr>
              <w:t xml:space="preserve"> tiến hành thí nghiệm theo tiến trình</w:t>
            </w:r>
            <w:r>
              <w:rPr>
                <w:rFonts w:ascii="Times New Roman" w:hAnsi="Times New Roman" w:cs="Times New Roman"/>
                <w:color w:val="000000"/>
                <w:sz w:val="28"/>
                <w:szCs w:val="28"/>
              </w:rPr>
              <w:t xml:space="preserve"> SGK</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 </w:t>
            </w:r>
          </w:p>
          <w:p w14:paraId="242E8C2B" w14:textId="2FC01177" w:rsidR="002D07AA" w:rsidRPr="00646244" w:rsidRDefault="00000000"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Q</w:t>
            </w:r>
            <w:r>
              <w:rPr>
                <w:rFonts w:ascii="Times New Roman" w:hAnsi="Times New Roman" w:cs="Times New Roman"/>
                <w:color w:val="000000"/>
                <w:sz w:val="28"/>
                <w:szCs w:val="28"/>
              </w:rPr>
              <w:t>uan sát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ghi chép lại kết quả</w:t>
            </w:r>
            <w:r>
              <w:rPr>
                <w:rFonts w:ascii="Times New Roman" w:hAnsi="Times New Roman" w:cs="Times New Roman"/>
                <w:color w:val="000000"/>
                <w:sz w:val="28"/>
                <w:szCs w:val="28"/>
                <w:lang w:val="en-US"/>
              </w:rPr>
              <w:t xml:space="preserve"> và kết luận</w:t>
            </w:r>
            <w:r>
              <w:rPr>
                <w:rFonts w:ascii="Times New Roman" w:hAnsi="Times New Roman" w:cs="Times New Roman"/>
                <w:color w:val="000000"/>
                <w:sz w:val="28"/>
                <w:szCs w:val="28"/>
              </w:rPr>
              <w:t xml:space="preserve">. </w:t>
            </w:r>
            <w:r w:rsidR="00646244">
              <w:rPr>
                <w:rFonts w:ascii="Times New Roman" w:hAnsi="Times New Roman" w:cs="Times New Roman"/>
                <w:color w:val="000000"/>
                <w:sz w:val="28"/>
                <w:szCs w:val="28"/>
                <w:lang w:val="en-US"/>
              </w:rPr>
              <w:t>Mỗi cá nhân đều hoàn thiện vào phiếu học tập của mình.</w:t>
            </w:r>
          </w:p>
        </w:tc>
      </w:tr>
      <w:tr w:rsidR="002D07AA" w14:paraId="7791B583" w14:textId="77777777" w:rsidTr="006C6F5C">
        <w:tc>
          <w:tcPr>
            <w:tcW w:w="1383" w:type="pct"/>
            <w:tcBorders>
              <w:top w:val="single" w:sz="4" w:space="0" w:color="000000"/>
              <w:left w:val="single" w:sz="4" w:space="0" w:color="000000"/>
              <w:bottom w:val="single" w:sz="4" w:space="0" w:color="000000"/>
              <w:right w:val="single" w:sz="4" w:space="0" w:color="000000"/>
            </w:tcBorders>
          </w:tcPr>
          <w:p w14:paraId="0439B8F0"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Bước 3:</w:t>
            </w:r>
            <w:r>
              <w:rPr>
                <w:rFonts w:ascii="Times New Roman" w:hAnsi="Times New Roman" w:cs="Times New Roman"/>
                <w:bCs/>
                <w:color w:val="000000" w:themeColor="text1"/>
                <w:sz w:val="28"/>
                <w:szCs w:val="28"/>
              </w:rPr>
              <w:t xml:space="preserve"> Báo cáo, thảo luận</w:t>
            </w:r>
          </w:p>
        </w:tc>
        <w:tc>
          <w:tcPr>
            <w:tcW w:w="3617" w:type="pct"/>
            <w:tcBorders>
              <w:top w:val="single" w:sz="4" w:space="0" w:color="000000"/>
              <w:left w:val="single" w:sz="4" w:space="0" w:color="000000"/>
              <w:bottom w:val="single" w:sz="4" w:space="0" w:color="000000"/>
              <w:right w:val="single" w:sz="4" w:space="0" w:color="000000"/>
            </w:tcBorders>
          </w:tcPr>
          <w:p w14:paraId="357876E7" w14:textId="3D53D8CF"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744E3">
              <w:rPr>
                <w:rFonts w:ascii="Times New Roman" w:hAnsi="Times New Roman" w:cs="Times New Roman"/>
                <w:color w:val="000000"/>
                <w:sz w:val="28"/>
                <w:szCs w:val="28"/>
                <w:lang w:val="en-US"/>
              </w:rPr>
              <w:t>Đ</w:t>
            </w:r>
            <w:r>
              <w:rPr>
                <w:rFonts w:ascii="Times New Roman" w:hAnsi="Times New Roman" w:cs="Times New Roman"/>
                <w:color w:val="000000"/>
                <w:sz w:val="28"/>
                <w:szCs w:val="28"/>
              </w:rPr>
              <w:t xml:space="preserve">ại diện nhóm đứng tại chỗ trình bày câu trả lời cho câu hỏi. </w:t>
            </w:r>
          </w:p>
          <w:p w14:paraId="697639BB" w14:textId="2381FE65"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744E3">
              <w:rPr>
                <w:rFonts w:ascii="Times New Roman" w:hAnsi="Times New Roman" w:cs="Times New Roman"/>
                <w:color w:val="000000"/>
                <w:sz w:val="28"/>
                <w:szCs w:val="28"/>
                <w:lang w:val="en-US"/>
              </w:rPr>
              <w:t>Các</w:t>
            </w:r>
            <w:r>
              <w:rPr>
                <w:rFonts w:ascii="Times New Roman" w:hAnsi="Times New Roman" w:cs="Times New Roman"/>
                <w:color w:val="000000"/>
                <w:sz w:val="28"/>
                <w:szCs w:val="28"/>
              </w:rPr>
              <w:t xml:space="preserve"> nhóm khác nhận xét, bổ sung. </w:t>
            </w:r>
          </w:p>
        </w:tc>
      </w:tr>
      <w:tr w:rsidR="002D07AA" w14:paraId="70B99BF2" w14:textId="77777777" w:rsidTr="006C6F5C">
        <w:tc>
          <w:tcPr>
            <w:tcW w:w="1383" w:type="pct"/>
            <w:tcBorders>
              <w:top w:val="single" w:sz="4" w:space="0" w:color="000000"/>
              <w:left w:val="single" w:sz="4" w:space="0" w:color="000000"/>
              <w:bottom w:val="single" w:sz="4" w:space="0" w:color="000000"/>
              <w:right w:val="single" w:sz="4" w:space="0" w:color="000000"/>
            </w:tcBorders>
          </w:tcPr>
          <w:p w14:paraId="2BED6916"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Bước 4:</w:t>
            </w:r>
            <w:r>
              <w:rPr>
                <w:rFonts w:ascii="Times New Roman" w:hAnsi="Times New Roman" w:cs="Times New Roman"/>
                <w:bCs/>
                <w:color w:val="000000" w:themeColor="text1"/>
                <w:sz w:val="28"/>
                <w:szCs w:val="28"/>
              </w:rPr>
              <w:t xml:space="preserve"> GV kết luận nhận định</w:t>
            </w:r>
          </w:p>
        </w:tc>
        <w:tc>
          <w:tcPr>
            <w:tcW w:w="3617" w:type="pct"/>
            <w:tcBorders>
              <w:top w:val="single" w:sz="4" w:space="0" w:color="000000"/>
              <w:left w:val="single" w:sz="4" w:space="0" w:color="000000"/>
              <w:bottom w:val="single" w:sz="4" w:space="0" w:color="000000"/>
              <w:right w:val="single" w:sz="4" w:space="0" w:color="000000"/>
            </w:tcBorders>
          </w:tcPr>
          <w:p w14:paraId="5BA38775" w14:textId="77777777" w:rsidR="002D07AA" w:rsidRDefault="00000000"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GV đánh giá, nhận xét</w:t>
            </w:r>
            <w:r w:rsidR="003744E3">
              <w:rPr>
                <w:rFonts w:ascii="Times New Roman" w:hAnsi="Times New Roman" w:cs="Times New Roman"/>
                <w:color w:val="000000"/>
                <w:sz w:val="28"/>
                <w:szCs w:val="28"/>
                <w:lang w:val="en-US"/>
              </w:rPr>
              <w:t xml:space="preserve"> kết quả hoạt động nhóm của các nhóm.</w:t>
            </w:r>
          </w:p>
          <w:p w14:paraId="1D2948AA" w14:textId="77777777" w:rsidR="003744E3" w:rsidRDefault="003744E3"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Chốt các nội dung kiến thức:</w:t>
            </w:r>
          </w:p>
          <w:p w14:paraId="07926754" w14:textId="77777777" w:rsidR="003744E3" w:rsidRDefault="003744E3"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Định nghĩa, biểu thức cường độ dòng điện</w:t>
            </w:r>
          </w:p>
          <w:p w14:paraId="50F96598" w14:textId="77777777" w:rsidR="003744E3" w:rsidRDefault="003744E3"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Định nghĩa dòng điện không đổi.</w:t>
            </w:r>
          </w:p>
          <w:p w14:paraId="7BB55255" w14:textId="77777777" w:rsidR="003744E3" w:rsidRDefault="003744E3"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Điện lượng chuyển qua dây dẫn trong thời gian t</w:t>
            </w:r>
          </w:p>
          <w:p w14:paraId="4DE54CA1" w14:textId="3E0BF67A" w:rsidR="003744E3" w:rsidRPr="003744E3" w:rsidRDefault="003744E3" w:rsidP="004B021D">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 Định nghĩa đơn vị điện lượng.</w:t>
            </w:r>
          </w:p>
        </w:tc>
      </w:tr>
    </w:tbl>
    <w:p w14:paraId="1BA07C7E" w14:textId="77777777" w:rsidR="002D07AA" w:rsidRDefault="002D07AA" w:rsidP="004B021D">
      <w:pPr>
        <w:spacing w:after="0" w:line="360" w:lineRule="auto"/>
        <w:jc w:val="both"/>
        <w:rPr>
          <w:rFonts w:ascii="Times New Roman" w:hAnsi="Times New Roman" w:cs="Times New Roman"/>
          <w:b/>
          <w:color w:val="000000"/>
          <w:sz w:val="28"/>
          <w:szCs w:val="28"/>
        </w:rPr>
      </w:pPr>
    </w:p>
    <w:p w14:paraId="76D49EB3" w14:textId="77777777" w:rsidR="002D07AA" w:rsidRDefault="00000000" w:rsidP="004B021D">
      <w:pPr>
        <w:spacing w:after="0" w:line="360" w:lineRule="auto"/>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rPr>
        <w:t xml:space="preserve">Hoạt động </w:t>
      </w:r>
      <w:r>
        <w:rPr>
          <w:rFonts w:ascii="Times New Roman" w:hAnsi="Times New Roman" w:cs="Times New Roman"/>
          <w:b/>
          <w:color w:val="000000"/>
          <w:sz w:val="28"/>
          <w:szCs w:val="28"/>
          <w:lang w:val="en-US"/>
        </w:rPr>
        <w:t>3</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en-US"/>
        </w:rPr>
        <w:t xml:space="preserve">LUYỆN TẬP-VẬN DỤNG </w:t>
      </w:r>
    </w:p>
    <w:p w14:paraId="55D92A51" w14:textId="77777777" w:rsidR="002D07AA" w:rsidRDefault="00000000" w:rsidP="004B021D">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a. Mục tiêu:</w:t>
      </w:r>
      <w:r>
        <w:rPr>
          <w:rFonts w:ascii="Times New Roman" w:hAnsi="Times New Roman" w:cs="Times New Roman"/>
          <w:color w:val="000000"/>
          <w:sz w:val="28"/>
          <w:szCs w:val="28"/>
        </w:rPr>
        <w:t xml:space="preserve"> </w:t>
      </w:r>
    </w:p>
    <w:p w14:paraId="073957D8" w14:textId="77777777" w:rsidR="002D07AA" w:rsidRDefault="00000000" w:rsidP="004B021D">
      <w:pPr>
        <w:pStyle w:val="NormalWeb"/>
        <w:spacing w:before="0" w:beforeAutospacing="0" w:after="0" w:afterAutospacing="0" w:line="360" w:lineRule="auto"/>
        <w:jc w:val="both"/>
        <w:rPr>
          <w:rFonts w:eastAsiaTheme="minorEastAsia"/>
          <w:kern w:val="2"/>
          <w:sz w:val="28"/>
          <w:szCs w:val="28"/>
          <w:lang w:val="en-US" w:eastAsia="ko-KR"/>
          <w14:ligatures w14:val="standardContextual"/>
        </w:rPr>
      </w:pPr>
      <w:r>
        <w:rPr>
          <w:rFonts w:eastAsiaTheme="minorEastAsia"/>
          <w:kern w:val="2"/>
          <w:sz w:val="28"/>
          <w:szCs w:val="28"/>
          <w:lang w:val="en-US" w:eastAsia="ko-KR"/>
          <w14:ligatures w14:val="standardContextual"/>
        </w:rPr>
        <w:t>- Vận dụng được công thức I = q/t để tính cường độ dòng điện, điện lượng chạy qua mạch điện.</w:t>
      </w:r>
    </w:p>
    <w:p w14:paraId="3DEBBAF5"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b. Nội dung </w:t>
      </w:r>
    </w:p>
    <w:p w14:paraId="17701968" w14:textId="73E4F63A" w:rsidR="002D07AA" w:rsidRDefault="00000000" w:rsidP="004B021D">
      <w:pPr>
        <w:spacing w:after="0" w:line="360" w:lineRule="auto"/>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 Yêu cầu học sinh bài tập vận dụng</w:t>
      </w:r>
      <w:r w:rsidR="003744E3">
        <w:rPr>
          <w:rFonts w:ascii="Times New Roman" w:hAnsi="Times New Roman" w:cs="Times New Roman"/>
          <w:bCs/>
          <w:color w:val="000000"/>
          <w:sz w:val="28"/>
          <w:szCs w:val="28"/>
          <w:lang w:val="en-US"/>
        </w:rPr>
        <w:t>:</w:t>
      </w:r>
    </w:p>
    <w:p w14:paraId="2ED7E685" w14:textId="77777777" w:rsidR="003744E3" w:rsidRPr="003744E3" w:rsidRDefault="003744E3" w:rsidP="003744E3">
      <w:pPr>
        <w:rPr>
          <w:rFonts w:asciiTheme="majorHAnsi" w:hAnsiTheme="majorHAnsi" w:cstheme="majorHAnsi"/>
          <w:sz w:val="28"/>
          <w:lang w:val="en-US"/>
        </w:rPr>
      </w:pPr>
      <w:r w:rsidRPr="003744E3">
        <w:rPr>
          <w:rFonts w:asciiTheme="majorHAnsi" w:hAnsiTheme="majorHAnsi" w:cstheme="majorHAnsi"/>
          <w:sz w:val="28"/>
          <w:lang w:val="en-US"/>
        </w:rPr>
        <w:t>Sử dụng một trong số các kết quả số chỉ của ampe kế trong thí nghiệm kiểm chứng để xác định:</w:t>
      </w:r>
    </w:p>
    <w:p w14:paraId="2BB35628" w14:textId="77777777" w:rsidR="003744E3" w:rsidRPr="003744E3" w:rsidRDefault="003744E3" w:rsidP="003744E3">
      <w:pPr>
        <w:pStyle w:val="ListParagraph"/>
        <w:numPr>
          <w:ilvl w:val="0"/>
          <w:numId w:val="3"/>
        </w:numPr>
        <w:spacing w:after="0" w:line="240" w:lineRule="auto"/>
        <w:rPr>
          <w:rFonts w:asciiTheme="majorHAnsi" w:hAnsiTheme="majorHAnsi" w:cstheme="majorHAnsi"/>
          <w:sz w:val="28"/>
          <w:lang w:val="en-US"/>
        </w:rPr>
      </w:pPr>
      <w:r w:rsidRPr="003744E3">
        <w:rPr>
          <w:rFonts w:asciiTheme="majorHAnsi" w:hAnsiTheme="majorHAnsi" w:cstheme="majorHAnsi"/>
          <w:sz w:val="28"/>
          <w:lang w:val="en-US"/>
        </w:rPr>
        <w:t>Điện lượng chuyển qua tiết diện thẳng của dây dẫn trong thời gian 5s.</w:t>
      </w:r>
    </w:p>
    <w:p w14:paraId="19FD0E35" w14:textId="77777777" w:rsidR="003744E3" w:rsidRPr="003744E3" w:rsidRDefault="003744E3" w:rsidP="003744E3">
      <w:pPr>
        <w:pStyle w:val="ListParagraph"/>
        <w:numPr>
          <w:ilvl w:val="0"/>
          <w:numId w:val="3"/>
        </w:numPr>
        <w:spacing w:after="0" w:line="240" w:lineRule="auto"/>
        <w:rPr>
          <w:rFonts w:asciiTheme="majorHAnsi" w:hAnsiTheme="majorHAnsi" w:cstheme="majorHAnsi"/>
          <w:sz w:val="28"/>
          <w:lang w:val="en-US"/>
        </w:rPr>
      </w:pPr>
      <w:r w:rsidRPr="003744E3">
        <w:rPr>
          <w:rFonts w:asciiTheme="majorHAnsi" w:hAnsiTheme="majorHAnsi" w:cstheme="majorHAnsi"/>
          <w:sz w:val="28"/>
          <w:lang w:val="en-US"/>
        </w:rPr>
        <w:t>Tính số electron chuyển qua tiết diện thẳng của dây dẫn trong thời gian 5s đó. Từ đó suy ra số electron chuyển qua tiết diện thẳng của dây dẫn trong 1s.</w:t>
      </w:r>
    </w:p>
    <w:p w14:paraId="24BBA8B3" w14:textId="19DA2942"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c. Sản phẩm học tập:</w:t>
      </w:r>
      <w:r>
        <w:rPr>
          <w:rFonts w:ascii="Times New Roman" w:hAnsi="Times New Roman" w:cs="Times New Roman"/>
          <w:b/>
          <w:color w:val="000000"/>
          <w:sz w:val="28"/>
          <w:szCs w:val="28"/>
          <w:lang w:val="en-US"/>
        </w:rPr>
        <w:t xml:space="preserve"> </w:t>
      </w:r>
      <w:r>
        <w:rPr>
          <w:rFonts w:ascii="Times New Roman" w:hAnsi="Times New Roman" w:cs="Times New Roman"/>
          <w:bCs/>
          <w:color w:val="000000"/>
          <w:sz w:val="28"/>
          <w:szCs w:val="28"/>
          <w:lang w:val="en-US"/>
        </w:rPr>
        <w:t>Hoàn thành bài tập luyện tập</w:t>
      </w:r>
      <w:r w:rsidR="00646244">
        <w:rPr>
          <w:rFonts w:ascii="Times New Roman" w:hAnsi="Times New Roman" w:cs="Times New Roman"/>
          <w:bCs/>
          <w:color w:val="000000"/>
          <w:sz w:val="28"/>
          <w:szCs w:val="28"/>
          <w:lang w:val="en-US"/>
        </w:rPr>
        <w:t xml:space="preserve"> theo nhiệm vụ 3 trong phiếu học tập.</w:t>
      </w:r>
    </w:p>
    <w:p w14:paraId="4E43A881" w14:textId="77777777" w:rsidR="002D07AA" w:rsidRDefault="00000000" w:rsidP="004B021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d. Tổ chức thực hiện</w:t>
      </w:r>
    </w:p>
    <w:tbl>
      <w:tblPr>
        <w:tblStyle w:val="TableGrid"/>
        <w:tblW w:w="5000" w:type="pct"/>
        <w:tblLook w:val="04A0" w:firstRow="1" w:lastRow="0" w:firstColumn="1" w:lastColumn="0" w:noHBand="0" w:noVBand="1"/>
      </w:tblPr>
      <w:tblGrid>
        <w:gridCol w:w="2997"/>
        <w:gridCol w:w="6064"/>
      </w:tblGrid>
      <w:tr w:rsidR="002D07AA" w14:paraId="1D97827B" w14:textId="77777777">
        <w:tc>
          <w:tcPr>
            <w:tcW w:w="1654" w:type="pct"/>
          </w:tcPr>
          <w:p w14:paraId="14A42FA9" w14:textId="77777777" w:rsidR="002D07AA" w:rsidRDefault="00000000" w:rsidP="004B021D">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Các bước thực hiện</w:t>
            </w:r>
          </w:p>
        </w:tc>
        <w:tc>
          <w:tcPr>
            <w:tcW w:w="3346" w:type="pct"/>
          </w:tcPr>
          <w:p w14:paraId="79C53537" w14:textId="77777777" w:rsidR="002D07AA" w:rsidRDefault="00000000" w:rsidP="004B021D">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Nội dung các bước</w:t>
            </w:r>
          </w:p>
        </w:tc>
      </w:tr>
      <w:tr w:rsidR="002D07AA" w14:paraId="1E56ED8A" w14:textId="77777777">
        <w:tc>
          <w:tcPr>
            <w:tcW w:w="1654" w:type="pct"/>
          </w:tcPr>
          <w:p w14:paraId="58757A21" w14:textId="77777777" w:rsidR="002D07AA" w:rsidRDefault="00000000" w:rsidP="004B021D">
            <w:pPr>
              <w:spacing w:after="0"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Bước 1:</w:t>
            </w:r>
            <w:r>
              <w:rPr>
                <w:rFonts w:ascii="Times New Roman" w:hAnsi="Times New Roman" w:cs="Times New Roman"/>
                <w:color w:val="000000" w:themeColor="text1"/>
                <w:sz w:val="28"/>
                <w:szCs w:val="28"/>
              </w:rPr>
              <w:t xml:space="preserve"> GV giao nhiệm vụ</w:t>
            </w:r>
          </w:p>
        </w:tc>
        <w:tc>
          <w:tcPr>
            <w:tcW w:w="3346" w:type="pct"/>
          </w:tcPr>
          <w:p w14:paraId="5D298EC4" w14:textId="616D98D9" w:rsidR="002D07AA" w:rsidRPr="00646244" w:rsidRDefault="003744E3" w:rsidP="004B021D">
            <w:pPr>
              <w:spacing w:after="0" w:line="360" w:lineRule="auto"/>
              <w:rPr>
                <w:rFonts w:ascii="Times New Roman" w:hAnsi="Times New Roman" w:cs="Times New Roman"/>
                <w:b/>
                <w:bCs/>
                <w:color w:val="000000" w:themeColor="text1"/>
                <w:sz w:val="28"/>
                <w:szCs w:val="28"/>
                <w:lang w:val="en-US"/>
              </w:rPr>
            </w:pPr>
            <w:r>
              <w:rPr>
                <w:rFonts w:ascii="Times New Roman" w:hAnsi="Times New Roman" w:cs="Times New Roman"/>
                <w:sz w:val="28"/>
                <w:szCs w:val="28"/>
                <w:lang w:val="en-US"/>
              </w:rPr>
              <w:t>Y</w:t>
            </w:r>
            <w:r w:rsidR="00000000">
              <w:rPr>
                <w:rFonts w:ascii="Times New Roman" w:hAnsi="Times New Roman" w:cs="Times New Roman"/>
                <w:sz w:val="28"/>
                <w:szCs w:val="28"/>
              </w:rPr>
              <w:t xml:space="preserve">êu cầu HS vận dụng kiến thức bài học để </w:t>
            </w:r>
            <w:r>
              <w:rPr>
                <w:rFonts w:ascii="Times New Roman" w:hAnsi="Times New Roman" w:cs="Times New Roman"/>
                <w:sz w:val="28"/>
                <w:szCs w:val="28"/>
                <w:lang w:val="en-US"/>
              </w:rPr>
              <w:t>thực hiện nhiệm vụ 3 trong phiếu học tập.</w:t>
            </w:r>
          </w:p>
        </w:tc>
      </w:tr>
      <w:tr w:rsidR="002D07AA" w14:paraId="28046158" w14:textId="77777777">
        <w:tc>
          <w:tcPr>
            <w:tcW w:w="1654" w:type="pct"/>
          </w:tcPr>
          <w:p w14:paraId="07E39609" w14:textId="77777777" w:rsidR="002D07AA" w:rsidRDefault="00000000" w:rsidP="004B021D">
            <w:pPr>
              <w:spacing w:after="0"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Bước 2:</w:t>
            </w:r>
            <w:r>
              <w:rPr>
                <w:rFonts w:ascii="Times New Roman" w:hAnsi="Times New Roman" w:cs="Times New Roman"/>
                <w:color w:val="000000" w:themeColor="text1"/>
                <w:sz w:val="28"/>
                <w:szCs w:val="28"/>
              </w:rPr>
              <w:t xml:space="preserve"> HS thực hiện nhiệm vụ</w:t>
            </w:r>
          </w:p>
        </w:tc>
        <w:tc>
          <w:tcPr>
            <w:tcW w:w="3346" w:type="pct"/>
          </w:tcPr>
          <w:p w14:paraId="40FF9503" w14:textId="4BCB067D" w:rsidR="002D07AA" w:rsidRPr="003744E3" w:rsidRDefault="003744E3" w:rsidP="004B021D">
            <w:pPr>
              <w:spacing w:after="0" w:line="360" w:lineRule="auto"/>
              <w:ind w:left="-84" w:right="-104"/>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Thực hiện nhiệm vụ 3, ghi lời giải vào phiếu cá nhân.</w:t>
            </w:r>
          </w:p>
        </w:tc>
      </w:tr>
      <w:tr w:rsidR="002D07AA" w14:paraId="3F5F7A03" w14:textId="77777777">
        <w:tc>
          <w:tcPr>
            <w:tcW w:w="1654" w:type="pct"/>
          </w:tcPr>
          <w:p w14:paraId="4B172ADC" w14:textId="77777777" w:rsidR="002D07AA" w:rsidRDefault="00000000" w:rsidP="004B021D">
            <w:pPr>
              <w:spacing w:after="0"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Bước 3:</w:t>
            </w:r>
            <w:r>
              <w:rPr>
                <w:rFonts w:ascii="Times New Roman" w:hAnsi="Times New Roman" w:cs="Times New Roman"/>
                <w:color w:val="000000" w:themeColor="text1"/>
                <w:sz w:val="28"/>
                <w:szCs w:val="28"/>
              </w:rPr>
              <w:t xml:space="preserve"> Báo cáo, thảo luận</w:t>
            </w:r>
          </w:p>
        </w:tc>
        <w:tc>
          <w:tcPr>
            <w:tcW w:w="3346" w:type="pct"/>
          </w:tcPr>
          <w:p w14:paraId="0F7EAAB1" w14:textId="77777777" w:rsidR="002D07AA" w:rsidRDefault="003744E3" w:rsidP="004B021D">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Chụp bài của 1 học sinh cùng thảo luận, đánh giá.</w:t>
            </w:r>
          </w:p>
          <w:p w14:paraId="2D3AAF2F" w14:textId="02E83D89" w:rsidR="003744E3" w:rsidRPr="003744E3" w:rsidRDefault="003744E3" w:rsidP="004B021D">
            <w:pPr>
              <w:spacing w:after="0" w:line="36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Thu bài của các học sinh để thực hiện đánh giá cá nhân.</w:t>
            </w:r>
          </w:p>
        </w:tc>
      </w:tr>
      <w:tr w:rsidR="002D07AA" w14:paraId="06C8A0CD" w14:textId="77777777">
        <w:tc>
          <w:tcPr>
            <w:tcW w:w="1654" w:type="pct"/>
          </w:tcPr>
          <w:p w14:paraId="4CD89A0F" w14:textId="77777777" w:rsidR="002D07AA" w:rsidRDefault="00000000" w:rsidP="004B021D">
            <w:pPr>
              <w:spacing w:after="0"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Bước 4:</w:t>
            </w:r>
            <w:r>
              <w:rPr>
                <w:rFonts w:ascii="Times New Roman" w:hAnsi="Times New Roman" w:cs="Times New Roman"/>
                <w:color w:val="000000" w:themeColor="text1"/>
                <w:sz w:val="28"/>
                <w:szCs w:val="28"/>
              </w:rPr>
              <w:t xml:space="preserve"> GV kết luận nhận định</w:t>
            </w:r>
          </w:p>
        </w:tc>
        <w:tc>
          <w:tcPr>
            <w:tcW w:w="3346" w:type="pct"/>
          </w:tcPr>
          <w:p w14:paraId="310E22B9" w14:textId="77777777" w:rsidR="002D07AA" w:rsidRDefault="003744E3" w:rsidP="004B021D">
            <w:pPr>
              <w:pStyle w:val="NormalWeb"/>
              <w:spacing w:before="0" w:beforeAutospacing="0" w:after="0" w:afterAutospacing="0" w:line="360" w:lineRule="auto"/>
              <w:rPr>
                <w:sz w:val="28"/>
                <w:szCs w:val="28"/>
                <w:lang w:val="en-US"/>
              </w:rPr>
            </w:pPr>
            <w:r>
              <w:rPr>
                <w:sz w:val="28"/>
                <w:szCs w:val="28"/>
                <w:lang w:val="en-US"/>
              </w:rPr>
              <w:t>Nhận xét, đánh giá kết quả thực hiện nhiệm vụ của học sinh.</w:t>
            </w:r>
          </w:p>
          <w:p w14:paraId="122CB401" w14:textId="77777777" w:rsidR="003744E3" w:rsidRDefault="003744E3" w:rsidP="004B021D">
            <w:pPr>
              <w:pStyle w:val="NormalWeb"/>
              <w:spacing w:before="0" w:beforeAutospacing="0" w:after="0" w:afterAutospacing="0" w:line="360" w:lineRule="auto"/>
              <w:rPr>
                <w:sz w:val="28"/>
                <w:szCs w:val="28"/>
                <w:lang w:val="en-US"/>
              </w:rPr>
            </w:pPr>
            <w:r>
              <w:rPr>
                <w:sz w:val="28"/>
                <w:szCs w:val="28"/>
                <w:lang w:val="en-US"/>
              </w:rPr>
              <w:t>Lưu ý cách sử dụng công thức tính cường độ dòng điện I = q/t, điện lượng q = N.e</w:t>
            </w:r>
          </w:p>
          <w:p w14:paraId="277D2386" w14:textId="57619B42" w:rsidR="003744E3" w:rsidRPr="004B021D" w:rsidRDefault="003744E3" w:rsidP="004B021D">
            <w:pPr>
              <w:pStyle w:val="NormalWeb"/>
              <w:spacing w:before="0" w:beforeAutospacing="0" w:after="0" w:afterAutospacing="0" w:line="360" w:lineRule="auto"/>
              <w:rPr>
                <w:sz w:val="28"/>
                <w:szCs w:val="28"/>
                <w:lang w:val="en-US"/>
              </w:rPr>
            </w:pPr>
            <w:r>
              <w:rPr>
                <w:sz w:val="28"/>
                <w:szCs w:val="28"/>
                <w:lang w:val="en-US"/>
              </w:rPr>
              <w:t xml:space="preserve">Định hướng học sinh tìm hiểu về tốc độ trôi của các hạt tải điện trong dây dẫn (mở thí nghiệm mô phỏng </w:t>
            </w:r>
            <w:r>
              <w:rPr>
                <w:sz w:val="28"/>
                <w:szCs w:val="28"/>
                <w:lang w:val="en-US"/>
              </w:rPr>
              <w:lastRenderedPageBreak/>
              <w:t>PhET) qua tài liệu học tập gửi trên hệ thống OLM.</w:t>
            </w:r>
          </w:p>
        </w:tc>
      </w:tr>
    </w:tbl>
    <w:p w14:paraId="59CD9922" w14:textId="77777777" w:rsidR="002D07AA" w:rsidRDefault="002D07AA" w:rsidP="004B021D">
      <w:pPr>
        <w:spacing w:after="0" w:line="360" w:lineRule="auto"/>
        <w:jc w:val="both"/>
        <w:rPr>
          <w:rFonts w:ascii="Times New Roman" w:hAnsi="Times New Roman" w:cs="Times New Roman"/>
          <w:b/>
          <w:color w:val="000000"/>
          <w:sz w:val="28"/>
          <w:szCs w:val="28"/>
        </w:rPr>
      </w:pPr>
    </w:p>
    <w:p w14:paraId="72E66606" w14:textId="77777777" w:rsidR="002D07AA" w:rsidRDefault="00000000" w:rsidP="004B021D">
      <w:pPr>
        <w:widowControl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Hướng dẫn về nhà</w:t>
      </w:r>
    </w:p>
    <w:p w14:paraId="0BE4F882" w14:textId="77777777" w:rsidR="002D07AA" w:rsidRDefault="00000000" w:rsidP="004B021D">
      <w:pPr>
        <w:widowControl w:val="0"/>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Xem lại kiến thức đã học ở bài 16</w:t>
      </w:r>
    </w:p>
    <w:p w14:paraId="6A1E3E4F" w14:textId="31D14E22" w:rsidR="002D07AA" w:rsidRDefault="00000000" w:rsidP="004B021D">
      <w:pPr>
        <w:widowControl w:val="0"/>
        <w:spacing w:after="0" w:line="360" w:lineRule="auto"/>
        <w:ind w:left="360"/>
        <w:jc w:val="both"/>
        <w:rPr>
          <w:rFonts w:ascii="Times New Roman" w:hAnsi="Times New Roman" w:cs="Times New Roman"/>
          <w:sz w:val="28"/>
          <w:szCs w:val="28"/>
          <w:lang w:val="en-US"/>
        </w:rPr>
      </w:pPr>
      <w:r>
        <w:rPr>
          <w:rFonts w:ascii="Times New Roman" w:hAnsi="Times New Roman" w:cs="Times New Roman"/>
          <w:sz w:val="28"/>
          <w:szCs w:val="28"/>
        </w:rPr>
        <w:t xml:space="preserve">- Hoàn thành nhiệm vụ GV giao </w:t>
      </w:r>
      <w:r w:rsidR="00646244">
        <w:rPr>
          <w:rFonts w:ascii="Times New Roman" w:hAnsi="Times New Roman" w:cs="Times New Roman"/>
          <w:sz w:val="28"/>
          <w:szCs w:val="28"/>
          <w:lang w:val="en-US"/>
        </w:rPr>
        <w:t>trên OLM (bài tập luyện tập, video bài học).</w:t>
      </w:r>
    </w:p>
    <w:p w14:paraId="0889A815" w14:textId="77777777" w:rsidR="00646244" w:rsidRPr="00646244" w:rsidRDefault="00646244" w:rsidP="004B021D">
      <w:pPr>
        <w:widowControl w:val="0"/>
        <w:spacing w:after="0" w:line="360" w:lineRule="auto"/>
        <w:ind w:left="360"/>
        <w:jc w:val="both"/>
        <w:rPr>
          <w:rFonts w:ascii="Times New Roman" w:hAnsi="Times New Roman" w:cs="Times New Roman"/>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46244" w14:paraId="3F1528A4" w14:textId="77777777" w:rsidTr="00646244">
        <w:tc>
          <w:tcPr>
            <w:tcW w:w="4530" w:type="dxa"/>
          </w:tcPr>
          <w:p w14:paraId="4E560FA6"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r w:rsidRPr="00646244">
              <w:rPr>
                <w:rFonts w:ascii="Times New Roman" w:hAnsi="Times New Roman" w:cs="Times New Roman"/>
                <w:b/>
                <w:bCs/>
                <w:sz w:val="28"/>
                <w:szCs w:val="28"/>
                <w:lang w:val="en-US"/>
              </w:rPr>
              <w:t>Tổ trưởng chuyên môn</w:t>
            </w:r>
          </w:p>
          <w:p w14:paraId="60C374FB"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r w:rsidRPr="00646244">
              <w:rPr>
                <w:rFonts w:ascii="Times New Roman" w:hAnsi="Times New Roman" w:cs="Times New Roman"/>
                <w:b/>
                <w:bCs/>
                <w:sz w:val="28"/>
                <w:szCs w:val="28"/>
                <w:lang w:val="en-US"/>
              </w:rPr>
              <w:t>Kí duyệt</w:t>
            </w:r>
          </w:p>
          <w:p w14:paraId="4E3ACEED"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p>
          <w:p w14:paraId="327BE83B"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p>
          <w:p w14:paraId="1DFB2A48" w14:textId="7DD89DD8" w:rsidR="00646244" w:rsidRPr="00646244" w:rsidRDefault="00646244" w:rsidP="00646244">
            <w:pPr>
              <w:spacing w:after="0" w:line="360" w:lineRule="auto"/>
              <w:jc w:val="center"/>
              <w:rPr>
                <w:rFonts w:ascii="Times New Roman" w:hAnsi="Times New Roman" w:cs="Times New Roman"/>
                <w:b/>
                <w:bCs/>
                <w:sz w:val="28"/>
                <w:szCs w:val="28"/>
                <w:lang w:val="en-US"/>
              </w:rPr>
            </w:pPr>
            <w:r w:rsidRPr="00646244">
              <w:rPr>
                <w:rFonts w:ascii="Times New Roman" w:hAnsi="Times New Roman" w:cs="Times New Roman"/>
                <w:b/>
                <w:bCs/>
                <w:sz w:val="28"/>
                <w:szCs w:val="28"/>
                <w:lang w:val="en-US"/>
              </w:rPr>
              <w:t>Đỗ Thị Thúy Hà</w:t>
            </w:r>
          </w:p>
        </w:tc>
        <w:tc>
          <w:tcPr>
            <w:tcW w:w="4531" w:type="dxa"/>
          </w:tcPr>
          <w:p w14:paraId="03D0ACDF"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r w:rsidRPr="00646244">
              <w:rPr>
                <w:rFonts w:ascii="Times New Roman" w:hAnsi="Times New Roman" w:cs="Times New Roman"/>
                <w:b/>
                <w:bCs/>
                <w:sz w:val="28"/>
                <w:szCs w:val="28"/>
                <w:lang w:val="en-US"/>
              </w:rPr>
              <w:t>Ngày 21 tháng 3 năm 2025</w:t>
            </w:r>
          </w:p>
          <w:p w14:paraId="5DD0E46F"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r w:rsidRPr="00646244">
              <w:rPr>
                <w:rFonts w:ascii="Times New Roman" w:hAnsi="Times New Roman" w:cs="Times New Roman"/>
                <w:b/>
                <w:bCs/>
                <w:sz w:val="28"/>
                <w:szCs w:val="28"/>
                <w:lang w:val="en-US"/>
              </w:rPr>
              <w:t>Người soạn</w:t>
            </w:r>
          </w:p>
          <w:p w14:paraId="570324CB"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p>
          <w:p w14:paraId="64ABE698" w14:textId="77777777" w:rsidR="00646244" w:rsidRPr="00646244" w:rsidRDefault="00646244" w:rsidP="00646244">
            <w:pPr>
              <w:spacing w:after="0" w:line="360" w:lineRule="auto"/>
              <w:jc w:val="center"/>
              <w:rPr>
                <w:rFonts w:ascii="Times New Roman" w:hAnsi="Times New Roman" w:cs="Times New Roman"/>
                <w:b/>
                <w:bCs/>
                <w:sz w:val="28"/>
                <w:szCs w:val="28"/>
                <w:lang w:val="en-US"/>
              </w:rPr>
            </w:pPr>
          </w:p>
          <w:p w14:paraId="4791CA92" w14:textId="5CDA79CB" w:rsidR="00646244" w:rsidRPr="00646244" w:rsidRDefault="00646244" w:rsidP="00646244">
            <w:pPr>
              <w:spacing w:after="0" w:line="360" w:lineRule="auto"/>
              <w:jc w:val="center"/>
              <w:rPr>
                <w:rFonts w:ascii="Times New Roman" w:hAnsi="Times New Roman" w:cs="Times New Roman"/>
                <w:b/>
                <w:bCs/>
                <w:sz w:val="28"/>
                <w:szCs w:val="28"/>
                <w:lang w:val="en-US"/>
              </w:rPr>
            </w:pPr>
            <w:r w:rsidRPr="00646244">
              <w:rPr>
                <w:rFonts w:ascii="Times New Roman" w:hAnsi="Times New Roman" w:cs="Times New Roman"/>
                <w:b/>
                <w:bCs/>
                <w:sz w:val="28"/>
                <w:szCs w:val="28"/>
                <w:lang w:val="en-US"/>
              </w:rPr>
              <w:t>Bạch Thị Thanh Giang</w:t>
            </w:r>
          </w:p>
        </w:tc>
      </w:tr>
    </w:tbl>
    <w:p w14:paraId="074AA074" w14:textId="6218E966" w:rsidR="00646244" w:rsidRDefault="00646244" w:rsidP="004B021D">
      <w:pPr>
        <w:spacing w:after="0" w:line="360" w:lineRule="auto"/>
        <w:ind w:firstLineChars="100" w:firstLine="280"/>
        <w:jc w:val="both"/>
        <w:rPr>
          <w:rFonts w:ascii="Times New Roman" w:hAnsi="Times New Roman" w:cs="Times New Roman"/>
          <w:sz w:val="28"/>
          <w:szCs w:val="28"/>
          <w:lang w:val="en-US"/>
        </w:rPr>
      </w:pPr>
    </w:p>
    <w:p w14:paraId="70BEE87C" w14:textId="77777777" w:rsidR="00646244" w:rsidRDefault="0064624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2D7DE1E2" w14:textId="77777777" w:rsidR="00646244" w:rsidRDefault="00646244" w:rsidP="009F47C7">
      <w:pPr>
        <w:spacing w:after="0" w:line="360" w:lineRule="auto"/>
        <w:jc w:val="center"/>
        <w:rPr>
          <w:b/>
          <w:bCs/>
          <w:sz w:val="32"/>
          <w:szCs w:val="32"/>
          <w:lang w:val="en-US"/>
        </w:rPr>
        <w:sectPr w:rsidR="00646244">
          <w:footerReference w:type="default" r:id="rId9"/>
          <w:pgSz w:w="11906" w:h="16838"/>
          <w:pgMar w:top="1134" w:right="1134" w:bottom="1134" w:left="1701" w:header="708" w:footer="709" w:gutter="0"/>
          <w:cols w:space="0"/>
          <w:docGrid w:linePitch="360"/>
        </w:sectPr>
      </w:pPr>
    </w:p>
    <w:tbl>
      <w:tblPr>
        <w:tblStyle w:val="TableGrid"/>
        <w:tblW w:w="14742" w:type="dxa"/>
        <w:tblLayout w:type="fixed"/>
        <w:tblLook w:val="04A0" w:firstRow="1" w:lastRow="0" w:firstColumn="1" w:lastColumn="0" w:noHBand="0" w:noVBand="1"/>
      </w:tblPr>
      <w:tblGrid>
        <w:gridCol w:w="4536"/>
        <w:gridCol w:w="4820"/>
        <w:gridCol w:w="5386"/>
      </w:tblGrid>
      <w:tr w:rsidR="00646244" w14:paraId="07370310" w14:textId="77777777" w:rsidTr="00646244">
        <w:tc>
          <w:tcPr>
            <w:tcW w:w="14742" w:type="dxa"/>
            <w:gridSpan w:val="3"/>
            <w:tcBorders>
              <w:top w:val="nil"/>
              <w:left w:val="nil"/>
              <w:bottom w:val="nil"/>
              <w:right w:val="nil"/>
            </w:tcBorders>
          </w:tcPr>
          <w:p w14:paraId="66E9D59B" w14:textId="77777777" w:rsidR="00646244" w:rsidRPr="00646244" w:rsidRDefault="00646244" w:rsidP="009F47C7">
            <w:pPr>
              <w:spacing w:after="0" w:line="360" w:lineRule="auto"/>
              <w:jc w:val="center"/>
              <w:rPr>
                <w:rFonts w:asciiTheme="majorHAnsi" w:hAnsiTheme="majorHAnsi" w:cstheme="majorHAnsi"/>
                <w:b/>
                <w:bCs/>
                <w:sz w:val="28"/>
                <w:szCs w:val="28"/>
                <w:lang w:val="en-US"/>
              </w:rPr>
            </w:pPr>
            <w:r w:rsidRPr="00646244">
              <w:rPr>
                <w:rFonts w:asciiTheme="majorHAnsi" w:hAnsiTheme="majorHAnsi" w:cstheme="majorHAnsi"/>
                <w:b/>
                <w:bCs/>
                <w:sz w:val="28"/>
                <w:szCs w:val="28"/>
                <w:lang w:val="en-US"/>
              </w:rPr>
              <w:lastRenderedPageBreak/>
              <w:t xml:space="preserve">PHIẾU HỌC TẬP </w:t>
            </w:r>
          </w:p>
          <w:p w14:paraId="33B47F30" w14:textId="77777777" w:rsidR="00646244" w:rsidRPr="00646244" w:rsidRDefault="00646244" w:rsidP="009F47C7">
            <w:pPr>
              <w:spacing w:after="0" w:line="360" w:lineRule="auto"/>
              <w:jc w:val="center"/>
              <w:rPr>
                <w:rFonts w:asciiTheme="majorHAnsi" w:hAnsiTheme="majorHAnsi" w:cstheme="majorHAnsi"/>
                <w:b/>
                <w:bCs/>
                <w:sz w:val="28"/>
                <w:szCs w:val="28"/>
                <w:lang w:val="en-US"/>
              </w:rPr>
            </w:pPr>
            <w:r w:rsidRPr="00646244">
              <w:rPr>
                <w:rFonts w:asciiTheme="majorHAnsi" w:hAnsiTheme="majorHAnsi" w:cstheme="majorHAnsi"/>
                <w:b/>
                <w:bCs/>
                <w:sz w:val="28"/>
                <w:szCs w:val="28"/>
                <w:lang w:val="en-US"/>
              </w:rPr>
              <w:t>Tìm hiểu về Dòng điện, Cường độ dòng điện</w:t>
            </w:r>
          </w:p>
          <w:p w14:paraId="2E803326" w14:textId="77777777" w:rsidR="00646244" w:rsidRPr="00646244" w:rsidRDefault="00646244" w:rsidP="009F47C7">
            <w:pPr>
              <w:spacing w:after="0" w:line="360" w:lineRule="auto"/>
              <w:jc w:val="center"/>
              <w:rPr>
                <w:rFonts w:asciiTheme="majorHAnsi" w:hAnsiTheme="majorHAnsi" w:cstheme="majorHAnsi"/>
                <w:b/>
                <w:bCs/>
                <w:sz w:val="28"/>
                <w:szCs w:val="28"/>
                <w:lang w:val="en-US"/>
              </w:rPr>
            </w:pPr>
          </w:p>
        </w:tc>
      </w:tr>
      <w:tr w:rsidR="00646244" w14:paraId="6CCF56A5" w14:textId="77777777" w:rsidTr="00646244">
        <w:trPr>
          <w:trHeight w:val="212"/>
        </w:trPr>
        <w:tc>
          <w:tcPr>
            <w:tcW w:w="14742" w:type="dxa"/>
            <w:gridSpan w:val="3"/>
            <w:tcBorders>
              <w:top w:val="nil"/>
              <w:left w:val="nil"/>
              <w:bottom w:val="single" w:sz="4" w:space="0" w:color="auto"/>
              <w:right w:val="nil"/>
            </w:tcBorders>
          </w:tcPr>
          <w:p w14:paraId="647D3083" w14:textId="77777777" w:rsidR="00646244" w:rsidRPr="00646244" w:rsidRDefault="00646244" w:rsidP="009F47C7">
            <w:pPr>
              <w:spacing w:after="0" w:line="360" w:lineRule="auto"/>
              <w:rPr>
                <w:rFonts w:asciiTheme="majorHAnsi" w:hAnsiTheme="majorHAnsi" w:cstheme="majorHAnsi"/>
                <w:b/>
                <w:bCs/>
                <w:sz w:val="28"/>
                <w:szCs w:val="28"/>
                <w:lang w:val="en-US"/>
              </w:rPr>
            </w:pPr>
            <w:r w:rsidRPr="00646244">
              <w:rPr>
                <w:rFonts w:asciiTheme="majorHAnsi" w:hAnsiTheme="majorHAnsi" w:cstheme="majorHAnsi"/>
                <w:b/>
                <w:bCs/>
                <w:sz w:val="28"/>
                <w:szCs w:val="28"/>
                <w:lang w:val="en-US"/>
              </w:rPr>
              <w:t>Họ và tên:……………………………………Lớp:……..</w:t>
            </w:r>
          </w:p>
          <w:p w14:paraId="31BAF82B" w14:textId="77777777" w:rsidR="00646244" w:rsidRPr="00646244" w:rsidRDefault="00646244" w:rsidP="009F47C7">
            <w:pPr>
              <w:spacing w:after="0" w:line="360" w:lineRule="auto"/>
              <w:rPr>
                <w:rFonts w:asciiTheme="majorHAnsi" w:hAnsiTheme="majorHAnsi" w:cstheme="majorHAnsi"/>
                <w:b/>
                <w:bCs/>
                <w:sz w:val="28"/>
                <w:szCs w:val="28"/>
                <w:lang w:val="en-US"/>
              </w:rPr>
            </w:pPr>
            <w:r w:rsidRPr="00646244">
              <w:rPr>
                <w:rFonts w:asciiTheme="majorHAnsi" w:hAnsiTheme="majorHAnsi" w:cstheme="majorHAnsi"/>
                <w:b/>
                <w:bCs/>
                <w:sz w:val="28"/>
                <w:szCs w:val="28"/>
              </w:rPr>
              <w:t>Nhiệm v</w:t>
            </w:r>
            <w:r w:rsidRPr="00646244">
              <w:rPr>
                <w:rFonts w:asciiTheme="majorHAnsi" w:hAnsiTheme="majorHAnsi" w:cstheme="majorHAnsi"/>
                <w:b/>
                <w:bCs/>
                <w:sz w:val="28"/>
                <w:szCs w:val="28"/>
                <w:lang w:val="en-US"/>
              </w:rPr>
              <w:t xml:space="preserve">ụ 1: </w:t>
            </w:r>
            <w:r w:rsidRPr="00646244">
              <w:rPr>
                <w:rFonts w:asciiTheme="majorHAnsi" w:hAnsiTheme="majorHAnsi" w:cstheme="majorHAnsi"/>
                <w:sz w:val="28"/>
                <w:szCs w:val="28"/>
                <w:lang w:val="en-US"/>
              </w:rPr>
              <w:t>Ghi lại những điều em đã biết (Know), muốn biết (Want) và điều em học được trong tiết học (Learn) vào bảng dưới đây.</w:t>
            </w:r>
          </w:p>
        </w:tc>
      </w:tr>
      <w:tr w:rsidR="00646244" w14:paraId="1D975073" w14:textId="77777777" w:rsidTr="00646244">
        <w:tc>
          <w:tcPr>
            <w:tcW w:w="4536" w:type="dxa"/>
            <w:tcBorders>
              <w:top w:val="single" w:sz="4" w:space="0" w:color="auto"/>
            </w:tcBorders>
          </w:tcPr>
          <w:p w14:paraId="693BEDA7" w14:textId="77777777" w:rsidR="00646244" w:rsidRPr="00646244" w:rsidRDefault="00646244" w:rsidP="009F47C7">
            <w:pPr>
              <w:spacing w:after="0" w:line="360" w:lineRule="auto"/>
              <w:jc w:val="center"/>
              <w:rPr>
                <w:rFonts w:asciiTheme="majorHAnsi" w:hAnsiTheme="majorHAnsi" w:cstheme="majorHAnsi"/>
                <w:b/>
                <w:bCs/>
                <w:sz w:val="28"/>
                <w:szCs w:val="28"/>
                <w:lang w:val="en-US"/>
              </w:rPr>
            </w:pPr>
            <w:r w:rsidRPr="00646244">
              <w:rPr>
                <w:rFonts w:asciiTheme="majorHAnsi" w:hAnsiTheme="majorHAnsi" w:cstheme="majorHAnsi"/>
                <w:b/>
                <w:bCs/>
                <w:sz w:val="28"/>
                <w:szCs w:val="28"/>
                <w:lang w:val="en-US"/>
              </w:rPr>
              <w:t>K(Know)</w:t>
            </w:r>
          </w:p>
        </w:tc>
        <w:tc>
          <w:tcPr>
            <w:tcW w:w="4820" w:type="dxa"/>
            <w:tcBorders>
              <w:top w:val="single" w:sz="4" w:space="0" w:color="auto"/>
            </w:tcBorders>
          </w:tcPr>
          <w:p w14:paraId="3B19074B" w14:textId="77777777" w:rsidR="00646244" w:rsidRPr="00646244" w:rsidRDefault="00646244" w:rsidP="009F47C7">
            <w:pPr>
              <w:spacing w:after="0" w:line="360" w:lineRule="auto"/>
              <w:jc w:val="center"/>
              <w:rPr>
                <w:rFonts w:asciiTheme="majorHAnsi" w:hAnsiTheme="majorHAnsi" w:cstheme="majorHAnsi"/>
                <w:b/>
                <w:bCs/>
                <w:sz w:val="28"/>
                <w:szCs w:val="28"/>
                <w:lang w:val="en-US"/>
              </w:rPr>
            </w:pPr>
            <w:r w:rsidRPr="00646244">
              <w:rPr>
                <w:rFonts w:asciiTheme="majorHAnsi" w:hAnsiTheme="majorHAnsi" w:cstheme="majorHAnsi"/>
                <w:b/>
                <w:bCs/>
                <w:sz w:val="28"/>
                <w:szCs w:val="28"/>
                <w:lang w:val="en-US"/>
              </w:rPr>
              <w:t>W(Want)</w:t>
            </w:r>
          </w:p>
        </w:tc>
        <w:tc>
          <w:tcPr>
            <w:tcW w:w="5386" w:type="dxa"/>
            <w:tcBorders>
              <w:top w:val="single" w:sz="4" w:space="0" w:color="auto"/>
            </w:tcBorders>
          </w:tcPr>
          <w:p w14:paraId="4A39AA1A" w14:textId="77777777" w:rsidR="00646244" w:rsidRPr="00646244" w:rsidRDefault="00646244" w:rsidP="009F47C7">
            <w:pPr>
              <w:spacing w:line="360" w:lineRule="auto"/>
              <w:jc w:val="center"/>
              <w:rPr>
                <w:rFonts w:asciiTheme="majorHAnsi" w:hAnsiTheme="majorHAnsi" w:cstheme="majorHAnsi"/>
                <w:b/>
                <w:bCs/>
                <w:sz w:val="28"/>
                <w:szCs w:val="28"/>
                <w:lang w:val="en-US"/>
              </w:rPr>
            </w:pPr>
            <w:r w:rsidRPr="00646244">
              <w:rPr>
                <w:rFonts w:asciiTheme="majorHAnsi" w:hAnsiTheme="majorHAnsi" w:cstheme="majorHAnsi"/>
                <w:b/>
                <w:bCs/>
                <w:sz w:val="28"/>
                <w:szCs w:val="28"/>
                <w:lang w:val="en-US"/>
              </w:rPr>
              <w:t>L(Learn)</w:t>
            </w:r>
          </w:p>
          <w:p w14:paraId="213F89D4" w14:textId="77777777" w:rsidR="00646244" w:rsidRPr="00646244" w:rsidRDefault="00646244" w:rsidP="009F47C7">
            <w:pPr>
              <w:spacing w:after="0" w:line="360" w:lineRule="auto"/>
              <w:jc w:val="center"/>
              <w:rPr>
                <w:rFonts w:asciiTheme="majorHAnsi" w:hAnsiTheme="majorHAnsi" w:cstheme="majorHAnsi"/>
                <w:i/>
                <w:iCs/>
                <w:sz w:val="28"/>
                <w:szCs w:val="28"/>
                <w:lang w:val="en-US"/>
              </w:rPr>
            </w:pPr>
            <w:r w:rsidRPr="00646244">
              <w:rPr>
                <w:rFonts w:asciiTheme="majorHAnsi" w:hAnsiTheme="majorHAnsi" w:cstheme="majorHAnsi"/>
                <w:i/>
                <w:iCs/>
                <w:sz w:val="28"/>
                <w:szCs w:val="28"/>
                <w:lang w:val="en-US"/>
              </w:rPr>
              <w:t>(Sau khi học xong bài)</w:t>
            </w:r>
          </w:p>
        </w:tc>
      </w:tr>
      <w:tr w:rsidR="00646244" w14:paraId="6B92B064" w14:textId="77777777" w:rsidTr="00646244">
        <w:trPr>
          <w:trHeight w:val="4530"/>
        </w:trPr>
        <w:tc>
          <w:tcPr>
            <w:tcW w:w="4536" w:type="dxa"/>
          </w:tcPr>
          <w:p w14:paraId="67515C96" w14:textId="6BB26628" w:rsidR="00646244" w:rsidRPr="00646244" w:rsidRDefault="00646244" w:rsidP="009F47C7">
            <w:pPr>
              <w:spacing w:after="0" w:line="360" w:lineRule="auto"/>
              <w:rPr>
                <w:rFonts w:asciiTheme="majorHAnsi" w:hAnsiTheme="majorHAnsi" w:cstheme="majorHAnsi"/>
                <w:sz w:val="28"/>
                <w:szCs w:val="28"/>
                <w:lang w:val="en-US"/>
              </w:rPr>
            </w:pPr>
          </w:p>
        </w:tc>
        <w:tc>
          <w:tcPr>
            <w:tcW w:w="4820" w:type="dxa"/>
          </w:tcPr>
          <w:p w14:paraId="1D9E6380" w14:textId="4926AC72" w:rsidR="00646244" w:rsidRPr="00646244" w:rsidRDefault="00646244" w:rsidP="009F47C7">
            <w:pPr>
              <w:spacing w:after="0" w:line="360" w:lineRule="auto"/>
              <w:rPr>
                <w:rFonts w:asciiTheme="majorHAnsi" w:hAnsiTheme="majorHAnsi" w:cstheme="majorHAnsi"/>
                <w:sz w:val="28"/>
                <w:szCs w:val="28"/>
              </w:rPr>
            </w:pPr>
          </w:p>
        </w:tc>
        <w:tc>
          <w:tcPr>
            <w:tcW w:w="5386" w:type="dxa"/>
          </w:tcPr>
          <w:p w14:paraId="157CB0AE" w14:textId="6678F39D" w:rsidR="00646244" w:rsidRPr="00646244" w:rsidRDefault="00646244" w:rsidP="009F47C7">
            <w:pPr>
              <w:spacing w:after="0" w:line="360" w:lineRule="auto"/>
              <w:rPr>
                <w:rFonts w:asciiTheme="majorHAnsi" w:hAnsiTheme="majorHAnsi" w:cstheme="majorHAnsi"/>
                <w:sz w:val="28"/>
                <w:szCs w:val="28"/>
              </w:rPr>
            </w:pPr>
          </w:p>
        </w:tc>
      </w:tr>
    </w:tbl>
    <w:p w14:paraId="2300F81D" w14:textId="77777777" w:rsidR="00646244" w:rsidRDefault="00646244" w:rsidP="00646244">
      <w:pPr>
        <w:rPr>
          <w:lang w:val="en-US"/>
        </w:rPr>
        <w:sectPr w:rsidR="00646244" w:rsidSect="00646244">
          <w:pgSz w:w="16838" w:h="11906" w:orient="landscape" w:code="9"/>
          <w:pgMar w:top="1276" w:right="1134" w:bottom="1134" w:left="1134" w:header="709" w:footer="709" w:gutter="0"/>
          <w:cols w:space="0"/>
          <w:docGrid w:linePitch="360"/>
        </w:sectPr>
      </w:pPr>
      <w:r>
        <w:rPr>
          <w:lang w:val="en-US"/>
        </w:rPr>
        <w:br w:type="page"/>
      </w:r>
    </w:p>
    <w:p w14:paraId="7585DA78" w14:textId="77777777" w:rsidR="00646244" w:rsidRPr="00646244" w:rsidRDefault="00646244" w:rsidP="00646244">
      <w:pPr>
        <w:rPr>
          <w:rFonts w:asciiTheme="majorHAnsi" w:hAnsiTheme="majorHAnsi" w:cstheme="majorHAnsi"/>
          <w:b/>
          <w:bCs/>
          <w:sz w:val="28"/>
          <w:lang w:val="en-US"/>
        </w:rPr>
      </w:pPr>
      <w:r w:rsidRPr="00646244">
        <w:rPr>
          <w:rFonts w:asciiTheme="majorHAnsi" w:hAnsiTheme="majorHAnsi" w:cstheme="majorHAnsi"/>
          <w:b/>
          <w:bCs/>
          <w:sz w:val="28"/>
          <w:lang w:val="en-US"/>
        </w:rPr>
        <w:lastRenderedPageBreak/>
        <w:t xml:space="preserve">Nhiệm vụ 2: Thực hiện thí nghiệm kiểm chứng tác dụng mạnh hay yếu của dòng điện theo nhóm </w:t>
      </w:r>
    </w:p>
    <w:p w14:paraId="2B1B2E66" w14:textId="77777777" w:rsidR="00646244" w:rsidRPr="00646244" w:rsidRDefault="00646244" w:rsidP="00646244">
      <w:pPr>
        <w:pStyle w:val="ListParagraph"/>
        <w:numPr>
          <w:ilvl w:val="0"/>
          <w:numId w:val="4"/>
        </w:numPr>
        <w:spacing w:after="0" w:line="240" w:lineRule="auto"/>
        <w:rPr>
          <w:rFonts w:asciiTheme="majorHAnsi" w:hAnsiTheme="majorHAnsi" w:cstheme="majorHAnsi"/>
          <w:sz w:val="28"/>
          <w:lang w:val="en-US"/>
        </w:rPr>
      </w:pPr>
      <w:r w:rsidRPr="00646244">
        <w:rPr>
          <w:rFonts w:asciiTheme="majorHAnsi" w:hAnsiTheme="majorHAnsi" w:cstheme="majorHAnsi"/>
          <w:sz w:val="28"/>
          <w:lang w:val="en-US"/>
        </w:rPr>
        <w:t>Đọc sách giáo khoa (trang 99) tìm hiểu về các dụng cụ thí nghiệm, sơ đồ thí nghiệm và các bước tiến hành thí nghiệm.</w:t>
      </w:r>
    </w:p>
    <w:p w14:paraId="4CCFBBD2" w14:textId="77777777" w:rsidR="00646244" w:rsidRPr="00646244" w:rsidRDefault="00646244" w:rsidP="00646244">
      <w:pPr>
        <w:pStyle w:val="ListParagraph"/>
        <w:numPr>
          <w:ilvl w:val="0"/>
          <w:numId w:val="4"/>
        </w:numPr>
        <w:spacing w:after="0" w:line="240" w:lineRule="auto"/>
        <w:rPr>
          <w:rFonts w:asciiTheme="majorHAnsi" w:hAnsiTheme="majorHAnsi" w:cstheme="majorHAnsi"/>
          <w:sz w:val="28"/>
          <w:lang w:val="en-US"/>
        </w:rPr>
      </w:pPr>
      <w:r w:rsidRPr="00646244">
        <w:rPr>
          <w:rFonts w:asciiTheme="majorHAnsi" w:hAnsiTheme="majorHAnsi" w:cstheme="majorHAnsi"/>
          <w:sz w:val="28"/>
          <w:lang w:val="en-US"/>
        </w:rPr>
        <w:t>Bố trí thí nghiệm, kiểm tra an toàn mạch điện rồi mới tiến hành thí nghiệm.</w:t>
      </w:r>
    </w:p>
    <w:p w14:paraId="58654D0A" w14:textId="77777777" w:rsidR="00646244" w:rsidRPr="00646244" w:rsidRDefault="00646244" w:rsidP="00646244">
      <w:pPr>
        <w:pStyle w:val="ListParagraph"/>
        <w:numPr>
          <w:ilvl w:val="0"/>
          <w:numId w:val="4"/>
        </w:numPr>
        <w:spacing w:after="0" w:line="240" w:lineRule="auto"/>
        <w:rPr>
          <w:rFonts w:asciiTheme="majorHAnsi" w:hAnsiTheme="majorHAnsi" w:cstheme="majorHAnsi"/>
          <w:sz w:val="28"/>
          <w:lang w:val="en-US"/>
        </w:rPr>
      </w:pPr>
      <w:r w:rsidRPr="00646244">
        <w:rPr>
          <w:rFonts w:asciiTheme="majorHAnsi" w:hAnsiTheme="majorHAnsi" w:cstheme="majorHAnsi"/>
          <w:sz w:val="28"/>
          <w:lang w:val="en-US"/>
        </w:rPr>
        <w:t>Thay đổi giá trị của điện trở, ghi lại ít nhất 3 giá trị khác nhau trên số chỉ của ampe kế và nhận xét độ sáng của đèn trong mỗi trường hợp.</w:t>
      </w:r>
    </w:p>
    <w:p w14:paraId="41496C19" w14:textId="77777777" w:rsidR="00646244" w:rsidRPr="00646244" w:rsidRDefault="00646244" w:rsidP="00646244">
      <w:pPr>
        <w:pStyle w:val="ListParagraph"/>
        <w:numPr>
          <w:ilvl w:val="0"/>
          <w:numId w:val="4"/>
        </w:numPr>
        <w:spacing w:after="0" w:line="240" w:lineRule="auto"/>
        <w:rPr>
          <w:rFonts w:asciiTheme="majorHAnsi" w:hAnsiTheme="majorHAnsi" w:cstheme="majorHAnsi"/>
          <w:sz w:val="28"/>
          <w:lang w:val="en-US"/>
        </w:rPr>
      </w:pPr>
      <w:r w:rsidRPr="00646244">
        <w:rPr>
          <w:rFonts w:asciiTheme="majorHAnsi" w:hAnsiTheme="majorHAnsi" w:cstheme="majorHAnsi"/>
          <w:sz w:val="28"/>
          <w:lang w:val="en-US"/>
        </w:rPr>
        <w:t>Nhận xét mối liên hệ giữa độ sáng của đèn và số chỉ ampe kế khi thay đổi giá trị biến trở.</w:t>
      </w:r>
    </w:p>
    <w:p w14:paraId="38C4D166" w14:textId="7EAFD25D" w:rsidR="00646244" w:rsidRPr="00646244" w:rsidRDefault="00646244" w:rsidP="00646244">
      <w:pPr>
        <w:pStyle w:val="ListParagraph"/>
        <w:spacing w:line="360" w:lineRule="auto"/>
        <w:ind w:left="1080"/>
        <w:rPr>
          <w:rFonts w:asciiTheme="majorHAnsi" w:hAnsiTheme="majorHAnsi" w:cstheme="majorHAnsi"/>
          <w:sz w:val="28"/>
          <w:lang w:val="en-US"/>
        </w:rPr>
      </w:pPr>
      <w:r w:rsidRPr="00646244">
        <w:rPr>
          <w:rFonts w:asciiTheme="majorHAnsi" w:hAnsiTheme="majorHAnsi" w:cstheme="majorHAnsi"/>
          <w:sz w:val="28"/>
          <w:lang w:val="en-US"/>
        </w:rPr>
        <w:t>………………………………………………………………………………………………………………………………………………………………………………………………………………………………………………………………………………………………………………………………………………………………………………………………………………………………………………………………………………………………………………………………………………………………………………………………………………………………………………………………………………………………………………………………………………………………………………………………………………………………………………………………………………………………………………</w:t>
      </w:r>
    </w:p>
    <w:p w14:paraId="71A2197B" w14:textId="77777777" w:rsidR="00646244" w:rsidRPr="00646244" w:rsidRDefault="00646244" w:rsidP="00646244">
      <w:pPr>
        <w:rPr>
          <w:rFonts w:asciiTheme="majorHAnsi" w:hAnsiTheme="majorHAnsi" w:cstheme="majorHAnsi"/>
          <w:sz w:val="28"/>
          <w:lang w:val="en-US"/>
        </w:rPr>
      </w:pPr>
      <w:r w:rsidRPr="00646244">
        <w:rPr>
          <w:rFonts w:asciiTheme="majorHAnsi" w:hAnsiTheme="majorHAnsi" w:cstheme="majorHAnsi"/>
          <w:b/>
          <w:bCs/>
          <w:sz w:val="28"/>
          <w:lang w:val="en-US"/>
        </w:rPr>
        <w:t xml:space="preserve">Nhiệm vụ 3: </w:t>
      </w:r>
      <w:r w:rsidRPr="00646244">
        <w:rPr>
          <w:rFonts w:asciiTheme="majorHAnsi" w:hAnsiTheme="majorHAnsi" w:cstheme="majorHAnsi"/>
          <w:sz w:val="28"/>
          <w:lang w:val="en-US"/>
        </w:rPr>
        <w:t>Sử dụng một trong số các kết quả số chỉ của ampe kế trong thí nghiệm kiểm chứng để xác định:</w:t>
      </w:r>
    </w:p>
    <w:p w14:paraId="72B8854F" w14:textId="75E2EA73" w:rsidR="00646244" w:rsidRPr="00646244" w:rsidRDefault="00646244" w:rsidP="00646244">
      <w:pPr>
        <w:pStyle w:val="ListParagraph"/>
        <w:numPr>
          <w:ilvl w:val="0"/>
          <w:numId w:val="5"/>
        </w:numPr>
        <w:spacing w:after="0" w:line="240" w:lineRule="auto"/>
        <w:rPr>
          <w:rFonts w:asciiTheme="majorHAnsi" w:hAnsiTheme="majorHAnsi" w:cstheme="majorHAnsi"/>
          <w:sz w:val="28"/>
          <w:lang w:val="en-US"/>
        </w:rPr>
      </w:pPr>
      <w:r w:rsidRPr="00646244">
        <w:rPr>
          <w:rFonts w:asciiTheme="majorHAnsi" w:hAnsiTheme="majorHAnsi" w:cstheme="majorHAnsi"/>
          <w:sz w:val="28"/>
          <w:lang w:val="en-US"/>
        </w:rPr>
        <w:t>Điện lượng chuyển qua tiết diện thẳng của dây dẫn trong thời gian 5s.</w:t>
      </w:r>
    </w:p>
    <w:p w14:paraId="2BDF0AD5" w14:textId="77777777" w:rsidR="00646244" w:rsidRPr="00646244" w:rsidRDefault="00646244" w:rsidP="00646244">
      <w:pPr>
        <w:pStyle w:val="ListParagraph"/>
        <w:numPr>
          <w:ilvl w:val="0"/>
          <w:numId w:val="5"/>
        </w:numPr>
        <w:spacing w:after="0" w:line="240" w:lineRule="auto"/>
        <w:rPr>
          <w:rFonts w:asciiTheme="majorHAnsi" w:hAnsiTheme="majorHAnsi" w:cstheme="majorHAnsi"/>
          <w:sz w:val="28"/>
          <w:lang w:val="en-US"/>
        </w:rPr>
      </w:pPr>
      <w:r w:rsidRPr="00646244">
        <w:rPr>
          <w:rFonts w:asciiTheme="majorHAnsi" w:hAnsiTheme="majorHAnsi" w:cstheme="majorHAnsi"/>
          <w:sz w:val="28"/>
          <w:lang w:val="en-US"/>
        </w:rPr>
        <w:t>Tính số electron chuyển qua tiết diện thẳng của dây dẫn trong thời gian 5s đó. Từ đó suy ra số electron chuyển qua tiết diện thẳng của dây dẫn trong 1s.</w:t>
      </w:r>
    </w:p>
    <w:p w14:paraId="773B26A1" w14:textId="7817BFF3" w:rsidR="00646244" w:rsidRDefault="00646244" w:rsidP="00646244">
      <w:pPr>
        <w:spacing w:line="360" w:lineRule="auto"/>
        <w:rPr>
          <w:rFonts w:ascii="Times New Roman" w:hAnsi="Times New Roman" w:cs="Times New Roman"/>
          <w:sz w:val="28"/>
          <w:szCs w:val="28"/>
          <w:lang w:val="en-US"/>
        </w:rPr>
        <w:sectPr w:rsidR="00646244" w:rsidSect="00646244">
          <w:pgSz w:w="11906" w:h="16838" w:code="9"/>
          <w:pgMar w:top="1134" w:right="1134" w:bottom="1134" w:left="1276" w:header="709" w:footer="709" w:gutter="0"/>
          <w:cols w:space="0"/>
          <w:docGrid w:linePitch="360"/>
        </w:sectPr>
      </w:pPr>
      <w:r w:rsidRPr="00646244">
        <w:rPr>
          <w:rFonts w:asciiTheme="majorHAnsi" w:hAnsiTheme="majorHAnsi" w:cstheme="majorHAnsi"/>
          <w:sz w:val="28"/>
          <w:lang w:val="en-US"/>
        </w:rPr>
        <w:t>……………………………………………………………………………………………………………………………………………………………………………………………………………………………………………………………………………………………………………………………………………………………………………………………………………………………………………………………………………………………………………………………………………………………………………………………………………………………</w:t>
      </w:r>
    </w:p>
    <w:p w14:paraId="6EAF7237" w14:textId="3F26298C" w:rsidR="002D07AA" w:rsidRDefault="002D07AA" w:rsidP="004B021D">
      <w:pPr>
        <w:spacing w:after="0" w:line="360" w:lineRule="auto"/>
        <w:jc w:val="both"/>
        <w:rPr>
          <w:rFonts w:ascii="Times New Roman" w:hAnsi="Times New Roman" w:cs="Times New Roman"/>
          <w:sz w:val="28"/>
          <w:szCs w:val="28"/>
          <w:lang w:val="en-US"/>
        </w:rPr>
      </w:pPr>
    </w:p>
    <w:p w14:paraId="514F7996" w14:textId="77777777" w:rsidR="00646244" w:rsidRDefault="00646244" w:rsidP="004B021D">
      <w:pPr>
        <w:spacing w:after="0" w:line="360" w:lineRule="auto"/>
        <w:jc w:val="both"/>
        <w:rPr>
          <w:rFonts w:ascii="Times New Roman" w:hAnsi="Times New Roman" w:cs="Times New Roman"/>
          <w:sz w:val="28"/>
          <w:szCs w:val="28"/>
          <w:lang w:val="en-US"/>
        </w:rPr>
        <w:sectPr w:rsidR="00646244" w:rsidSect="00646244">
          <w:pgSz w:w="16838" w:h="11906" w:orient="landscape" w:code="9"/>
          <w:pgMar w:top="1276" w:right="1134" w:bottom="1134" w:left="1134" w:header="709" w:footer="709" w:gutter="0"/>
          <w:cols w:space="0"/>
          <w:docGrid w:linePitch="360"/>
        </w:sectPr>
      </w:pPr>
    </w:p>
    <w:p w14:paraId="5BBD8F15" w14:textId="77777777" w:rsidR="002D07AA" w:rsidRDefault="002D07AA" w:rsidP="004B021D">
      <w:pPr>
        <w:spacing w:after="0" w:line="360" w:lineRule="auto"/>
        <w:jc w:val="both"/>
        <w:rPr>
          <w:rFonts w:ascii="Times New Roman" w:hAnsi="Times New Roman" w:cs="Times New Roman"/>
          <w:sz w:val="28"/>
          <w:szCs w:val="28"/>
          <w:lang w:val="en-US"/>
        </w:rPr>
      </w:pPr>
    </w:p>
    <w:p w14:paraId="1226F013" w14:textId="77777777" w:rsidR="002D07AA" w:rsidRDefault="002D07AA" w:rsidP="004B021D">
      <w:pPr>
        <w:spacing w:after="0" w:line="360" w:lineRule="auto"/>
        <w:jc w:val="both"/>
        <w:rPr>
          <w:rFonts w:ascii="Times New Roman" w:hAnsi="Times New Roman" w:cs="Times New Roman"/>
          <w:sz w:val="28"/>
          <w:szCs w:val="28"/>
          <w:lang w:val="en-US"/>
        </w:rPr>
      </w:pPr>
    </w:p>
    <w:p w14:paraId="7AD4BB67" w14:textId="77777777" w:rsidR="002D07AA" w:rsidRDefault="002D07AA" w:rsidP="004B021D">
      <w:pPr>
        <w:spacing w:after="0" w:line="360" w:lineRule="auto"/>
        <w:ind w:firstLine="720"/>
        <w:jc w:val="both"/>
        <w:rPr>
          <w:rFonts w:ascii="Times New Roman" w:hAnsi="Times New Roman" w:cs="Times New Roman"/>
          <w:sz w:val="28"/>
          <w:szCs w:val="28"/>
        </w:rPr>
      </w:pPr>
    </w:p>
    <w:sectPr w:rsidR="002D07AA">
      <w:pgSz w:w="11906" w:h="16838"/>
      <w:pgMar w:top="1134" w:right="1134" w:bottom="1134" w:left="1701"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8389E" w14:textId="77777777" w:rsidR="00FA034F" w:rsidRDefault="00FA034F">
      <w:pPr>
        <w:spacing w:line="240" w:lineRule="auto"/>
      </w:pPr>
      <w:r>
        <w:separator/>
      </w:r>
    </w:p>
  </w:endnote>
  <w:endnote w:type="continuationSeparator" w:id="0">
    <w:p w14:paraId="00108D03" w14:textId="77777777" w:rsidR="00FA034F" w:rsidRDefault="00FA0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8DA13" w14:textId="3B2321BE" w:rsidR="0074451D" w:rsidRPr="0074451D" w:rsidRDefault="00000000">
    <w:pPr>
      <w:pStyle w:val="Footer"/>
      <w:rPr>
        <w:rFonts w:asciiTheme="majorHAnsi" w:hAnsiTheme="majorHAnsi" w:cstheme="majorHAnsi"/>
        <w:sz w:val="24"/>
        <w:szCs w:val="24"/>
        <w:lang w:val="en-US"/>
      </w:rPr>
    </w:pPr>
    <w:r w:rsidRPr="0074451D">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75CF4090" wp14:editId="2AECCD53">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63FC6" w14:textId="77777777" w:rsidR="002D07AA"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CF4090" id="_x0000_t202" coordsize="21600,21600" o:spt="202" path="m,l,21600r21600,l21600,xe">
              <v:stroke joinstyle="miter"/>
              <v:path gradientshapeok="t" o:connecttype="rect"/>
            </v:shapetype>
            <v:shape id="Text Box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0263FC6" w14:textId="77777777" w:rsidR="002D07AA"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175A9" w14:textId="77777777" w:rsidR="00FA034F" w:rsidRDefault="00FA034F">
      <w:pPr>
        <w:spacing w:after="0"/>
      </w:pPr>
      <w:r>
        <w:separator/>
      </w:r>
    </w:p>
  </w:footnote>
  <w:footnote w:type="continuationSeparator" w:id="0">
    <w:p w14:paraId="3C47C758" w14:textId="77777777" w:rsidR="00FA034F" w:rsidRDefault="00FA03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F035E"/>
    <w:multiLevelType w:val="hybridMultilevel"/>
    <w:tmpl w:val="8AF0B9A0"/>
    <w:lvl w:ilvl="0" w:tplc="4F8E6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D118DF"/>
    <w:multiLevelType w:val="hybridMultilevel"/>
    <w:tmpl w:val="68A88584"/>
    <w:lvl w:ilvl="0" w:tplc="504CF6E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F88CBE1"/>
    <w:multiLevelType w:val="singleLevel"/>
    <w:tmpl w:val="5F88CBE1"/>
    <w:lvl w:ilvl="0">
      <w:start w:val="1"/>
      <w:numFmt w:val="decimal"/>
      <w:suff w:val="space"/>
      <w:lvlText w:val="%1."/>
      <w:lvlJc w:val="left"/>
    </w:lvl>
  </w:abstractNum>
  <w:abstractNum w:abstractNumId="3" w15:restartNumberingAfterBreak="0">
    <w:nsid w:val="610961BA"/>
    <w:multiLevelType w:val="singleLevel"/>
    <w:tmpl w:val="610961BA"/>
    <w:lvl w:ilvl="0">
      <w:start w:val="1"/>
      <w:numFmt w:val="decimal"/>
      <w:suff w:val="space"/>
      <w:lvlText w:val="%1."/>
      <w:lvlJc w:val="left"/>
    </w:lvl>
  </w:abstractNum>
  <w:abstractNum w:abstractNumId="4" w15:restartNumberingAfterBreak="0">
    <w:nsid w:val="7046722C"/>
    <w:multiLevelType w:val="hybridMultilevel"/>
    <w:tmpl w:val="5748EA4C"/>
    <w:lvl w:ilvl="0" w:tplc="48543C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4895546">
    <w:abstractNumId w:val="3"/>
  </w:num>
  <w:num w:numId="2" w16cid:durableId="1623686619">
    <w:abstractNumId w:val="2"/>
  </w:num>
  <w:num w:numId="3" w16cid:durableId="257061199">
    <w:abstractNumId w:val="4"/>
  </w:num>
  <w:num w:numId="4" w16cid:durableId="670911423">
    <w:abstractNumId w:val="1"/>
  </w:num>
  <w:num w:numId="5" w16cid:durableId="196021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71"/>
    <w:rsid w:val="00111AF2"/>
    <w:rsid w:val="00281371"/>
    <w:rsid w:val="002C7544"/>
    <w:rsid w:val="002D07AA"/>
    <w:rsid w:val="00306FE4"/>
    <w:rsid w:val="003744E3"/>
    <w:rsid w:val="004B021D"/>
    <w:rsid w:val="00604A54"/>
    <w:rsid w:val="006253DC"/>
    <w:rsid w:val="00646244"/>
    <w:rsid w:val="006C6F5C"/>
    <w:rsid w:val="0074451D"/>
    <w:rsid w:val="0077576E"/>
    <w:rsid w:val="008D13DE"/>
    <w:rsid w:val="009808AA"/>
    <w:rsid w:val="00B915CD"/>
    <w:rsid w:val="00F6203C"/>
    <w:rsid w:val="00FA034F"/>
    <w:rsid w:val="00FA0BB6"/>
    <w:rsid w:val="111B0193"/>
    <w:rsid w:val="13084DED"/>
    <w:rsid w:val="160B1DB7"/>
    <w:rsid w:val="161E6859"/>
    <w:rsid w:val="18DE2B5A"/>
    <w:rsid w:val="19617B1B"/>
    <w:rsid w:val="1B554868"/>
    <w:rsid w:val="1F4E3909"/>
    <w:rsid w:val="22D06E3F"/>
    <w:rsid w:val="23036B45"/>
    <w:rsid w:val="26F527E1"/>
    <w:rsid w:val="2A431EBF"/>
    <w:rsid w:val="2BAA36E1"/>
    <w:rsid w:val="2DEC7C21"/>
    <w:rsid w:val="2F9E741C"/>
    <w:rsid w:val="31422025"/>
    <w:rsid w:val="3247211E"/>
    <w:rsid w:val="32813D71"/>
    <w:rsid w:val="3302018F"/>
    <w:rsid w:val="34607E7E"/>
    <w:rsid w:val="3BD5127C"/>
    <w:rsid w:val="3FED4A9B"/>
    <w:rsid w:val="426B0665"/>
    <w:rsid w:val="43EC4283"/>
    <w:rsid w:val="43F00627"/>
    <w:rsid w:val="447F155E"/>
    <w:rsid w:val="4AEB3076"/>
    <w:rsid w:val="50446B08"/>
    <w:rsid w:val="512F5D3F"/>
    <w:rsid w:val="51E82F6F"/>
    <w:rsid w:val="52AA0AE1"/>
    <w:rsid w:val="535A53CF"/>
    <w:rsid w:val="53687642"/>
    <w:rsid w:val="5727418B"/>
    <w:rsid w:val="57CF0AC9"/>
    <w:rsid w:val="5BA47F86"/>
    <w:rsid w:val="5C1B3DB5"/>
    <w:rsid w:val="5F33643F"/>
    <w:rsid w:val="735665AD"/>
    <w:rsid w:val="75091F13"/>
    <w:rsid w:val="769C1081"/>
    <w:rsid w:val="7B7470FC"/>
    <w:rsid w:val="7BC01CA4"/>
    <w:rsid w:val="7EDE75C1"/>
    <w:rsid w:val="7EF8435D"/>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888ED69"/>
  <w15:docId w15:val="{8B0EFBF8-8F2F-40F1-A9F2-1BD7D0CF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vi-VN" w:eastAsia="ko-KR"/>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ListParagraphChar">
    <w:name w:val="List Paragraph Char"/>
    <w:link w:val="ListParagraph"/>
    <w:uiPriority w:val="34"/>
    <w:qFormat/>
    <w:locked/>
    <w:rsid w:val="003744E3"/>
    <w:rPr>
      <w:kern w:val="2"/>
      <w:sz w:val="22"/>
      <w:szCs w:val="22"/>
      <w:lang w:val="vi-VN" w:eastAsia="ko-K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Chung</dc:creator>
  <cp:lastModifiedBy>Hoàng Thanh Hải</cp:lastModifiedBy>
  <cp:revision>2</cp:revision>
  <dcterms:created xsi:type="dcterms:W3CDTF">2025-03-19T14:41:00Z</dcterms:created>
  <dcterms:modified xsi:type="dcterms:W3CDTF">2025-03-21T10:53:00Z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02BEDB3AB7D2435289C082D3A98CD096_12</vt:lpwstr>
  </property>
</Properties>
</file>